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COURSE: From Addicts to Leaders</w:t>
      </w:r>
    </w:p>
    <w:p>
      <w:pPr>
        <w:pStyle w:val="Heading2"/>
      </w:pPr>
      <w:r>
        <w:t xml:space="preserve">CHAPTER 3: Family, Restoration, and Social Renewal</w:t>
      </w:r>
    </w:p>
    <w:p>
      <w:pPr>
        <w:pStyle w:val="Heading3"/>
      </w:pPr>
      <w:r>
        <w:t xml:space="preserve">LESSON 2: Addiction and Family Breakdown</w:t>
      </w:r>
    </w:p>
    <w:p>
      <w:pPr>
        <w:pStyle w:val="FirstParagraph"/>
      </w:pPr>
      <w:r>
        <w:t xml:space="preserve">estimated_minutes: 15</w:t>
      </w:r>
    </w:p>
    <w:p>
      <w:pPr>
        <w:pStyle w:val="FirstParagraph"/>
      </w:pPr>
      <w:r>
        <w:t xml:space="preserve">sort_order: 2</w:t>
      </w:r>
    </w:p>
    <w:p>
      <w:pPr>
        <w:pStyle w:val="FirstParagraph"/>
      </w:pPr>
      <w:r>
        <w:t xml:space="preserve">is_published: true</w:t>
      </w:r>
    </w:p>
    <w:p>
      <w:pPr>
        <w:pStyle w:val="Heading1"/>
      </w:pPr>
      <w:r>
        <w:t xml:space="preserve">STEP 1: WELCOME</w:t>
      </w:r>
    </w:p>
    <w:p>
      <w:pPr>
        <w:pStyle w:val="FirstParagraph"/>
      </w:pPr>
      <w:r>
        <w:t xml:space="preserve">Title: Patterns that weaken the home</w:t>
      </w:r>
    </w:p>
    <w:p>
      <w:pPr>
        <w:pStyle w:val="BodyText"/>
      </w:pPr>
      <w:r>
        <w:t xml:space="preserve">Households weaken when destructive patterns go unchallenged. This lesson sits inside Family, Restoration, and Social Renewal, where the focus is how addiction affects family systems, why care and responsibility matter in the home, and how recovery can become social good.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1"/>
      </w:pPr>
      <w:r>
        <w:t xml:space="preserve">STEP 2: TEACHING</w:t>
      </w:r>
    </w:p>
    <w:p>
      <w:pPr>
        <w:pStyle w:val="FirstParagraph"/>
      </w:pPr>
      <w:r>
        <w:t xml:space="preserve">Title: Dysfunction and instability</w:t>
      </w:r>
    </w:p>
    <w:p>
      <w:pPr>
        <w:pStyle w:val="BodyText"/>
      </w:pPr>
      <w:r>
        <w:t xml:space="preserve">The book names addiction, neglect, conflict, irresponsibility, and instability as forces that damage family life and spread pain across generations.</w:t>
      </w:r>
    </w:p>
    <w:p>
      <w:pPr>
        <w:pStyle w:val="BodyText"/>
      </w:pPr>
      <w:r>
        <w:t xml:space="preserve">This course is about moving beyond survival into steady leadership of self, family, and daily responsibility. The theme of "Addiction and Family Breakdown" is not meant to remain a slogan. It is meant to become a practical lens for daily life. When this truth is taken seriously, it changes the way a person interprets pressure, choices, relationships, and responsibility.</w:t>
      </w:r>
    </w:p>
    <w:p>
      <w:pPr>
        <w:pStyle w:val="BodyText"/>
      </w:pPr>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pPr>
        <w:pStyle w:val="BodyText"/>
      </w:pPr>
      <w:r>
        <w:t xml:space="preserve">The chapter context is important here: How addiction affects family systems, why care and responsibility matter in the home, and how recovery can become social good. This means the lesson is not standing alone. It is part of a larger movement from awareness into practice. You are learning to see patterns clearly, name what is unhealthy, and choose a response that supports a stronger future.</w:t>
      </w:r>
    </w:p>
    <w:p>
      <w:pPr>
        <w:pStyle w:val="BodyText"/>
      </w:pPr>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pPr>
        <w:pStyle w:val="BodyText"/>
      </w:pPr>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1"/>
      </w:pPr>
      <w:r>
        <w:t xml:space="preserve">STEP 3: REFLECTION QUOTE</w:t>
      </w:r>
    </w:p>
    <w:p>
      <w:pPr>
        <w:pStyle w:val="BodyText"/>
      </w:pPr>
      <w:r>
        <w:t xml:space="preserve">Dysfunction grows in silence and confusion.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1"/>
      </w:pPr>
      <w:r>
        <w:t xml:space="preserve">STEP 4: VIDEO</w:t>
      </w:r>
    </w:p>
    <w:p>
      <w:pPr>
        <w:pStyle w:val="FirstParagraph"/>
      </w:pPr>
      <w:r>
        <w:t xml:space="preserve">Title: Addiction and Family Breakdown</w:t>
      </w:r>
    </w:p>
    <w:p>
      <w:pPr>
        <w:pStyle w:val="BodyText"/>
      </w:pPr>
      <w:r>
        <w:t xml:space="preserve">Explain the lesson in a calm mentor voice. Connect the teaching to daily recovery, character, trust, responsibility, and visible change. Use "Dysfunction and instability" as the main idea, then give one practical example the learner can recognize in ordinary life.</w:t>
      </w:r>
    </w:p>
    <w:p>
      <w:pPr>
        <w:pStyle w:val="Heading1"/>
      </w:pPr>
      <w:r>
        <w:t xml:space="preserve">STEP 5: PAUSE &amp; REFLECT</w:t>
      </w:r>
    </w:p>
    <w:p>
      <w:pPr>
        <w:pStyle w:val="FirstParagraph"/>
      </w:pPr>
      <w:r>
        <w:t xml:space="preserve">Question: Which pattern has most weakened stability in your family story?</w:t>
      </w:r>
    </w:p>
    <w:p>
      <w:pPr>
        <w:pStyle w:val="BodyText"/>
      </w:pPr>
      <w:r>
        <w:t xml:space="preserve">Look honestly at the patterns that keep peace and trust from growing.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1"/>
      </w:pPr>
      <w:r>
        <w:t xml:space="preserve">STEP 6: JOURNAL</w:t>
      </w:r>
    </w:p>
    <w:p>
      <w:pPr>
        <w:pStyle w:val="FirstParagraph"/>
      </w:pPr>
      <w:r>
        <w:t xml:space="preserve">Prompt: Describe the difference between blaming and taking responsibility in family life. Use concrete examples rather than broad statements. Describe what has been happening, how you usually respond, and what a healthier response could look like. Then write one sentence beginning with, "The next faithful step I can take is..."</w:t>
      </w:r>
    </w:p>
    <w:p>
      <w:pPr>
        <w:pStyle w:val="Heading1"/>
      </w:pPr>
      <w:r>
        <w:t xml:space="preserve">STEP 7: MOOD CHECK-IN</w:t>
      </w:r>
    </w:p>
    <w:p>
      <w:pPr>
        <w:pStyle w:val="FirstParagraph"/>
      </w:pPr>
      <w:r>
        <w:t xml:space="preserve">Question: How steady and responsible do you feel about practicing addiction and family breakdown today?</w:t>
      </w:r>
    </w:p>
    <w:p>
      <w:pPr>
        <w:pStyle w:val="Heading1"/>
      </w:pPr>
      <w:r>
        <w:t xml:space="preserve">STEP 8: ACTION</w:t>
      </w:r>
    </w:p>
    <w:p>
      <w:pPr>
        <w:pStyle w:val="FirstParagraph"/>
      </w:pPr>
      <w:r>
        <w:t xml:space="preserve">Title: Refuse one repeated pattern</w:t>
      </w:r>
    </w:p>
    <w:p>
      <w:pPr>
        <w:pStyle w:val="BodyText"/>
      </w:pPr>
      <w:r>
        <w:t xml:space="preserve">Name one destructive pattern you no longer want to repeat.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1"/>
      </w:pPr>
      <w:r>
        <w:t xml:space="preserve">STEP 9: REFLECTION QUOTE</w:t>
      </w:r>
    </w:p>
    <w:p>
      <w:pPr>
        <w:pStyle w:val="BodyText"/>
      </w:pPr>
      <w:r>
        <w:t xml:space="preserve">Naming the pattern is often the first step to breaking it.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1"/>
      </w:pPr>
      <w:r>
        <w:t xml:space="preserve">STEP 10: REFLECTION CHECK</w:t>
      </w:r>
    </w:p>
    <w:p>
      <w:pPr>
        <w:pStyle w:val="FirstParagraph"/>
      </w:pPr>
      <w:r>
        <w:t xml:space="preserve">Question: What is the main focus of this lesson?</w:t>
      </w:r>
    </w:p>
    <w:p>
      <w:pPr>
        <w:pStyle w:val="BodyText"/>
      </w:pPr>
      <w:r>
        <w:t xml:space="preserve">- Addiction and Family Breakdown through Dysfunction and instability (correct)</w:t>
      </w:r>
      <w:r>
        <w:br/>
      </w:r>
      <w:r>
        <w:t xml:space="preserve">- Family, Restoration, and Social Renewal</w:t>
      </w:r>
      <w:r>
        <w:br/>
      </w:r>
      <w:r>
        <w:t xml:space="preserve">- Avoiding all reflection</w:t>
      </w:r>
      <w:r>
        <w:br/>
      </w:r>
      <w:r>
        <w:t xml:space="preserve">- Finishing quickly</w:t>
      </w:r>
    </w:p>
    <w:p>
      <w:pPr>
        <w:pStyle w:val="Heading1"/>
      </w:pPr>
      <w:r>
        <w:t xml:space="preserve">STEP 11: REFLECTION CHECK</w:t>
      </w:r>
    </w:p>
    <w:p>
      <w:pPr>
        <w:pStyle w:val="FirstParagraph"/>
      </w:pPr>
      <w:r>
        <w:t xml:space="preserve">Question: What should this lesson lead toward?</w:t>
      </w:r>
    </w:p>
    <w:p>
      <w:pPr>
        <w:pStyle w:val="BodyText"/>
      </w:pPr>
      <w:r>
        <w:t xml:space="preserve">- responsible change shown through Refuse one repeated pattern (correct)</w:t>
      </w:r>
      <w:r>
        <w:br/>
      </w:r>
      <w:r>
        <w:t xml:space="preserve">- More shame</w:t>
      </w:r>
      <w:r>
        <w:br/>
      </w:r>
      <w:r>
        <w:t xml:space="preserve">- Less awareness</w:t>
      </w:r>
      <w:r>
        <w:br/>
      </w:r>
      <w:r>
        <w:t xml:space="preserve">- Ignoring responsibility</w:t>
      </w:r>
    </w:p>
    <w:p>
      <w:pPr>
        <w:pStyle w:val="Heading1"/>
      </w:pPr>
      <w:r>
        <w:t xml:space="preserve">STEP 12: REFLECTION CHECK</w:t>
      </w:r>
    </w:p>
    <w:p>
      <w:pPr>
        <w:pStyle w:val="FirstParagraph"/>
      </w:pPr>
      <w:r>
        <w:t xml:space="preserve">Question: True or False: Recovery is only about stopping destructive behavior.</w:t>
      </w:r>
    </w:p>
    <w:p>
      <w:pPr>
        <w:pStyle w:val="BodyText"/>
      </w:pPr>
      <w:r>
        <w:t xml:space="preserve">- False (correct)</w:t>
      </w:r>
      <w:r>
        <w:br/>
      </w:r>
      <w:r>
        <w:t xml:space="preserve">- True</w:t>
      </w:r>
    </w:p>
    <w:p>
      <w:pPr>
        <w:pStyle w:val="Heading1"/>
      </w:pPr>
      <w:r>
        <w:t xml:space="preserve">STEP 13: COMPLETE</w:t>
      </w:r>
    </w:p>
    <w:p>
      <w:pPr>
        <w:pStyle w:val="FirstParagraph"/>
      </w:pPr>
      <w:r>
        <w:t xml:space="preserve">Message: You faced the wider impact of dysfunction.</w:t>
      </w:r>
    </w:p>
    <w:p>
      <w:pPr>
        <w:pStyle w:val="BodyText"/>
      </w:pPr>
      <w:r>
        <w:t xml:space="preserve">Naming the pattern is often the first step to breaking it.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Heading1" w:type="paragraph">
    <w:name w:val="heading 1"/>
    <w:basedOn w:val="Normal"/>
    <w:next w:val="BodyText"/>
    <w:qFormat/>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qFormat/>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qFormat/>
    <w:pPr>
      <w:keepNext/>
      <w:keepLines/>
      <w:spacing w:after="80" w:before="160"/>
      <w:outlineLvl w:val="2"/>
    </w:pPr>
    <w:rPr>
      <w:rFonts w:cstheme="majorBidi" w:eastAsiaTheme="majorEastAsia"/>
      <w:color w:themeColor="accent1" w:themeShade="BF" w:val="0F4761"/>
      <w:sz w:val="28"/>
      <w:szCs w:val="2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