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Shame, Fear, and Guilt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Shame, Fear, and Guilt Can Keep Recovery Stuck When They Are Not Understood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experience shame, fear, and guilt during addiction, but these experiences are not the same.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one influences the way we think, feel, and respond to our struggles.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Training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understand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inner experiences properly helps us respond with greater wisdom, honesty, and hope.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the differences between shame, fear, and guilt, and how recognizing them clearly supports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Understanding These Inner Struggles Helps Break Their Influence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Although shame, fear, and guilt are closely connected, they affect us in different ways.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Guilt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reminds us that something we have done needs to be acknowledged, corrected, or made right.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goes further.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focusing on behavior, it attacks our identity by convincing us that we are beyond hope, beyond forgiveness, or beyond change.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tells us that honesty will make things worse, that asking for help is dangerous, or that recovery is impossible.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three experiences can create a powerful cycle.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Guilt remains unresolved.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 convinces us we are the problem and create problems.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 keeps us silent.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Silence allows addiction to continue.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ealing begins when these inner struggles are brought into the light </w:t>
      </w:r>
      <w:r w:rsidDel="00000000" w:rsidR="00000000" w:rsidRPr="00000000">
        <w:rPr>
          <w:rtl w:val="0"/>
        </w:rPr>
        <w:t xml:space="preserve">so that we can clearly see what needs to be done and how it has to be done to work on the inner struggles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grows stronger when we stop allowing shame, fear, or unresolved guilt to control our decisions.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these experiences clearly helps us respond with wisdom instead of remaining trapped by them.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has had the greatest influence over your recovery: shame, fear, or guilt?</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understood clearly loses much of the power it once held in silence.</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3">
      <w:pPr>
        <w:pStyle w:val="Heading3"/>
        <w:spacing w:after="180" w:before="180" w:lineRule="auto"/>
        <w:rPr/>
      </w:pPr>
      <w:r w:rsidDel="00000000" w:rsidR="00000000" w:rsidRPr="00000000">
        <w:rPr>
          <w:rtl w:val="0"/>
        </w:rPr>
        <w:t xml:space="preserve">Title: Shame, Fear, and Guilt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differences between shame, fear, and guilt, and how recognizing each one clearly helps strengthen recovery and lasting healing.</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has influenced your life most strongly?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 about who you believe you are.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 of change or asking for help.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Guilt about past choices.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each one affected your recovery journey?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experience where shame, fear, or guilt influenced your choices.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did it affect your thinking?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did it affect your behavior?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from your faith helps you respond differently today?</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feels strongest in your life today: shame, fear, or guilt?</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B">
      <w:pPr>
        <w:pStyle w:val="Heading3"/>
        <w:spacing w:after="180" w:before="180" w:lineRule="auto"/>
        <w:rPr/>
      </w:pPr>
      <w:r w:rsidDel="00000000" w:rsidR="00000000" w:rsidRPr="00000000">
        <w:rPr>
          <w:rtl w:val="0"/>
        </w:rPr>
        <w:t xml:space="preserve">Title: Name What Has Been Holding You Back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whether shame, fear, or guilt has been influencing you most.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it honestly.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ask for wisdom, healing, courage, and strength to respond with truth instead of remaining trapped in silence.</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brought into the light can begin to heal.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Silence protects unhealthy patterns.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begins breaking them.</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shame often says: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 needs to be corrected.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beyond hope or beyond change.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help immediately.</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Everything is already healed.</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Fear can prevent people from seeking honest help.</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shame, fear, and guilt?</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them hidden.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Naming them honestly and responding with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they do not exist.</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Isolating yourself from others.</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shame, fear, and guilt are different experiences, each affecting recovery in unique ways. By recognizing them honestly and responding with truth, compassion, and the guidance of your faith, you reduce their influence and create space for deeper healing. As you continue your recovery journey, remember that honest awareness is not a sign of failure—it is one of the foundations of lasting freedom.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Voice of Condemnation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learn how to distinguish destructive self-condemnation from the kind of conviction that leads to healing and positive change.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szpN5XainHziQ7+yU6N8bJRRg==">CgMxLjA4AHIhMVhVNHpIX3RRS2NkTHcxTkJ6dGF4NkNreDNMZWE4QWdo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