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8: The Spiritual War</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3: Temptation and Resistance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Temptation Is Real, but It Does Not Have to Control You</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Temptation is part of every life journey and recovery journey in the case of drug abuse and addiction.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can feel powerful, sudden, and persuasive.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emptation itself is not the same as failure. What matters is how we respond when temptation appears.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temptation grows and why resistance becomes stronger when </w:t>
      </w:r>
      <w:r w:rsidDel="00000000" w:rsidR="00000000" w:rsidRPr="00000000">
        <w:rPr>
          <w:rtl w:val="0"/>
        </w:rPr>
        <w:t xml:space="preserve">we recognize what temptation looks like and what type of temptation it 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Resistance Is Strongest When Temptation Is Recognized Early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Temptation rarely begins at full strength.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often starts quietly through:</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thought.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memory.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feeling.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rationalization.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craving.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moment of loneliness.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desire for quick relief.</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small compromise.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it is ignored or entertained, it usually grows stronger.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wait until temptation becomes overwhelming before trying to resist it.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then, the struggle often feels much harder.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wisdom means responding early.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Resistance becomes stronger when we interrupt temptation before it gains momentum.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may include: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Recognizing the thought quickly.</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Replacing it with truth.</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Changing your environment.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Reaching out for support.</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Praying immediately.</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Redirecting your attention.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Strengthening a boundary.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more stable when we stop treating temptation casually.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earlier you respond, the more power you have to choose wisely.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Temptation may be real, but it is not automatically stronger than truth, preparation, and action.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what stage do you usually take temptation seriously—early, late, or only after it has already gained strength?</w:t>
      </w:r>
    </w:p>
    <w:p w:rsidR="00000000" w:rsidDel="00000000" w:rsidP="00000000" w:rsidRDefault="00000000" w:rsidRPr="00000000" w14:paraId="0000002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resisted early rarely grows as strong as what is quietly entertained.</w:t>
      </w:r>
    </w:p>
    <w:p w:rsidR="00000000" w:rsidDel="00000000" w:rsidP="00000000" w:rsidRDefault="00000000" w:rsidRPr="00000000" w14:paraId="0000002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30">
      <w:pPr>
        <w:pStyle w:val="Heading3"/>
        <w:spacing w:after="180" w:before="180" w:lineRule="auto"/>
        <w:rPr/>
      </w:pPr>
      <w:r w:rsidDel="00000000" w:rsidR="00000000" w:rsidRPr="00000000">
        <w:rPr>
          <w:rtl w:val="0"/>
        </w:rPr>
        <w:t xml:space="preserve">Title: Temptation and Resistance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exploring how temptation grows, why early resistance is stronger, and how practical action helps prevent destructive patterns from gaining momentum.</w:t>
      </w:r>
    </w:p>
    <w:p w:rsidR="00000000" w:rsidDel="00000000" w:rsidP="00000000" w:rsidRDefault="00000000" w:rsidRPr="00000000" w14:paraId="0000003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last time you felt strong temptation.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yourself:</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did it begin?</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early sign did I ignore?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did it start gaining strength?</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could I have done earlier to interrupt it?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 you notice?</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way temptation usually begins in your life.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early warning sign appears first.</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happens if you ignore it.</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specific action that could help you resist it earlier next time.</w:t>
      </w:r>
    </w:p>
    <w:p w:rsidR="00000000" w:rsidDel="00000000" w:rsidP="00000000" w:rsidRDefault="00000000" w:rsidRPr="00000000" w14:paraId="0000004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ready do you feel to respond early to temptation today?</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9">
      <w:pPr>
        <w:pStyle w:val="Heading3"/>
        <w:spacing w:after="180" w:before="180" w:lineRule="auto"/>
        <w:rPr/>
      </w:pPr>
      <w:r w:rsidDel="00000000" w:rsidR="00000000" w:rsidRPr="00000000">
        <w:rPr>
          <w:rtl w:val="0"/>
        </w:rPr>
        <w:t xml:space="preserve">Title: Interrupt Temptation Early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if a tempting thought or urge appears, do not wait for it to grow.</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Immediately choose one concrete response:</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Speak a truth out loud and repeat it.</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Leave the situation.</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Contact someone supportive.</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Redirect your attention.</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Strengthen a boundary.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Practice early resistance instead of delayed resistance.</w:t>
      </w:r>
    </w:p>
    <w:p w:rsidR="00000000" w:rsidDel="00000000" w:rsidP="00000000" w:rsidRDefault="00000000" w:rsidRPr="00000000" w14:paraId="0000005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Early resistance is one of the most practical forms of wisdom in recovery.</w:t>
      </w:r>
    </w:p>
    <w:p w:rsidR="00000000" w:rsidDel="00000000" w:rsidP="00000000" w:rsidRDefault="00000000" w:rsidRPr="00000000" w14:paraId="0000005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resistance becomes stronger when:</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Temptation is ignored.</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Temptation is recognized and addressed early.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wait until the urge is overwhelming.</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treat temptation casually.</w:t>
      </w:r>
    </w:p>
    <w:p w:rsidR="00000000" w:rsidDel="00000000" w:rsidP="00000000" w:rsidRDefault="00000000" w:rsidRPr="00000000" w14:paraId="0000005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Delayed resistance often becomes weaker resistance.</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6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one healthy response to temptation?</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Entertaining the thought quietly.</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Interrupting it quickly with truth and action.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Waiting to see how strong it becomes.</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Pretending it is not happening.</w:t>
      </w:r>
    </w:p>
    <w:p w:rsidR="00000000" w:rsidDel="00000000" w:rsidP="00000000" w:rsidRDefault="00000000" w:rsidRPr="00000000" w14:paraId="0000006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3.</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temptation is real, but it does not have to control you. Resistance becomes much stronger when you respond early instead of waiting for the struggle to intensify. As you continue practicing early recognition, truth-based thinking, prayer, healthy boundaries, and immediate action, you strengthen your ability to protect your recovery and remain steady under pressure.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Strongholds and Bondage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helping you understand how repeated compromise and false beliefs create deeper patterns that must be confronted honestly in order for lasting freedom to grow.</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Fzq2NC+Fnp5yxVhiN1tAIIQIXg==">CgMxLjA4AHIhMWc3TWk5MkhyQl9lT0FfT0ZZaEI4ZFJEcDFiUTBBdjI0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