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939B" w14:textId="709A70EE" w:rsidR="001D022F" w:rsidRPr="00015F85" w:rsidRDefault="001D022F" w:rsidP="001D022F">
      <w:pPr>
        <w:jc w:val="right"/>
        <w:rPr>
          <w:rFonts w:ascii="Calibri" w:hAnsi="Calibri" w:cs="Calibri"/>
          <w:sz w:val="20"/>
          <w:szCs w:val="20"/>
          <w:lang w:val="sv-SE"/>
        </w:rPr>
      </w:pPr>
      <w:r w:rsidRPr="00015F85">
        <w:rPr>
          <w:rFonts w:ascii="Calibri" w:hAnsi="Calibri" w:cs="Calibri"/>
          <w:sz w:val="20"/>
          <w:szCs w:val="20"/>
          <w:lang w:val="sv-SE"/>
        </w:rPr>
        <w:t xml:space="preserve">CLO24 </w:t>
      </w:r>
      <w:r w:rsidR="008511C1">
        <w:rPr>
          <w:rFonts w:ascii="Calibri" w:hAnsi="Calibri" w:cs="Calibri"/>
          <w:sz w:val="20"/>
          <w:szCs w:val="20"/>
          <w:lang w:val="sv-SE"/>
        </w:rPr>
        <w:t>--</w:t>
      </w:r>
      <w:r w:rsidRPr="00015F85">
        <w:rPr>
          <w:rFonts w:ascii="Calibri" w:hAnsi="Calibri" w:cs="Calibri"/>
          <w:sz w:val="20"/>
          <w:szCs w:val="20"/>
          <w:lang w:val="sv-SE"/>
        </w:rPr>
        <w:t xml:space="preserve"> </w:t>
      </w:r>
      <w:r w:rsidR="00015F85" w:rsidRPr="00015F85">
        <w:rPr>
          <w:rFonts w:ascii="Calibri" w:hAnsi="Calibri" w:cs="Calibri"/>
          <w:sz w:val="20"/>
          <w:szCs w:val="20"/>
          <w:lang w:val="sv-SE"/>
        </w:rPr>
        <w:t xml:space="preserve">Examensarbete </w:t>
      </w:r>
      <w:r w:rsidR="008511C1">
        <w:rPr>
          <w:rFonts w:ascii="Calibri" w:hAnsi="Calibri" w:cs="Calibri"/>
          <w:sz w:val="20"/>
          <w:szCs w:val="20"/>
          <w:lang w:val="sv-SE"/>
        </w:rPr>
        <w:t>--</w:t>
      </w:r>
      <w:r w:rsidR="00015F85" w:rsidRPr="00015F85">
        <w:rPr>
          <w:rFonts w:ascii="Calibri" w:hAnsi="Calibri" w:cs="Calibri"/>
          <w:sz w:val="20"/>
          <w:szCs w:val="20"/>
          <w:lang w:val="sv-SE"/>
        </w:rPr>
        <w:t xml:space="preserve"> Verktygspresentation</w:t>
      </w:r>
      <w:r w:rsidR="00015F85">
        <w:rPr>
          <w:rFonts w:ascii="Calibri" w:hAnsi="Calibri" w:cs="Calibri"/>
          <w:sz w:val="20"/>
          <w:szCs w:val="20"/>
          <w:lang w:val="sv-SE"/>
        </w:rPr>
        <w:t xml:space="preserve"> </w:t>
      </w:r>
      <w:r w:rsidRPr="00015F85">
        <w:rPr>
          <w:rFonts w:ascii="Calibri" w:hAnsi="Calibri" w:cs="Calibri"/>
          <w:sz w:val="20"/>
          <w:szCs w:val="20"/>
          <w:lang w:val="sv-SE"/>
        </w:rPr>
        <w:t>-- Niklas Häll (2025)</w:t>
      </w:r>
    </w:p>
    <w:sdt>
      <w:sdtPr>
        <w:rPr>
          <w:rFonts w:asciiTheme="minorHAnsi" w:eastAsiaTheme="minorHAnsi" w:hAnsiTheme="minorHAnsi" w:cstheme="minorBidi"/>
          <w:color w:val="auto"/>
          <w:kern w:val="2"/>
          <w:sz w:val="22"/>
          <w:szCs w:val="22"/>
          <w:lang w:val="en-GB"/>
          <w14:ligatures w14:val="standardContextual"/>
        </w:rPr>
        <w:id w:val="-146595012"/>
        <w:docPartObj>
          <w:docPartGallery w:val="Table of Contents"/>
          <w:docPartUnique/>
        </w:docPartObj>
      </w:sdtPr>
      <w:sdtEndPr>
        <w:rPr>
          <w:b/>
          <w:bCs/>
          <w:noProof/>
        </w:rPr>
      </w:sdtEndPr>
      <w:sdtContent>
        <w:p w14:paraId="59614A41" w14:textId="3BD2F7AE" w:rsidR="003B3834" w:rsidRPr="00015F85" w:rsidRDefault="003B3834">
          <w:pPr>
            <w:pStyle w:val="TOCHeading"/>
            <w:rPr>
              <w:sz w:val="40"/>
              <w:szCs w:val="40"/>
              <w:lang w:val="sv-SE"/>
            </w:rPr>
          </w:pPr>
          <w:r w:rsidRPr="00015F85">
            <w:rPr>
              <w:sz w:val="40"/>
              <w:szCs w:val="40"/>
              <w:lang w:val="sv-SE"/>
            </w:rPr>
            <w:t>Index</w:t>
          </w:r>
        </w:p>
        <w:p w14:paraId="3A68EB81" w14:textId="77B08762" w:rsidR="00426801" w:rsidRDefault="003B3834">
          <w:pPr>
            <w:pStyle w:val="TOC1"/>
            <w:tabs>
              <w:tab w:val="right" w:leader="dot" w:pos="9016"/>
            </w:tabs>
            <w:rPr>
              <w:rFonts w:eastAsiaTheme="minorEastAsia"/>
              <w:noProof/>
              <w:sz w:val="24"/>
              <w:szCs w:val="24"/>
              <w:lang w:val="en-SE" w:eastAsia="en-SE"/>
            </w:rPr>
          </w:pPr>
          <w:r>
            <w:fldChar w:fldCharType="begin"/>
          </w:r>
          <w:r>
            <w:instrText xml:space="preserve"> TOC \o "1-3" \h \z \u </w:instrText>
          </w:r>
          <w:r>
            <w:fldChar w:fldCharType="separate"/>
          </w:r>
          <w:hyperlink w:anchor="_Toc215753501" w:history="1">
            <w:r w:rsidR="00426801" w:rsidRPr="00CE501E">
              <w:rPr>
                <w:rStyle w:val="Hyperlink"/>
                <w:noProof/>
                <w:lang w:val="sv-SE"/>
              </w:rPr>
              <w:t>Presentation av verktyg: .NET och Azure</w:t>
            </w:r>
            <w:r w:rsidR="00426801">
              <w:rPr>
                <w:noProof/>
                <w:webHidden/>
              </w:rPr>
              <w:tab/>
            </w:r>
            <w:r w:rsidR="00426801">
              <w:rPr>
                <w:noProof/>
                <w:webHidden/>
              </w:rPr>
              <w:fldChar w:fldCharType="begin"/>
            </w:r>
            <w:r w:rsidR="00426801">
              <w:rPr>
                <w:noProof/>
                <w:webHidden/>
              </w:rPr>
              <w:instrText xml:space="preserve"> PAGEREF _Toc215753501 \h </w:instrText>
            </w:r>
            <w:r w:rsidR="00426801">
              <w:rPr>
                <w:noProof/>
                <w:webHidden/>
              </w:rPr>
            </w:r>
            <w:r w:rsidR="00426801">
              <w:rPr>
                <w:noProof/>
                <w:webHidden/>
              </w:rPr>
              <w:fldChar w:fldCharType="separate"/>
            </w:r>
            <w:r w:rsidR="00426801">
              <w:rPr>
                <w:noProof/>
                <w:webHidden/>
              </w:rPr>
              <w:t>1</w:t>
            </w:r>
            <w:r w:rsidR="00426801">
              <w:rPr>
                <w:noProof/>
                <w:webHidden/>
              </w:rPr>
              <w:fldChar w:fldCharType="end"/>
            </w:r>
          </w:hyperlink>
        </w:p>
        <w:p w14:paraId="661F90B3" w14:textId="132948A9" w:rsidR="00426801" w:rsidRDefault="00426801">
          <w:pPr>
            <w:pStyle w:val="TOC2"/>
            <w:tabs>
              <w:tab w:val="right" w:leader="dot" w:pos="9016"/>
            </w:tabs>
            <w:rPr>
              <w:rFonts w:eastAsiaTheme="minorEastAsia"/>
              <w:noProof/>
              <w:sz w:val="24"/>
              <w:szCs w:val="24"/>
              <w:lang w:val="en-SE" w:eastAsia="en-SE"/>
            </w:rPr>
          </w:pPr>
          <w:hyperlink w:anchor="_Toc215753502" w:history="1">
            <w:r w:rsidRPr="00CE501E">
              <w:rPr>
                <w:rStyle w:val="Hyperlink"/>
                <w:noProof/>
                <w:lang w:val="sv-SE"/>
              </w:rPr>
              <w:t>0. Inledning</w:t>
            </w:r>
            <w:r>
              <w:rPr>
                <w:noProof/>
                <w:webHidden/>
              </w:rPr>
              <w:tab/>
            </w:r>
            <w:r>
              <w:rPr>
                <w:noProof/>
                <w:webHidden/>
              </w:rPr>
              <w:fldChar w:fldCharType="begin"/>
            </w:r>
            <w:r>
              <w:rPr>
                <w:noProof/>
                <w:webHidden/>
              </w:rPr>
              <w:instrText xml:space="preserve"> PAGEREF _Toc215753502 \h </w:instrText>
            </w:r>
            <w:r>
              <w:rPr>
                <w:noProof/>
                <w:webHidden/>
              </w:rPr>
            </w:r>
            <w:r>
              <w:rPr>
                <w:noProof/>
                <w:webHidden/>
              </w:rPr>
              <w:fldChar w:fldCharType="separate"/>
            </w:r>
            <w:r>
              <w:rPr>
                <w:noProof/>
                <w:webHidden/>
              </w:rPr>
              <w:t>1</w:t>
            </w:r>
            <w:r>
              <w:rPr>
                <w:noProof/>
                <w:webHidden/>
              </w:rPr>
              <w:fldChar w:fldCharType="end"/>
            </w:r>
          </w:hyperlink>
        </w:p>
        <w:p w14:paraId="63FEFEE3" w14:textId="5E5965CE" w:rsidR="00426801" w:rsidRDefault="00426801">
          <w:pPr>
            <w:pStyle w:val="TOC2"/>
            <w:tabs>
              <w:tab w:val="right" w:leader="dot" w:pos="9016"/>
            </w:tabs>
            <w:rPr>
              <w:rFonts w:eastAsiaTheme="minorEastAsia"/>
              <w:noProof/>
              <w:sz w:val="24"/>
              <w:szCs w:val="24"/>
              <w:lang w:val="en-SE" w:eastAsia="en-SE"/>
            </w:rPr>
          </w:pPr>
          <w:hyperlink w:anchor="_Toc215753503" w:history="1">
            <w:r w:rsidRPr="00CE501E">
              <w:rPr>
                <w:rStyle w:val="Hyperlink"/>
                <w:noProof/>
                <w:lang w:val="sv-SE"/>
              </w:rPr>
              <w:t xml:space="preserve">1. </w:t>
            </w:r>
            <w:r w:rsidRPr="00CE501E">
              <w:rPr>
                <w:rStyle w:val="Hyperlink"/>
                <w:rFonts w:hint="eastAsia"/>
                <w:noProof/>
                <w:lang w:val="sv-SE"/>
              </w:rPr>
              <w:t>Ö</w:t>
            </w:r>
            <w:r w:rsidRPr="00CE501E">
              <w:rPr>
                <w:rStyle w:val="Hyperlink"/>
                <w:noProof/>
                <w:lang w:val="sv-SE"/>
              </w:rPr>
              <w:t>versikt av verktygsval och motivering till valen</w:t>
            </w:r>
            <w:r>
              <w:rPr>
                <w:noProof/>
                <w:webHidden/>
              </w:rPr>
              <w:tab/>
            </w:r>
            <w:r>
              <w:rPr>
                <w:noProof/>
                <w:webHidden/>
              </w:rPr>
              <w:fldChar w:fldCharType="begin"/>
            </w:r>
            <w:r>
              <w:rPr>
                <w:noProof/>
                <w:webHidden/>
              </w:rPr>
              <w:instrText xml:space="preserve"> PAGEREF _Toc215753503 \h </w:instrText>
            </w:r>
            <w:r>
              <w:rPr>
                <w:noProof/>
                <w:webHidden/>
              </w:rPr>
            </w:r>
            <w:r>
              <w:rPr>
                <w:noProof/>
                <w:webHidden/>
              </w:rPr>
              <w:fldChar w:fldCharType="separate"/>
            </w:r>
            <w:r>
              <w:rPr>
                <w:noProof/>
                <w:webHidden/>
              </w:rPr>
              <w:t>2</w:t>
            </w:r>
            <w:r>
              <w:rPr>
                <w:noProof/>
                <w:webHidden/>
              </w:rPr>
              <w:fldChar w:fldCharType="end"/>
            </w:r>
          </w:hyperlink>
        </w:p>
        <w:p w14:paraId="48853ED4" w14:textId="6A331450" w:rsidR="00426801" w:rsidRDefault="00426801">
          <w:pPr>
            <w:pStyle w:val="TOC2"/>
            <w:tabs>
              <w:tab w:val="right" w:leader="dot" w:pos="9016"/>
            </w:tabs>
            <w:rPr>
              <w:rFonts w:eastAsiaTheme="minorEastAsia"/>
              <w:noProof/>
              <w:sz w:val="24"/>
              <w:szCs w:val="24"/>
              <w:lang w:val="en-SE" w:eastAsia="en-SE"/>
            </w:rPr>
          </w:pPr>
          <w:hyperlink w:anchor="_Toc215753504" w:history="1">
            <w:r w:rsidRPr="00CE501E">
              <w:rPr>
                <w:rStyle w:val="Hyperlink"/>
                <w:noProof/>
                <w:lang w:val="sv-SE"/>
              </w:rPr>
              <w:t>2. .NET och Blazor Server (mjukvarukod, backend och webfront)</w:t>
            </w:r>
            <w:r>
              <w:rPr>
                <w:noProof/>
                <w:webHidden/>
              </w:rPr>
              <w:tab/>
            </w:r>
            <w:r>
              <w:rPr>
                <w:noProof/>
                <w:webHidden/>
              </w:rPr>
              <w:fldChar w:fldCharType="begin"/>
            </w:r>
            <w:r>
              <w:rPr>
                <w:noProof/>
                <w:webHidden/>
              </w:rPr>
              <w:instrText xml:space="preserve"> PAGEREF _Toc215753504 \h </w:instrText>
            </w:r>
            <w:r>
              <w:rPr>
                <w:noProof/>
                <w:webHidden/>
              </w:rPr>
            </w:r>
            <w:r>
              <w:rPr>
                <w:noProof/>
                <w:webHidden/>
              </w:rPr>
              <w:fldChar w:fldCharType="separate"/>
            </w:r>
            <w:r>
              <w:rPr>
                <w:noProof/>
                <w:webHidden/>
              </w:rPr>
              <w:t>2</w:t>
            </w:r>
            <w:r>
              <w:rPr>
                <w:noProof/>
                <w:webHidden/>
              </w:rPr>
              <w:fldChar w:fldCharType="end"/>
            </w:r>
          </w:hyperlink>
        </w:p>
        <w:p w14:paraId="3AC8283A" w14:textId="2B52CDFE" w:rsidR="00426801" w:rsidRDefault="00426801">
          <w:pPr>
            <w:pStyle w:val="TOC3"/>
            <w:tabs>
              <w:tab w:val="right" w:leader="dot" w:pos="9016"/>
            </w:tabs>
            <w:rPr>
              <w:rFonts w:eastAsiaTheme="minorEastAsia"/>
              <w:noProof/>
              <w:sz w:val="24"/>
              <w:szCs w:val="24"/>
              <w:lang w:val="en-SE" w:eastAsia="en-SE"/>
            </w:rPr>
          </w:pPr>
          <w:hyperlink w:anchor="_Toc215753505" w:history="1">
            <w:r w:rsidRPr="00CE501E">
              <w:rPr>
                <w:rStyle w:val="Hyperlink"/>
                <w:noProof/>
                <w:lang w:val="sv-SE"/>
              </w:rPr>
              <w:t>2.1 .NET</w:t>
            </w:r>
            <w:r>
              <w:rPr>
                <w:noProof/>
                <w:webHidden/>
              </w:rPr>
              <w:tab/>
            </w:r>
            <w:r>
              <w:rPr>
                <w:noProof/>
                <w:webHidden/>
              </w:rPr>
              <w:fldChar w:fldCharType="begin"/>
            </w:r>
            <w:r>
              <w:rPr>
                <w:noProof/>
                <w:webHidden/>
              </w:rPr>
              <w:instrText xml:space="preserve"> PAGEREF _Toc215753505 \h </w:instrText>
            </w:r>
            <w:r>
              <w:rPr>
                <w:noProof/>
                <w:webHidden/>
              </w:rPr>
            </w:r>
            <w:r>
              <w:rPr>
                <w:noProof/>
                <w:webHidden/>
              </w:rPr>
              <w:fldChar w:fldCharType="separate"/>
            </w:r>
            <w:r>
              <w:rPr>
                <w:noProof/>
                <w:webHidden/>
              </w:rPr>
              <w:t>2</w:t>
            </w:r>
            <w:r>
              <w:rPr>
                <w:noProof/>
                <w:webHidden/>
              </w:rPr>
              <w:fldChar w:fldCharType="end"/>
            </w:r>
          </w:hyperlink>
        </w:p>
        <w:p w14:paraId="2BBC116A" w14:textId="1EA33B05" w:rsidR="00426801" w:rsidRDefault="00426801">
          <w:pPr>
            <w:pStyle w:val="TOC3"/>
            <w:tabs>
              <w:tab w:val="right" w:leader="dot" w:pos="9016"/>
            </w:tabs>
            <w:rPr>
              <w:rFonts w:eastAsiaTheme="minorEastAsia"/>
              <w:noProof/>
              <w:sz w:val="24"/>
              <w:szCs w:val="24"/>
              <w:lang w:val="en-SE" w:eastAsia="en-SE"/>
            </w:rPr>
          </w:pPr>
          <w:hyperlink w:anchor="_Toc215753506" w:history="1">
            <w:r w:rsidRPr="00CE501E">
              <w:rPr>
                <w:rStyle w:val="Hyperlink"/>
                <w:noProof/>
              </w:rPr>
              <w:t>2.2 Blazor Server</w:t>
            </w:r>
            <w:r>
              <w:rPr>
                <w:noProof/>
                <w:webHidden/>
              </w:rPr>
              <w:tab/>
            </w:r>
            <w:r>
              <w:rPr>
                <w:noProof/>
                <w:webHidden/>
              </w:rPr>
              <w:fldChar w:fldCharType="begin"/>
            </w:r>
            <w:r>
              <w:rPr>
                <w:noProof/>
                <w:webHidden/>
              </w:rPr>
              <w:instrText xml:space="preserve"> PAGEREF _Toc215753506 \h </w:instrText>
            </w:r>
            <w:r>
              <w:rPr>
                <w:noProof/>
                <w:webHidden/>
              </w:rPr>
            </w:r>
            <w:r>
              <w:rPr>
                <w:noProof/>
                <w:webHidden/>
              </w:rPr>
              <w:fldChar w:fldCharType="separate"/>
            </w:r>
            <w:r>
              <w:rPr>
                <w:noProof/>
                <w:webHidden/>
              </w:rPr>
              <w:t>3</w:t>
            </w:r>
            <w:r>
              <w:rPr>
                <w:noProof/>
                <w:webHidden/>
              </w:rPr>
              <w:fldChar w:fldCharType="end"/>
            </w:r>
          </w:hyperlink>
        </w:p>
        <w:p w14:paraId="68F4C8E7" w14:textId="03CDC889" w:rsidR="00426801" w:rsidRDefault="00426801">
          <w:pPr>
            <w:pStyle w:val="TOC2"/>
            <w:tabs>
              <w:tab w:val="right" w:leader="dot" w:pos="9016"/>
            </w:tabs>
            <w:rPr>
              <w:rFonts w:eastAsiaTheme="minorEastAsia"/>
              <w:noProof/>
              <w:sz w:val="24"/>
              <w:szCs w:val="24"/>
              <w:lang w:val="en-SE" w:eastAsia="en-SE"/>
            </w:rPr>
          </w:pPr>
          <w:hyperlink w:anchor="_Toc215753507" w:history="1">
            <w:r w:rsidRPr="00CE501E">
              <w:rPr>
                <w:rStyle w:val="Hyperlink"/>
                <w:noProof/>
                <w:lang w:val="sv-SE"/>
              </w:rPr>
              <w:t>3. Azure och CosmosDB (molntj</w:t>
            </w:r>
            <w:r w:rsidRPr="00CE501E">
              <w:rPr>
                <w:rStyle w:val="Hyperlink"/>
                <w:rFonts w:hint="eastAsia"/>
                <w:noProof/>
                <w:lang w:val="sv-SE"/>
              </w:rPr>
              <w:t>ä</w:t>
            </w:r>
            <w:r w:rsidRPr="00CE501E">
              <w:rPr>
                <w:rStyle w:val="Hyperlink"/>
                <w:noProof/>
                <w:lang w:val="sv-SE"/>
              </w:rPr>
              <w:t>nster och databas)</w:t>
            </w:r>
            <w:r>
              <w:rPr>
                <w:noProof/>
                <w:webHidden/>
              </w:rPr>
              <w:tab/>
            </w:r>
            <w:r>
              <w:rPr>
                <w:noProof/>
                <w:webHidden/>
              </w:rPr>
              <w:fldChar w:fldCharType="begin"/>
            </w:r>
            <w:r>
              <w:rPr>
                <w:noProof/>
                <w:webHidden/>
              </w:rPr>
              <w:instrText xml:space="preserve"> PAGEREF _Toc215753507 \h </w:instrText>
            </w:r>
            <w:r>
              <w:rPr>
                <w:noProof/>
                <w:webHidden/>
              </w:rPr>
            </w:r>
            <w:r>
              <w:rPr>
                <w:noProof/>
                <w:webHidden/>
              </w:rPr>
              <w:fldChar w:fldCharType="separate"/>
            </w:r>
            <w:r>
              <w:rPr>
                <w:noProof/>
                <w:webHidden/>
              </w:rPr>
              <w:t>3</w:t>
            </w:r>
            <w:r>
              <w:rPr>
                <w:noProof/>
                <w:webHidden/>
              </w:rPr>
              <w:fldChar w:fldCharType="end"/>
            </w:r>
          </w:hyperlink>
        </w:p>
        <w:p w14:paraId="11CC2501" w14:textId="043C0F8C" w:rsidR="00426801" w:rsidRDefault="00426801">
          <w:pPr>
            <w:pStyle w:val="TOC3"/>
            <w:tabs>
              <w:tab w:val="right" w:leader="dot" w:pos="9016"/>
            </w:tabs>
            <w:rPr>
              <w:rFonts w:eastAsiaTheme="minorEastAsia"/>
              <w:noProof/>
              <w:sz w:val="24"/>
              <w:szCs w:val="24"/>
              <w:lang w:val="en-SE" w:eastAsia="en-SE"/>
            </w:rPr>
          </w:pPr>
          <w:hyperlink w:anchor="_Toc215753508" w:history="1">
            <w:r w:rsidRPr="00CE501E">
              <w:rPr>
                <w:rStyle w:val="Hyperlink"/>
                <w:noProof/>
                <w:lang w:val="sv-SE"/>
              </w:rPr>
              <w:t>3.1 Azure Service Bus</w:t>
            </w:r>
            <w:r>
              <w:rPr>
                <w:noProof/>
                <w:webHidden/>
              </w:rPr>
              <w:tab/>
            </w:r>
            <w:r>
              <w:rPr>
                <w:noProof/>
                <w:webHidden/>
              </w:rPr>
              <w:fldChar w:fldCharType="begin"/>
            </w:r>
            <w:r>
              <w:rPr>
                <w:noProof/>
                <w:webHidden/>
              </w:rPr>
              <w:instrText xml:space="preserve"> PAGEREF _Toc215753508 \h </w:instrText>
            </w:r>
            <w:r>
              <w:rPr>
                <w:noProof/>
                <w:webHidden/>
              </w:rPr>
            </w:r>
            <w:r>
              <w:rPr>
                <w:noProof/>
                <w:webHidden/>
              </w:rPr>
              <w:fldChar w:fldCharType="separate"/>
            </w:r>
            <w:r>
              <w:rPr>
                <w:noProof/>
                <w:webHidden/>
              </w:rPr>
              <w:t>3</w:t>
            </w:r>
            <w:r>
              <w:rPr>
                <w:noProof/>
                <w:webHidden/>
              </w:rPr>
              <w:fldChar w:fldCharType="end"/>
            </w:r>
          </w:hyperlink>
        </w:p>
        <w:p w14:paraId="5FB45E18" w14:textId="52D4A15C" w:rsidR="00426801" w:rsidRDefault="00426801">
          <w:pPr>
            <w:pStyle w:val="TOC3"/>
            <w:tabs>
              <w:tab w:val="right" w:leader="dot" w:pos="9016"/>
            </w:tabs>
            <w:rPr>
              <w:rFonts w:eastAsiaTheme="minorEastAsia"/>
              <w:noProof/>
              <w:sz w:val="24"/>
              <w:szCs w:val="24"/>
              <w:lang w:val="en-SE" w:eastAsia="en-SE"/>
            </w:rPr>
          </w:pPr>
          <w:hyperlink w:anchor="_Toc215753509" w:history="1">
            <w:r w:rsidRPr="00CE501E">
              <w:rPr>
                <w:rStyle w:val="Hyperlink"/>
                <w:noProof/>
                <w:lang w:val="sv-SE"/>
              </w:rPr>
              <w:t>3.2 Azure Functions</w:t>
            </w:r>
            <w:r>
              <w:rPr>
                <w:noProof/>
                <w:webHidden/>
              </w:rPr>
              <w:tab/>
            </w:r>
            <w:r>
              <w:rPr>
                <w:noProof/>
                <w:webHidden/>
              </w:rPr>
              <w:fldChar w:fldCharType="begin"/>
            </w:r>
            <w:r>
              <w:rPr>
                <w:noProof/>
                <w:webHidden/>
              </w:rPr>
              <w:instrText xml:space="preserve"> PAGEREF _Toc215753509 \h </w:instrText>
            </w:r>
            <w:r>
              <w:rPr>
                <w:noProof/>
                <w:webHidden/>
              </w:rPr>
            </w:r>
            <w:r>
              <w:rPr>
                <w:noProof/>
                <w:webHidden/>
              </w:rPr>
              <w:fldChar w:fldCharType="separate"/>
            </w:r>
            <w:r>
              <w:rPr>
                <w:noProof/>
                <w:webHidden/>
              </w:rPr>
              <w:t>4</w:t>
            </w:r>
            <w:r>
              <w:rPr>
                <w:noProof/>
                <w:webHidden/>
              </w:rPr>
              <w:fldChar w:fldCharType="end"/>
            </w:r>
          </w:hyperlink>
        </w:p>
        <w:p w14:paraId="258AAA8B" w14:textId="0C242C3D" w:rsidR="00426801" w:rsidRDefault="00426801">
          <w:pPr>
            <w:pStyle w:val="TOC3"/>
            <w:tabs>
              <w:tab w:val="right" w:leader="dot" w:pos="9016"/>
            </w:tabs>
            <w:rPr>
              <w:rFonts w:eastAsiaTheme="minorEastAsia"/>
              <w:noProof/>
              <w:sz w:val="24"/>
              <w:szCs w:val="24"/>
              <w:lang w:val="en-SE" w:eastAsia="en-SE"/>
            </w:rPr>
          </w:pPr>
          <w:hyperlink w:anchor="_Toc215753510" w:history="1">
            <w:r w:rsidRPr="00CE501E">
              <w:rPr>
                <w:rStyle w:val="Hyperlink"/>
                <w:noProof/>
                <w:lang w:val="sv-SE"/>
              </w:rPr>
              <w:t>3.3 Azure Application Insights</w:t>
            </w:r>
            <w:r>
              <w:rPr>
                <w:noProof/>
                <w:webHidden/>
              </w:rPr>
              <w:tab/>
            </w:r>
            <w:r>
              <w:rPr>
                <w:noProof/>
                <w:webHidden/>
              </w:rPr>
              <w:fldChar w:fldCharType="begin"/>
            </w:r>
            <w:r>
              <w:rPr>
                <w:noProof/>
                <w:webHidden/>
              </w:rPr>
              <w:instrText xml:space="preserve"> PAGEREF _Toc215753510 \h </w:instrText>
            </w:r>
            <w:r>
              <w:rPr>
                <w:noProof/>
                <w:webHidden/>
              </w:rPr>
            </w:r>
            <w:r>
              <w:rPr>
                <w:noProof/>
                <w:webHidden/>
              </w:rPr>
              <w:fldChar w:fldCharType="separate"/>
            </w:r>
            <w:r>
              <w:rPr>
                <w:noProof/>
                <w:webHidden/>
              </w:rPr>
              <w:t>4</w:t>
            </w:r>
            <w:r>
              <w:rPr>
                <w:noProof/>
                <w:webHidden/>
              </w:rPr>
              <w:fldChar w:fldCharType="end"/>
            </w:r>
          </w:hyperlink>
        </w:p>
        <w:p w14:paraId="53BD5895" w14:textId="40346DA6" w:rsidR="00426801" w:rsidRDefault="00426801">
          <w:pPr>
            <w:pStyle w:val="TOC3"/>
            <w:tabs>
              <w:tab w:val="right" w:leader="dot" w:pos="9016"/>
            </w:tabs>
            <w:rPr>
              <w:rFonts w:eastAsiaTheme="minorEastAsia"/>
              <w:noProof/>
              <w:sz w:val="24"/>
              <w:szCs w:val="24"/>
              <w:lang w:val="en-SE" w:eastAsia="en-SE"/>
            </w:rPr>
          </w:pPr>
          <w:hyperlink w:anchor="_Toc215753511" w:history="1">
            <w:r w:rsidRPr="00CE501E">
              <w:rPr>
                <w:rStyle w:val="Hyperlink"/>
                <w:noProof/>
                <w:lang w:val="sv-SE"/>
              </w:rPr>
              <w:t>3.4 Azure App Service</w:t>
            </w:r>
            <w:r>
              <w:rPr>
                <w:noProof/>
                <w:webHidden/>
              </w:rPr>
              <w:tab/>
            </w:r>
            <w:r>
              <w:rPr>
                <w:noProof/>
                <w:webHidden/>
              </w:rPr>
              <w:fldChar w:fldCharType="begin"/>
            </w:r>
            <w:r>
              <w:rPr>
                <w:noProof/>
                <w:webHidden/>
              </w:rPr>
              <w:instrText xml:space="preserve"> PAGEREF _Toc215753511 \h </w:instrText>
            </w:r>
            <w:r>
              <w:rPr>
                <w:noProof/>
                <w:webHidden/>
              </w:rPr>
            </w:r>
            <w:r>
              <w:rPr>
                <w:noProof/>
                <w:webHidden/>
              </w:rPr>
              <w:fldChar w:fldCharType="separate"/>
            </w:r>
            <w:r>
              <w:rPr>
                <w:noProof/>
                <w:webHidden/>
              </w:rPr>
              <w:t>4</w:t>
            </w:r>
            <w:r>
              <w:rPr>
                <w:noProof/>
                <w:webHidden/>
              </w:rPr>
              <w:fldChar w:fldCharType="end"/>
            </w:r>
          </w:hyperlink>
        </w:p>
        <w:p w14:paraId="21FC2DEA" w14:textId="7EC3E99D" w:rsidR="00426801" w:rsidRDefault="00426801">
          <w:pPr>
            <w:pStyle w:val="TOC3"/>
            <w:tabs>
              <w:tab w:val="right" w:leader="dot" w:pos="9016"/>
            </w:tabs>
            <w:rPr>
              <w:rFonts w:eastAsiaTheme="minorEastAsia"/>
              <w:noProof/>
              <w:sz w:val="24"/>
              <w:szCs w:val="24"/>
              <w:lang w:val="en-SE" w:eastAsia="en-SE"/>
            </w:rPr>
          </w:pPr>
          <w:hyperlink w:anchor="_Toc215753512" w:history="1">
            <w:r w:rsidRPr="00CE501E">
              <w:rPr>
                <w:rStyle w:val="Hyperlink"/>
                <w:noProof/>
                <w:lang w:val="sv-SE"/>
              </w:rPr>
              <w:t>3.5 Azure App Configuration</w:t>
            </w:r>
            <w:r>
              <w:rPr>
                <w:noProof/>
                <w:webHidden/>
              </w:rPr>
              <w:tab/>
            </w:r>
            <w:r>
              <w:rPr>
                <w:noProof/>
                <w:webHidden/>
              </w:rPr>
              <w:fldChar w:fldCharType="begin"/>
            </w:r>
            <w:r>
              <w:rPr>
                <w:noProof/>
                <w:webHidden/>
              </w:rPr>
              <w:instrText xml:space="preserve"> PAGEREF _Toc215753512 \h </w:instrText>
            </w:r>
            <w:r>
              <w:rPr>
                <w:noProof/>
                <w:webHidden/>
              </w:rPr>
            </w:r>
            <w:r>
              <w:rPr>
                <w:noProof/>
                <w:webHidden/>
              </w:rPr>
              <w:fldChar w:fldCharType="separate"/>
            </w:r>
            <w:r>
              <w:rPr>
                <w:noProof/>
                <w:webHidden/>
              </w:rPr>
              <w:t>4</w:t>
            </w:r>
            <w:r>
              <w:rPr>
                <w:noProof/>
                <w:webHidden/>
              </w:rPr>
              <w:fldChar w:fldCharType="end"/>
            </w:r>
          </w:hyperlink>
        </w:p>
        <w:p w14:paraId="627A1F0E" w14:textId="660AE898" w:rsidR="00426801" w:rsidRDefault="00426801">
          <w:pPr>
            <w:pStyle w:val="TOC3"/>
            <w:tabs>
              <w:tab w:val="right" w:leader="dot" w:pos="9016"/>
            </w:tabs>
            <w:rPr>
              <w:rFonts w:eastAsiaTheme="minorEastAsia"/>
              <w:noProof/>
              <w:sz w:val="24"/>
              <w:szCs w:val="24"/>
              <w:lang w:val="en-SE" w:eastAsia="en-SE"/>
            </w:rPr>
          </w:pPr>
          <w:hyperlink w:anchor="_Toc215753513" w:history="1">
            <w:r w:rsidRPr="00CE501E">
              <w:rPr>
                <w:rStyle w:val="Hyperlink"/>
                <w:noProof/>
                <w:lang w:val="sv-SE"/>
              </w:rPr>
              <w:t xml:space="preserve">3.6 Azure Key Vault och roll-baserad </w:t>
            </w:r>
            <w:r w:rsidRPr="00CE501E">
              <w:rPr>
                <w:rStyle w:val="Hyperlink"/>
                <w:rFonts w:hint="eastAsia"/>
                <w:noProof/>
                <w:lang w:val="sv-SE"/>
              </w:rPr>
              <w:t>å</w:t>
            </w:r>
            <w:r w:rsidRPr="00CE501E">
              <w:rPr>
                <w:rStyle w:val="Hyperlink"/>
                <w:noProof/>
                <w:lang w:val="sv-SE"/>
              </w:rPr>
              <w:t>tkomst (Managed Identity + RBAC).</w:t>
            </w:r>
            <w:r>
              <w:rPr>
                <w:noProof/>
                <w:webHidden/>
              </w:rPr>
              <w:tab/>
            </w:r>
            <w:r>
              <w:rPr>
                <w:noProof/>
                <w:webHidden/>
              </w:rPr>
              <w:fldChar w:fldCharType="begin"/>
            </w:r>
            <w:r>
              <w:rPr>
                <w:noProof/>
                <w:webHidden/>
              </w:rPr>
              <w:instrText xml:space="preserve"> PAGEREF _Toc215753513 \h </w:instrText>
            </w:r>
            <w:r>
              <w:rPr>
                <w:noProof/>
                <w:webHidden/>
              </w:rPr>
            </w:r>
            <w:r>
              <w:rPr>
                <w:noProof/>
                <w:webHidden/>
              </w:rPr>
              <w:fldChar w:fldCharType="separate"/>
            </w:r>
            <w:r>
              <w:rPr>
                <w:noProof/>
                <w:webHidden/>
              </w:rPr>
              <w:t>4</w:t>
            </w:r>
            <w:r>
              <w:rPr>
                <w:noProof/>
                <w:webHidden/>
              </w:rPr>
              <w:fldChar w:fldCharType="end"/>
            </w:r>
          </w:hyperlink>
        </w:p>
        <w:p w14:paraId="02064D02" w14:textId="073FB949" w:rsidR="00426801" w:rsidRDefault="00426801">
          <w:pPr>
            <w:pStyle w:val="TOC3"/>
            <w:tabs>
              <w:tab w:val="right" w:leader="dot" w:pos="9016"/>
            </w:tabs>
            <w:rPr>
              <w:rFonts w:eastAsiaTheme="minorEastAsia"/>
              <w:noProof/>
              <w:sz w:val="24"/>
              <w:szCs w:val="24"/>
              <w:lang w:val="en-SE" w:eastAsia="en-SE"/>
            </w:rPr>
          </w:pPr>
          <w:hyperlink w:anchor="_Toc215753514" w:history="1">
            <w:r w:rsidRPr="00CE501E">
              <w:rPr>
                <w:rStyle w:val="Hyperlink"/>
                <w:noProof/>
                <w:lang w:val="sv-SE"/>
              </w:rPr>
              <w:t>3.7 CosmosDB serverless</w:t>
            </w:r>
            <w:r>
              <w:rPr>
                <w:noProof/>
                <w:webHidden/>
              </w:rPr>
              <w:tab/>
            </w:r>
            <w:r>
              <w:rPr>
                <w:noProof/>
                <w:webHidden/>
              </w:rPr>
              <w:fldChar w:fldCharType="begin"/>
            </w:r>
            <w:r>
              <w:rPr>
                <w:noProof/>
                <w:webHidden/>
              </w:rPr>
              <w:instrText xml:space="preserve"> PAGEREF _Toc215753514 \h </w:instrText>
            </w:r>
            <w:r>
              <w:rPr>
                <w:noProof/>
                <w:webHidden/>
              </w:rPr>
            </w:r>
            <w:r>
              <w:rPr>
                <w:noProof/>
                <w:webHidden/>
              </w:rPr>
              <w:fldChar w:fldCharType="separate"/>
            </w:r>
            <w:r>
              <w:rPr>
                <w:noProof/>
                <w:webHidden/>
              </w:rPr>
              <w:t>4</w:t>
            </w:r>
            <w:r>
              <w:rPr>
                <w:noProof/>
                <w:webHidden/>
              </w:rPr>
              <w:fldChar w:fldCharType="end"/>
            </w:r>
          </w:hyperlink>
        </w:p>
        <w:p w14:paraId="46C4EEF0" w14:textId="38C95E1C" w:rsidR="00426801" w:rsidRDefault="00426801">
          <w:pPr>
            <w:pStyle w:val="TOC2"/>
            <w:tabs>
              <w:tab w:val="right" w:leader="dot" w:pos="9016"/>
            </w:tabs>
            <w:rPr>
              <w:rFonts w:eastAsiaTheme="minorEastAsia"/>
              <w:noProof/>
              <w:sz w:val="24"/>
              <w:szCs w:val="24"/>
              <w:lang w:val="en-SE" w:eastAsia="en-SE"/>
            </w:rPr>
          </w:pPr>
          <w:hyperlink w:anchor="_Toc215753515" w:history="1">
            <w:r w:rsidRPr="00CE501E">
              <w:rPr>
                <w:rStyle w:val="Hyperlink"/>
                <w:noProof/>
                <w:lang w:val="sv-SE"/>
              </w:rPr>
              <w:t>4. GitHub, GHCR och Docker (IaC)</w:t>
            </w:r>
            <w:r>
              <w:rPr>
                <w:noProof/>
                <w:webHidden/>
              </w:rPr>
              <w:tab/>
            </w:r>
            <w:r>
              <w:rPr>
                <w:noProof/>
                <w:webHidden/>
              </w:rPr>
              <w:fldChar w:fldCharType="begin"/>
            </w:r>
            <w:r>
              <w:rPr>
                <w:noProof/>
                <w:webHidden/>
              </w:rPr>
              <w:instrText xml:space="preserve"> PAGEREF _Toc215753515 \h </w:instrText>
            </w:r>
            <w:r>
              <w:rPr>
                <w:noProof/>
                <w:webHidden/>
              </w:rPr>
            </w:r>
            <w:r>
              <w:rPr>
                <w:noProof/>
                <w:webHidden/>
              </w:rPr>
              <w:fldChar w:fldCharType="separate"/>
            </w:r>
            <w:r>
              <w:rPr>
                <w:noProof/>
                <w:webHidden/>
              </w:rPr>
              <w:t>5</w:t>
            </w:r>
            <w:r>
              <w:rPr>
                <w:noProof/>
                <w:webHidden/>
              </w:rPr>
              <w:fldChar w:fldCharType="end"/>
            </w:r>
          </w:hyperlink>
        </w:p>
        <w:p w14:paraId="0C0F4349" w14:textId="5B760407" w:rsidR="00426801" w:rsidRDefault="00426801">
          <w:pPr>
            <w:pStyle w:val="TOC3"/>
            <w:tabs>
              <w:tab w:val="right" w:leader="dot" w:pos="9016"/>
            </w:tabs>
            <w:rPr>
              <w:rFonts w:eastAsiaTheme="minorEastAsia"/>
              <w:noProof/>
              <w:sz w:val="24"/>
              <w:szCs w:val="24"/>
              <w:lang w:val="en-SE" w:eastAsia="en-SE"/>
            </w:rPr>
          </w:pPr>
          <w:hyperlink w:anchor="_Toc215753516" w:history="1">
            <w:r w:rsidRPr="00CE501E">
              <w:rPr>
                <w:rStyle w:val="Hyperlink"/>
                <w:noProof/>
              </w:rPr>
              <w:t>4.1 GitHub och GHCR (GitHub Container Registry)</w:t>
            </w:r>
            <w:r>
              <w:rPr>
                <w:noProof/>
                <w:webHidden/>
              </w:rPr>
              <w:tab/>
            </w:r>
            <w:r>
              <w:rPr>
                <w:noProof/>
                <w:webHidden/>
              </w:rPr>
              <w:fldChar w:fldCharType="begin"/>
            </w:r>
            <w:r>
              <w:rPr>
                <w:noProof/>
                <w:webHidden/>
              </w:rPr>
              <w:instrText xml:space="preserve"> PAGEREF _Toc215753516 \h </w:instrText>
            </w:r>
            <w:r>
              <w:rPr>
                <w:noProof/>
                <w:webHidden/>
              </w:rPr>
            </w:r>
            <w:r>
              <w:rPr>
                <w:noProof/>
                <w:webHidden/>
              </w:rPr>
              <w:fldChar w:fldCharType="separate"/>
            </w:r>
            <w:r>
              <w:rPr>
                <w:noProof/>
                <w:webHidden/>
              </w:rPr>
              <w:t>5</w:t>
            </w:r>
            <w:r>
              <w:rPr>
                <w:noProof/>
                <w:webHidden/>
              </w:rPr>
              <w:fldChar w:fldCharType="end"/>
            </w:r>
          </w:hyperlink>
        </w:p>
        <w:p w14:paraId="409506AF" w14:textId="6C538E7C" w:rsidR="00426801" w:rsidRDefault="00426801">
          <w:pPr>
            <w:pStyle w:val="TOC3"/>
            <w:tabs>
              <w:tab w:val="right" w:leader="dot" w:pos="9016"/>
            </w:tabs>
            <w:rPr>
              <w:rFonts w:eastAsiaTheme="minorEastAsia"/>
              <w:noProof/>
              <w:sz w:val="24"/>
              <w:szCs w:val="24"/>
              <w:lang w:val="en-SE" w:eastAsia="en-SE"/>
            </w:rPr>
          </w:pPr>
          <w:hyperlink w:anchor="_Toc215753517" w:history="1">
            <w:r w:rsidRPr="00CE501E">
              <w:rPr>
                <w:rStyle w:val="Hyperlink"/>
                <w:noProof/>
                <w:lang w:val="sv-SE"/>
              </w:rPr>
              <w:t>4.2 Docker och containrar</w:t>
            </w:r>
            <w:r>
              <w:rPr>
                <w:noProof/>
                <w:webHidden/>
              </w:rPr>
              <w:tab/>
            </w:r>
            <w:r>
              <w:rPr>
                <w:noProof/>
                <w:webHidden/>
              </w:rPr>
              <w:fldChar w:fldCharType="begin"/>
            </w:r>
            <w:r>
              <w:rPr>
                <w:noProof/>
                <w:webHidden/>
              </w:rPr>
              <w:instrText xml:space="preserve"> PAGEREF _Toc215753517 \h </w:instrText>
            </w:r>
            <w:r>
              <w:rPr>
                <w:noProof/>
                <w:webHidden/>
              </w:rPr>
            </w:r>
            <w:r>
              <w:rPr>
                <w:noProof/>
                <w:webHidden/>
              </w:rPr>
              <w:fldChar w:fldCharType="separate"/>
            </w:r>
            <w:r>
              <w:rPr>
                <w:noProof/>
                <w:webHidden/>
              </w:rPr>
              <w:t>5</w:t>
            </w:r>
            <w:r>
              <w:rPr>
                <w:noProof/>
                <w:webHidden/>
              </w:rPr>
              <w:fldChar w:fldCharType="end"/>
            </w:r>
          </w:hyperlink>
        </w:p>
        <w:p w14:paraId="302E4623" w14:textId="5532272A" w:rsidR="00426801" w:rsidRDefault="00426801">
          <w:pPr>
            <w:pStyle w:val="TOC2"/>
            <w:tabs>
              <w:tab w:val="right" w:leader="dot" w:pos="9016"/>
            </w:tabs>
            <w:rPr>
              <w:rFonts w:eastAsiaTheme="minorEastAsia"/>
              <w:noProof/>
              <w:sz w:val="24"/>
              <w:szCs w:val="24"/>
              <w:lang w:val="en-SE" w:eastAsia="en-SE"/>
            </w:rPr>
          </w:pPr>
          <w:hyperlink w:anchor="_Toc215753518" w:history="1">
            <w:r w:rsidRPr="00CE501E">
              <w:rPr>
                <w:rStyle w:val="Hyperlink"/>
                <w:noProof/>
                <w:lang w:val="sv-SE"/>
              </w:rPr>
              <w:t xml:space="preserve">5. Huvudfunktionen </w:t>
            </w:r>
            <w:r w:rsidRPr="00CE501E">
              <w:rPr>
                <w:rStyle w:val="Hyperlink"/>
                <w:rFonts w:hint="eastAsia"/>
                <w:noProof/>
                <w:lang w:val="sv-SE"/>
              </w:rPr>
              <w:t>–</w:t>
            </w:r>
            <w:r w:rsidRPr="00CE501E">
              <w:rPr>
                <w:rStyle w:val="Hyperlink"/>
                <w:noProof/>
                <w:lang w:val="sv-SE"/>
              </w:rPr>
              <w:t xml:space="preserve"> Den Stora R</w:t>
            </w:r>
            <w:r w:rsidRPr="00CE501E">
              <w:rPr>
                <w:rStyle w:val="Hyperlink"/>
                <w:rFonts w:hint="eastAsia"/>
                <w:noProof/>
                <w:lang w:val="sv-SE"/>
              </w:rPr>
              <w:t>ö</w:t>
            </w:r>
            <w:r w:rsidRPr="00CE501E">
              <w:rPr>
                <w:rStyle w:val="Hyperlink"/>
                <w:noProof/>
                <w:lang w:val="sv-SE"/>
              </w:rPr>
              <w:t>da Knappen</w:t>
            </w:r>
            <w:r>
              <w:rPr>
                <w:noProof/>
                <w:webHidden/>
              </w:rPr>
              <w:tab/>
            </w:r>
            <w:r>
              <w:rPr>
                <w:noProof/>
                <w:webHidden/>
              </w:rPr>
              <w:fldChar w:fldCharType="begin"/>
            </w:r>
            <w:r>
              <w:rPr>
                <w:noProof/>
                <w:webHidden/>
              </w:rPr>
              <w:instrText xml:space="preserve"> PAGEREF _Toc215753518 \h </w:instrText>
            </w:r>
            <w:r>
              <w:rPr>
                <w:noProof/>
                <w:webHidden/>
              </w:rPr>
            </w:r>
            <w:r>
              <w:rPr>
                <w:noProof/>
                <w:webHidden/>
              </w:rPr>
              <w:fldChar w:fldCharType="separate"/>
            </w:r>
            <w:r>
              <w:rPr>
                <w:noProof/>
                <w:webHidden/>
              </w:rPr>
              <w:t>5</w:t>
            </w:r>
            <w:r>
              <w:rPr>
                <w:noProof/>
                <w:webHidden/>
              </w:rPr>
              <w:fldChar w:fldCharType="end"/>
            </w:r>
          </w:hyperlink>
        </w:p>
        <w:p w14:paraId="7A456907" w14:textId="5021190D" w:rsidR="00426801" w:rsidRDefault="00426801">
          <w:pPr>
            <w:pStyle w:val="TOC2"/>
            <w:tabs>
              <w:tab w:val="right" w:leader="dot" w:pos="9016"/>
            </w:tabs>
            <w:rPr>
              <w:rFonts w:eastAsiaTheme="minorEastAsia"/>
              <w:noProof/>
              <w:sz w:val="24"/>
              <w:szCs w:val="24"/>
              <w:lang w:val="en-SE" w:eastAsia="en-SE"/>
            </w:rPr>
          </w:pPr>
          <w:hyperlink w:anchor="_Toc215753519" w:history="1">
            <w:r w:rsidRPr="00CE501E">
              <w:rPr>
                <w:rStyle w:val="Hyperlink"/>
                <w:noProof/>
                <w:lang w:val="sv-SE"/>
              </w:rPr>
              <w:t>6. Sammanfattning och samspel</w:t>
            </w:r>
            <w:r>
              <w:rPr>
                <w:noProof/>
                <w:webHidden/>
              </w:rPr>
              <w:tab/>
            </w:r>
            <w:r>
              <w:rPr>
                <w:noProof/>
                <w:webHidden/>
              </w:rPr>
              <w:fldChar w:fldCharType="begin"/>
            </w:r>
            <w:r>
              <w:rPr>
                <w:noProof/>
                <w:webHidden/>
              </w:rPr>
              <w:instrText xml:space="preserve"> PAGEREF _Toc215753519 \h </w:instrText>
            </w:r>
            <w:r>
              <w:rPr>
                <w:noProof/>
                <w:webHidden/>
              </w:rPr>
            </w:r>
            <w:r>
              <w:rPr>
                <w:noProof/>
                <w:webHidden/>
              </w:rPr>
              <w:fldChar w:fldCharType="separate"/>
            </w:r>
            <w:r>
              <w:rPr>
                <w:noProof/>
                <w:webHidden/>
              </w:rPr>
              <w:t>5</w:t>
            </w:r>
            <w:r>
              <w:rPr>
                <w:noProof/>
                <w:webHidden/>
              </w:rPr>
              <w:fldChar w:fldCharType="end"/>
            </w:r>
          </w:hyperlink>
        </w:p>
        <w:p w14:paraId="53DB3A36" w14:textId="224A8FFA" w:rsidR="00426801" w:rsidRDefault="00426801">
          <w:pPr>
            <w:pStyle w:val="TOC2"/>
            <w:tabs>
              <w:tab w:val="right" w:leader="dot" w:pos="9016"/>
            </w:tabs>
            <w:rPr>
              <w:rFonts w:eastAsiaTheme="minorEastAsia"/>
              <w:noProof/>
              <w:sz w:val="24"/>
              <w:szCs w:val="24"/>
              <w:lang w:val="en-SE" w:eastAsia="en-SE"/>
            </w:rPr>
          </w:pPr>
          <w:hyperlink w:anchor="_Toc215753520" w:history="1">
            <w:r w:rsidRPr="00CE501E">
              <w:rPr>
                <w:rStyle w:val="Hyperlink"/>
                <w:noProof/>
                <w:lang w:val="sv-SE"/>
              </w:rPr>
              <w:t>X. Referenser</w:t>
            </w:r>
            <w:r>
              <w:rPr>
                <w:noProof/>
                <w:webHidden/>
              </w:rPr>
              <w:tab/>
            </w:r>
            <w:r>
              <w:rPr>
                <w:noProof/>
                <w:webHidden/>
              </w:rPr>
              <w:fldChar w:fldCharType="begin"/>
            </w:r>
            <w:r>
              <w:rPr>
                <w:noProof/>
                <w:webHidden/>
              </w:rPr>
              <w:instrText xml:space="preserve"> PAGEREF _Toc215753520 \h </w:instrText>
            </w:r>
            <w:r>
              <w:rPr>
                <w:noProof/>
                <w:webHidden/>
              </w:rPr>
            </w:r>
            <w:r>
              <w:rPr>
                <w:noProof/>
                <w:webHidden/>
              </w:rPr>
              <w:fldChar w:fldCharType="separate"/>
            </w:r>
            <w:r>
              <w:rPr>
                <w:noProof/>
                <w:webHidden/>
              </w:rPr>
              <w:t>6</w:t>
            </w:r>
            <w:r>
              <w:rPr>
                <w:noProof/>
                <w:webHidden/>
              </w:rPr>
              <w:fldChar w:fldCharType="end"/>
            </w:r>
          </w:hyperlink>
        </w:p>
        <w:p w14:paraId="2824571C" w14:textId="66CAAF3C" w:rsidR="001D022F" w:rsidRPr="005A5328" w:rsidRDefault="003B3834" w:rsidP="001D022F">
          <w:r>
            <w:rPr>
              <w:b/>
              <w:bCs/>
              <w:noProof/>
            </w:rPr>
            <w:fldChar w:fldCharType="end"/>
          </w:r>
        </w:p>
      </w:sdtContent>
    </w:sdt>
    <w:p w14:paraId="59D2F9B4" w14:textId="4E1578F4" w:rsidR="001D022F" w:rsidRPr="001D022F" w:rsidRDefault="0093035F" w:rsidP="001D022F">
      <w:pPr>
        <w:pStyle w:val="Heading1"/>
        <w:rPr>
          <w:lang w:val="sv-SE"/>
        </w:rPr>
      </w:pPr>
      <w:bookmarkStart w:id="0" w:name="_Toc215753501"/>
      <w:r>
        <w:rPr>
          <w:lang w:val="sv-SE"/>
        </w:rPr>
        <w:t xml:space="preserve">Presentation av </w:t>
      </w:r>
      <w:r w:rsidR="008D6692">
        <w:rPr>
          <w:lang w:val="sv-SE"/>
        </w:rPr>
        <w:t>verktyg</w:t>
      </w:r>
      <w:r w:rsidR="003C3094">
        <w:rPr>
          <w:lang w:val="sv-SE"/>
        </w:rPr>
        <w:t xml:space="preserve">: .NET och </w:t>
      </w:r>
      <w:proofErr w:type="spellStart"/>
      <w:r w:rsidR="003C3094">
        <w:rPr>
          <w:lang w:val="sv-SE"/>
        </w:rPr>
        <w:t>Azure</w:t>
      </w:r>
      <w:bookmarkEnd w:id="0"/>
      <w:proofErr w:type="spellEnd"/>
    </w:p>
    <w:p w14:paraId="0DC262FC" w14:textId="77777777" w:rsidR="001D022F" w:rsidRDefault="001D022F" w:rsidP="001D022F">
      <w:pPr>
        <w:rPr>
          <w:lang w:val="sv-SE"/>
        </w:rPr>
      </w:pPr>
    </w:p>
    <w:p w14:paraId="214D1438" w14:textId="550E9186" w:rsidR="00917100" w:rsidRPr="00917100" w:rsidRDefault="00917100" w:rsidP="00917100">
      <w:pPr>
        <w:pStyle w:val="Heading2"/>
        <w:rPr>
          <w:lang w:val="sv-SE"/>
        </w:rPr>
      </w:pPr>
      <w:bookmarkStart w:id="1" w:name="_Toc215753502"/>
      <w:r w:rsidRPr="00917100">
        <w:rPr>
          <w:lang w:val="sv-SE"/>
        </w:rPr>
        <w:t>0. In</w:t>
      </w:r>
      <w:r w:rsidR="008D2B5A">
        <w:rPr>
          <w:lang w:val="sv-SE"/>
        </w:rPr>
        <w:t>ledning</w:t>
      </w:r>
      <w:bookmarkEnd w:id="1"/>
    </w:p>
    <w:p w14:paraId="27B2A1D2" w14:textId="33B84D17" w:rsidR="00917100" w:rsidRDefault="00917100" w:rsidP="001D022F">
      <w:pPr>
        <w:rPr>
          <w:rFonts w:ascii="Calibri" w:hAnsi="Calibri" w:cs="Calibri"/>
          <w:sz w:val="24"/>
          <w:szCs w:val="24"/>
          <w:lang w:val="sv-SE"/>
        </w:rPr>
      </w:pPr>
      <w:r>
        <w:rPr>
          <w:rFonts w:ascii="Calibri" w:hAnsi="Calibri" w:cs="Calibri"/>
          <w:sz w:val="24"/>
          <w:szCs w:val="24"/>
          <w:lang w:val="sv-SE"/>
        </w:rPr>
        <w:t>Fullständigt repo för projektet kan hittas här:</w:t>
      </w:r>
      <w:r>
        <w:rPr>
          <w:rFonts w:ascii="Calibri" w:hAnsi="Calibri" w:cs="Calibri"/>
          <w:sz w:val="24"/>
          <w:szCs w:val="24"/>
          <w:lang w:val="sv-SE"/>
        </w:rPr>
        <w:br/>
      </w:r>
      <w:hyperlink r:id="rId6" w:history="1">
        <w:r w:rsidRPr="00746B0B">
          <w:rPr>
            <w:rStyle w:val="Hyperlink"/>
            <w:rFonts w:ascii="Calibri" w:hAnsi="Calibri" w:cs="Calibri"/>
            <w:sz w:val="24"/>
            <w:szCs w:val="24"/>
            <w:lang w:val="sv-SE"/>
          </w:rPr>
          <w:t>https://github.com/mymh13/clo24-nikhal78-examwork</w:t>
        </w:r>
      </w:hyperlink>
    </w:p>
    <w:p w14:paraId="1D7B7EE5" w14:textId="66FCF773" w:rsidR="00917100" w:rsidRDefault="00917100" w:rsidP="001D022F">
      <w:pPr>
        <w:rPr>
          <w:rFonts w:ascii="Calibri" w:hAnsi="Calibri" w:cs="Calibri"/>
          <w:sz w:val="24"/>
          <w:szCs w:val="24"/>
          <w:lang w:val="sv-SE"/>
        </w:rPr>
      </w:pPr>
      <w:r>
        <w:rPr>
          <w:rFonts w:ascii="Calibri" w:hAnsi="Calibri" w:cs="Calibri"/>
          <w:sz w:val="24"/>
          <w:szCs w:val="24"/>
          <w:lang w:val="sv-SE"/>
        </w:rPr>
        <w:t>Den har en rätt extensiv dokumentation</w:t>
      </w:r>
      <w:r w:rsidR="000E35A4">
        <w:rPr>
          <w:rFonts w:ascii="Calibri" w:hAnsi="Calibri" w:cs="Calibri"/>
          <w:sz w:val="24"/>
          <w:szCs w:val="24"/>
          <w:lang w:val="sv-SE"/>
        </w:rPr>
        <w:t xml:space="preserve"> som återfinns i foldern </w:t>
      </w:r>
      <w:proofErr w:type="spellStart"/>
      <w:r w:rsidR="000E35A4">
        <w:rPr>
          <w:rFonts w:ascii="Calibri" w:hAnsi="Calibri" w:cs="Calibri"/>
          <w:sz w:val="24"/>
          <w:szCs w:val="24"/>
          <w:lang w:val="sv-SE"/>
        </w:rPr>
        <w:t>docs</w:t>
      </w:r>
      <w:proofErr w:type="spellEnd"/>
      <w:r w:rsidR="000E35A4">
        <w:rPr>
          <w:rFonts w:ascii="Calibri" w:hAnsi="Calibri" w:cs="Calibri"/>
          <w:sz w:val="24"/>
          <w:szCs w:val="24"/>
          <w:lang w:val="sv-SE"/>
        </w:rPr>
        <w:t>. En hel del är teknisk presentation på engelska, men det finns en del mer lättviktigt material som förklarar syfte och kontext. Kan rekommendera följande:</w:t>
      </w:r>
    </w:p>
    <w:p w14:paraId="56FA8E9C" w14:textId="0C8E1E85" w:rsidR="000E35A4" w:rsidRDefault="000E35A4" w:rsidP="001D022F">
      <w:pPr>
        <w:rPr>
          <w:rFonts w:ascii="Calibri" w:hAnsi="Calibri" w:cs="Calibri"/>
          <w:sz w:val="24"/>
          <w:szCs w:val="24"/>
          <w:lang w:val="sv-SE"/>
        </w:rPr>
      </w:pPr>
      <w:hyperlink r:id="rId7" w:history="1">
        <w:proofErr w:type="spellStart"/>
        <w:r w:rsidRPr="000E35A4">
          <w:rPr>
            <w:rStyle w:val="Hyperlink"/>
            <w:rFonts w:ascii="Calibri" w:hAnsi="Calibri" w:cs="Calibri"/>
            <w:sz w:val="24"/>
            <w:szCs w:val="24"/>
            <w:lang w:val="sv-SE"/>
          </w:rPr>
          <w:t>Glossary</w:t>
        </w:r>
        <w:proofErr w:type="spellEnd"/>
      </w:hyperlink>
      <w:r>
        <w:rPr>
          <w:rFonts w:ascii="Calibri" w:hAnsi="Calibri" w:cs="Calibri"/>
          <w:sz w:val="24"/>
          <w:szCs w:val="24"/>
          <w:lang w:val="sv-SE"/>
        </w:rPr>
        <w:t xml:space="preserve"> – Förklarar begrepp, förkortningar och termer som används i projektet.</w:t>
      </w:r>
    </w:p>
    <w:p w14:paraId="5656B937" w14:textId="56B3E25B" w:rsidR="000E35A4" w:rsidRPr="00917100" w:rsidRDefault="000E35A4" w:rsidP="001D022F">
      <w:pPr>
        <w:rPr>
          <w:rFonts w:ascii="Calibri" w:hAnsi="Calibri" w:cs="Calibri"/>
          <w:sz w:val="24"/>
          <w:szCs w:val="24"/>
          <w:lang w:val="sv-SE"/>
        </w:rPr>
      </w:pPr>
      <w:hyperlink r:id="rId8" w:history="1">
        <w:r w:rsidRPr="000E35A4">
          <w:rPr>
            <w:rStyle w:val="Hyperlink"/>
            <w:rFonts w:ascii="Calibri" w:hAnsi="Calibri" w:cs="Calibri"/>
            <w:sz w:val="24"/>
            <w:szCs w:val="24"/>
            <w:lang w:val="sv-SE"/>
          </w:rPr>
          <w:t>Systemöversikt</w:t>
        </w:r>
      </w:hyperlink>
      <w:r>
        <w:rPr>
          <w:rFonts w:ascii="Calibri" w:hAnsi="Calibri" w:cs="Calibri"/>
          <w:sz w:val="24"/>
          <w:szCs w:val="24"/>
          <w:lang w:val="sv-SE"/>
        </w:rPr>
        <w:t xml:space="preserve"> – Ger en vid överblick av tanken bakom systemet innan det började byggas.</w:t>
      </w:r>
    </w:p>
    <w:p w14:paraId="613C296C" w14:textId="77777777" w:rsidR="00917100" w:rsidRPr="001D022F" w:rsidRDefault="00917100" w:rsidP="001D022F">
      <w:pPr>
        <w:rPr>
          <w:lang w:val="sv-SE"/>
        </w:rPr>
      </w:pPr>
    </w:p>
    <w:p w14:paraId="65E97D2A" w14:textId="5F3A83A0" w:rsidR="001D022F" w:rsidRPr="001D022F" w:rsidRDefault="001D022F" w:rsidP="00207734">
      <w:pPr>
        <w:pStyle w:val="Heading2"/>
        <w:rPr>
          <w:lang w:val="sv-SE"/>
        </w:rPr>
      </w:pPr>
      <w:bookmarkStart w:id="2" w:name="_Toc215753503"/>
      <w:r w:rsidRPr="001D022F">
        <w:rPr>
          <w:lang w:val="sv-SE"/>
        </w:rPr>
        <w:t xml:space="preserve">1. </w:t>
      </w:r>
      <w:r w:rsidR="008D2B5A">
        <w:rPr>
          <w:lang w:val="sv-SE"/>
        </w:rPr>
        <w:t>Översikt av verktygsval och motivering till valen</w:t>
      </w:r>
      <w:bookmarkEnd w:id="2"/>
    </w:p>
    <w:p w14:paraId="2BE43178" w14:textId="40392358" w:rsidR="009036A5" w:rsidRDefault="009036A5" w:rsidP="00385AB2">
      <w:pPr>
        <w:rPr>
          <w:rFonts w:ascii="Calibri" w:hAnsi="Calibri" w:cs="Calibri"/>
          <w:sz w:val="24"/>
          <w:szCs w:val="24"/>
          <w:lang w:val="sv-SE"/>
        </w:rPr>
      </w:pPr>
      <w:r>
        <w:rPr>
          <w:rFonts w:ascii="Calibri" w:hAnsi="Calibri" w:cs="Calibri"/>
          <w:sz w:val="24"/>
          <w:szCs w:val="24"/>
          <w:lang w:val="sv-SE"/>
        </w:rPr>
        <w:t xml:space="preserve">Kunden har idag en applikation där ett äldre och ett nyare system fungerar sida vid sida. Vissa verktyg har </w:t>
      </w:r>
      <w:proofErr w:type="spellStart"/>
      <w:r>
        <w:rPr>
          <w:rFonts w:ascii="Calibri" w:hAnsi="Calibri" w:cs="Calibri"/>
          <w:sz w:val="24"/>
          <w:szCs w:val="24"/>
          <w:lang w:val="sv-SE"/>
        </w:rPr>
        <w:t>refaktorerats</w:t>
      </w:r>
      <w:proofErr w:type="spellEnd"/>
      <w:r>
        <w:rPr>
          <w:rFonts w:ascii="Calibri" w:hAnsi="Calibri" w:cs="Calibri"/>
          <w:sz w:val="24"/>
          <w:szCs w:val="24"/>
          <w:lang w:val="sv-SE"/>
        </w:rPr>
        <w:t xml:space="preserve"> och integrerats i det nya verktyget, medan andra lever kvar i det äldre. På grund av det så arbetar kunden i dagsläget i två system, samtidigt.</w:t>
      </w:r>
    </w:p>
    <w:p w14:paraId="72331A56" w14:textId="463C3B93" w:rsidR="001D022F" w:rsidRDefault="009036A5" w:rsidP="001D022F">
      <w:pPr>
        <w:rPr>
          <w:rFonts w:ascii="Calibri" w:hAnsi="Calibri" w:cs="Calibri"/>
          <w:sz w:val="24"/>
          <w:szCs w:val="24"/>
          <w:lang w:val="sv-SE"/>
        </w:rPr>
      </w:pPr>
      <w:r>
        <w:rPr>
          <w:rFonts w:ascii="Calibri" w:hAnsi="Calibri" w:cs="Calibri"/>
          <w:sz w:val="24"/>
          <w:szCs w:val="24"/>
          <w:lang w:val="sv-SE"/>
        </w:rPr>
        <w:t>Mål</w:t>
      </w:r>
      <w:r w:rsidR="000A2BE9">
        <w:rPr>
          <w:rFonts w:ascii="Calibri" w:hAnsi="Calibri" w:cs="Calibri"/>
          <w:sz w:val="24"/>
          <w:szCs w:val="24"/>
          <w:lang w:val="sv-SE"/>
        </w:rPr>
        <w:t>et</w:t>
      </w:r>
      <w:r>
        <w:rPr>
          <w:rFonts w:ascii="Calibri" w:hAnsi="Calibri" w:cs="Calibri"/>
          <w:sz w:val="24"/>
          <w:szCs w:val="24"/>
          <w:lang w:val="sv-SE"/>
        </w:rPr>
        <w:t xml:space="preserve"> med detta projekt är att skapa ett </w:t>
      </w:r>
      <w:r w:rsidR="00C23BCD">
        <w:rPr>
          <w:rFonts w:ascii="Calibri" w:hAnsi="Calibri" w:cs="Calibri"/>
          <w:sz w:val="24"/>
          <w:szCs w:val="24"/>
          <w:lang w:val="sv-SE"/>
        </w:rPr>
        <w:t>gränssnitt</w:t>
      </w:r>
      <w:r>
        <w:rPr>
          <w:rFonts w:ascii="Calibri" w:hAnsi="Calibri" w:cs="Calibri"/>
          <w:sz w:val="24"/>
          <w:szCs w:val="24"/>
          <w:lang w:val="sv-SE"/>
        </w:rPr>
        <w:t xml:space="preserve"> för att kunna hantera båda systemen inom samma flöde, </w:t>
      </w:r>
      <w:r w:rsidR="00997AF8">
        <w:rPr>
          <w:rFonts w:ascii="Calibri" w:hAnsi="Calibri" w:cs="Calibri"/>
          <w:sz w:val="24"/>
          <w:szCs w:val="24"/>
          <w:lang w:val="sv-SE"/>
        </w:rPr>
        <w:t>den tekniska lösningen</w:t>
      </w:r>
      <w:r w:rsidR="00C23BCD">
        <w:rPr>
          <w:rFonts w:ascii="Calibri" w:hAnsi="Calibri" w:cs="Calibri"/>
          <w:sz w:val="24"/>
          <w:szCs w:val="24"/>
          <w:lang w:val="sv-SE"/>
        </w:rPr>
        <w:t xml:space="preserve"> blir ett</w:t>
      </w:r>
      <w:r>
        <w:rPr>
          <w:rFonts w:ascii="Calibri" w:hAnsi="Calibri" w:cs="Calibri"/>
          <w:sz w:val="24"/>
          <w:szCs w:val="24"/>
          <w:lang w:val="sv-SE"/>
        </w:rPr>
        <w:t xml:space="preserve"> verktyg för att successivt kunna flytta över funktionalitet från det gamla till det nya systemet.</w:t>
      </w:r>
    </w:p>
    <w:p w14:paraId="08E71FAB" w14:textId="1153FC08" w:rsidR="00465DEE" w:rsidRDefault="00465DEE" w:rsidP="001D022F">
      <w:pPr>
        <w:rPr>
          <w:rFonts w:ascii="Calibri" w:hAnsi="Calibri" w:cs="Calibri"/>
          <w:sz w:val="24"/>
          <w:szCs w:val="24"/>
          <w:lang w:val="sv-SE"/>
        </w:rPr>
      </w:pPr>
      <w:r>
        <w:rPr>
          <w:rFonts w:ascii="Calibri" w:hAnsi="Calibri" w:cs="Calibri"/>
          <w:sz w:val="24"/>
          <w:szCs w:val="24"/>
          <w:lang w:val="sv-SE"/>
        </w:rPr>
        <w:t xml:space="preserve">För att inte behöva bygga två fullständiga parallella system, så väljer jag att simulera den här </w:t>
      </w:r>
      <w:proofErr w:type="spellStart"/>
      <w:r>
        <w:rPr>
          <w:rFonts w:ascii="Calibri" w:hAnsi="Calibri" w:cs="Calibri"/>
          <w:sz w:val="24"/>
          <w:szCs w:val="24"/>
          <w:lang w:val="sv-SE"/>
        </w:rPr>
        <w:t>refaktoreringen</w:t>
      </w:r>
      <w:proofErr w:type="spellEnd"/>
      <w:r>
        <w:rPr>
          <w:rFonts w:ascii="Calibri" w:hAnsi="Calibri" w:cs="Calibri"/>
          <w:sz w:val="24"/>
          <w:szCs w:val="24"/>
          <w:lang w:val="sv-SE"/>
        </w:rPr>
        <w:t xml:space="preserve"> och hanteringen genom att bygga ett system som kan byta mellan de två systemen genom en </w:t>
      </w:r>
      <w:proofErr w:type="spellStart"/>
      <w:r>
        <w:rPr>
          <w:rFonts w:ascii="Calibri" w:hAnsi="Calibri" w:cs="Calibri"/>
          <w:sz w:val="24"/>
          <w:szCs w:val="24"/>
          <w:lang w:val="sv-SE"/>
        </w:rPr>
        <w:t>toggle</w:t>
      </w:r>
      <w:proofErr w:type="spellEnd"/>
      <w:r>
        <w:rPr>
          <w:rFonts w:ascii="Calibri" w:hAnsi="Calibri" w:cs="Calibri"/>
          <w:sz w:val="24"/>
          <w:szCs w:val="24"/>
          <w:lang w:val="sv-SE"/>
        </w:rPr>
        <w:t xml:space="preserve"> switch.</w:t>
      </w:r>
    </w:p>
    <w:p w14:paraId="654029D8" w14:textId="51BD36CA" w:rsidR="00B40882" w:rsidRDefault="00B40882" w:rsidP="001D022F">
      <w:pPr>
        <w:rPr>
          <w:rFonts w:ascii="Calibri" w:hAnsi="Calibri" w:cs="Calibri"/>
          <w:sz w:val="24"/>
          <w:szCs w:val="24"/>
          <w:lang w:val="sv-SE"/>
        </w:rPr>
      </w:pPr>
      <w:r>
        <w:rPr>
          <w:rFonts w:ascii="Calibri" w:hAnsi="Calibri" w:cs="Calibri"/>
          <w:sz w:val="24"/>
          <w:szCs w:val="24"/>
          <w:lang w:val="sv-SE"/>
        </w:rPr>
        <w:t xml:space="preserve">Som huvudsakliga verktyg har jag valt .NET som helhetslösning för koden, </w:t>
      </w:r>
      <w:proofErr w:type="spellStart"/>
      <w:r>
        <w:rPr>
          <w:rFonts w:ascii="Calibri" w:hAnsi="Calibri" w:cs="Calibri"/>
          <w:sz w:val="24"/>
          <w:szCs w:val="24"/>
          <w:lang w:val="sv-SE"/>
        </w:rPr>
        <w:t>CosmosDB</w:t>
      </w:r>
      <w:proofErr w:type="spellEnd"/>
      <w:r>
        <w:rPr>
          <w:rFonts w:ascii="Calibri" w:hAnsi="Calibri" w:cs="Calibri"/>
          <w:sz w:val="24"/>
          <w:szCs w:val="24"/>
          <w:lang w:val="sv-SE"/>
        </w:rPr>
        <w:t xml:space="preserve"> som databas och </w:t>
      </w:r>
      <w:proofErr w:type="spellStart"/>
      <w:r>
        <w:rPr>
          <w:rFonts w:ascii="Calibri" w:hAnsi="Calibri" w:cs="Calibri"/>
          <w:sz w:val="24"/>
          <w:szCs w:val="24"/>
          <w:lang w:val="sv-SE"/>
        </w:rPr>
        <w:t>Azure</w:t>
      </w:r>
      <w:proofErr w:type="spellEnd"/>
      <w:r>
        <w:rPr>
          <w:rFonts w:ascii="Calibri" w:hAnsi="Calibri" w:cs="Calibri"/>
          <w:sz w:val="24"/>
          <w:szCs w:val="24"/>
          <w:lang w:val="sv-SE"/>
        </w:rPr>
        <w:t xml:space="preserve"> för molnlösningarna. Skälet till val av verktyg är helt enkelt att det är de verktyg som kunden använder redan idag.</w:t>
      </w:r>
    </w:p>
    <w:p w14:paraId="139A7159" w14:textId="77777777" w:rsidR="00D07E95" w:rsidRPr="00D07E95" w:rsidRDefault="00D07E95" w:rsidP="001D022F">
      <w:pPr>
        <w:rPr>
          <w:rFonts w:ascii="Calibri" w:hAnsi="Calibri" w:cs="Calibri"/>
          <w:sz w:val="24"/>
          <w:szCs w:val="24"/>
          <w:lang w:val="sv-SE"/>
        </w:rPr>
      </w:pPr>
    </w:p>
    <w:p w14:paraId="13AB9DA2" w14:textId="3C011D87" w:rsidR="001D022F" w:rsidRPr="001D022F" w:rsidRDefault="001D022F" w:rsidP="00207734">
      <w:pPr>
        <w:pStyle w:val="Heading2"/>
        <w:rPr>
          <w:lang w:val="sv-SE"/>
        </w:rPr>
      </w:pPr>
      <w:bookmarkStart w:id="3" w:name="_Toc215753504"/>
      <w:r w:rsidRPr="001D022F">
        <w:rPr>
          <w:lang w:val="sv-SE"/>
        </w:rPr>
        <w:t xml:space="preserve">2. </w:t>
      </w:r>
      <w:r w:rsidR="0072498D">
        <w:rPr>
          <w:lang w:val="sv-SE"/>
        </w:rPr>
        <w:t xml:space="preserve">.NET och </w:t>
      </w:r>
      <w:proofErr w:type="spellStart"/>
      <w:r w:rsidR="0072498D">
        <w:rPr>
          <w:lang w:val="sv-SE"/>
        </w:rPr>
        <w:t>Blazor</w:t>
      </w:r>
      <w:proofErr w:type="spellEnd"/>
      <w:r w:rsidR="0072498D">
        <w:rPr>
          <w:lang w:val="sv-SE"/>
        </w:rPr>
        <w:t xml:space="preserve"> Server</w:t>
      </w:r>
      <w:r w:rsidR="00D74B88">
        <w:rPr>
          <w:lang w:val="sv-SE"/>
        </w:rPr>
        <w:t xml:space="preserve"> (mjukvarukod, </w:t>
      </w:r>
      <w:proofErr w:type="spellStart"/>
      <w:r w:rsidR="00D74B88">
        <w:rPr>
          <w:lang w:val="sv-SE"/>
        </w:rPr>
        <w:t>backend</w:t>
      </w:r>
      <w:proofErr w:type="spellEnd"/>
      <w:r w:rsidR="00D74B88">
        <w:rPr>
          <w:lang w:val="sv-SE"/>
        </w:rPr>
        <w:t xml:space="preserve"> och webfront)</w:t>
      </w:r>
      <w:bookmarkEnd w:id="3"/>
    </w:p>
    <w:p w14:paraId="6C4CD4D9" w14:textId="7B969CEF" w:rsidR="00D07E95" w:rsidRDefault="00D07E95" w:rsidP="001D022F">
      <w:pPr>
        <w:rPr>
          <w:rFonts w:ascii="Calibri" w:hAnsi="Calibri" w:cs="Calibri"/>
          <w:sz w:val="24"/>
          <w:szCs w:val="24"/>
          <w:lang w:val="sv-SE"/>
        </w:rPr>
      </w:pPr>
      <w:r>
        <w:rPr>
          <w:rFonts w:ascii="Calibri" w:hAnsi="Calibri" w:cs="Calibri"/>
          <w:sz w:val="24"/>
          <w:szCs w:val="24"/>
          <w:lang w:val="sv-SE"/>
        </w:rPr>
        <w:t xml:space="preserve">Verktyget är </w:t>
      </w:r>
      <w:r w:rsidR="00C718F1">
        <w:rPr>
          <w:rFonts w:ascii="Calibri" w:hAnsi="Calibri" w:cs="Calibri"/>
          <w:sz w:val="24"/>
          <w:szCs w:val="24"/>
          <w:lang w:val="sv-SE"/>
        </w:rPr>
        <w:t>framför allt</w:t>
      </w:r>
      <w:r>
        <w:rPr>
          <w:rFonts w:ascii="Calibri" w:hAnsi="Calibri" w:cs="Calibri"/>
          <w:sz w:val="24"/>
          <w:szCs w:val="24"/>
          <w:lang w:val="sv-SE"/>
        </w:rPr>
        <w:t xml:space="preserve"> till för utvecklare som i dagsläget använder båda systemen samtidigt. Användare av kundens applikation ser inte vilket </w:t>
      </w:r>
      <w:r w:rsidR="00043625">
        <w:rPr>
          <w:rFonts w:ascii="Calibri" w:hAnsi="Calibri" w:cs="Calibri"/>
          <w:sz w:val="24"/>
          <w:szCs w:val="24"/>
          <w:lang w:val="sv-SE"/>
        </w:rPr>
        <w:t xml:space="preserve">av </w:t>
      </w:r>
      <w:r>
        <w:rPr>
          <w:rFonts w:ascii="Calibri" w:hAnsi="Calibri" w:cs="Calibri"/>
          <w:sz w:val="24"/>
          <w:szCs w:val="24"/>
          <w:lang w:val="sv-SE"/>
        </w:rPr>
        <w:t>systeme</w:t>
      </w:r>
      <w:r w:rsidR="00043625">
        <w:rPr>
          <w:rFonts w:ascii="Calibri" w:hAnsi="Calibri" w:cs="Calibri"/>
          <w:sz w:val="24"/>
          <w:szCs w:val="24"/>
          <w:lang w:val="sv-SE"/>
        </w:rPr>
        <w:t>n</w:t>
      </w:r>
      <w:r>
        <w:rPr>
          <w:rFonts w:ascii="Calibri" w:hAnsi="Calibri" w:cs="Calibri"/>
          <w:sz w:val="24"/>
          <w:szCs w:val="24"/>
          <w:lang w:val="sv-SE"/>
        </w:rPr>
        <w:t xml:space="preserve"> de använder, men utvecklare har en miljö där de byter mellan systemen.</w:t>
      </w:r>
    </w:p>
    <w:p w14:paraId="083CD9CC" w14:textId="7D6E638A" w:rsidR="00D07E95" w:rsidRDefault="00D07E95" w:rsidP="001D022F">
      <w:pPr>
        <w:rPr>
          <w:rFonts w:ascii="Calibri" w:hAnsi="Calibri" w:cs="Calibri"/>
          <w:sz w:val="24"/>
          <w:szCs w:val="24"/>
          <w:lang w:val="sv-SE"/>
        </w:rPr>
      </w:pPr>
      <w:r>
        <w:rPr>
          <w:rFonts w:ascii="Calibri" w:hAnsi="Calibri" w:cs="Calibri"/>
          <w:sz w:val="24"/>
          <w:szCs w:val="24"/>
          <w:lang w:val="sv-SE"/>
        </w:rPr>
        <w:t xml:space="preserve">Tanken är att utvecklarna skall kunna använda detta projekts verktyg genom att knyta ihop de två systemen, kunna </w:t>
      </w:r>
      <w:proofErr w:type="spellStart"/>
      <w:r>
        <w:rPr>
          <w:rFonts w:ascii="Calibri" w:hAnsi="Calibri" w:cs="Calibri"/>
          <w:sz w:val="24"/>
          <w:szCs w:val="24"/>
          <w:lang w:val="sv-SE"/>
        </w:rPr>
        <w:t>refaktorera</w:t>
      </w:r>
      <w:proofErr w:type="spellEnd"/>
      <w:r>
        <w:rPr>
          <w:rFonts w:ascii="Calibri" w:hAnsi="Calibri" w:cs="Calibri"/>
          <w:sz w:val="24"/>
          <w:szCs w:val="24"/>
          <w:lang w:val="sv-SE"/>
        </w:rPr>
        <w:t xml:space="preserve"> kod från det gamla systemet och successivt föra över funktionalitet till det nya, utan att behöva ta ner huvudapplikationen.</w:t>
      </w:r>
    </w:p>
    <w:p w14:paraId="75EE0BE8" w14:textId="405470F9" w:rsidR="00873668" w:rsidRDefault="00873668" w:rsidP="001D022F">
      <w:pPr>
        <w:rPr>
          <w:rFonts w:ascii="Calibri" w:hAnsi="Calibri" w:cs="Calibri"/>
          <w:sz w:val="24"/>
          <w:szCs w:val="24"/>
          <w:lang w:val="sv-SE"/>
        </w:rPr>
      </w:pPr>
      <w:r>
        <w:rPr>
          <w:rFonts w:ascii="Calibri" w:hAnsi="Calibri" w:cs="Calibri"/>
          <w:sz w:val="24"/>
          <w:szCs w:val="24"/>
          <w:lang w:val="sv-SE"/>
        </w:rPr>
        <w:t>Verktygen blir även en backup-lösning som kan styra om trafiken till det ena eller det andra systemet, om problem uppstår vid uppgradering/</w:t>
      </w:r>
      <w:proofErr w:type="spellStart"/>
      <w:r>
        <w:rPr>
          <w:rFonts w:ascii="Calibri" w:hAnsi="Calibri" w:cs="Calibri"/>
          <w:sz w:val="24"/>
          <w:szCs w:val="24"/>
          <w:lang w:val="sv-SE"/>
        </w:rPr>
        <w:t>refaktorering</w:t>
      </w:r>
      <w:proofErr w:type="spellEnd"/>
      <w:r>
        <w:rPr>
          <w:rFonts w:ascii="Calibri" w:hAnsi="Calibri" w:cs="Calibri"/>
          <w:sz w:val="24"/>
          <w:szCs w:val="24"/>
          <w:lang w:val="sv-SE"/>
        </w:rPr>
        <w:t>.</w:t>
      </w:r>
    </w:p>
    <w:p w14:paraId="5404BEFE" w14:textId="040860B1" w:rsidR="0077644D" w:rsidRDefault="0077644D" w:rsidP="0042746B">
      <w:pPr>
        <w:pStyle w:val="Heading3"/>
        <w:rPr>
          <w:lang w:val="sv-SE"/>
        </w:rPr>
      </w:pPr>
      <w:bookmarkStart w:id="4" w:name="_Toc215753505"/>
      <w:r>
        <w:rPr>
          <w:lang w:val="sv-SE"/>
        </w:rPr>
        <w:t>2.1 .NET</w:t>
      </w:r>
      <w:bookmarkEnd w:id="4"/>
    </w:p>
    <w:p w14:paraId="381DDC67" w14:textId="51FAB346" w:rsidR="0077644D" w:rsidRDefault="00611DB8" w:rsidP="001D022F">
      <w:pPr>
        <w:rPr>
          <w:rFonts w:ascii="Calibri" w:hAnsi="Calibri" w:cs="Calibri"/>
          <w:sz w:val="24"/>
          <w:szCs w:val="24"/>
          <w:lang w:val="sv-SE"/>
        </w:rPr>
      </w:pPr>
      <w:r>
        <w:rPr>
          <w:rFonts w:ascii="Calibri" w:hAnsi="Calibri" w:cs="Calibri"/>
          <w:sz w:val="24"/>
          <w:szCs w:val="24"/>
          <w:lang w:val="sv-SE"/>
        </w:rPr>
        <w:t>.NET är en helhetslösning i en utvecklingsmiljö där programspråket är C# (</w:t>
      </w:r>
      <w:r w:rsidR="00D15FBA">
        <w:rPr>
          <w:rFonts w:ascii="Calibri" w:hAnsi="Calibri" w:cs="Calibri"/>
          <w:sz w:val="24"/>
          <w:szCs w:val="24"/>
          <w:lang w:val="sv-SE"/>
        </w:rPr>
        <w:t>u</w:t>
      </w:r>
      <w:r>
        <w:rPr>
          <w:rFonts w:ascii="Calibri" w:hAnsi="Calibri" w:cs="Calibri"/>
          <w:sz w:val="24"/>
          <w:szCs w:val="24"/>
          <w:lang w:val="sv-SE"/>
        </w:rPr>
        <w:t>ttalas C-</w:t>
      </w:r>
      <w:proofErr w:type="spellStart"/>
      <w:r>
        <w:rPr>
          <w:rFonts w:ascii="Calibri" w:hAnsi="Calibri" w:cs="Calibri"/>
          <w:sz w:val="24"/>
          <w:szCs w:val="24"/>
          <w:lang w:val="sv-SE"/>
        </w:rPr>
        <w:t>sharp</w:t>
      </w:r>
      <w:proofErr w:type="spellEnd"/>
      <w:r>
        <w:rPr>
          <w:rFonts w:ascii="Calibri" w:hAnsi="Calibri" w:cs="Calibri"/>
          <w:sz w:val="24"/>
          <w:szCs w:val="24"/>
          <w:lang w:val="sv-SE"/>
        </w:rPr>
        <w:t>). Inom den miljön finns olika verktyg och lösningar för att knyta ihop alla olika element i en modern applikation.</w:t>
      </w:r>
      <w:r w:rsidR="00DB14D3">
        <w:rPr>
          <w:rFonts w:ascii="Calibri" w:hAnsi="Calibri" w:cs="Calibri"/>
          <w:sz w:val="24"/>
          <w:szCs w:val="24"/>
          <w:lang w:val="sv-SE"/>
        </w:rPr>
        <w:t xml:space="preserve"> I detta projekt så byggs flera separata enheter som har sina egna funktioner och roller:</w:t>
      </w:r>
    </w:p>
    <w:p w14:paraId="4589B845" w14:textId="3AEB6662" w:rsidR="00DB14D3" w:rsidRPr="004E421B" w:rsidRDefault="0053554B" w:rsidP="004E421B">
      <w:pPr>
        <w:pStyle w:val="ListParagraph"/>
        <w:numPr>
          <w:ilvl w:val="0"/>
          <w:numId w:val="1"/>
        </w:numPr>
        <w:rPr>
          <w:rFonts w:ascii="Calibri" w:hAnsi="Calibri" w:cs="Calibri"/>
          <w:sz w:val="24"/>
          <w:szCs w:val="24"/>
          <w:lang w:val="sv-SE"/>
        </w:rPr>
      </w:pPr>
      <w:r w:rsidRPr="004E421B">
        <w:rPr>
          <w:rFonts w:ascii="Calibri" w:hAnsi="Calibri" w:cs="Calibri"/>
          <w:sz w:val="24"/>
          <w:szCs w:val="24"/>
          <w:lang w:val="sv-SE"/>
        </w:rPr>
        <w:t>/</w:t>
      </w:r>
      <w:proofErr w:type="spellStart"/>
      <w:r w:rsidRPr="004E421B">
        <w:rPr>
          <w:rFonts w:ascii="Calibri" w:hAnsi="Calibri" w:cs="Calibri"/>
          <w:sz w:val="24"/>
          <w:szCs w:val="24"/>
          <w:lang w:val="sv-SE"/>
        </w:rPr>
        <w:t>api</w:t>
      </w:r>
      <w:proofErr w:type="spellEnd"/>
      <w:r w:rsidRPr="004E421B">
        <w:rPr>
          <w:rFonts w:ascii="Calibri" w:hAnsi="Calibri" w:cs="Calibri"/>
          <w:sz w:val="24"/>
          <w:szCs w:val="24"/>
          <w:lang w:val="sv-SE"/>
        </w:rPr>
        <w:t>/</w:t>
      </w:r>
      <w:proofErr w:type="spellStart"/>
      <w:r w:rsidRPr="004E421B">
        <w:rPr>
          <w:rFonts w:ascii="Calibri" w:hAnsi="Calibri" w:cs="Calibri"/>
          <w:sz w:val="24"/>
          <w:szCs w:val="24"/>
          <w:lang w:val="sv-SE"/>
        </w:rPr>
        <w:t>Ticketing.Api</w:t>
      </w:r>
      <w:proofErr w:type="spellEnd"/>
      <w:r w:rsidRPr="004E421B">
        <w:rPr>
          <w:rFonts w:ascii="Calibri" w:hAnsi="Calibri" w:cs="Calibri"/>
          <w:sz w:val="24"/>
          <w:szCs w:val="24"/>
          <w:lang w:val="sv-SE"/>
        </w:rPr>
        <w:t xml:space="preserve"> </w:t>
      </w:r>
      <w:r w:rsidR="002D771B" w:rsidRPr="004E421B">
        <w:rPr>
          <w:rFonts w:ascii="Calibri" w:hAnsi="Calibri" w:cs="Calibri"/>
          <w:sz w:val="24"/>
          <w:szCs w:val="24"/>
          <w:lang w:val="sv-SE"/>
        </w:rPr>
        <w:t xml:space="preserve">- </w:t>
      </w:r>
      <w:r w:rsidR="00075E12">
        <w:rPr>
          <w:rFonts w:ascii="Calibri" w:hAnsi="Calibri" w:cs="Calibri"/>
          <w:sz w:val="24"/>
          <w:szCs w:val="24"/>
          <w:lang w:val="sv-SE"/>
        </w:rPr>
        <w:t>Ä</w:t>
      </w:r>
      <w:r w:rsidRPr="004E421B">
        <w:rPr>
          <w:rFonts w:ascii="Calibri" w:hAnsi="Calibri" w:cs="Calibri"/>
          <w:sz w:val="24"/>
          <w:szCs w:val="24"/>
          <w:lang w:val="sv-SE"/>
        </w:rPr>
        <w:t>r själva grundstommen som</w:t>
      </w:r>
    </w:p>
    <w:p w14:paraId="2F6C2401" w14:textId="2E795F8C" w:rsidR="0053554B" w:rsidRPr="0019265B" w:rsidRDefault="0053554B" w:rsidP="004E421B">
      <w:pPr>
        <w:pStyle w:val="ListParagraph"/>
        <w:numPr>
          <w:ilvl w:val="0"/>
          <w:numId w:val="1"/>
        </w:numPr>
        <w:rPr>
          <w:rFonts w:ascii="Calibri" w:hAnsi="Calibri" w:cs="Calibri"/>
          <w:sz w:val="24"/>
          <w:szCs w:val="24"/>
          <w:lang w:val="sv-SE"/>
        </w:rPr>
      </w:pPr>
      <w:r w:rsidRPr="0019265B">
        <w:rPr>
          <w:rFonts w:ascii="Calibri" w:hAnsi="Calibri" w:cs="Calibri"/>
          <w:sz w:val="24"/>
          <w:szCs w:val="24"/>
          <w:lang w:val="sv-SE"/>
        </w:rPr>
        <w:t>/</w:t>
      </w:r>
      <w:proofErr w:type="spellStart"/>
      <w:r w:rsidRPr="0019265B">
        <w:rPr>
          <w:rFonts w:ascii="Calibri" w:hAnsi="Calibri" w:cs="Calibri"/>
          <w:sz w:val="24"/>
          <w:szCs w:val="24"/>
          <w:lang w:val="sv-SE"/>
        </w:rPr>
        <w:t>functions</w:t>
      </w:r>
      <w:proofErr w:type="spellEnd"/>
      <w:r w:rsidRPr="0019265B">
        <w:rPr>
          <w:rFonts w:ascii="Calibri" w:hAnsi="Calibri" w:cs="Calibri"/>
          <w:sz w:val="24"/>
          <w:szCs w:val="24"/>
          <w:lang w:val="sv-SE"/>
        </w:rPr>
        <w:t>/</w:t>
      </w:r>
      <w:proofErr w:type="spellStart"/>
      <w:r w:rsidRPr="0019265B">
        <w:rPr>
          <w:rFonts w:ascii="Calibri" w:hAnsi="Calibri" w:cs="Calibri"/>
          <w:sz w:val="24"/>
          <w:szCs w:val="24"/>
          <w:lang w:val="sv-SE"/>
        </w:rPr>
        <w:t>Ticketing.Functions</w:t>
      </w:r>
      <w:proofErr w:type="spellEnd"/>
      <w:r w:rsidR="002D771B" w:rsidRPr="0019265B">
        <w:rPr>
          <w:rFonts w:ascii="Calibri" w:hAnsi="Calibri" w:cs="Calibri"/>
          <w:sz w:val="24"/>
          <w:szCs w:val="24"/>
          <w:lang w:val="sv-SE"/>
        </w:rPr>
        <w:t xml:space="preserve"> </w:t>
      </w:r>
      <w:r w:rsidR="0019265B" w:rsidRPr="0019265B">
        <w:rPr>
          <w:rFonts w:ascii="Calibri" w:hAnsi="Calibri" w:cs="Calibri"/>
          <w:sz w:val="24"/>
          <w:szCs w:val="24"/>
          <w:lang w:val="sv-SE"/>
        </w:rPr>
        <w:t xml:space="preserve">– </w:t>
      </w:r>
      <w:r w:rsidR="00075E12">
        <w:rPr>
          <w:rFonts w:ascii="Calibri" w:hAnsi="Calibri" w:cs="Calibri"/>
          <w:sz w:val="24"/>
          <w:szCs w:val="24"/>
          <w:lang w:val="sv-SE"/>
        </w:rPr>
        <w:t>S</w:t>
      </w:r>
      <w:r w:rsidR="0019265B" w:rsidRPr="0019265B">
        <w:rPr>
          <w:rFonts w:ascii="Calibri" w:hAnsi="Calibri" w:cs="Calibri"/>
          <w:sz w:val="24"/>
          <w:szCs w:val="24"/>
          <w:lang w:val="sv-SE"/>
        </w:rPr>
        <w:t>kall förklar</w:t>
      </w:r>
      <w:r w:rsidR="0019265B">
        <w:rPr>
          <w:rFonts w:ascii="Calibri" w:hAnsi="Calibri" w:cs="Calibri"/>
          <w:sz w:val="24"/>
          <w:szCs w:val="24"/>
          <w:lang w:val="sv-SE"/>
        </w:rPr>
        <w:t>as</w:t>
      </w:r>
    </w:p>
    <w:p w14:paraId="314A797A" w14:textId="73E29082" w:rsidR="0053554B" w:rsidRPr="00075E12" w:rsidRDefault="0053554B" w:rsidP="004E421B">
      <w:pPr>
        <w:pStyle w:val="ListParagraph"/>
        <w:numPr>
          <w:ilvl w:val="0"/>
          <w:numId w:val="1"/>
        </w:numPr>
        <w:rPr>
          <w:rFonts w:ascii="Calibri" w:hAnsi="Calibri" w:cs="Calibri"/>
          <w:sz w:val="24"/>
          <w:szCs w:val="24"/>
          <w:lang w:val="sv-SE"/>
        </w:rPr>
      </w:pPr>
      <w:r w:rsidRPr="00075E12">
        <w:rPr>
          <w:rFonts w:ascii="Calibri" w:hAnsi="Calibri" w:cs="Calibri"/>
          <w:sz w:val="24"/>
          <w:szCs w:val="24"/>
          <w:lang w:val="sv-SE"/>
        </w:rPr>
        <w:t>/</w:t>
      </w:r>
      <w:proofErr w:type="spellStart"/>
      <w:r w:rsidRPr="00075E12">
        <w:rPr>
          <w:rFonts w:ascii="Calibri" w:hAnsi="Calibri" w:cs="Calibri"/>
          <w:sz w:val="24"/>
          <w:szCs w:val="24"/>
          <w:lang w:val="sv-SE"/>
        </w:rPr>
        <w:t>shared</w:t>
      </w:r>
      <w:proofErr w:type="spellEnd"/>
      <w:r w:rsidRPr="00075E12">
        <w:rPr>
          <w:rFonts w:ascii="Calibri" w:hAnsi="Calibri" w:cs="Calibri"/>
          <w:sz w:val="24"/>
          <w:szCs w:val="24"/>
          <w:lang w:val="sv-SE"/>
        </w:rPr>
        <w:t>/</w:t>
      </w:r>
      <w:proofErr w:type="spellStart"/>
      <w:r w:rsidRPr="00075E12">
        <w:rPr>
          <w:rFonts w:ascii="Calibri" w:hAnsi="Calibri" w:cs="Calibri"/>
          <w:sz w:val="24"/>
          <w:szCs w:val="24"/>
          <w:lang w:val="sv-SE"/>
        </w:rPr>
        <w:t>Ticketing.Contracts</w:t>
      </w:r>
      <w:proofErr w:type="spellEnd"/>
      <w:r w:rsidR="002D771B" w:rsidRPr="00075E12">
        <w:rPr>
          <w:rFonts w:ascii="Calibri" w:hAnsi="Calibri" w:cs="Calibri"/>
          <w:sz w:val="24"/>
          <w:szCs w:val="24"/>
          <w:lang w:val="sv-SE"/>
        </w:rPr>
        <w:t xml:space="preserve"> </w:t>
      </w:r>
      <w:r w:rsidR="0019265B" w:rsidRPr="00075E12">
        <w:rPr>
          <w:rFonts w:ascii="Calibri" w:hAnsi="Calibri" w:cs="Calibri"/>
          <w:sz w:val="24"/>
          <w:szCs w:val="24"/>
          <w:lang w:val="sv-SE"/>
        </w:rPr>
        <w:t>–</w:t>
      </w:r>
      <w:r w:rsidR="002D771B" w:rsidRPr="00075E12">
        <w:rPr>
          <w:rFonts w:ascii="Calibri" w:hAnsi="Calibri" w:cs="Calibri"/>
          <w:sz w:val="24"/>
          <w:szCs w:val="24"/>
          <w:lang w:val="sv-SE"/>
        </w:rPr>
        <w:t xml:space="preserve"> </w:t>
      </w:r>
      <w:r w:rsidR="00075E12" w:rsidRPr="00075E12">
        <w:rPr>
          <w:rFonts w:ascii="Calibri" w:hAnsi="Calibri" w:cs="Calibri"/>
          <w:sz w:val="24"/>
          <w:szCs w:val="24"/>
          <w:lang w:val="sv-SE"/>
        </w:rPr>
        <w:t>S</w:t>
      </w:r>
      <w:r w:rsidR="0019265B" w:rsidRPr="00075E12">
        <w:rPr>
          <w:rFonts w:ascii="Calibri" w:hAnsi="Calibri" w:cs="Calibri"/>
          <w:sz w:val="24"/>
          <w:szCs w:val="24"/>
          <w:lang w:val="sv-SE"/>
        </w:rPr>
        <w:t>kall förklaras</w:t>
      </w:r>
    </w:p>
    <w:p w14:paraId="2E93FAF7" w14:textId="791A1B59" w:rsidR="0053554B" w:rsidRPr="0019265B" w:rsidRDefault="0053554B" w:rsidP="004E421B">
      <w:pPr>
        <w:pStyle w:val="ListParagraph"/>
        <w:numPr>
          <w:ilvl w:val="0"/>
          <w:numId w:val="1"/>
        </w:numPr>
        <w:rPr>
          <w:rFonts w:ascii="Calibri" w:hAnsi="Calibri" w:cs="Calibri"/>
          <w:sz w:val="24"/>
          <w:szCs w:val="24"/>
          <w:lang w:val="sv-SE"/>
        </w:rPr>
      </w:pPr>
      <w:r w:rsidRPr="0019265B">
        <w:rPr>
          <w:rFonts w:ascii="Calibri" w:hAnsi="Calibri" w:cs="Calibri"/>
          <w:sz w:val="24"/>
          <w:szCs w:val="24"/>
          <w:lang w:val="sv-SE"/>
        </w:rPr>
        <w:t>/tests/</w:t>
      </w:r>
      <w:proofErr w:type="spellStart"/>
      <w:r w:rsidRPr="0019265B">
        <w:rPr>
          <w:rFonts w:ascii="Calibri" w:hAnsi="Calibri" w:cs="Calibri"/>
          <w:sz w:val="24"/>
          <w:szCs w:val="24"/>
          <w:lang w:val="sv-SE"/>
        </w:rPr>
        <w:t>Ticketing.Web.Tests</w:t>
      </w:r>
      <w:proofErr w:type="spellEnd"/>
      <w:r w:rsidR="002D771B" w:rsidRPr="0019265B">
        <w:rPr>
          <w:rFonts w:ascii="Calibri" w:hAnsi="Calibri" w:cs="Calibri"/>
          <w:sz w:val="24"/>
          <w:szCs w:val="24"/>
          <w:lang w:val="sv-SE"/>
        </w:rPr>
        <w:t xml:space="preserve"> </w:t>
      </w:r>
      <w:r w:rsidR="0019265B" w:rsidRPr="0019265B">
        <w:rPr>
          <w:rFonts w:ascii="Calibri" w:hAnsi="Calibri" w:cs="Calibri"/>
          <w:sz w:val="24"/>
          <w:szCs w:val="24"/>
          <w:lang w:val="sv-SE"/>
        </w:rPr>
        <w:t>–</w:t>
      </w:r>
      <w:r w:rsidR="002D771B" w:rsidRPr="0019265B">
        <w:rPr>
          <w:rFonts w:ascii="Calibri" w:hAnsi="Calibri" w:cs="Calibri"/>
          <w:sz w:val="24"/>
          <w:szCs w:val="24"/>
          <w:lang w:val="sv-SE"/>
        </w:rPr>
        <w:t xml:space="preserve"> </w:t>
      </w:r>
      <w:r w:rsidR="00075E12">
        <w:rPr>
          <w:rFonts w:ascii="Calibri" w:hAnsi="Calibri" w:cs="Calibri"/>
          <w:sz w:val="24"/>
          <w:szCs w:val="24"/>
          <w:lang w:val="sv-SE"/>
        </w:rPr>
        <w:t>S</w:t>
      </w:r>
      <w:r w:rsidR="0019265B" w:rsidRPr="0019265B">
        <w:rPr>
          <w:rFonts w:ascii="Calibri" w:hAnsi="Calibri" w:cs="Calibri"/>
          <w:sz w:val="24"/>
          <w:szCs w:val="24"/>
          <w:lang w:val="sv-SE"/>
        </w:rPr>
        <w:t>kall för</w:t>
      </w:r>
      <w:r w:rsidR="0019265B">
        <w:rPr>
          <w:rFonts w:ascii="Calibri" w:hAnsi="Calibri" w:cs="Calibri"/>
          <w:sz w:val="24"/>
          <w:szCs w:val="24"/>
          <w:lang w:val="sv-SE"/>
        </w:rPr>
        <w:t>klaras</w:t>
      </w:r>
    </w:p>
    <w:p w14:paraId="3E4972EB" w14:textId="41E3F507" w:rsidR="0077644D" w:rsidRPr="0053554B" w:rsidRDefault="0077644D" w:rsidP="0042746B">
      <w:pPr>
        <w:pStyle w:val="Heading3"/>
      </w:pPr>
      <w:bookmarkStart w:id="5" w:name="_Toc215753506"/>
      <w:r w:rsidRPr="0053554B">
        <w:lastRenderedPageBreak/>
        <w:t>2.2 Blazor Server</w:t>
      </w:r>
      <w:bookmarkEnd w:id="5"/>
    </w:p>
    <w:p w14:paraId="282E2783" w14:textId="75A0442D" w:rsidR="0077644D" w:rsidRPr="003427A6" w:rsidRDefault="003427A6" w:rsidP="001D022F">
      <w:pPr>
        <w:rPr>
          <w:rFonts w:ascii="Calibri" w:hAnsi="Calibri" w:cs="Calibri"/>
          <w:sz w:val="24"/>
          <w:szCs w:val="24"/>
          <w:lang w:val="sv-SE"/>
        </w:rPr>
      </w:pPr>
      <w:proofErr w:type="spellStart"/>
      <w:r w:rsidRPr="003427A6">
        <w:rPr>
          <w:rFonts w:ascii="Calibri" w:hAnsi="Calibri" w:cs="Calibri"/>
          <w:sz w:val="24"/>
          <w:szCs w:val="24"/>
          <w:lang w:val="sv-SE"/>
        </w:rPr>
        <w:t>Blazor</w:t>
      </w:r>
      <w:proofErr w:type="spellEnd"/>
      <w:r w:rsidRPr="003427A6">
        <w:rPr>
          <w:rFonts w:ascii="Calibri" w:hAnsi="Calibri" w:cs="Calibri"/>
          <w:sz w:val="24"/>
          <w:szCs w:val="24"/>
          <w:lang w:val="sv-SE"/>
        </w:rPr>
        <w:t xml:space="preserve"> Server hanterar webfronten, det</w:t>
      </w:r>
      <w:r>
        <w:rPr>
          <w:rFonts w:ascii="Calibri" w:hAnsi="Calibri" w:cs="Calibri"/>
          <w:sz w:val="24"/>
          <w:szCs w:val="24"/>
          <w:lang w:val="sv-SE"/>
        </w:rPr>
        <w:t xml:space="preserve"> du ser på själva hemsidan. </w:t>
      </w:r>
      <w:proofErr w:type="spellStart"/>
      <w:r>
        <w:rPr>
          <w:rFonts w:ascii="Calibri" w:hAnsi="Calibri" w:cs="Calibri"/>
          <w:sz w:val="24"/>
          <w:szCs w:val="24"/>
          <w:lang w:val="sv-SE"/>
        </w:rPr>
        <w:t>Blazor</w:t>
      </w:r>
      <w:proofErr w:type="spellEnd"/>
      <w:r>
        <w:rPr>
          <w:rFonts w:ascii="Calibri" w:hAnsi="Calibri" w:cs="Calibri"/>
          <w:sz w:val="24"/>
          <w:szCs w:val="24"/>
          <w:lang w:val="sv-SE"/>
        </w:rPr>
        <w:t xml:space="preserve"> är baserat på </w:t>
      </w:r>
      <w:proofErr w:type="spellStart"/>
      <w:r>
        <w:rPr>
          <w:rFonts w:ascii="Calibri" w:hAnsi="Calibri" w:cs="Calibri"/>
          <w:sz w:val="24"/>
          <w:szCs w:val="24"/>
          <w:lang w:val="sv-SE"/>
        </w:rPr>
        <w:t>Razor</w:t>
      </w:r>
      <w:proofErr w:type="spellEnd"/>
      <w:r>
        <w:rPr>
          <w:rFonts w:ascii="Calibri" w:hAnsi="Calibri" w:cs="Calibri"/>
          <w:sz w:val="24"/>
          <w:szCs w:val="24"/>
          <w:lang w:val="sv-SE"/>
        </w:rPr>
        <w:t>, vilket ger oss</w:t>
      </w:r>
      <w:r w:rsidR="003C17E2">
        <w:rPr>
          <w:rFonts w:ascii="Calibri" w:hAnsi="Calibri" w:cs="Calibri"/>
          <w:sz w:val="24"/>
          <w:szCs w:val="24"/>
          <w:lang w:val="sv-SE"/>
        </w:rPr>
        <w:t xml:space="preserve"> möjligheten</w:t>
      </w:r>
      <w:r>
        <w:rPr>
          <w:rFonts w:ascii="Calibri" w:hAnsi="Calibri" w:cs="Calibri"/>
          <w:sz w:val="24"/>
          <w:szCs w:val="24"/>
          <w:lang w:val="sv-SE"/>
        </w:rPr>
        <w:t xml:space="preserve"> att skriva C#-kod </w:t>
      </w:r>
      <w:r w:rsidR="003C17E2">
        <w:rPr>
          <w:rFonts w:ascii="Calibri" w:hAnsi="Calibri" w:cs="Calibri"/>
          <w:sz w:val="24"/>
          <w:szCs w:val="24"/>
          <w:lang w:val="sv-SE"/>
        </w:rPr>
        <w:t xml:space="preserve">tillsammans med HTML-kod. Vi kan helt enkelt hålla en </w:t>
      </w:r>
      <w:proofErr w:type="spellStart"/>
      <w:r w:rsidR="003C17E2">
        <w:rPr>
          <w:rFonts w:ascii="Calibri" w:hAnsi="Calibri" w:cs="Calibri"/>
          <w:sz w:val="24"/>
          <w:szCs w:val="24"/>
          <w:lang w:val="sv-SE"/>
        </w:rPr>
        <w:t>konsekven</w:t>
      </w:r>
      <w:proofErr w:type="spellEnd"/>
      <w:r w:rsidR="003C17E2">
        <w:rPr>
          <w:rFonts w:ascii="Calibri" w:hAnsi="Calibri" w:cs="Calibri"/>
          <w:sz w:val="24"/>
          <w:szCs w:val="24"/>
          <w:lang w:val="sv-SE"/>
        </w:rPr>
        <w:t xml:space="preserve"> och enhetlig utvecklingsmiljö.</w:t>
      </w:r>
    </w:p>
    <w:p w14:paraId="3C104FA9" w14:textId="265E0BF5" w:rsidR="0053554B" w:rsidRPr="003C17E2" w:rsidRDefault="0053554B" w:rsidP="004E421B">
      <w:pPr>
        <w:pStyle w:val="ListParagraph"/>
        <w:numPr>
          <w:ilvl w:val="0"/>
          <w:numId w:val="2"/>
        </w:numPr>
        <w:rPr>
          <w:rFonts w:ascii="Calibri" w:hAnsi="Calibri" w:cs="Calibri"/>
          <w:sz w:val="24"/>
          <w:szCs w:val="24"/>
          <w:lang w:val="sv-SE"/>
        </w:rPr>
      </w:pPr>
      <w:r w:rsidRPr="003C17E2">
        <w:rPr>
          <w:rFonts w:ascii="Calibri" w:hAnsi="Calibri" w:cs="Calibri"/>
          <w:sz w:val="24"/>
          <w:szCs w:val="24"/>
          <w:lang w:val="sv-SE"/>
        </w:rPr>
        <w:t>/web/</w:t>
      </w:r>
      <w:proofErr w:type="spellStart"/>
      <w:r w:rsidRPr="003C17E2">
        <w:rPr>
          <w:rFonts w:ascii="Calibri" w:hAnsi="Calibri" w:cs="Calibri"/>
          <w:sz w:val="24"/>
          <w:szCs w:val="24"/>
          <w:lang w:val="sv-SE"/>
        </w:rPr>
        <w:t>Ticketing.Web</w:t>
      </w:r>
      <w:proofErr w:type="spellEnd"/>
      <w:r w:rsidR="003C17E2" w:rsidRPr="003C17E2">
        <w:rPr>
          <w:rFonts w:ascii="Calibri" w:hAnsi="Calibri" w:cs="Calibri"/>
          <w:sz w:val="24"/>
          <w:szCs w:val="24"/>
          <w:lang w:val="sv-SE"/>
        </w:rPr>
        <w:t xml:space="preserve"> – </w:t>
      </w:r>
      <w:r w:rsidR="0099025C">
        <w:rPr>
          <w:rFonts w:ascii="Calibri" w:hAnsi="Calibri" w:cs="Calibri"/>
          <w:sz w:val="24"/>
          <w:szCs w:val="24"/>
          <w:lang w:val="sv-SE"/>
        </w:rPr>
        <w:t>Hemside</w:t>
      </w:r>
      <w:r w:rsidR="003C17E2" w:rsidRPr="003C17E2">
        <w:rPr>
          <w:rFonts w:ascii="Calibri" w:hAnsi="Calibri" w:cs="Calibri"/>
          <w:sz w:val="24"/>
          <w:szCs w:val="24"/>
          <w:lang w:val="sv-SE"/>
        </w:rPr>
        <w:t>-delen av</w:t>
      </w:r>
      <w:r w:rsidR="003C17E2">
        <w:rPr>
          <w:rFonts w:ascii="Calibri" w:hAnsi="Calibri" w:cs="Calibri"/>
          <w:sz w:val="24"/>
          <w:szCs w:val="24"/>
          <w:lang w:val="sv-SE"/>
        </w:rPr>
        <w:t xml:space="preserve"> projektet</w:t>
      </w:r>
    </w:p>
    <w:p w14:paraId="3C4E5F0F" w14:textId="77777777" w:rsidR="001D022F" w:rsidRPr="003C17E2" w:rsidRDefault="001D022F" w:rsidP="001D022F">
      <w:pPr>
        <w:rPr>
          <w:lang w:val="sv-SE"/>
        </w:rPr>
      </w:pPr>
    </w:p>
    <w:p w14:paraId="43463C72" w14:textId="73423F6B" w:rsidR="001D022F" w:rsidRPr="001D022F" w:rsidRDefault="001D022F" w:rsidP="00207734">
      <w:pPr>
        <w:pStyle w:val="Heading2"/>
        <w:rPr>
          <w:lang w:val="sv-SE"/>
        </w:rPr>
      </w:pPr>
      <w:bookmarkStart w:id="6" w:name="_Toc215753507"/>
      <w:r w:rsidRPr="001D022F">
        <w:rPr>
          <w:lang w:val="sv-SE"/>
        </w:rPr>
        <w:t xml:space="preserve">3. </w:t>
      </w:r>
      <w:proofErr w:type="spellStart"/>
      <w:r w:rsidR="0072498D">
        <w:rPr>
          <w:lang w:val="sv-SE"/>
        </w:rPr>
        <w:t>Azure</w:t>
      </w:r>
      <w:proofErr w:type="spellEnd"/>
      <w:r w:rsidR="0072498D">
        <w:rPr>
          <w:lang w:val="sv-SE"/>
        </w:rPr>
        <w:t xml:space="preserve"> och </w:t>
      </w:r>
      <w:proofErr w:type="spellStart"/>
      <w:r w:rsidR="0072498D">
        <w:rPr>
          <w:lang w:val="sv-SE"/>
        </w:rPr>
        <w:t>CosmosDB</w:t>
      </w:r>
      <w:proofErr w:type="spellEnd"/>
      <w:r w:rsidR="00D74B88">
        <w:rPr>
          <w:lang w:val="sv-SE"/>
        </w:rPr>
        <w:t xml:space="preserve"> (molntjänster och databas)</w:t>
      </w:r>
      <w:bookmarkEnd w:id="6"/>
    </w:p>
    <w:p w14:paraId="1CED4CF7" w14:textId="034EBA1E" w:rsidR="00DE1C44" w:rsidRDefault="00AA681B" w:rsidP="001D022F">
      <w:pPr>
        <w:rPr>
          <w:rFonts w:ascii="Calibri" w:hAnsi="Calibri" w:cs="Calibri"/>
          <w:sz w:val="24"/>
          <w:szCs w:val="24"/>
          <w:lang w:val="sv-SE"/>
        </w:rPr>
      </w:pPr>
      <w:r w:rsidRPr="00AA681B">
        <w:rPr>
          <w:rFonts w:ascii="Calibri" w:hAnsi="Calibri" w:cs="Calibri"/>
          <w:sz w:val="24"/>
          <w:szCs w:val="24"/>
          <w:lang w:val="sv-SE"/>
        </w:rPr>
        <w:t>En liten summering av h</w:t>
      </w:r>
      <w:r>
        <w:rPr>
          <w:rFonts w:ascii="Calibri" w:hAnsi="Calibri" w:cs="Calibri"/>
          <w:sz w:val="24"/>
          <w:szCs w:val="24"/>
          <w:lang w:val="sv-SE"/>
        </w:rPr>
        <w:t xml:space="preserve">ur jag presenterar </w:t>
      </w:r>
      <w:proofErr w:type="spellStart"/>
      <w:r>
        <w:rPr>
          <w:rFonts w:ascii="Calibri" w:hAnsi="Calibri" w:cs="Calibri"/>
          <w:sz w:val="24"/>
          <w:szCs w:val="24"/>
          <w:lang w:val="sv-SE"/>
        </w:rPr>
        <w:t>Azure</w:t>
      </w:r>
      <w:proofErr w:type="spellEnd"/>
      <w:r>
        <w:rPr>
          <w:rFonts w:ascii="Calibri" w:hAnsi="Calibri" w:cs="Calibri"/>
          <w:sz w:val="24"/>
          <w:szCs w:val="24"/>
          <w:lang w:val="sv-SE"/>
        </w:rPr>
        <w:t xml:space="preserve">-lösningarna i </w:t>
      </w:r>
      <w:proofErr w:type="spellStart"/>
      <w:r>
        <w:rPr>
          <w:rFonts w:ascii="Calibri" w:hAnsi="Calibri" w:cs="Calibri"/>
          <w:sz w:val="24"/>
          <w:szCs w:val="24"/>
          <w:lang w:val="sv-SE"/>
        </w:rPr>
        <w:t>githubrepot</w:t>
      </w:r>
      <w:proofErr w:type="spellEnd"/>
      <w:r>
        <w:rPr>
          <w:rFonts w:ascii="Calibri" w:hAnsi="Calibri" w:cs="Calibri"/>
          <w:sz w:val="24"/>
          <w:szCs w:val="24"/>
          <w:lang w:val="sv-SE"/>
        </w:rPr>
        <w:t>:</w:t>
      </w:r>
    </w:p>
    <w:p w14:paraId="7CF0DCA6" w14:textId="3C33B412" w:rsidR="00AA681B" w:rsidRDefault="00AA681B" w:rsidP="001D022F">
      <w:pPr>
        <w:rPr>
          <w:rFonts w:ascii="Calibri" w:hAnsi="Calibri" w:cs="Calibri"/>
          <w:sz w:val="24"/>
          <w:szCs w:val="24"/>
          <w:lang w:val="sv-SE"/>
        </w:rPr>
      </w:pPr>
      <w:r w:rsidRPr="00AA681B">
        <w:rPr>
          <w:rFonts w:ascii="Calibri" w:hAnsi="Calibri" w:cs="Calibri"/>
          <w:sz w:val="24"/>
          <w:szCs w:val="24"/>
          <w:lang w:val="sv-SE"/>
        </w:rPr>
        <w:drawing>
          <wp:inline distT="0" distB="0" distL="0" distR="0" wp14:anchorId="268FEB79" wp14:editId="2CDE9AA4">
            <wp:extent cx="5731510" cy="3223895"/>
            <wp:effectExtent l="0" t="0" r="2540" b="0"/>
            <wp:docPr id="150976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6805" name=""/>
                    <pic:cNvPicPr/>
                  </pic:nvPicPr>
                  <pic:blipFill>
                    <a:blip r:embed="rId9"/>
                    <a:stretch>
                      <a:fillRect/>
                    </a:stretch>
                  </pic:blipFill>
                  <pic:spPr>
                    <a:xfrm>
                      <a:off x="0" y="0"/>
                      <a:ext cx="5731510" cy="3223895"/>
                    </a:xfrm>
                    <a:prstGeom prst="rect">
                      <a:avLst/>
                    </a:prstGeom>
                  </pic:spPr>
                </pic:pic>
              </a:graphicData>
            </a:graphic>
          </wp:inline>
        </w:drawing>
      </w:r>
    </w:p>
    <w:p w14:paraId="7D008D30" w14:textId="3D38A5C1" w:rsidR="00AA681B" w:rsidRPr="00AA681B" w:rsidRDefault="00AA681B" w:rsidP="001D022F">
      <w:pPr>
        <w:rPr>
          <w:rFonts w:ascii="Calibri" w:hAnsi="Calibri" w:cs="Calibri"/>
          <w:sz w:val="24"/>
          <w:szCs w:val="24"/>
          <w:lang w:val="sv-SE"/>
        </w:rPr>
      </w:pPr>
      <w:r>
        <w:rPr>
          <w:rFonts w:ascii="Calibri" w:hAnsi="Calibri" w:cs="Calibri"/>
          <w:sz w:val="24"/>
          <w:szCs w:val="24"/>
          <w:lang w:val="sv-SE"/>
        </w:rPr>
        <w:t xml:space="preserve">Tjänsterna ligger till vänster, syftet beskrivs i mitten och </w:t>
      </w:r>
      <w:proofErr w:type="spellStart"/>
      <w:r>
        <w:rPr>
          <w:rFonts w:ascii="Calibri" w:hAnsi="Calibri" w:cs="Calibri"/>
          <w:sz w:val="24"/>
          <w:szCs w:val="24"/>
          <w:lang w:val="sv-SE"/>
        </w:rPr>
        <w:t>tier</w:t>
      </w:r>
      <w:proofErr w:type="spellEnd"/>
      <w:r>
        <w:rPr>
          <w:rFonts w:ascii="Calibri" w:hAnsi="Calibri" w:cs="Calibri"/>
          <w:sz w:val="24"/>
          <w:szCs w:val="24"/>
          <w:lang w:val="sv-SE"/>
        </w:rPr>
        <w:t>/plan är vilken kostnadsnivå eller implementations-variant som används. Förklarar de olika funktionerna lite mer ingående:</w:t>
      </w:r>
    </w:p>
    <w:p w14:paraId="09EC0242" w14:textId="0FAC54A8" w:rsidR="00DE1C44" w:rsidRPr="00AA681B" w:rsidRDefault="00DE1C44" w:rsidP="0042746B">
      <w:pPr>
        <w:pStyle w:val="Heading3"/>
        <w:rPr>
          <w:lang w:val="sv-SE"/>
        </w:rPr>
      </w:pPr>
      <w:bookmarkStart w:id="7" w:name="_Toc215753508"/>
      <w:r w:rsidRPr="00AA681B">
        <w:rPr>
          <w:lang w:val="sv-SE"/>
        </w:rPr>
        <w:t xml:space="preserve">3.1 </w:t>
      </w:r>
      <w:proofErr w:type="spellStart"/>
      <w:r w:rsidRPr="00AA681B">
        <w:rPr>
          <w:lang w:val="sv-SE"/>
        </w:rPr>
        <w:t>Azure</w:t>
      </w:r>
      <w:proofErr w:type="spellEnd"/>
      <w:r w:rsidR="008A4070" w:rsidRPr="00AA681B">
        <w:rPr>
          <w:lang w:val="sv-SE"/>
        </w:rPr>
        <w:t xml:space="preserve"> Service Bus</w:t>
      </w:r>
      <w:bookmarkEnd w:id="7"/>
    </w:p>
    <w:p w14:paraId="4EE84438" w14:textId="40A35F04" w:rsidR="00AA681B" w:rsidRDefault="00AA681B" w:rsidP="001D022F">
      <w:pPr>
        <w:rPr>
          <w:rFonts w:ascii="Calibri" w:hAnsi="Calibri" w:cs="Calibri"/>
          <w:sz w:val="24"/>
          <w:szCs w:val="24"/>
          <w:lang w:val="sv-SE"/>
        </w:rPr>
      </w:pPr>
      <w:r w:rsidRPr="00AA681B">
        <w:rPr>
          <w:rFonts w:ascii="Calibri" w:hAnsi="Calibri" w:cs="Calibri"/>
          <w:sz w:val="24"/>
          <w:szCs w:val="24"/>
          <w:lang w:val="sv-SE"/>
        </w:rPr>
        <w:t>In</w:t>
      </w:r>
      <w:r>
        <w:rPr>
          <w:rFonts w:ascii="Calibri" w:hAnsi="Calibri" w:cs="Calibri"/>
          <w:sz w:val="24"/>
          <w:szCs w:val="24"/>
          <w:lang w:val="sv-SE"/>
        </w:rPr>
        <w:t xml:space="preserve">formation som går igenom event-flödet behöver hanteras. Tänk dig att du skall kliva på </w:t>
      </w:r>
      <w:r w:rsidR="00FC3D71">
        <w:rPr>
          <w:rFonts w:ascii="Calibri" w:hAnsi="Calibri" w:cs="Calibri"/>
          <w:sz w:val="24"/>
          <w:szCs w:val="24"/>
          <w:lang w:val="sv-SE"/>
        </w:rPr>
        <w:t>ett tåg</w:t>
      </w:r>
      <w:r>
        <w:rPr>
          <w:rFonts w:ascii="Calibri" w:hAnsi="Calibri" w:cs="Calibri"/>
          <w:sz w:val="24"/>
          <w:szCs w:val="24"/>
          <w:lang w:val="sv-SE"/>
        </w:rPr>
        <w:t xml:space="preserve">, </w:t>
      </w:r>
      <w:r w:rsidR="00FC3D71">
        <w:rPr>
          <w:rFonts w:ascii="Calibri" w:hAnsi="Calibri" w:cs="Calibri"/>
          <w:sz w:val="24"/>
          <w:szCs w:val="24"/>
          <w:lang w:val="sv-SE"/>
        </w:rPr>
        <w:t>resenärer</w:t>
      </w:r>
      <w:r>
        <w:rPr>
          <w:rFonts w:ascii="Calibri" w:hAnsi="Calibri" w:cs="Calibri"/>
          <w:sz w:val="24"/>
          <w:szCs w:val="24"/>
          <w:lang w:val="sv-SE"/>
        </w:rPr>
        <w:t xml:space="preserve"> kommer vid olika tillfällen men ni står och väntar, i en kö, vid </w:t>
      </w:r>
      <w:r w:rsidR="00FC3D71">
        <w:rPr>
          <w:rFonts w:ascii="Calibri" w:hAnsi="Calibri" w:cs="Calibri"/>
          <w:sz w:val="24"/>
          <w:szCs w:val="24"/>
          <w:lang w:val="sv-SE"/>
        </w:rPr>
        <w:t>perrongen</w:t>
      </w:r>
      <w:r>
        <w:rPr>
          <w:rFonts w:ascii="Calibri" w:hAnsi="Calibri" w:cs="Calibri"/>
          <w:sz w:val="24"/>
          <w:szCs w:val="24"/>
          <w:lang w:val="sv-SE"/>
        </w:rPr>
        <w:t xml:space="preserve">. När </w:t>
      </w:r>
      <w:r w:rsidR="00FC3D71">
        <w:rPr>
          <w:rFonts w:ascii="Calibri" w:hAnsi="Calibri" w:cs="Calibri"/>
          <w:sz w:val="24"/>
          <w:szCs w:val="24"/>
          <w:lang w:val="sv-SE"/>
        </w:rPr>
        <w:t>tåget</w:t>
      </w:r>
      <w:r>
        <w:rPr>
          <w:rFonts w:ascii="Calibri" w:hAnsi="Calibri" w:cs="Calibri"/>
          <w:sz w:val="24"/>
          <w:szCs w:val="24"/>
          <w:lang w:val="sv-SE"/>
        </w:rPr>
        <w:t xml:space="preserve"> är redo att transportera er, då kliver ni på i den ordningen som ni kom till </w:t>
      </w:r>
      <w:r w:rsidR="00FC3D71">
        <w:rPr>
          <w:rFonts w:ascii="Calibri" w:hAnsi="Calibri" w:cs="Calibri"/>
          <w:sz w:val="24"/>
          <w:szCs w:val="24"/>
          <w:lang w:val="sv-SE"/>
        </w:rPr>
        <w:t>perrongen</w:t>
      </w:r>
      <w:r>
        <w:rPr>
          <w:rFonts w:ascii="Calibri" w:hAnsi="Calibri" w:cs="Calibri"/>
          <w:sz w:val="24"/>
          <w:szCs w:val="24"/>
          <w:lang w:val="sv-SE"/>
        </w:rPr>
        <w:t xml:space="preserve">. Blir </w:t>
      </w:r>
      <w:r w:rsidR="00FC3D71">
        <w:rPr>
          <w:rFonts w:ascii="Calibri" w:hAnsi="Calibri" w:cs="Calibri"/>
          <w:sz w:val="24"/>
          <w:szCs w:val="24"/>
          <w:lang w:val="sv-SE"/>
        </w:rPr>
        <w:t>tåget</w:t>
      </w:r>
      <w:r>
        <w:rPr>
          <w:rFonts w:ascii="Calibri" w:hAnsi="Calibri" w:cs="Calibri"/>
          <w:sz w:val="24"/>
          <w:szCs w:val="24"/>
          <w:lang w:val="sv-SE"/>
        </w:rPr>
        <w:t xml:space="preserve"> full</w:t>
      </w:r>
      <w:r w:rsidR="00FC3D71">
        <w:rPr>
          <w:rFonts w:ascii="Calibri" w:hAnsi="Calibri" w:cs="Calibri"/>
          <w:sz w:val="24"/>
          <w:szCs w:val="24"/>
          <w:lang w:val="sv-SE"/>
        </w:rPr>
        <w:t>t</w:t>
      </w:r>
      <w:r>
        <w:rPr>
          <w:rFonts w:ascii="Calibri" w:hAnsi="Calibri" w:cs="Calibri"/>
          <w:sz w:val="24"/>
          <w:szCs w:val="24"/>
          <w:lang w:val="sv-SE"/>
        </w:rPr>
        <w:t xml:space="preserve"> så får </w:t>
      </w:r>
      <w:proofErr w:type="spellStart"/>
      <w:r>
        <w:rPr>
          <w:rFonts w:ascii="Calibri" w:hAnsi="Calibri" w:cs="Calibri"/>
          <w:sz w:val="24"/>
          <w:szCs w:val="24"/>
          <w:lang w:val="sv-SE"/>
        </w:rPr>
        <w:t>får</w:t>
      </w:r>
      <w:proofErr w:type="spellEnd"/>
      <w:r>
        <w:rPr>
          <w:rFonts w:ascii="Calibri" w:hAnsi="Calibri" w:cs="Calibri"/>
          <w:sz w:val="24"/>
          <w:szCs w:val="24"/>
          <w:lang w:val="sv-SE"/>
        </w:rPr>
        <w:t xml:space="preserve"> några vänta på nästa.</w:t>
      </w:r>
    </w:p>
    <w:p w14:paraId="03A70A96" w14:textId="4929DFB2" w:rsidR="00DE1C44" w:rsidRDefault="00AA681B" w:rsidP="001D022F">
      <w:pPr>
        <w:rPr>
          <w:rFonts w:ascii="Calibri" w:hAnsi="Calibri" w:cs="Calibri"/>
          <w:sz w:val="24"/>
          <w:szCs w:val="24"/>
          <w:lang w:val="sv-SE"/>
        </w:rPr>
      </w:pPr>
      <w:r>
        <w:rPr>
          <w:rFonts w:ascii="Calibri" w:hAnsi="Calibri" w:cs="Calibri"/>
          <w:sz w:val="24"/>
          <w:szCs w:val="24"/>
          <w:lang w:val="sv-SE"/>
        </w:rPr>
        <w:t xml:space="preserve">På samma sätt så hanterar Service Bus de event som kommer in i vårt system. All internettrafik sker inte omgående, det kan vara en viss fördröjning, och att använda en tjänst som Service Bus öppnar upp för möjligheter att hantera data på ett annat sätt än om du inte hade tjänsten: exempelvis skulle du kunna </w:t>
      </w:r>
      <w:proofErr w:type="spellStart"/>
      <w:r>
        <w:rPr>
          <w:rFonts w:ascii="Calibri" w:hAnsi="Calibri" w:cs="Calibri"/>
          <w:sz w:val="24"/>
          <w:szCs w:val="24"/>
          <w:lang w:val="sv-SE"/>
        </w:rPr>
        <w:t>säga</w:t>
      </w:r>
      <w:proofErr w:type="spellEnd"/>
      <w:r>
        <w:rPr>
          <w:rFonts w:ascii="Calibri" w:hAnsi="Calibri" w:cs="Calibri"/>
          <w:sz w:val="24"/>
          <w:szCs w:val="24"/>
          <w:lang w:val="sv-SE"/>
        </w:rPr>
        <w:t xml:space="preserve"> att du inte ställer ut en biljett till en resenär om inte betalningen kommit in (nu finns inte just den specifika tjänsten i det här systemet, men teoretiskt skulle det kunna appliceras).</w:t>
      </w:r>
    </w:p>
    <w:p w14:paraId="4D7FD9D4" w14:textId="65763F4E" w:rsidR="00AA681B" w:rsidRPr="00AA681B" w:rsidRDefault="00AA681B" w:rsidP="001D022F">
      <w:pPr>
        <w:rPr>
          <w:rFonts w:ascii="Calibri" w:hAnsi="Calibri" w:cs="Calibri"/>
          <w:sz w:val="24"/>
          <w:szCs w:val="24"/>
          <w:lang w:val="sv-SE"/>
        </w:rPr>
      </w:pPr>
      <w:r w:rsidRPr="00AA681B">
        <w:rPr>
          <w:rFonts w:ascii="Calibri" w:hAnsi="Calibri" w:cs="Calibri"/>
          <w:sz w:val="24"/>
          <w:szCs w:val="24"/>
          <w:lang w:val="sv-SE"/>
        </w:rPr>
        <w:t>Service Bus är alltså sj</w:t>
      </w:r>
      <w:r>
        <w:rPr>
          <w:rFonts w:ascii="Calibri" w:hAnsi="Calibri" w:cs="Calibri"/>
          <w:sz w:val="24"/>
          <w:szCs w:val="24"/>
          <w:lang w:val="sv-SE"/>
        </w:rPr>
        <w:t xml:space="preserve">älva kö-systemet eller koordinatorn som styr om </w:t>
      </w:r>
      <w:r w:rsidR="00FC3D71">
        <w:rPr>
          <w:rFonts w:ascii="Calibri" w:hAnsi="Calibri" w:cs="Calibri"/>
          <w:sz w:val="24"/>
          <w:szCs w:val="24"/>
          <w:lang w:val="sv-SE"/>
        </w:rPr>
        <w:t>resenärerna</w:t>
      </w:r>
      <w:r>
        <w:rPr>
          <w:rFonts w:ascii="Calibri" w:hAnsi="Calibri" w:cs="Calibri"/>
          <w:sz w:val="24"/>
          <w:szCs w:val="24"/>
          <w:lang w:val="sv-SE"/>
        </w:rPr>
        <w:t>.</w:t>
      </w:r>
    </w:p>
    <w:p w14:paraId="7A55E72C" w14:textId="68CDE25F" w:rsidR="00DE1C44" w:rsidRPr="005974C6" w:rsidRDefault="00DE1C44" w:rsidP="0042746B">
      <w:pPr>
        <w:pStyle w:val="Heading3"/>
        <w:rPr>
          <w:lang w:val="sv-SE"/>
        </w:rPr>
      </w:pPr>
      <w:bookmarkStart w:id="8" w:name="_Toc215753509"/>
      <w:r w:rsidRPr="005974C6">
        <w:rPr>
          <w:lang w:val="sv-SE"/>
        </w:rPr>
        <w:lastRenderedPageBreak/>
        <w:t xml:space="preserve">3.2 </w:t>
      </w:r>
      <w:proofErr w:type="spellStart"/>
      <w:r w:rsidRPr="005974C6">
        <w:rPr>
          <w:lang w:val="sv-SE"/>
        </w:rPr>
        <w:t>Azure</w:t>
      </w:r>
      <w:proofErr w:type="spellEnd"/>
      <w:r w:rsidR="008A4070" w:rsidRPr="005974C6">
        <w:rPr>
          <w:lang w:val="sv-SE"/>
        </w:rPr>
        <w:t xml:space="preserve"> </w:t>
      </w:r>
      <w:proofErr w:type="spellStart"/>
      <w:r w:rsidR="008A4070" w:rsidRPr="005974C6">
        <w:rPr>
          <w:lang w:val="sv-SE"/>
        </w:rPr>
        <w:t>Functions</w:t>
      </w:r>
      <w:bookmarkEnd w:id="8"/>
      <w:proofErr w:type="spellEnd"/>
    </w:p>
    <w:p w14:paraId="4C928A4E" w14:textId="3A260AB0" w:rsidR="00DE1C44" w:rsidRPr="00AA681B" w:rsidRDefault="00AA681B" w:rsidP="00DE1C44">
      <w:pPr>
        <w:rPr>
          <w:rFonts w:ascii="Calibri" w:hAnsi="Calibri" w:cs="Calibri"/>
          <w:sz w:val="24"/>
          <w:szCs w:val="24"/>
          <w:lang w:val="sv-SE"/>
        </w:rPr>
      </w:pPr>
      <w:r>
        <w:rPr>
          <w:rFonts w:ascii="Calibri" w:hAnsi="Calibri" w:cs="Calibri"/>
          <w:sz w:val="24"/>
          <w:szCs w:val="24"/>
          <w:lang w:val="sv-SE"/>
        </w:rPr>
        <w:t xml:space="preserve">Det här är själva </w:t>
      </w:r>
      <w:r w:rsidR="00FC3D71">
        <w:rPr>
          <w:rFonts w:ascii="Calibri" w:hAnsi="Calibri" w:cs="Calibri"/>
          <w:sz w:val="24"/>
          <w:szCs w:val="24"/>
          <w:lang w:val="sv-SE"/>
        </w:rPr>
        <w:t>tåg</w:t>
      </w:r>
      <w:r w:rsidR="005974C6">
        <w:rPr>
          <w:rFonts w:ascii="Calibri" w:hAnsi="Calibri" w:cs="Calibri"/>
          <w:sz w:val="24"/>
          <w:szCs w:val="24"/>
          <w:lang w:val="sv-SE"/>
        </w:rPr>
        <w:t>föraren</w:t>
      </w:r>
      <w:r>
        <w:rPr>
          <w:rFonts w:ascii="Calibri" w:hAnsi="Calibri" w:cs="Calibri"/>
          <w:sz w:val="24"/>
          <w:szCs w:val="24"/>
          <w:lang w:val="sv-SE"/>
        </w:rPr>
        <w:t xml:space="preserve"> som kör din trafik som kommit in från Service Bus. </w:t>
      </w:r>
      <w:r w:rsidR="005974C6">
        <w:rPr>
          <w:rFonts w:ascii="Calibri" w:hAnsi="Calibri" w:cs="Calibri"/>
          <w:sz w:val="24"/>
          <w:szCs w:val="24"/>
          <w:lang w:val="sv-SE"/>
        </w:rPr>
        <w:t xml:space="preserve">När koordinatorn </w:t>
      </w:r>
      <w:r w:rsidR="00FC3D71">
        <w:rPr>
          <w:rFonts w:ascii="Calibri" w:hAnsi="Calibri" w:cs="Calibri"/>
          <w:sz w:val="24"/>
          <w:szCs w:val="24"/>
          <w:lang w:val="sv-SE"/>
        </w:rPr>
        <w:t xml:space="preserve">ger ok, </w:t>
      </w:r>
      <w:r w:rsidR="005974C6">
        <w:rPr>
          <w:rFonts w:ascii="Calibri" w:hAnsi="Calibri" w:cs="Calibri"/>
          <w:sz w:val="24"/>
          <w:szCs w:val="24"/>
          <w:lang w:val="sv-SE"/>
        </w:rPr>
        <w:t xml:space="preserve">eller kön kommit fram, då är det dags att köra </w:t>
      </w:r>
      <w:proofErr w:type="gramStart"/>
      <w:r w:rsidR="005974C6">
        <w:rPr>
          <w:rFonts w:ascii="Calibri" w:hAnsi="Calibri" w:cs="Calibri"/>
          <w:sz w:val="24"/>
          <w:szCs w:val="24"/>
          <w:lang w:val="sv-SE"/>
        </w:rPr>
        <w:t>iväg</w:t>
      </w:r>
      <w:proofErr w:type="gramEnd"/>
      <w:r w:rsidR="005974C6">
        <w:rPr>
          <w:rFonts w:ascii="Calibri" w:hAnsi="Calibri" w:cs="Calibri"/>
          <w:sz w:val="24"/>
          <w:szCs w:val="24"/>
          <w:lang w:val="sv-SE"/>
        </w:rPr>
        <w:t xml:space="preserve"> med (processa) dina </w:t>
      </w:r>
      <w:r w:rsidR="00FC3D71">
        <w:rPr>
          <w:rFonts w:ascii="Calibri" w:hAnsi="Calibri" w:cs="Calibri"/>
          <w:sz w:val="24"/>
          <w:szCs w:val="24"/>
          <w:lang w:val="sv-SE"/>
        </w:rPr>
        <w:t>resenärer</w:t>
      </w:r>
      <w:r w:rsidR="005974C6">
        <w:rPr>
          <w:rFonts w:ascii="Calibri" w:hAnsi="Calibri" w:cs="Calibri"/>
          <w:sz w:val="24"/>
          <w:szCs w:val="24"/>
          <w:lang w:val="sv-SE"/>
        </w:rPr>
        <w:t xml:space="preserve">. </w:t>
      </w:r>
      <w:proofErr w:type="spellStart"/>
      <w:r w:rsidR="005974C6">
        <w:rPr>
          <w:rFonts w:ascii="Calibri" w:hAnsi="Calibri" w:cs="Calibri"/>
          <w:sz w:val="24"/>
          <w:szCs w:val="24"/>
          <w:lang w:val="sv-SE"/>
        </w:rPr>
        <w:t>Functions</w:t>
      </w:r>
      <w:proofErr w:type="spellEnd"/>
      <w:r w:rsidR="005974C6">
        <w:rPr>
          <w:rFonts w:ascii="Calibri" w:hAnsi="Calibri" w:cs="Calibri"/>
          <w:sz w:val="24"/>
          <w:szCs w:val="24"/>
          <w:lang w:val="sv-SE"/>
        </w:rPr>
        <w:t xml:space="preserve"> ser till att </w:t>
      </w:r>
      <w:proofErr w:type="gramStart"/>
      <w:r w:rsidR="005974C6">
        <w:rPr>
          <w:rFonts w:ascii="Calibri" w:hAnsi="Calibri" w:cs="Calibri"/>
          <w:sz w:val="24"/>
          <w:szCs w:val="24"/>
          <w:lang w:val="sv-SE"/>
        </w:rPr>
        <w:t xml:space="preserve">din </w:t>
      </w:r>
      <w:r w:rsidR="00FC3D71">
        <w:rPr>
          <w:rFonts w:ascii="Calibri" w:hAnsi="Calibri" w:cs="Calibri"/>
          <w:sz w:val="24"/>
          <w:szCs w:val="24"/>
          <w:lang w:val="sv-SE"/>
        </w:rPr>
        <w:t>resenärer</w:t>
      </w:r>
      <w:proofErr w:type="gramEnd"/>
      <w:r w:rsidR="00FC3D71">
        <w:rPr>
          <w:rFonts w:ascii="Calibri" w:hAnsi="Calibri" w:cs="Calibri"/>
          <w:sz w:val="24"/>
          <w:szCs w:val="24"/>
          <w:lang w:val="sv-SE"/>
        </w:rPr>
        <w:t xml:space="preserve"> (informationen)</w:t>
      </w:r>
      <w:r w:rsidR="005974C6">
        <w:rPr>
          <w:rFonts w:ascii="Calibri" w:hAnsi="Calibri" w:cs="Calibri"/>
          <w:sz w:val="24"/>
          <w:szCs w:val="24"/>
          <w:lang w:val="sv-SE"/>
        </w:rPr>
        <w:t xml:space="preserve"> förflyttas.</w:t>
      </w:r>
    </w:p>
    <w:p w14:paraId="2CD0ADFA" w14:textId="5059EAC8" w:rsidR="00DE1C44" w:rsidRPr="00AA681B" w:rsidRDefault="00DE1C44" w:rsidP="0042746B">
      <w:pPr>
        <w:pStyle w:val="Heading3"/>
        <w:rPr>
          <w:lang w:val="sv-SE"/>
        </w:rPr>
      </w:pPr>
      <w:bookmarkStart w:id="9" w:name="_Toc215753510"/>
      <w:r w:rsidRPr="00AA681B">
        <w:rPr>
          <w:lang w:val="sv-SE"/>
        </w:rPr>
        <w:t xml:space="preserve">3.3 </w:t>
      </w:r>
      <w:proofErr w:type="spellStart"/>
      <w:r w:rsidRPr="00AA681B">
        <w:rPr>
          <w:lang w:val="sv-SE"/>
        </w:rPr>
        <w:t>Azure</w:t>
      </w:r>
      <w:proofErr w:type="spellEnd"/>
      <w:r w:rsidR="008A4070" w:rsidRPr="00AA681B">
        <w:rPr>
          <w:lang w:val="sv-SE"/>
        </w:rPr>
        <w:t xml:space="preserve"> </w:t>
      </w:r>
      <w:proofErr w:type="spellStart"/>
      <w:r w:rsidR="008A4070" w:rsidRPr="00AA681B">
        <w:rPr>
          <w:lang w:val="sv-SE"/>
        </w:rPr>
        <w:t>Application</w:t>
      </w:r>
      <w:proofErr w:type="spellEnd"/>
      <w:r w:rsidR="008A4070" w:rsidRPr="00AA681B">
        <w:rPr>
          <w:lang w:val="sv-SE"/>
        </w:rPr>
        <w:t xml:space="preserve"> </w:t>
      </w:r>
      <w:proofErr w:type="spellStart"/>
      <w:r w:rsidR="008A4070" w:rsidRPr="00AA681B">
        <w:rPr>
          <w:lang w:val="sv-SE"/>
        </w:rPr>
        <w:t>Insights</w:t>
      </w:r>
      <w:bookmarkEnd w:id="9"/>
      <w:proofErr w:type="spellEnd"/>
    </w:p>
    <w:p w14:paraId="37A4E164" w14:textId="77777777" w:rsidR="00CB49DE" w:rsidRDefault="006F0540" w:rsidP="00DE1C44">
      <w:pPr>
        <w:rPr>
          <w:rFonts w:ascii="Calibri" w:hAnsi="Calibri" w:cs="Calibri"/>
          <w:sz w:val="24"/>
          <w:szCs w:val="24"/>
          <w:lang w:val="sv-SE"/>
        </w:rPr>
      </w:pPr>
      <w:r w:rsidRPr="006F0540">
        <w:rPr>
          <w:rFonts w:ascii="Calibri" w:hAnsi="Calibri" w:cs="Calibri"/>
          <w:sz w:val="24"/>
          <w:szCs w:val="24"/>
          <w:lang w:val="sv-SE"/>
        </w:rPr>
        <w:t>Som namnet antyd</w:t>
      </w:r>
      <w:r>
        <w:rPr>
          <w:rFonts w:ascii="Calibri" w:hAnsi="Calibri" w:cs="Calibri"/>
          <w:sz w:val="24"/>
          <w:szCs w:val="24"/>
          <w:lang w:val="sv-SE"/>
        </w:rPr>
        <w:t xml:space="preserve">er så ger </w:t>
      </w:r>
      <w:proofErr w:type="spellStart"/>
      <w:r>
        <w:rPr>
          <w:rFonts w:ascii="Calibri" w:hAnsi="Calibri" w:cs="Calibri"/>
          <w:sz w:val="24"/>
          <w:szCs w:val="24"/>
          <w:lang w:val="sv-SE"/>
        </w:rPr>
        <w:t>Insights</w:t>
      </w:r>
      <w:proofErr w:type="spellEnd"/>
      <w:r>
        <w:rPr>
          <w:rFonts w:ascii="Calibri" w:hAnsi="Calibri" w:cs="Calibri"/>
          <w:sz w:val="24"/>
          <w:szCs w:val="24"/>
          <w:lang w:val="sv-SE"/>
        </w:rPr>
        <w:t xml:space="preserve"> just insikt och en överblick av din applikation. Både </w:t>
      </w:r>
      <w:proofErr w:type="spellStart"/>
      <w:r>
        <w:rPr>
          <w:rFonts w:ascii="Calibri" w:hAnsi="Calibri" w:cs="Calibri"/>
          <w:sz w:val="24"/>
          <w:szCs w:val="24"/>
          <w:lang w:val="sv-SE"/>
        </w:rPr>
        <w:t>App</w:t>
      </w:r>
      <w:proofErr w:type="spellEnd"/>
      <w:r>
        <w:rPr>
          <w:rFonts w:ascii="Calibri" w:hAnsi="Calibri" w:cs="Calibri"/>
          <w:sz w:val="24"/>
          <w:szCs w:val="24"/>
          <w:lang w:val="sv-SE"/>
        </w:rPr>
        <w:t xml:space="preserve"> Service och </w:t>
      </w:r>
      <w:proofErr w:type="spellStart"/>
      <w:r>
        <w:rPr>
          <w:rFonts w:ascii="Calibri" w:hAnsi="Calibri" w:cs="Calibri"/>
          <w:sz w:val="24"/>
          <w:szCs w:val="24"/>
          <w:lang w:val="sv-SE"/>
        </w:rPr>
        <w:t>Functions</w:t>
      </w:r>
      <w:proofErr w:type="spellEnd"/>
      <w:r>
        <w:rPr>
          <w:rFonts w:ascii="Calibri" w:hAnsi="Calibri" w:cs="Calibri"/>
          <w:sz w:val="24"/>
          <w:szCs w:val="24"/>
          <w:lang w:val="sv-SE"/>
        </w:rPr>
        <w:t xml:space="preserve"> använder </w:t>
      </w:r>
      <w:proofErr w:type="spellStart"/>
      <w:r>
        <w:rPr>
          <w:rFonts w:ascii="Calibri" w:hAnsi="Calibri" w:cs="Calibri"/>
          <w:sz w:val="24"/>
          <w:szCs w:val="24"/>
          <w:lang w:val="sv-SE"/>
        </w:rPr>
        <w:t>Insights</w:t>
      </w:r>
      <w:proofErr w:type="spellEnd"/>
      <w:r>
        <w:rPr>
          <w:rFonts w:ascii="Calibri" w:hAnsi="Calibri" w:cs="Calibri"/>
          <w:sz w:val="24"/>
          <w:szCs w:val="24"/>
          <w:lang w:val="sv-SE"/>
        </w:rPr>
        <w:t xml:space="preserve"> för att visa loggar och realtidsdata.</w:t>
      </w:r>
    </w:p>
    <w:p w14:paraId="5CAF08EA" w14:textId="0DFCD5DB" w:rsidR="00DE1C44" w:rsidRDefault="006F0540" w:rsidP="00DE1C44">
      <w:pPr>
        <w:rPr>
          <w:rFonts w:ascii="Calibri" w:hAnsi="Calibri" w:cs="Calibri"/>
          <w:sz w:val="24"/>
          <w:szCs w:val="24"/>
          <w:lang w:val="sv-SE"/>
        </w:rPr>
      </w:pPr>
      <w:r>
        <w:rPr>
          <w:rFonts w:ascii="Calibri" w:hAnsi="Calibri" w:cs="Calibri"/>
          <w:sz w:val="24"/>
          <w:szCs w:val="24"/>
          <w:lang w:val="sv-SE"/>
        </w:rPr>
        <w:t xml:space="preserve">För demonstrationssyfte har jag byggt en </w:t>
      </w:r>
      <w:proofErr w:type="spellStart"/>
      <w:r>
        <w:rPr>
          <w:rFonts w:ascii="Calibri" w:hAnsi="Calibri" w:cs="Calibri"/>
          <w:sz w:val="24"/>
          <w:szCs w:val="24"/>
          <w:lang w:val="sv-SE"/>
        </w:rPr>
        <w:t>Workbook</w:t>
      </w:r>
      <w:proofErr w:type="spellEnd"/>
      <w:r>
        <w:rPr>
          <w:rFonts w:ascii="Calibri" w:hAnsi="Calibri" w:cs="Calibri"/>
          <w:sz w:val="24"/>
          <w:szCs w:val="24"/>
          <w:lang w:val="sv-SE"/>
        </w:rPr>
        <w:t xml:space="preserve"> i </w:t>
      </w:r>
      <w:proofErr w:type="spellStart"/>
      <w:r>
        <w:rPr>
          <w:rFonts w:ascii="Calibri" w:hAnsi="Calibri" w:cs="Calibri"/>
          <w:sz w:val="24"/>
          <w:szCs w:val="24"/>
          <w:lang w:val="sv-SE"/>
        </w:rPr>
        <w:t>Insights</w:t>
      </w:r>
      <w:proofErr w:type="spellEnd"/>
      <w:r>
        <w:rPr>
          <w:rFonts w:ascii="Calibri" w:hAnsi="Calibri" w:cs="Calibri"/>
          <w:sz w:val="24"/>
          <w:szCs w:val="24"/>
          <w:lang w:val="sv-SE"/>
        </w:rPr>
        <w:t>, där jag kan visa på hur dataflödet ser ut beroende på om applikationen kör synkroniserat eller event-baserat. Det ger ett tydligt värde för användaren som kan se e</w:t>
      </w:r>
      <w:r w:rsidR="00C95E8F">
        <w:rPr>
          <w:rFonts w:ascii="Calibri" w:hAnsi="Calibri" w:cs="Calibri"/>
          <w:sz w:val="24"/>
          <w:szCs w:val="24"/>
          <w:lang w:val="sv-SE"/>
        </w:rPr>
        <w:t>n direkt effekt</w:t>
      </w:r>
      <w:r>
        <w:rPr>
          <w:rFonts w:ascii="Calibri" w:hAnsi="Calibri" w:cs="Calibri"/>
          <w:sz w:val="24"/>
          <w:szCs w:val="24"/>
          <w:lang w:val="sv-SE"/>
        </w:rPr>
        <w:t xml:space="preserve"> av </w:t>
      </w:r>
      <w:proofErr w:type="spellStart"/>
      <w:r>
        <w:rPr>
          <w:rFonts w:ascii="Calibri" w:hAnsi="Calibri" w:cs="Calibri"/>
          <w:sz w:val="24"/>
          <w:szCs w:val="24"/>
          <w:lang w:val="sv-SE"/>
        </w:rPr>
        <w:t>Toggle</w:t>
      </w:r>
      <w:proofErr w:type="spellEnd"/>
      <w:r>
        <w:rPr>
          <w:rFonts w:ascii="Calibri" w:hAnsi="Calibri" w:cs="Calibri"/>
          <w:sz w:val="24"/>
          <w:szCs w:val="24"/>
          <w:lang w:val="sv-SE"/>
        </w:rPr>
        <w:t>-knappen.</w:t>
      </w:r>
    </w:p>
    <w:p w14:paraId="7CA1F1CC" w14:textId="7AFCE1EF" w:rsidR="00FC3D71" w:rsidRPr="00FC3D71" w:rsidRDefault="00FC3D71" w:rsidP="00DE1C44">
      <w:pPr>
        <w:rPr>
          <w:rFonts w:ascii="Calibri" w:hAnsi="Calibri" w:cs="Calibri"/>
          <w:sz w:val="24"/>
          <w:szCs w:val="24"/>
          <w:lang w:val="sv-SE"/>
        </w:rPr>
      </w:pPr>
      <w:r w:rsidRPr="00FC3D71">
        <w:rPr>
          <w:rFonts w:ascii="Calibri" w:hAnsi="Calibri" w:cs="Calibri"/>
          <w:sz w:val="24"/>
          <w:szCs w:val="24"/>
          <w:lang w:val="sv-SE"/>
        </w:rPr>
        <w:t xml:space="preserve">För att återgå till </w:t>
      </w:r>
      <w:r>
        <w:rPr>
          <w:rFonts w:ascii="Calibri" w:hAnsi="Calibri" w:cs="Calibri"/>
          <w:sz w:val="24"/>
          <w:szCs w:val="24"/>
          <w:lang w:val="sv-SE"/>
        </w:rPr>
        <w:t xml:space="preserve">tåg-allegorin så kan vi tänka oss att </w:t>
      </w:r>
      <w:proofErr w:type="spellStart"/>
      <w:r>
        <w:rPr>
          <w:rFonts w:ascii="Calibri" w:hAnsi="Calibri" w:cs="Calibri"/>
          <w:sz w:val="24"/>
          <w:szCs w:val="24"/>
          <w:lang w:val="sv-SE"/>
        </w:rPr>
        <w:t>Insights</w:t>
      </w:r>
      <w:proofErr w:type="spellEnd"/>
      <w:r>
        <w:rPr>
          <w:rFonts w:ascii="Calibri" w:hAnsi="Calibri" w:cs="Calibri"/>
          <w:sz w:val="24"/>
          <w:szCs w:val="24"/>
          <w:lang w:val="sv-SE"/>
        </w:rPr>
        <w:t xml:space="preserve"> visar i realtid hur d</w:t>
      </w:r>
      <w:r w:rsidR="00514093">
        <w:rPr>
          <w:rFonts w:ascii="Calibri" w:hAnsi="Calibri" w:cs="Calibri"/>
          <w:sz w:val="24"/>
          <w:szCs w:val="24"/>
          <w:lang w:val="sv-SE"/>
        </w:rPr>
        <w:t>ina</w:t>
      </w:r>
      <w:r>
        <w:rPr>
          <w:rFonts w:ascii="Calibri" w:hAnsi="Calibri" w:cs="Calibri"/>
          <w:sz w:val="24"/>
          <w:szCs w:val="24"/>
          <w:lang w:val="sv-SE"/>
        </w:rPr>
        <w:t xml:space="preserve"> tåg rör sig</w:t>
      </w:r>
      <w:r w:rsidR="00514093">
        <w:rPr>
          <w:rFonts w:ascii="Calibri" w:hAnsi="Calibri" w:cs="Calibri"/>
          <w:sz w:val="24"/>
          <w:szCs w:val="24"/>
          <w:lang w:val="sv-SE"/>
        </w:rPr>
        <w:t xml:space="preserve">, hur växlarna till de olika spåren står kopplade, hur många vagnar ett tåg har, </w:t>
      </w:r>
      <w:proofErr w:type="gramStart"/>
      <w:r w:rsidR="00514093">
        <w:rPr>
          <w:rFonts w:ascii="Calibri" w:hAnsi="Calibri" w:cs="Calibri"/>
          <w:sz w:val="24"/>
          <w:szCs w:val="24"/>
          <w:lang w:val="sv-SE"/>
        </w:rPr>
        <w:t>etc.</w:t>
      </w:r>
      <w:proofErr w:type="gramEnd"/>
    </w:p>
    <w:p w14:paraId="41F5E295" w14:textId="1DC7C70A" w:rsidR="00DE1C44" w:rsidRPr="00FC3D71" w:rsidRDefault="00DE1C44" w:rsidP="0042746B">
      <w:pPr>
        <w:pStyle w:val="Heading3"/>
        <w:rPr>
          <w:lang w:val="sv-SE"/>
        </w:rPr>
      </w:pPr>
      <w:bookmarkStart w:id="10" w:name="_Toc215753511"/>
      <w:r w:rsidRPr="00FC3D71">
        <w:rPr>
          <w:lang w:val="sv-SE"/>
        </w:rPr>
        <w:t xml:space="preserve">3.4 </w:t>
      </w:r>
      <w:proofErr w:type="spellStart"/>
      <w:r w:rsidRPr="00FC3D71">
        <w:rPr>
          <w:lang w:val="sv-SE"/>
        </w:rPr>
        <w:t>Azure</w:t>
      </w:r>
      <w:proofErr w:type="spellEnd"/>
      <w:r w:rsidR="008A4070" w:rsidRPr="00FC3D71">
        <w:rPr>
          <w:lang w:val="sv-SE"/>
        </w:rPr>
        <w:t xml:space="preserve"> </w:t>
      </w:r>
      <w:proofErr w:type="spellStart"/>
      <w:r w:rsidR="008A4070" w:rsidRPr="00FC3D71">
        <w:rPr>
          <w:lang w:val="sv-SE"/>
        </w:rPr>
        <w:t>App</w:t>
      </w:r>
      <w:proofErr w:type="spellEnd"/>
      <w:r w:rsidR="008A4070" w:rsidRPr="00FC3D71">
        <w:rPr>
          <w:lang w:val="sv-SE"/>
        </w:rPr>
        <w:t xml:space="preserve"> Service</w:t>
      </w:r>
      <w:bookmarkEnd w:id="10"/>
    </w:p>
    <w:p w14:paraId="11024559" w14:textId="54840030" w:rsidR="00DE1C44" w:rsidRDefault="0068636E" w:rsidP="00DE1C44">
      <w:pPr>
        <w:rPr>
          <w:rFonts w:ascii="Calibri" w:hAnsi="Calibri" w:cs="Calibri"/>
          <w:color w:val="EE0000"/>
          <w:sz w:val="24"/>
          <w:szCs w:val="24"/>
          <w:lang w:val="sv-SE"/>
        </w:rPr>
      </w:pPr>
      <w:proofErr w:type="spellStart"/>
      <w:r w:rsidRPr="0068636E">
        <w:rPr>
          <w:rFonts w:ascii="Calibri" w:hAnsi="Calibri" w:cs="Calibri"/>
          <w:sz w:val="24"/>
          <w:szCs w:val="24"/>
          <w:lang w:val="sv-SE"/>
        </w:rPr>
        <w:t>App</w:t>
      </w:r>
      <w:proofErr w:type="spellEnd"/>
      <w:r w:rsidRPr="0068636E">
        <w:rPr>
          <w:rFonts w:ascii="Calibri" w:hAnsi="Calibri" w:cs="Calibri"/>
          <w:sz w:val="24"/>
          <w:szCs w:val="24"/>
          <w:lang w:val="sv-SE"/>
        </w:rPr>
        <w:t xml:space="preserve"> Service kör </w:t>
      </w:r>
      <w:proofErr w:type="spellStart"/>
      <w:r w:rsidRPr="0068636E">
        <w:rPr>
          <w:rFonts w:ascii="Calibri" w:hAnsi="Calibri" w:cs="Calibri"/>
          <w:sz w:val="24"/>
          <w:szCs w:val="24"/>
          <w:lang w:val="sv-SE"/>
        </w:rPr>
        <w:t>Blazor</w:t>
      </w:r>
      <w:proofErr w:type="spellEnd"/>
      <w:r w:rsidRPr="0068636E">
        <w:rPr>
          <w:rFonts w:ascii="Calibri" w:hAnsi="Calibri" w:cs="Calibri"/>
          <w:sz w:val="24"/>
          <w:szCs w:val="24"/>
          <w:lang w:val="sv-SE"/>
        </w:rPr>
        <w:t xml:space="preserve"> Ser</w:t>
      </w:r>
      <w:r>
        <w:rPr>
          <w:rFonts w:ascii="Calibri" w:hAnsi="Calibri" w:cs="Calibri"/>
          <w:sz w:val="24"/>
          <w:szCs w:val="24"/>
          <w:lang w:val="sv-SE"/>
        </w:rPr>
        <w:t>ver och API-applikation</w:t>
      </w:r>
      <w:r w:rsidR="00FC3D71">
        <w:rPr>
          <w:rFonts w:ascii="Calibri" w:hAnsi="Calibri" w:cs="Calibri"/>
          <w:sz w:val="24"/>
          <w:szCs w:val="24"/>
          <w:lang w:val="sv-SE"/>
        </w:rPr>
        <w:t>en</w:t>
      </w:r>
      <w:r>
        <w:rPr>
          <w:rFonts w:ascii="Calibri" w:hAnsi="Calibri" w:cs="Calibri"/>
          <w:sz w:val="24"/>
          <w:szCs w:val="24"/>
          <w:lang w:val="sv-SE"/>
        </w:rPr>
        <w:t xml:space="preserve">. Vad skiljer den mot en ”server” </w:t>
      </w:r>
      <w:r w:rsidR="004C7A3E">
        <w:rPr>
          <w:rFonts w:ascii="Calibri" w:hAnsi="Calibri" w:cs="Calibri"/>
          <w:sz w:val="24"/>
          <w:szCs w:val="24"/>
          <w:lang w:val="sv-SE"/>
        </w:rPr>
        <w:t xml:space="preserve">(virtuell maskin)? Jo, </w:t>
      </w:r>
      <w:proofErr w:type="spellStart"/>
      <w:r w:rsidR="004C7A3E" w:rsidRPr="004C7A3E">
        <w:rPr>
          <w:rFonts w:ascii="Calibri" w:hAnsi="Calibri" w:cs="Calibri"/>
          <w:color w:val="EE0000"/>
          <w:sz w:val="24"/>
          <w:szCs w:val="24"/>
          <w:lang w:val="sv-SE"/>
        </w:rPr>
        <w:t>bla</w:t>
      </w:r>
      <w:proofErr w:type="spellEnd"/>
      <w:r w:rsidR="004C7A3E" w:rsidRPr="004C7A3E">
        <w:rPr>
          <w:rFonts w:ascii="Calibri" w:hAnsi="Calibri" w:cs="Calibri"/>
          <w:color w:val="EE0000"/>
          <w:sz w:val="24"/>
          <w:szCs w:val="24"/>
          <w:lang w:val="sv-SE"/>
        </w:rPr>
        <w:t xml:space="preserve"> </w:t>
      </w:r>
      <w:proofErr w:type="spellStart"/>
      <w:r w:rsidR="004C7A3E" w:rsidRPr="004C7A3E">
        <w:rPr>
          <w:rFonts w:ascii="Calibri" w:hAnsi="Calibri" w:cs="Calibri"/>
          <w:color w:val="EE0000"/>
          <w:sz w:val="24"/>
          <w:szCs w:val="24"/>
          <w:lang w:val="sv-SE"/>
        </w:rPr>
        <w:t>bla</w:t>
      </w:r>
      <w:proofErr w:type="spellEnd"/>
      <w:r w:rsidR="004C7A3E" w:rsidRPr="004C7A3E">
        <w:rPr>
          <w:rFonts w:ascii="Calibri" w:hAnsi="Calibri" w:cs="Calibri"/>
          <w:color w:val="EE0000"/>
          <w:sz w:val="24"/>
          <w:szCs w:val="24"/>
          <w:lang w:val="sv-SE"/>
        </w:rPr>
        <w:t xml:space="preserve"> </w:t>
      </w:r>
      <w:proofErr w:type="spellStart"/>
      <w:r w:rsidR="004C7A3E" w:rsidRPr="004C7A3E">
        <w:rPr>
          <w:rFonts w:ascii="Calibri" w:hAnsi="Calibri" w:cs="Calibri"/>
          <w:color w:val="EE0000"/>
          <w:sz w:val="24"/>
          <w:szCs w:val="24"/>
          <w:lang w:val="sv-SE"/>
        </w:rPr>
        <w:t>bla</w:t>
      </w:r>
      <w:proofErr w:type="spellEnd"/>
    </w:p>
    <w:p w14:paraId="3B0183A4" w14:textId="3A242848" w:rsidR="009D74C7" w:rsidRPr="0068636E" w:rsidRDefault="009D74C7" w:rsidP="00DE1C44">
      <w:pPr>
        <w:rPr>
          <w:rFonts w:ascii="Calibri" w:hAnsi="Calibri" w:cs="Calibri"/>
          <w:sz w:val="24"/>
          <w:szCs w:val="24"/>
          <w:lang w:val="sv-SE"/>
        </w:rPr>
      </w:pPr>
      <w:r>
        <w:rPr>
          <w:rFonts w:ascii="Calibri" w:hAnsi="Calibri" w:cs="Calibri"/>
          <w:sz w:val="24"/>
          <w:szCs w:val="24"/>
          <w:lang w:val="sv-SE"/>
        </w:rPr>
        <w:t>Hur passar den in i tåg-allegorin?</w:t>
      </w:r>
    </w:p>
    <w:p w14:paraId="1F2B2B4B" w14:textId="37E174FB" w:rsidR="00DE1C44" w:rsidRPr="0068636E" w:rsidRDefault="00DE1C44" w:rsidP="0042746B">
      <w:pPr>
        <w:pStyle w:val="Heading3"/>
        <w:rPr>
          <w:lang w:val="sv-SE"/>
        </w:rPr>
      </w:pPr>
      <w:bookmarkStart w:id="11" w:name="_Toc215753512"/>
      <w:r w:rsidRPr="0068636E">
        <w:rPr>
          <w:lang w:val="sv-SE"/>
        </w:rPr>
        <w:t xml:space="preserve">3.5 </w:t>
      </w:r>
      <w:proofErr w:type="spellStart"/>
      <w:r w:rsidRPr="0068636E">
        <w:rPr>
          <w:lang w:val="sv-SE"/>
        </w:rPr>
        <w:t>Azure</w:t>
      </w:r>
      <w:proofErr w:type="spellEnd"/>
      <w:r w:rsidR="008A4070" w:rsidRPr="0068636E">
        <w:rPr>
          <w:lang w:val="sv-SE"/>
        </w:rPr>
        <w:t xml:space="preserve"> </w:t>
      </w:r>
      <w:proofErr w:type="spellStart"/>
      <w:r w:rsidR="008A4070" w:rsidRPr="0068636E">
        <w:rPr>
          <w:lang w:val="sv-SE"/>
        </w:rPr>
        <w:t>App</w:t>
      </w:r>
      <w:proofErr w:type="spellEnd"/>
      <w:r w:rsidR="008A4070" w:rsidRPr="0068636E">
        <w:rPr>
          <w:lang w:val="sv-SE"/>
        </w:rPr>
        <w:t xml:space="preserve"> </w:t>
      </w:r>
      <w:proofErr w:type="spellStart"/>
      <w:r w:rsidR="008A4070" w:rsidRPr="0068636E">
        <w:rPr>
          <w:lang w:val="sv-SE"/>
        </w:rPr>
        <w:t>Configuration</w:t>
      </w:r>
      <w:bookmarkEnd w:id="11"/>
      <w:proofErr w:type="spellEnd"/>
    </w:p>
    <w:p w14:paraId="60F938F4" w14:textId="77777777" w:rsidR="002A73B6" w:rsidRDefault="00FC3D71" w:rsidP="00DE1C44">
      <w:pPr>
        <w:rPr>
          <w:rFonts w:ascii="Calibri" w:hAnsi="Calibri" w:cs="Calibri"/>
          <w:sz w:val="24"/>
          <w:szCs w:val="24"/>
          <w:lang w:val="sv-SE"/>
        </w:rPr>
      </w:pPr>
      <w:r w:rsidRPr="00FC3D71">
        <w:rPr>
          <w:rFonts w:ascii="Calibri" w:hAnsi="Calibri" w:cs="Calibri"/>
          <w:sz w:val="24"/>
          <w:szCs w:val="24"/>
          <w:lang w:val="sv-SE"/>
        </w:rPr>
        <w:t>Det här ä</w:t>
      </w:r>
      <w:r>
        <w:rPr>
          <w:rFonts w:ascii="Calibri" w:hAnsi="Calibri" w:cs="Calibri"/>
          <w:sz w:val="24"/>
          <w:szCs w:val="24"/>
          <w:lang w:val="sv-SE"/>
        </w:rPr>
        <w:t>r en nyckelfunktion som vi använder för att styra mellan de eventbaserade och de synkroniserade tjänsterna. Det är en konfigurations-hanterare</w:t>
      </w:r>
      <w:r w:rsidR="002A73B6">
        <w:rPr>
          <w:rFonts w:ascii="Calibri" w:hAnsi="Calibri" w:cs="Calibri"/>
          <w:sz w:val="24"/>
          <w:szCs w:val="24"/>
          <w:lang w:val="sv-SE"/>
        </w:rPr>
        <w:t>.</w:t>
      </w:r>
    </w:p>
    <w:p w14:paraId="5628AC6B" w14:textId="76A91774" w:rsidR="00DE1C44" w:rsidRPr="00FC3D71" w:rsidRDefault="002A73B6" w:rsidP="00DE1C44">
      <w:pPr>
        <w:rPr>
          <w:rFonts w:ascii="Calibri" w:hAnsi="Calibri" w:cs="Calibri"/>
          <w:sz w:val="24"/>
          <w:szCs w:val="24"/>
          <w:lang w:val="sv-SE"/>
        </w:rPr>
      </w:pPr>
      <w:r>
        <w:rPr>
          <w:rFonts w:ascii="Calibri" w:hAnsi="Calibri" w:cs="Calibri"/>
          <w:sz w:val="24"/>
          <w:szCs w:val="24"/>
          <w:lang w:val="sv-SE"/>
        </w:rPr>
        <w:t xml:space="preserve">Säg att du kikar i </w:t>
      </w:r>
      <w:proofErr w:type="spellStart"/>
      <w:r>
        <w:rPr>
          <w:rFonts w:ascii="Calibri" w:hAnsi="Calibri" w:cs="Calibri"/>
          <w:sz w:val="24"/>
          <w:szCs w:val="24"/>
          <w:lang w:val="sv-SE"/>
        </w:rPr>
        <w:t>Insights</w:t>
      </w:r>
      <w:proofErr w:type="spellEnd"/>
      <w:r>
        <w:rPr>
          <w:rFonts w:ascii="Calibri" w:hAnsi="Calibri" w:cs="Calibri"/>
          <w:sz w:val="24"/>
          <w:szCs w:val="24"/>
          <w:lang w:val="sv-SE"/>
        </w:rPr>
        <w:t xml:space="preserve"> och ser att ditt tåg är på väg mot en växel som kommer styra in tåget på det vänstra spåret, men du vill ha det högra. Du trycker på </w:t>
      </w:r>
      <w:proofErr w:type="spellStart"/>
      <w:r>
        <w:rPr>
          <w:rFonts w:ascii="Calibri" w:hAnsi="Calibri" w:cs="Calibri"/>
          <w:sz w:val="24"/>
          <w:szCs w:val="24"/>
          <w:lang w:val="sv-SE"/>
        </w:rPr>
        <w:t>Toggle</w:t>
      </w:r>
      <w:proofErr w:type="spellEnd"/>
      <w:r>
        <w:rPr>
          <w:rFonts w:ascii="Calibri" w:hAnsi="Calibri" w:cs="Calibri"/>
          <w:sz w:val="24"/>
          <w:szCs w:val="24"/>
          <w:lang w:val="sv-SE"/>
        </w:rPr>
        <w:t xml:space="preserve">-knappen, och då har du redan förutbestämda inställningar för det i </w:t>
      </w:r>
      <w:proofErr w:type="spellStart"/>
      <w:r>
        <w:rPr>
          <w:rFonts w:ascii="Calibri" w:hAnsi="Calibri" w:cs="Calibri"/>
          <w:sz w:val="24"/>
          <w:szCs w:val="24"/>
          <w:lang w:val="sv-SE"/>
        </w:rPr>
        <w:t>Configurations</w:t>
      </w:r>
      <w:proofErr w:type="spellEnd"/>
      <w:r>
        <w:rPr>
          <w:rFonts w:ascii="Calibri" w:hAnsi="Calibri" w:cs="Calibri"/>
          <w:sz w:val="24"/>
          <w:szCs w:val="24"/>
          <w:lang w:val="sv-SE"/>
        </w:rPr>
        <w:t>. Du kan alltså ha olika flaggor i ditt system som vinkar tågen åt de håll du vill</w:t>
      </w:r>
      <w:r w:rsidR="00065939">
        <w:rPr>
          <w:rFonts w:ascii="Calibri" w:hAnsi="Calibri" w:cs="Calibri"/>
          <w:sz w:val="24"/>
          <w:szCs w:val="24"/>
          <w:lang w:val="sv-SE"/>
        </w:rPr>
        <w:t xml:space="preserve">, och förutbestämt: du vet att en lila flagga betyder att tåget skall köra i 62 km/h och alltid ta vänster vid alla </w:t>
      </w:r>
      <w:proofErr w:type="spellStart"/>
      <w:r w:rsidR="00065939">
        <w:rPr>
          <w:rFonts w:ascii="Calibri" w:hAnsi="Calibri" w:cs="Calibri"/>
          <w:sz w:val="24"/>
          <w:szCs w:val="24"/>
          <w:lang w:val="sv-SE"/>
        </w:rPr>
        <w:t>spårval</w:t>
      </w:r>
      <w:proofErr w:type="spellEnd"/>
      <w:r w:rsidR="00065939">
        <w:rPr>
          <w:rFonts w:ascii="Calibri" w:hAnsi="Calibri" w:cs="Calibri"/>
          <w:sz w:val="24"/>
          <w:szCs w:val="24"/>
          <w:lang w:val="sv-SE"/>
        </w:rPr>
        <w:t>.</w:t>
      </w:r>
      <w:r w:rsidR="00540BB1">
        <w:rPr>
          <w:rFonts w:ascii="Calibri" w:hAnsi="Calibri" w:cs="Calibri"/>
          <w:sz w:val="24"/>
          <w:szCs w:val="24"/>
          <w:lang w:val="sv-SE"/>
        </w:rPr>
        <w:t xml:space="preserve"> Exempelvis.</w:t>
      </w:r>
    </w:p>
    <w:p w14:paraId="4583E728" w14:textId="2A03CE90" w:rsidR="008A4070" w:rsidRPr="008F193F" w:rsidRDefault="008A4070" w:rsidP="008A4070">
      <w:pPr>
        <w:pStyle w:val="Heading3"/>
        <w:rPr>
          <w:lang w:val="sv-SE"/>
        </w:rPr>
      </w:pPr>
      <w:bookmarkStart w:id="12" w:name="_Toc215753513"/>
      <w:r w:rsidRPr="008F193F">
        <w:rPr>
          <w:lang w:val="sv-SE"/>
        </w:rPr>
        <w:t xml:space="preserve">3.6 </w:t>
      </w:r>
      <w:proofErr w:type="spellStart"/>
      <w:r w:rsidRPr="008F193F">
        <w:rPr>
          <w:lang w:val="sv-SE"/>
        </w:rPr>
        <w:t>Azure</w:t>
      </w:r>
      <w:proofErr w:type="spellEnd"/>
      <w:r w:rsidRPr="008F193F">
        <w:rPr>
          <w:lang w:val="sv-SE"/>
        </w:rPr>
        <w:t xml:space="preserve"> </w:t>
      </w:r>
      <w:proofErr w:type="spellStart"/>
      <w:r w:rsidRPr="008F193F">
        <w:rPr>
          <w:lang w:val="sv-SE"/>
        </w:rPr>
        <w:t>Key</w:t>
      </w:r>
      <w:proofErr w:type="spellEnd"/>
      <w:r w:rsidRPr="008F193F">
        <w:rPr>
          <w:lang w:val="sv-SE"/>
        </w:rPr>
        <w:t xml:space="preserve"> </w:t>
      </w:r>
      <w:proofErr w:type="spellStart"/>
      <w:r w:rsidRPr="008F193F">
        <w:rPr>
          <w:lang w:val="sv-SE"/>
        </w:rPr>
        <w:t>Vault</w:t>
      </w:r>
      <w:proofErr w:type="spellEnd"/>
      <w:r w:rsidR="008F193F" w:rsidRPr="008F193F">
        <w:rPr>
          <w:lang w:val="sv-SE"/>
        </w:rPr>
        <w:t xml:space="preserve"> och r</w:t>
      </w:r>
      <w:r w:rsidR="008F193F">
        <w:rPr>
          <w:lang w:val="sv-SE"/>
        </w:rPr>
        <w:t>oll-baserad åtkomst (</w:t>
      </w:r>
      <w:proofErr w:type="spellStart"/>
      <w:r w:rsidR="008F193F">
        <w:rPr>
          <w:lang w:val="sv-SE"/>
        </w:rPr>
        <w:t>Managed</w:t>
      </w:r>
      <w:proofErr w:type="spellEnd"/>
      <w:r w:rsidR="008F193F">
        <w:rPr>
          <w:lang w:val="sv-SE"/>
        </w:rPr>
        <w:t xml:space="preserve"> </w:t>
      </w:r>
      <w:proofErr w:type="spellStart"/>
      <w:r w:rsidR="008F193F">
        <w:rPr>
          <w:lang w:val="sv-SE"/>
        </w:rPr>
        <w:t>Identity</w:t>
      </w:r>
      <w:proofErr w:type="spellEnd"/>
      <w:r w:rsidR="008F193F">
        <w:rPr>
          <w:lang w:val="sv-SE"/>
        </w:rPr>
        <w:t xml:space="preserve"> + RBAC).</w:t>
      </w:r>
      <w:bookmarkEnd w:id="12"/>
    </w:p>
    <w:p w14:paraId="7047B834" w14:textId="067143ED" w:rsidR="008A4070" w:rsidRPr="008F193F" w:rsidRDefault="008F193F" w:rsidP="008A4070">
      <w:pPr>
        <w:rPr>
          <w:rFonts w:ascii="Calibri" w:hAnsi="Calibri" w:cs="Calibri"/>
          <w:sz w:val="24"/>
          <w:szCs w:val="24"/>
          <w:lang w:val="sv-SE"/>
        </w:rPr>
      </w:pPr>
      <w:r>
        <w:rPr>
          <w:rFonts w:ascii="Calibri" w:hAnsi="Calibri" w:cs="Calibri"/>
          <w:sz w:val="24"/>
          <w:szCs w:val="24"/>
          <w:lang w:val="sv-SE"/>
        </w:rPr>
        <w:t xml:space="preserve">I </w:t>
      </w:r>
      <w:proofErr w:type="spellStart"/>
      <w:r>
        <w:rPr>
          <w:rFonts w:ascii="Calibri" w:hAnsi="Calibri" w:cs="Calibri"/>
          <w:sz w:val="24"/>
          <w:szCs w:val="24"/>
          <w:lang w:val="sv-SE"/>
        </w:rPr>
        <w:t>Key</w:t>
      </w:r>
      <w:proofErr w:type="spellEnd"/>
      <w:r>
        <w:rPr>
          <w:rFonts w:ascii="Calibri" w:hAnsi="Calibri" w:cs="Calibri"/>
          <w:sz w:val="24"/>
          <w:szCs w:val="24"/>
          <w:lang w:val="sv-SE"/>
        </w:rPr>
        <w:t xml:space="preserve"> </w:t>
      </w:r>
      <w:proofErr w:type="spellStart"/>
      <w:r>
        <w:rPr>
          <w:rFonts w:ascii="Calibri" w:hAnsi="Calibri" w:cs="Calibri"/>
          <w:sz w:val="24"/>
          <w:szCs w:val="24"/>
          <w:lang w:val="sv-SE"/>
        </w:rPr>
        <w:t>Vault</w:t>
      </w:r>
      <w:proofErr w:type="spellEnd"/>
      <w:r w:rsidRPr="008F193F">
        <w:rPr>
          <w:rFonts w:ascii="Calibri" w:hAnsi="Calibri" w:cs="Calibri"/>
          <w:sz w:val="24"/>
          <w:szCs w:val="24"/>
          <w:lang w:val="sv-SE"/>
        </w:rPr>
        <w:t xml:space="preserve"> lagras data som v</w:t>
      </w:r>
      <w:r>
        <w:rPr>
          <w:rFonts w:ascii="Calibri" w:hAnsi="Calibri" w:cs="Calibri"/>
          <w:sz w:val="24"/>
          <w:szCs w:val="24"/>
          <w:lang w:val="sv-SE"/>
        </w:rPr>
        <w:t xml:space="preserve">i vill säkra från åtkomst, lösenord, anslutningsinformation. Det skyddar </w:t>
      </w:r>
      <w:proofErr w:type="spellStart"/>
      <w:r>
        <w:rPr>
          <w:rFonts w:ascii="Calibri" w:hAnsi="Calibri" w:cs="Calibri"/>
          <w:sz w:val="24"/>
          <w:szCs w:val="24"/>
          <w:lang w:val="sv-SE"/>
        </w:rPr>
        <w:t>datan</w:t>
      </w:r>
      <w:proofErr w:type="spellEnd"/>
      <w:r>
        <w:rPr>
          <w:rFonts w:ascii="Calibri" w:hAnsi="Calibri" w:cs="Calibri"/>
          <w:sz w:val="24"/>
          <w:szCs w:val="24"/>
          <w:lang w:val="sv-SE"/>
        </w:rPr>
        <w:t xml:space="preserve"> mot att exponeras när vi transporterar data över publika nät, exempelvis. Vi använder även </w:t>
      </w:r>
      <w:proofErr w:type="spellStart"/>
      <w:r>
        <w:rPr>
          <w:rFonts w:ascii="Calibri" w:hAnsi="Calibri" w:cs="Calibri"/>
          <w:sz w:val="24"/>
          <w:szCs w:val="24"/>
          <w:lang w:val="sv-SE"/>
        </w:rPr>
        <w:t>Managed</w:t>
      </w:r>
      <w:proofErr w:type="spellEnd"/>
      <w:r>
        <w:rPr>
          <w:rFonts w:ascii="Calibri" w:hAnsi="Calibri" w:cs="Calibri"/>
          <w:sz w:val="24"/>
          <w:szCs w:val="24"/>
          <w:lang w:val="sv-SE"/>
        </w:rPr>
        <w:t xml:space="preserve"> </w:t>
      </w:r>
      <w:proofErr w:type="spellStart"/>
      <w:r>
        <w:rPr>
          <w:rFonts w:ascii="Calibri" w:hAnsi="Calibri" w:cs="Calibri"/>
          <w:sz w:val="24"/>
          <w:szCs w:val="24"/>
          <w:lang w:val="sv-SE"/>
        </w:rPr>
        <w:t>Identity</w:t>
      </w:r>
      <w:proofErr w:type="spellEnd"/>
    </w:p>
    <w:p w14:paraId="716B6C58" w14:textId="74821D0E" w:rsidR="00DE1C44" w:rsidRPr="0068636E" w:rsidRDefault="00DE1C44" w:rsidP="0042746B">
      <w:pPr>
        <w:pStyle w:val="Heading3"/>
        <w:rPr>
          <w:lang w:val="sv-SE"/>
        </w:rPr>
      </w:pPr>
      <w:bookmarkStart w:id="13" w:name="_Toc215753514"/>
      <w:r w:rsidRPr="0068636E">
        <w:rPr>
          <w:lang w:val="sv-SE"/>
        </w:rPr>
        <w:t>3.</w:t>
      </w:r>
      <w:r w:rsidR="008A6379">
        <w:rPr>
          <w:lang w:val="sv-SE"/>
        </w:rPr>
        <w:t>7</w:t>
      </w:r>
      <w:r w:rsidRPr="0068636E">
        <w:rPr>
          <w:lang w:val="sv-SE"/>
        </w:rPr>
        <w:t xml:space="preserve"> </w:t>
      </w:r>
      <w:proofErr w:type="spellStart"/>
      <w:r w:rsidRPr="0068636E">
        <w:rPr>
          <w:lang w:val="sv-SE"/>
        </w:rPr>
        <w:t>CosmosDB</w:t>
      </w:r>
      <w:proofErr w:type="spellEnd"/>
      <w:r w:rsidR="008A4070" w:rsidRPr="0068636E">
        <w:rPr>
          <w:lang w:val="sv-SE"/>
        </w:rPr>
        <w:t xml:space="preserve"> serverless</w:t>
      </w:r>
      <w:bookmarkEnd w:id="13"/>
    </w:p>
    <w:p w14:paraId="616EFFBD" w14:textId="4F973F8E" w:rsidR="00DE1C44" w:rsidRPr="00DE1C44" w:rsidRDefault="002F7F17" w:rsidP="001D022F">
      <w:pPr>
        <w:rPr>
          <w:rFonts w:ascii="Calibri" w:hAnsi="Calibri" w:cs="Calibri"/>
          <w:sz w:val="24"/>
          <w:szCs w:val="24"/>
          <w:lang w:val="sv-SE"/>
        </w:rPr>
      </w:pPr>
      <w:proofErr w:type="spellStart"/>
      <w:r>
        <w:rPr>
          <w:rFonts w:ascii="Calibri" w:hAnsi="Calibri" w:cs="Calibri"/>
          <w:sz w:val="24"/>
          <w:szCs w:val="24"/>
          <w:lang w:val="sv-SE"/>
        </w:rPr>
        <w:t>CosmosDB</w:t>
      </w:r>
      <w:proofErr w:type="spellEnd"/>
      <w:r>
        <w:rPr>
          <w:rFonts w:ascii="Calibri" w:hAnsi="Calibri" w:cs="Calibri"/>
          <w:sz w:val="24"/>
          <w:szCs w:val="24"/>
          <w:lang w:val="sv-SE"/>
        </w:rPr>
        <w:t xml:space="preserve"> är vår databas som hanterar lagrad information. Vilka biljetter har vi ställt ut? QR-koder har genererats? Vilka användare/vilken användarinformation? Har vi event som går via en </w:t>
      </w:r>
      <w:proofErr w:type="spellStart"/>
      <w:r>
        <w:rPr>
          <w:rFonts w:ascii="Calibri" w:hAnsi="Calibri" w:cs="Calibri"/>
          <w:sz w:val="24"/>
          <w:szCs w:val="24"/>
          <w:lang w:val="sv-SE"/>
        </w:rPr>
        <w:t>outbox</w:t>
      </w:r>
      <w:proofErr w:type="spellEnd"/>
      <w:r>
        <w:rPr>
          <w:rFonts w:ascii="Calibri" w:hAnsi="Calibri" w:cs="Calibri"/>
          <w:sz w:val="24"/>
          <w:szCs w:val="24"/>
          <w:lang w:val="sv-SE"/>
        </w:rPr>
        <w:t xml:space="preserve"> så går trafiken via </w:t>
      </w:r>
      <w:proofErr w:type="spellStart"/>
      <w:r>
        <w:rPr>
          <w:rFonts w:ascii="Calibri" w:hAnsi="Calibri" w:cs="Calibri"/>
          <w:sz w:val="24"/>
          <w:szCs w:val="24"/>
          <w:lang w:val="sv-SE"/>
        </w:rPr>
        <w:t>outboxen</w:t>
      </w:r>
      <w:proofErr w:type="spellEnd"/>
      <w:r>
        <w:rPr>
          <w:rFonts w:ascii="Calibri" w:hAnsi="Calibri" w:cs="Calibri"/>
          <w:sz w:val="24"/>
          <w:szCs w:val="24"/>
          <w:lang w:val="sv-SE"/>
        </w:rPr>
        <w:t xml:space="preserve"> </w:t>
      </w:r>
      <w:proofErr w:type="gramStart"/>
      <w:r>
        <w:rPr>
          <w:rFonts w:ascii="Calibri" w:hAnsi="Calibri" w:cs="Calibri"/>
          <w:sz w:val="24"/>
          <w:szCs w:val="24"/>
          <w:lang w:val="sv-SE"/>
        </w:rPr>
        <w:t>istället</w:t>
      </w:r>
      <w:proofErr w:type="gramEnd"/>
      <w:r>
        <w:rPr>
          <w:rFonts w:ascii="Calibri" w:hAnsi="Calibri" w:cs="Calibri"/>
          <w:sz w:val="24"/>
          <w:szCs w:val="24"/>
          <w:lang w:val="sv-SE"/>
        </w:rPr>
        <w:t xml:space="preserve"> för rakt in i inboxen.</w:t>
      </w:r>
    </w:p>
    <w:p w14:paraId="65FB3F3D" w14:textId="77777777" w:rsidR="00D74B88" w:rsidRDefault="00D74B88" w:rsidP="001D022F">
      <w:pPr>
        <w:rPr>
          <w:rFonts w:ascii="Calibri" w:hAnsi="Calibri" w:cs="Calibri"/>
          <w:sz w:val="24"/>
          <w:szCs w:val="24"/>
          <w:lang w:val="sv-SE"/>
        </w:rPr>
      </w:pPr>
    </w:p>
    <w:p w14:paraId="5FA3002D" w14:textId="15549E28" w:rsidR="00D74B88" w:rsidRPr="001D022F" w:rsidRDefault="00D74B88" w:rsidP="00D74B88">
      <w:pPr>
        <w:pStyle w:val="Heading2"/>
        <w:rPr>
          <w:lang w:val="sv-SE"/>
        </w:rPr>
      </w:pPr>
      <w:bookmarkStart w:id="14" w:name="_Toc215753515"/>
      <w:r w:rsidRPr="001D022F">
        <w:rPr>
          <w:lang w:val="sv-SE"/>
        </w:rPr>
        <w:lastRenderedPageBreak/>
        <w:t xml:space="preserve">4. </w:t>
      </w:r>
      <w:proofErr w:type="spellStart"/>
      <w:r>
        <w:rPr>
          <w:lang w:val="sv-SE"/>
        </w:rPr>
        <w:t>GitHub</w:t>
      </w:r>
      <w:proofErr w:type="spellEnd"/>
      <w:r w:rsidR="00197CE0">
        <w:rPr>
          <w:lang w:val="sv-SE"/>
        </w:rPr>
        <w:t xml:space="preserve">, GHCR </w:t>
      </w:r>
      <w:r>
        <w:rPr>
          <w:lang w:val="sv-SE"/>
        </w:rPr>
        <w:t xml:space="preserve">och </w:t>
      </w:r>
      <w:proofErr w:type="spellStart"/>
      <w:r>
        <w:rPr>
          <w:lang w:val="sv-SE"/>
        </w:rPr>
        <w:t>Docker</w:t>
      </w:r>
      <w:proofErr w:type="spellEnd"/>
      <w:r>
        <w:rPr>
          <w:lang w:val="sv-SE"/>
        </w:rPr>
        <w:t xml:space="preserve"> (</w:t>
      </w:r>
      <w:proofErr w:type="spellStart"/>
      <w:r>
        <w:rPr>
          <w:lang w:val="sv-SE"/>
        </w:rPr>
        <w:t>IaC</w:t>
      </w:r>
      <w:proofErr w:type="spellEnd"/>
      <w:r>
        <w:rPr>
          <w:lang w:val="sv-SE"/>
        </w:rPr>
        <w:t>)</w:t>
      </w:r>
      <w:bookmarkEnd w:id="14"/>
    </w:p>
    <w:p w14:paraId="771D3CFA" w14:textId="743CC282" w:rsidR="005B5A3E" w:rsidRDefault="00197CE0" w:rsidP="005B5A3E">
      <w:pPr>
        <w:rPr>
          <w:rFonts w:ascii="Calibri" w:hAnsi="Calibri" w:cs="Calibri"/>
          <w:sz w:val="24"/>
          <w:szCs w:val="24"/>
          <w:lang w:val="sv-SE"/>
        </w:rPr>
      </w:pPr>
      <w:r>
        <w:rPr>
          <w:rFonts w:ascii="Calibri" w:hAnsi="Calibri" w:cs="Calibri"/>
          <w:sz w:val="24"/>
          <w:szCs w:val="24"/>
          <w:lang w:val="sv-SE"/>
        </w:rPr>
        <w:t xml:space="preserve">För att få koden från utvecklarens dator till tjänsterna på molnet så använder det här projektet </w:t>
      </w:r>
      <w:proofErr w:type="gramStart"/>
      <w:r>
        <w:rPr>
          <w:rFonts w:ascii="Calibri" w:hAnsi="Calibri" w:cs="Calibri"/>
          <w:sz w:val="24"/>
          <w:szCs w:val="24"/>
          <w:lang w:val="sv-SE"/>
        </w:rPr>
        <w:t>framförallt</w:t>
      </w:r>
      <w:proofErr w:type="gramEnd"/>
      <w:r>
        <w:rPr>
          <w:rFonts w:ascii="Calibri" w:hAnsi="Calibri" w:cs="Calibri"/>
          <w:sz w:val="24"/>
          <w:szCs w:val="24"/>
          <w:lang w:val="sv-SE"/>
        </w:rPr>
        <w:t xml:space="preserve"> </w:t>
      </w:r>
      <w:proofErr w:type="spellStart"/>
      <w:r>
        <w:rPr>
          <w:rFonts w:ascii="Calibri" w:hAnsi="Calibri" w:cs="Calibri"/>
          <w:sz w:val="24"/>
          <w:szCs w:val="24"/>
          <w:lang w:val="sv-SE"/>
        </w:rPr>
        <w:t>GitHub</w:t>
      </w:r>
      <w:proofErr w:type="spellEnd"/>
      <w:r>
        <w:rPr>
          <w:rFonts w:ascii="Calibri" w:hAnsi="Calibri" w:cs="Calibri"/>
          <w:sz w:val="24"/>
          <w:szCs w:val="24"/>
          <w:lang w:val="sv-SE"/>
        </w:rPr>
        <w:t xml:space="preserve">, med </w:t>
      </w:r>
      <w:proofErr w:type="spellStart"/>
      <w:r>
        <w:rPr>
          <w:rFonts w:ascii="Calibri" w:hAnsi="Calibri" w:cs="Calibri"/>
          <w:sz w:val="24"/>
          <w:szCs w:val="24"/>
          <w:lang w:val="sv-SE"/>
        </w:rPr>
        <w:t>GitHub</w:t>
      </w:r>
      <w:proofErr w:type="spellEnd"/>
      <w:r>
        <w:rPr>
          <w:rFonts w:ascii="Calibri" w:hAnsi="Calibri" w:cs="Calibri"/>
          <w:sz w:val="24"/>
          <w:szCs w:val="24"/>
          <w:lang w:val="sv-SE"/>
        </w:rPr>
        <w:t xml:space="preserve"> Container </w:t>
      </w:r>
      <w:proofErr w:type="spellStart"/>
      <w:r>
        <w:rPr>
          <w:rFonts w:ascii="Calibri" w:hAnsi="Calibri" w:cs="Calibri"/>
          <w:sz w:val="24"/>
          <w:szCs w:val="24"/>
          <w:lang w:val="sv-SE"/>
        </w:rPr>
        <w:t>Registry</w:t>
      </w:r>
      <w:proofErr w:type="spellEnd"/>
      <w:r>
        <w:rPr>
          <w:rFonts w:ascii="Calibri" w:hAnsi="Calibri" w:cs="Calibri"/>
          <w:sz w:val="24"/>
          <w:szCs w:val="24"/>
          <w:lang w:val="sv-SE"/>
        </w:rPr>
        <w:t xml:space="preserve">, samt </w:t>
      </w:r>
      <w:proofErr w:type="spellStart"/>
      <w:r>
        <w:rPr>
          <w:rFonts w:ascii="Calibri" w:hAnsi="Calibri" w:cs="Calibri"/>
          <w:sz w:val="24"/>
          <w:szCs w:val="24"/>
          <w:lang w:val="sv-SE"/>
        </w:rPr>
        <w:t>Docker</w:t>
      </w:r>
      <w:proofErr w:type="spellEnd"/>
      <w:r>
        <w:rPr>
          <w:rFonts w:ascii="Calibri" w:hAnsi="Calibri" w:cs="Calibri"/>
          <w:sz w:val="24"/>
          <w:szCs w:val="24"/>
          <w:lang w:val="sv-SE"/>
        </w:rPr>
        <w:t>.</w:t>
      </w:r>
    </w:p>
    <w:p w14:paraId="55817AA3" w14:textId="1C5B45EB" w:rsidR="005B5A3E" w:rsidRPr="00197CE0" w:rsidRDefault="005B5A3E" w:rsidP="009D65DE">
      <w:pPr>
        <w:pStyle w:val="Heading3"/>
      </w:pPr>
      <w:bookmarkStart w:id="15" w:name="_Toc215753516"/>
      <w:r w:rsidRPr="00197CE0">
        <w:t>4.1 GitHub</w:t>
      </w:r>
      <w:r w:rsidR="00197CE0" w:rsidRPr="00197CE0">
        <w:t xml:space="preserve"> och GHCR (GitHub Contain</w:t>
      </w:r>
      <w:r w:rsidR="00197CE0">
        <w:t>er Registry)</w:t>
      </w:r>
      <w:bookmarkEnd w:id="15"/>
    </w:p>
    <w:p w14:paraId="29642E0C" w14:textId="3F1AB8CB" w:rsidR="005B5A3E" w:rsidRPr="00ED34B4" w:rsidRDefault="00ED34B4" w:rsidP="005B5A3E">
      <w:pPr>
        <w:rPr>
          <w:rFonts w:ascii="Calibri" w:hAnsi="Calibri" w:cs="Calibri"/>
          <w:sz w:val="24"/>
          <w:szCs w:val="24"/>
          <w:lang w:val="sv-SE"/>
        </w:rPr>
      </w:pPr>
      <w:proofErr w:type="spellStart"/>
      <w:r w:rsidRPr="00ED34B4">
        <w:rPr>
          <w:rFonts w:ascii="Calibri" w:hAnsi="Calibri" w:cs="Calibri"/>
          <w:sz w:val="24"/>
          <w:szCs w:val="24"/>
          <w:lang w:val="sv-SE"/>
        </w:rPr>
        <w:t>GitHub</w:t>
      </w:r>
      <w:proofErr w:type="spellEnd"/>
      <w:r w:rsidRPr="00ED34B4">
        <w:rPr>
          <w:rFonts w:ascii="Calibri" w:hAnsi="Calibri" w:cs="Calibri"/>
          <w:sz w:val="24"/>
          <w:szCs w:val="24"/>
          <w:lang w:val="sv-SE"/>
        </w:rPr>
        <w:t xml:space="preserve"> är </w:t>
      </w:r>
      <w:proofErr w:type="spellStart"/>
      <w:r w:rsidRPr="00ED34B4">
        <w:rPr>
          <w:rFonts w:ascii="Calibri" w:hAnsi="Calibri" w:cs="Calibri"/>
          <w:sz w:val="24"/>
          <w:szCs w:val="24"/>
          <w:lang w:val="sv-SE"/>
        </w:rPr>
        <w:t>bade</w:t>
      </w:r>
      <w:proofErr w:type="spellEnd"/>
      <w:r w:rsidRPr="00ED34B4">
        <w:rPr>
          <w:rFonts w:ascii="Calibri" w:hAnsi="Calibri" w:cs="Calibri"/>
          <w:sz w:val="24"/>
          <w:szCs w:val="24"/>
          <w:lang w:val="sv-SE"/>
        </w:rPr>
        <w:t xml:space="preserve"> v</w:t>
      </w:r>
      <w:r>
        <w:rPr>
          <w:rFonts w:ascii="Calibri" w:hAnsi="Calibri" w:cs="Calibri"/>
          <w:sz w:val="24"/>
          <w:szCs w:val="24"/>
          <w:lang w:val="sv-SE"/>
        </w:rPr>
        <w:t xml:space="preserve">ersionshanterare av mjukvaran, och även transportverktyget som flyttar koden. Koden laddas </w:t>
      </w:r>
      <w:proofErr w:type="spellStart"/>
      <w:r>
        <w:rPr>
          <w:rFonts w:ascii="Calibri" w:hAnsi="Calibri" w:cs="Calibri"/>
          <w:sz w:val="24"/>
          <w:szCs w:val="24"/>
          <w:lang w:val="sv-SE"/>
        </w:rPr>
        <w:t>up</w:t>
      </w:r>
      <w:proofErr w:type="spellEnd"/>
      <w:r>
        <w:rPr>
          <w:rFonts w:ascii="Calibri" w:hAnsi="Calibri" w:cs="Calibri"/>
          <w:sz w:val="24"/>
          <w:szCs w:val="24"/>
          <w:lang w:val="sv-SE"/>
        </w:rPr>
        <w:t xml:space="preserve"> i en container till </w:t>
      </w:r>
      <w:proofErr w:type="spellStart"/>
      <w:r>
        <w:rPr>
          <w:rFonts w:ascii="Calibri" w:hAnsi="Calibri" w:cs="Calibri"/>
          <w:sz w:val="24"/>
          <w:szCs w:val="24"/>
          <w:lang w:val="sv-SE"/>
        </w:rPr>
        <w:t>GitHubs</w:t>
      </w:r>
      <w:proofErr w:type="spellEnd"/>
      <w:r>
        <w:rPr>
          <w:rFonts w:ascii="Calibri" w:hAnsi="Calibri" w:cs="Calibri"/>
          <w:sz w:val="24"/>
          <w:szCs w:val="24"/>
          <w:lang w:val="sv-SE"/>
        </w:rPr>
        <w:t xml:space="preserve"> Container </w:t>
      </w:r>
      <w:proofErr w:type="spellStart"/>
      <w:r>
        <w:rPr>
          <w:rFonts w:ascii="Calibri" w:hAnsi="Calibri" w:cs="Calibri"/>
          <w:sz w:val="24"/>
          <w:szCs w:val="24"/>
          <w:lang w:val="sv-SE"/>
        </w:rPr>
        <w:t>Registry</w:t>
      </w:r>
      <w:proofErr w:type="spellEnd"/>
      <w:r>
        <w:rPr>
          <w:rFonts w:ascii="Calibri" w:hAnsi="Calibri" w:cs="Calibri"/>
          <w:sz w:val="24"/>
          <w:szCs w:val="24"/>
          <w:lang w:val="sv-SE"/>
        </w:rPr>
        <w:t>, vilket är en lagringsplats för containrar. En container är en avgränsad ”låda” som innehåller den kod du väljer att lägga på den.</w:t>
      </w:r>
    </w:p>
    <w:p w14:paraId="4D378AC1" w14:textId="1DC47B60" w:rsidR="005B5A3E" w:rsidRDefault="005B5A3E" w:rsidP="009D65DE">
      <w:pPr>
        <w:pStyle w:val="Heading3"/>
        <w:rPr>
          <w:lang w:val="sv-SE"/>
        </w:rPr>
      </w:pPr>
      <w:bookmarkStart w:id="16" w:name="_Toc215753517"/>
      <w:r>
        <w:rPr>
          <w:lang w:val="sv-SE"/>
        </w:rPr>
        <w:t xml:space="preserve">4.2 </w:t>
      </w:r>
      <w:proofErr w:type="spellStart"/>
      <w:r>
        <w:rPr>
          <w:lang w:val="sv-SE"/>
        </w:rPr>
        <w:t>Docker</w:t>
      </w:r>
      <w:proofErr w:type="spellEnd"/>
      <w:r w:rsidR="00326DFF">
        <w:rPr>
          <w:lang w:val="sv-SE"/>
        </w:rPr>
        <w:t xml:space="preserve"> och containrar</w:t>
      </w:r>
      <w:bookmarkEnd w:id="16"/>
    </w:p>
    <w:p w14:paraId="37302CC5" w14:textId="3F174ABB" w:rsidR="005B5A3E" w:rsidRPr="001D022F" w:rsidRDefault="00EC3449" w:rsidP="001D022F">
      <w:pPr>
        <w:rPr>
          <w:rFonts w:ascii="Calibri" w:hAnsi="Calibri" w:cs="Calibri"/>
          <w:sz w:val="24"/>
          <w:szCs w:val="24"/>
          <w:lang w:val="sv-SE"/>
        </w:rPr>
      </w:pPr>
      <w:r>
        <w:rPr>
          <w:rFonts w:ascii="Calibri" w:hAnsi="Calibri" w:cs="Calibri"/>
          <w:sz w:val="24"/>
          <w:szCs w:val="24"/>
          <w:lang w:val="sv-SE"/>
        </w:rPr>
        <w:t xml:space="preserve">För att stoppa vår kod i containrar så använder vi </w:t>
      </w:r>
      <w:proofErr w:type="spellStart"/>
      <w:r>
        <w:rPr>
          <w:rFonts w:ascii="Calibri" w:hAnsi="Calibri" w:cs="Calibri"/>
          <w:sz w:val="24"/>
          <w:szCs w:val="24"/>
          <w:lang w:val="sv-SE"/>
        </w:rPr>
        <w:t>Docker</w:t>
      </w:r>
      <w:proofErr w:type="spellEnd"/>
      <w:r>
        <w:rPr>
          <w:rFonts w:ascii="Calibri" w:hAnsi="Calibri" w:cs="Calibri"/>
          <w:sz w:val="24"/>
          <w:szCs w:val="24"/>
          <w:lang w:val="sv-SE"/>
        </w:rPr>
        <w:t xml:space="preserve">. Det är ett system med diverse hjälpmedel för att just </w:t>
      </w:r>
      <w:proofErr w:type="spellStart"/>
      <w:r>
        <w:rPr>
          <w:rFonts w:ascii="Calibri" w:hAnsi="Calibri" w:cs="Calibri"/>
          <w:sz w:val="24"/>
          <w:szCs w:val="24"/>
          <w:lang w:val="sv-SE"/>
        </w:rPr>
        <w:t>containerizera</w:t>
      </w:r>
      <w:proofErr w:type="spellEnd"/>
      <w:r>
        <w:rPr>
          <w:rFonts w:ascii="Calibri" w:hAnsi="Calibri" w:cs="Calibri"/>
          <w:sz w:val="24"/>
          <w:szCs w:val="24"/>
          <w:lang w:val="sv-SE"/>
        </w:rPr>
        <w:t xml:space="preserve"> och transportera kod.</w:t>
      </w:r>
      <w:r w:rsidR="002D307B">
        <w:rPr>
          <w:rFonts w:ascii="Calibri" w:hAnsi="Calibri" w:cs="Calibri"/>
          <w:sz w:val="24"/>
          <w:szCs w:val="24"/>
          <w:lang w:val="sv-SE"/>
        </w:rPr>
        <w:t xml:space="preserve"> När vår kod är redo att flyttas från utvecklarplattformen till molnet, då kör vi en byggprocess av koden lokalt och sedan packas den in i containern, redo att skeppas.</w:t>
      </w:r>
    </w:p>
    <w:p w14:paraId="543DFCAD" w14:textId="77777777" w:rsidR="001D022F" w:rsidRPr="001D022F" w:rsidRDefault="001D022F" w:rsidP="001D022F">
      <w:pPr>
        <w:rPr>
          <w:lang w:val="sv-SE"/>
        </w:rPr>
      </w:pPr>
    </w:p>
    <w:p w14:paraId="26B0EC18" w14:textId="640BBC8F" w:rsidR="001D022F" w:rsidRPr="001D022F" w:rsidRDefault="00D74B88" w:rsidP="00207734">
      <w:pPr>
        <w:pStyle w:val="Heading2"/>
        <w:rPr>
          <w:lang w:val="sv-SE"/>
        </w:rPr>
      </w:pPr>
      <w:bookmarkStart w:id="17" w:name="_Toc215753518"/>
      <w:r>
        <w:rPr>
          <w:lang w:val="sv-SE"/>
        </w:rPr>
        <w:t>5</w:t>
      </w:r>
      <w:r w:rsidR="001D022F" w:rsidRPr="001D022F">
        <w:rPr>
          <w:lang w:val="sv-SE"/>
        </w:rPr>
        <w:t>. Huvudfunktione</w:t>
      </w:r>
      <w:r w:rsidR="00A3395B">
        <w:rPr>
          <w:lang w:val="sv-SE"/>
        </w:rPr>
        <w:t>n</w:t>
      </w:r>
      <w:r w:rsidR="00C23EEE">
        <w:rPr>
          <w:lang w:val="sv-SE"/>
        </w:rPr>
        <w:t xml:space="preserve"> – Den Stor</w:t>
      </w:r>
      <w:r w:rsidR="00E6656A">
        <w:rPr>
          <w:lang w:val="sv-SE"/>
        </w:rPr>
        <w:t>a</w:t>
      </w:r>
      <w:r w:rsidR="00C23EEE">
        <w:rPr>
          <w:lang w:val="sv-SE"/>
        </w:rPr>
        <w:t xml:space="preserve"> Röda Knappen</w:t>
      </w:r>
      <w:bookmarkEnd w:id="17"/>
    </w:p>
    <w:p w14:paraId="5409C7A0" w14:textId="381B11FD" w:rsidR="00F419F1" w:rsidRDefault="00F419F1" w:rsidP="001D022F">
      <w:pPr>
        <w:rPr>
          <w:rFonts w:ascii="Calibri" w:hAnsi="Calibri" w:cs="Calibri"/>
          <w:sz w:val="24"/>
          <w:szCs w:val="24"/>
          <w:lang w:val="sv-SE"/>
        </w:rPr>
      </w:pPr>
      <w:r w:rsidRPr="00F419F1">
        <w:rPr>
          <w:rFonts w:ascii="Calibri" w:hAnsi="Calibri" w:cs="Calibri"/>
          <w:noProof/>
          <w:sz w:val="24"/>
          <w:szCs w:val="24"/>
          <w:lang w:val="sv-SE"/>
        </w:rPr>
        <w:drawing>
          <wp:inline distT="0" distB="0" distL="0" distR="0" wp14:anchorId="018DEB95" wp14:editId="5196177B">
            <wp:extent cx="5731510" cy="2212340"/>
            <wp:effectExtent l="0" t="0" r="2540" b="0"/>
            <wp:docPr id="131924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9076" name=""/>
                    <pic:cNvPicPr/>
                  </pic:nvPicPr>
                  <pic:blipFill>
                    <a:blip r:embed="rId10"/>
                    <a:stretch>
                      <a:fillRect/>
                    </a:stretch>
                  </pic:blipFill>
                  <pic:spPr>
                    <a:xfrm>
                      <a:off x="0" y="0"/>
                      <a:ext cx="5731510" cy="2212340"/>
                    </a:xfrm>
                    <a:prstGeom prst="rect">
                      <a:avLst/>
                    </a:prstGeom>
                  </pic:spPr>
                </pic:pic>
              </a:graphicData>
            </a:graphic>
          </wp:inline>
        </w:drawing>
      </w:r>
    </w:p>
    <w:p w14:paraId="2B2F0184" w14:textId="1B6313FC" w:rsidR="00E6656A" w:rsidRDefault="00E6656A" w:rsidP="00E6656A">
      <w:pPr>
        <w:rPr>
          <w:rFonts w:ascii="Calibri" w:hAnsi="Calibri" w:cs="Calibri"/>
          <w:sz w:val="24"/>
          <w:szCs w:val="24"/>
          <w:lang w:val="sv-SE"/>
        </w:rPr>
      </w:pPr>
      <w:r>
        <w:rPr>
          <w:rFonts w:ascii="Calibri" w:hAnsi="Calibri" w:cs="Calibri"/>
          <w:sz w:val="24"/>
          <w:szCs w:val="24"/>
          <w:lang w:val="sv-SE"/>
        </w:rPr>
        <w:t xml:space="preserve">Det mest centrala verktyget vi har i den här lösningen är </w:t>
      </w:r>
      <w:proofErr w:type="spellStart"/>
      <w:r w:rsidR="00FA054A">
        <w:rPr>
          <w:rFonts w:ascii="Calibri" w:hAnsi="Calibri" w:cs="Calibri"/>
          <w:sz w:val="24"/>
          <w:szCs w:val="24"/>
          <w:lang w:val="sv-SE"/>
        </w:rPr>
        <w:t>Toggle</w:t>
      </w:r>
      <w:proofErr w:type="spellEnd"/>
      <w:r w:rsidR="00FA054A">
        <w:rPr>
          <w:rFonts w:ascii="Calibri" w:hAnsi="Calibri" w:cs="Calibri"/>
          <w:sz w:val="24"/>
          <w:szCs w:val="24"/>
          <w:lang w:val="sv-SE"/>
        </w:rPr>
        <w:t>-knappen</w:t>
      </w:r>
      <w:r>
        <w:rPr>
          <w:rFonts w:ascii="Calibri" w:hAnsi="Calibri" w:cs="Calibri"/>
          <w:sz w:val="24"/>
          <w:szCs w:val="24"/>
          <w:lang w:val="sv-SE"/>
        </w:rPr>
        <w:t xml:space="preserve"> som </w:t>
      </w:r>
      <w:r w:rsidR="00183D6F">
        <w:rPr>
          <w:rFonts w:ascii="Calibri" w:hAnsi="Calibri" w:cs="Calibri"/>
          <w:sz w:val="24"/>
          <w:szCs w:val="24"/>
          <w:lang w:val="sv-SE"/>
        </w:rPr>
        <w:t xml:space="preserve">hjälper </w:t>
      </w:r>
      <w:r>
        <w:rPr>
          <w:rFonts w:ascii="Calibri" w:hAnsi="Calibri" w:cs="Calibri"/>
          <w:sz w:val="24"/>
          <w:szCs w:val="24"/>
          <w:lang w:val="sv-SE"/>
        </w:rPr>
        <w:t>oss att byta mellan de två systemen. Utan att gräva ner sig för djupt i tekniska detaljer så kan vi helt enkelt säga att det är en knapp som slår av och på hur en biljettbokning styrs. Går det direkt till databasen, eller tar det en omväg via en mellanlagring?</w:t>
      </w:r>
    </w:p>
    <w:p w14:paraId="63D060A7" w14:textId="1054D2BC" w:rsidR="001D022F" w:rsidRDefault="00E6656A" w:rsidP="001D022F">
      <w:pPr>
        <w:rPr>
          <w:rFonts w:ascii="Calibri" w:hAnsi="Calibri" w:cs="Calibri"/>
          <w:sz w:val="24"/>
          <w:szCs w:val="24"/>
          <w:lang w:val="sv-SE"/>
        </w:rPr>
      </w:pPr>
      <w:r>
        <w:rPr>
          <w:rFonts w:ascii="Calibri" w:hAnsi="Calibri" w:cs="Calibri"/>
          <w:sz w:val="24"/>
          <w:szCs w:val="24"/>
          <w:lang w:val="sv-SE"/>
        </w:rPr>
        <w:t xml:space="preserve">Omkring detta ligger många olika tekniska lösningar för att möjliggöra den nyss beskrivna funktionaliteten, det är multipla beroenden av </w:t>
      </w:r>
      <w:r w:rsidR="00B66616">
        <w:rPr>
          <w:rFonts w:ascii="Calibri" w:hAnsi="Calibri" w:cs="Calibri"/>
          <w:sz w:val="24"/>
          <w:szCs w:val="24"/>
          <w:lang w:val="sv-SE"/>
        </w:rPr>
        <w:t xml:space="preserve">olika funktioner, och </w:t>
      </w:r>
      <w:r>
        <w:rPr>
          <w:rFonts w:ascii="Calibri" w:hAnsi="Calibri" w:cs="Calibri"/>
          <w:sz w:val="24"/>
          <w:szCs w:val="24"/>
          <w:lang w:val="sv-SE"/>
        </w:rPr>
        <w:t>symbiosen mellan dem</w:t>
      </w:r>
      <w:r w:rsidR="00B66616">
        <w:rPr>
          <w:rFonts w:ascii="Calibri" w:hAnsi="Calibri" w:cs="Calibri"/>
          <w:sz w:val="24"/>
          <w:szCs w:val="24"/>
          <w:lang w:val="sv-SE"/>
        </w:rPr>
        <w:t>,</w:t>
      </w:r>
      <w:r>
        <w:rPr>
          <w:rFonts w:ascii="Calibri" w:hAnsi="Calibri" w:cs="Calibri"/>
          <w:sz w:val="24"/>
          <w:szCs w:val="24"/>
          <w:lang w:val="sv-SE"/>
        </w:rPr>
        <w:t xml:space="preserve"> som skapar de förutsättningar vi behöver för att kunna implementera ”Den Röda Knappen”. </w:t>
      </w:r>
    </w:p>
    <w:p w14:paraId="294A87E8" w14:textId="77777777" w:rsidR="00593255" w:rsidRPr="0068636E" w:rsidRDefault="00593255" w:rsidP="001D022F">
      <w:pPr>
        <w:rPr>
          <w:rFonts w:ascii="Calibri" w:hAnsi="Calibri" w:cs="Calibri"/>
          <w:sz w:val="24"/>
          <w:szCs w:val="24"/>
          <w:lang w:val="sv-SE"/>
        </w:rPr>
      </w:pPr>
    </w:p>
    <w:p w14:paraId="712D1864" w14:textId="33AECE55" w:rsidR="001D022F" w:rsidRPr="001D022F" w:rsidRDefault="00D74B88" w:rsidP="00207734">
      <w:pPr>
        <w:pStyle w:val="Heading2"/>
        <w:rPr>
          <w:lang w:val="sv-SE"/>
        </w:rPr>
      </w:pPr>
      <w:bookmarkStart w:id="18" w:name="_Toc215753519"/>
      <w:r>
        <w:rPr>
          <w:lang w:val="sv-SE"/>
        </w:rPr>
        <w:t>6</w:t>
      </w:r>
      <w:r w:rsidR="001D022F" w:rsidRPr="001D022F">
        <w:rPr>
          <w:lang w:val="sv-SE"/>
        </w:rPr>
        <w:t>. Sammanfattning</w:t>
      </w:r>
      <w:r>
        <w:rPr>
          <w:lang w:val="sv-SE"/>
        </w:rPr>
        <w:t xml:space="preserve"> och samspel</w:t>
      </w:r>
      <w:bookmarkEnd w:id="18"/>
    </w:p>
    <w:p w14:paraId="6A0D9C8D" w14:textId="0E2DEE06" w:rsidR="001D022F" w:rsidRDefault="00D74B88" w:rsidP="001D022F">
      <w:pPr>
        <w:rPr>
          <w:rFonts w:ascii="Calibri" w:hAnsi="Calibri" w:cs="Calibri"/>
          <w:sz w:val="24"/>
          <w:szCs w:val="24"/>
          <w:lang w:val="sv-SE"/>
        </w:rPr>
      </w:pPr>
      <w:r>
        <w:rPr>
          <w:rFonts w:ascii="Calibri" w:hAnsi="Calibri" w:cs="Calibri"/>
          <w:sz w:val="24"/>
          <w:szCs w:val="24"/>
          <w:lang w:val="sv-SE"/>
        </w:rPr>
        <w:t>Flödet mellan de olika delarna kan visualiseras så här:</w:t>
      </w:r>
    </w:p>
    <w:p w14:paraId="629ACBD6" w14:textId="4F0D0BC1" w:rsidR="000C3DF1" w:rsidRPr="00F86F16" w:rsidRDefault="000C3DF1" w:rsidP="001D022F">
      <w:pPr>
        <w:rPr>
          <w:rFonts w:ascii="Calibri" w:hAnsi="Calibri" w:cs="Calibri"/>
          <w:color w:val="EE0000"/>
          <w:sz w:val="28"/>
          <w:szCs w:val="28"/>
          <w:lang w:val="sv-SE"/>
        </w:rPr>
      </w:pPr>
      <w:r w:rsidRPr="00F86F16">
        <w:rPr>
          <w:rFonts w:ascii="Calibri" w:hAnsi="Calibri" w:cs="Calibri"/>
          <w:color w:val="EE0000"/>
          <w:sz w:val="28"/>
          <w:szCs w:val="28"/>
          <w:lang w:val="sv-SE"/>
        </w:rPr>
        <w:lastRenderedPageBreak/>
        <w:t xml:space="preserve">Infoga här ett flödesschema eller liknande som visar webfront/.NET, </w:t>
      </w:r>
      <w:proofErr w:type="spellStart"/>
      <w:r w:rsidRPr="00F86F16">
        <w:rPr>
          <w:rFonts w:ascii="Calibri" w:hAnsi="Calibri" w:cs="Calibri"/>
          <w:color w:val="EE0000"/>
          <w:sz w:val="28"/>
          <w:szCs w:val="28"/>
          <w:lang w:val="sv-SE"/>
        </w:rPr>
        <w:t>APIer</w:t>
      </w:r>
      <w:proofErr w:type="spellEnd"/>
      <w:r w:rsidRPr="00F86F16">
        <w:rPr>
          <w:rFonts w:ascii="Calibri" w:hAnsi="Calibri" w:cs="Calibri"/>
          <w:color w:val="EE0000"/>
          <w:sz w:val="28"/>
          <w:szCs w:val="28"/>
          <w:lang w:val="sv-SE"/>
        </w:rPr>
        <w:t>/.NET, databas/</w:t>
      </w:r>
      <w:proofErr w:type="spellStart"/>
      <w:r w:rsidRPr="00F86F16">
        <w:rPr>
          <w:rFonts w:ascii="Calibri" w:hAnsi="Calibri" w:cs="Calibri"/>
          <w:color w:val="EE0000"/>
          <w:sz w:val="28"/>
          <w:szCs w:val="28"/>
          <w:lang w:val="sv-SE"/>
        </w:rPr>
        <w:t>CosmosDB</w:t>
      </w:r>
      <w:proofErr w:type="spellEnd"/>
      <w:r w:rsidRPr="00F86F16">
        <w:rPr>
          <w:rFonts w:ascii="Calibri" w:hAnsi="Calibri" w:cs="Calibri"/>
          <w:color w:val="EE0000"/>
          <w:sz w:val="28"/>
          <w:szCs w:val="28"/>
          <w:lang w:val="sv-SE"/>
        </w:rPr>
        <w:t xml:space="preserve"> samt olika transportsträckor: synkron direkt mellan DB och applikation, och en eventbaserad som går via Service Bus, </w:t>
      </w:r>
      <w:proofErr w:type="spellStart"/>
      <w:r w:rsidRPr="00F86F16">
        <w:rPr>
          <w:rFonts w:ascii="Calibri" w:hAnsi="Calibri" w:cs="Calibri"/>
          <w:color w:val="EE0000"/>
          <w:sz w:val="28"/>
          <w:szCs w:val="28"/>
          <w:lang w:val="sv-SE"/>
        </w:rPr>
        <w:t>Functions</w:t>
      </w:r>
      <w:proofErr w:type="spellEnd"/>
      <w:r w:rsidRPr="00F86F16">
        <w:rPr>
          <w:rFonts w:ascii="Calibri" w:hAnsi="Calibri" w:cs="Calibri"/>
          <w:color w:val="EE0000"/>
          <w:sz w:val="28"/>
          <w:szCs w:val="28"/>
          <w:lang w:val="sv-SE"/>
        </w:rPr>
        <w:t xml:space="preserve"> </w:t>
      </w:r>
      <w:proofErr w:type="gramStart"/>
      <w:r w:rsidRPr="00F86F16">
        <w:rPr>
          <w:rFonts w:ascii="Calibri" w:hAnsi="Calibri" w:cs="Calibri"/>
          <w:color w:val="EE0000"/>
          <w:sz w:val="28"/>
          <w:szCs w:val="28"/>
          <w:lang w:val="sv-SE"/>
        </w:rPr>
        <w:t>etc.</w:t>
      </w:r>
      <w:proofErr w:type="gramEnd"/>
    </w:p>
    <w:p w14:paraId="24BE5F55" w14:textId="77777777" w:rsidR="00762C92" w:rsidRDefault="00762C92">
      <w:pPr>
        <w:rPr>
          <w:lang w:val="sv-SE"/>
        </w:rPr>
      </w:pPr>
    </w:p>
    <w:p w14:paraId="09FBA31F" w14:textId="5CD863EE" w:rsidR="00B9668C" w:rsidRPr="00B9668C" w:rsidRDefault="00B9668C" w:rsidP="00B9668C">
      <w:pPr>
        <w:pStyle w:val="Heading2"/>
        <w:rPr>
          <w:lang w:val="sv-SE"/>
        </w:rPr>
      </w:pPr>
      <w:bookmarkStart w:id="19" w:name="_Toc215753520"/>
      <w:r w:rsidRPr="00B9668C">
        <w:rPr>
          <w:lang w:val="sv-SE"/>
        </w:rPr>
        <w:t xml:space="preserve">X. </w:t>
      </w:r>
      <w:r w:rsidR="00904F48">
        <w:rPr>
          <w:lang w:val="sv-SE"/>
        </w:rPr>
        <w:t>Referenser</w:t>
      </w:r>
      <w:bookmarkEnd w:id="19"/>
    </w:p>
    <w:p w14:paraId="7F654A68" w14:textId="62A91640" w:rsidR="00B9668C" w:rsidRDefault="00810C4B">
      <w:pPr>
        <w:rPr>
          <w:rFonts w:ascii="Calibri" w:hAnsi="Calibri" w:cs="Calibri"/>
          <w:sz w:val="24"/>
          <w:szCs w:val="24"/>
          <w:lang w:val="sv-SE"/>
        </w:rPr>
      </w:pPr>
      <w:r>
        <w:rPr>
          <w:rFonts w:ascii="Calibri" w:hAnsi="Calibri" w:cs="Calibri"/>
          <w:sz w:val="24"/>
          <w:szCs w:val="24"/>
          <w:lang w:val="sv-SE"/>
        </w:rPr>
        <w:t xml:space="preserve">Min dokumentation i </w:t>
      </w:r>
      <w:proofErr w:type="spellStart"/>
      <w:r>
        <w:rPr>
          <w:rFonts w:ascii="Calibri" w:hAnsi="Calibri" w:cs="Calibri"/>
          <w:sz w:val="24"/>
          <w:szCs w:val="24"/>
          <w:lang w:val="sv-SE"/>
        </w:rPr>
        <w:t>githubrepot</w:t>
      </w:r>
      <w:proofErr w:type="spellEnd"/>
      <w:r>
        <w:rPr>
          <w:rFonts w:ascii="Calibri" w:hAnsi="Calibri" w:cs="Calibri"/>
          <w:sz w:val="24"/>
          <w:szCs w:val="24"/>
          <w:lang w:val="sv-SE"/>
        </w:rPr>
        <w:t xml:space="preserve"> har täckt </w:t>
      </w:r>
      <w:proofErr w:type="spellStart"/>
      <w:r>
        <w:rPr>
          <w:rFonts w:ascii="Calibri" w:hAnsi="Calibri" w:cs="Calibri"/>
          <w:sz w:val="24"/>
          <w:szCs w:val="24"/>
          <w:lang w:val="sv-SE"/>
        </w:rPr>
        <w:t>referensmaterielet</w:t>
      </w:r>
      <w:proofErr w:type="spellEnd"/>
      <w:r>
        <w:rPr>
          <w:rFonts w:ascii="Calibri" w:hAnsi="Calibri" w:cs="Calibri"/>
          <w:sz w:val="24"/>
          <w:szCs w:val="24"/>
          <w:lang w:val="sv-SE"/>
        </w:rPr>
        <w:t xml:space="preserve"> mer än väl. ADR-sektionen i </w:t>
      </w:r>
      <w:proofErr w:type="spellStart"/>
      <w:r>
        <w:rPr>
          <w:rFonts w:ascii="Calibri" w:hAnsi="Calibri" w:cs="Calibri"/>
          <w:sz w:val="24"/>
          <w:szCs w:val="24"/>
          <w:lang w:val="sv-SE"/>
        </w:rPr>
        <w:t>repots</w:t>
      </w:r>
      <w:proofErr w:type="spellEnd"/>
      <w:r>
        <w:rPr>
          <w:rFonts w:ascii="Calibri" w:hAnsi="Calibri" w:cs="Calibri"/>
          <w:sz w:val="24"/>
          <w:szCs w:val="24"/>
          <w:lang w:val="sv-SE"/>
        </w:rPr>
        <w:t xml:space="preserve"> har verktygsspecifika referenser i slutet av varje ADR. ADR står för </w:t>
      </w:r>
      <w:proofErr w:type="spellStart"/>
      <w:r>
        <w:rPr>
          <w:rFonts w:ascii="Calibri" w:hAnsi="Calibri" w:cs="Calibri"/>
          <w:sz w:val="24"/>
          <w:szCs w:val="24"/>
          <w:lang w:val="sv-SE"/>
        </w:rPr>
        <w:t>Architectural</w:t>
      </w:r>
      <w:proofErr w:type="spellEnd"/>
      <w:r>
        <w:rPr>
          <w:rFonts w:ascii="Calibri" w:hAnsi="Calibri" w:cs="Calibri"/>
          <w:sz w:val="24"/>
          <w:szCs w:val="24"/>
          <w:lang w:val="sv-SE"/>
        </w:rPr>
        <w:t xml:space="preserve"> Design </w:t>
      </w:r>
      <w:proofErr w:type="spellStart"/>
      <w:r>
        <w:rPr>
          <w:rFonts w:ascii="Calibri" w:hAnsi="Calibri" w:cs="Calibri"/>
          <w:sz w:val="24"/>
          <w:szCs w:val="24"/>
          <w:lang w:val="sv-SE"/>
        </w:rPr>
        <w:t>Records</w:t>
      </w:r>
      <w:proofErr w:type="spellEnd"/>
      <w:r>
        <w:rPr>
          <w:rFonts w:ascii="Calibri" w:hAnsi="Calibri" w:cs="Calibri"/>
          <w:sz w:val="24"/>
          <w:szCs w:val="24"/>
          <w:lang w:val="sv-SE"/>
        </w:rPr>
        <w:t xml:space="preserve"> och betyder helt enkelt ett beslutsunderlag med motivering till varför jag gjort de designval jag gjort. Du hittar dem här:</w:t>
      </w:r>
    </w:p>
    <w:p w14:paraId="7FDA960C" w14:textId="52435153" w:rsidR="00810C4B" w:rsidRDefault="00810C4B">
      <w:pPr>
        <w:rPr>
          <w:rFonts w:ascii="Calibri" w:hAnsi="Calibri" w:cs="Calibri"/>
          <w:sz w:val="24"/>
          <w:szCs w:val="24"/>
          <w:lang w:val="sv-SE"/>
        </w:rPr>
      </w:pPr>
      <w:hyperlink r:id="rId11" w:history="1">
        <w:r w:rsidRPr="005C2393">
          <w:rPr>
            <w:rStyle w:val="Hyperlink"/>
            <w:rFonts w:ascii="Calibri" w:hAnsi="Calibri" w:cs="Calibri"/>
            <w:sz w:val="24"/>
            <w:szCs w:val="24"/>
            <w:lang w:val="sv-SE"/>
          </w:rPr>
          <w:t>https://github.com/mymh13/clo24-nikhal78-examwork/tree/main/docs/adr</w:t>
        </w:r>
      </w:hyperlink>
    </w:p>
    <w:p w14:paraId="6DC518FD" w14:textId="77777777" w:rsidR="00810C4B" w:rsidRPr="00B9668C" w:rsidRDefault="00810C4B">
      <w:pPr>
        <w:rPr>
          <w:rFonts w:ascii="Calibri" w:hAnsi="Calibri" w:cs="Calibri"/>
          <w:sz w:val="24"/>
          <w:szCs w:val="24"/>
          <w:lang w:val="sv-SE"/>
        </w:rPr>
      </w:pPr>
    </w:p>
    <w:sectPr w:rsidR="00810C4B" w:rsidRPr="00B96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0786A"/>
    <w:multiLevelType w:val="hybridMultilevel"/>
    <w:tmpl w:val="86946F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4A9616B"/>
    <w:multiLevelType w:val="hybridMultilevel"/>
    <w:tmpl w:val="FE1898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85777234">
    <w:abstractNumId w:val="1"/>
  </w:num>
  <w:num w:numId="2" w16cid:durableId="29421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1D2"/>
    <w:rsid w:val="0001048C"/>
    <w:rsid w:val="00015F85"/>
    <w:rsid w:val="00043625"/>
    <w:rsid w:val="00065939"/>
    <w:rsid w:val="00075E12"/>
    <w:rsid w:val="000A2BE9"/>
    <w:rsid w:val="000A2FC1"/>
    <w:rsid w:val="000A75AA"/>
    <w:rsid w:val="000C3DF1"/>
    <w:rsid w:val="000E35A4"/>
    <w:rsid w:val="001224C9"/>
    <w:rsid w:val="0012622E"/>
    <w:rsid w:val="001426D4"/>
    <w:rsid w:val="00183D6F"/>
    <w:rsid w:val="00184D83"/>
    <w:rsid w:val="0019265B"/>
    <w:rsid w:val="00197CE0"/>
    <w:rsid w:val="001D022F"/>
    <w:rsid w:val="00207734"/>
    <w:rsid w:val="002A73B6"/>
    <w:rsid w:val="002B499A"/>
    <w:rsid w:val="002D307B"/>
    <w:rsid w:val="002D771B"/>
    <w:rsid w:val="002F7F17"/>
    <w:rsid w:val="00301C09"/>
    <w:rsid w:val="00326DFF"/>
    <w:rsid w:val="003427A6"/>
    <w:rsid w:val="0034478E"/>
    <w:rsid w:val="00350D3F"/>
    <w:rsid w:val="00385AB2"/>
    <w:rsid w:val="003B3834"/>
    <w:rsid w:val="003C17E2"/>
    <w:rsid w:val="003C3094"/>
    <w:rsid w:val="0041098A"/>
    <w:rsid w:val="00420ADA"/>
    <w:rsid w:val="00426801"/>
    <w:rsid w:val="0042746B"/>
    <w:rsid w:val="0043615A"/>
    <w:rsid w:val="00465DEE"/>
    <w:rsid w:val="00494144"/>
    <w:rsid w:val="004C7A3E"/>
    <w:rsid w:val="004E421B"/>
    <w:rsid w:val="00514093"/>
    <w:rsid w:val="0053554B"/>
    <w:rsid w:val="00540BB1"/>
    <w:rsid w:val="005534D5"/>
    <w:rsid w:val="00587AE6"/>
    <w:rsid w:val="00593255"/>
    <w:rsid w:val="005974C6"/>
    <w:rsid w:val="005A5328"/>
    <w:rsid w:val="005B01D2"/>
    <w:rsid w:val="005B5A3E"/>
    <w:rsid w:val="005F0401"/>
    <w:rsid w:val="00603579"/>
    <w:rsid w:val="00611DB8"/>
    <w:rsid w:val="0068636E"/>
    <w:rsid w:val="006F0540"/>
    <w:rsid w:val="0072498D"/>
    <w:rsid w:val="00762C92"/>
    <w:rsid w:val="0077644D"/>
    <w:rsid w:val="00810C4B"/>
    <w:rsid w:val="008511C1"/>
    <w:rsid w:val="00873668"/>
    <w:rsid w:val="008865D5"/>
    <w:rsid w:val="008A4070"/>
    <w:rsid w:val="008A6379"/>
    <w:rsid w:val="008B79A9"/>
    <w:rsid w:val="008D2B5A"/>
    <w:rsid w:val="008D6692"/>
    <w:rsid w:val="008F193F"/>
    <w:rsid w:val="009036A5"/>
    <w:rsid w:val="00904F48"/>
    <w:rsid w:val="00917100"/>
    <w:rsid w:val="0093035F"/>
    <w:rsid w:val="00936554"/>
    <w:rsid w:val="0099025C"/>
    <w:rsid w:val="00997AF8"/>
    <w:rsid w:val="009D65DE"/>
    <w:rsid w:val="009D74C7"/>
    <w:rsid w:val="00A3395B"/>
    <w:rsid w:val="00A3521F"/>
    <w:rsid w:val="00A634C3"/>
    <w:rsid w:val="00AA681B"/>
    <w:rsid w:val="00AC42A1"/>
    <w:rsid w:val="00AE17F5"/>
    <w:rsid w:val="00B14E41"/>
    <w:rsid w:val="00B40882"/>
    <w:rsid w:val="00B66616"/>
    <w:rsid w:val="00B9668C"/>
    <w:rsid w:val="00C23BCD"/>
    <w:rsid w:val="00C23EEE"/>
    <w:rsid w:val="00C70E50"/>
    <w:rsid w:val="00C718F1"/>
    <w:rsid w:val="00C95E8F"/>
    <w:rsid w:val="00CB49DE"/>
    <w:rsid w:val="00D07E95"/>
    <w:rsid w:val="00D15FBA"/>
    <w:rsid w:val="00D66916"/>
    <w:rsid w:val="00D74B88"/>
    <w:rsid w:val="00DB14D3"/>
    <w:rsid w:val="00DE1C44"/>
    <w:rsid w:val="00DF0EAA"/>
    <w:rsid w:val="00E6656A"/>
    <w:rsid w:val="00E7574F"/>
    <w:rsid w:val="00EB7B5E"/>
    <w:rsid w:val="00EC3449"/>
    <w:rsid w:val="00ED0C55"/>
    <w:rsid w:val="00ED34B4"/>
    <w:rsid w:val="00EE06FE"/>
    <w:rsid w:val="00F419F1"/>
    <w:rsid w:val="00F72F98"/>
    <w:rsid w:val="00F86F16"/>
    <w:rsid w:val="00FA054A"/>
    <w:rsid w:val="00FC3D7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5A5C"/>
  <w15:chartTrackingRefBased/>
  <w15:docId w15:val="{F38E6F53-DE0B-4B5D-9E6A-0ADB5C426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B0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0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0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1D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B01D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B01D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B01D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B01D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B01D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01D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01D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01D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0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1D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0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1D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01D2"/>
    <w:pPr>
      <w:spacing w:before="160"/>
      <w:jc w:val="center"/>
    </w:pPr>
    <w:rPr>
      <w:i/>
      <w:iCs/>
      <w:color w:val="404040" w:themeColor="text1" w:themeTint="BF"/>
    </w:rPr>
  </w:style>
  <w:style w:type="character" w:customStyle="1" w:styleId="QuoteChar">
    <w:name w:val="Quote Char"/>
    <w:basedOn w:val="DefaultParagraphFont"/>
    <w:link w:val="Quote"/>
    <w:uiPriority w:val="29"/>
    <w:rsid w:val="005B01D2"/>
    <w:rPr>
      <w:i/>
      <w:iCs/>
      <w:color w:val="404040" w:themeColor="text1" w:themeTint="BF"/>
      <w:lang w:val="en-GB"/>
    </w:rPr>
  </w:style>
  <w:style w:type="paragraph" w:styleId="ListParagraph">
    <w:name w:val="List Paragraph"/>
    <w:basedOn w:val="Normal"/>
    <w:uiPriority w:val="34"/>
    <w:qFormat/>
    <w:rsid w:val="005B01D2"/>
    <w:pPr>
      <w:ind w:left="720"/>
      <w:contextualSpacing/>
    </w:pPr>
  </w:style>
  <w:style w:type="character" w:styleId="IntenseEmphasis">
    <w:name w:val="Intense Emphasis"/>
    <w:basedOn w:val="DefaultParagraphFont"/>
    <w:uiPriority w:val="21"/>
    <w:qFormat/>
    <w:rsid w:val="005B01D2"/>
    <w:rPr>
      <w:i/>
      <w:iCs/>
      <w:color w:val="0F4761" w:themeColor="accent1" w:themeShade="BF"/>
    </w:rPr>
  </w:style>
  <w:style w:type="paragraph" w:styleId="IntenseQuote">
    <w:name w:val="Intense Quote"/>
    <w:basedOn w:val="Normal"/>
    <w:next w:val="Normal"/>
    <w:link w:val="IntenseQuoteChar"/>
    <w:uiPriority w:val="30"/>
    <w:qFormat/>
    <w:rsid w:val="005B0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1D2"/>
    <w:rPr>
      <w:i/>
      <w:iCs/>
      <w:color w:val="0F4761" w:themeColor="accent1" w:themeShade="BF"/>
      <w:lang w:val="en-GB"/>
    </w:rPr>
  </w:style>
  <w:style w:type="character" w:styleId="IntenseReference">
    <w:name w:val="Intense Reference"/>
    <w:basedOn w:val="DefaultParagraphFont"/>
    <w:uiPriority w:val="32"/>
    <w:qFormat/>
    <w:rsid w:val="005B01D2"/>
    <w:rPr>
      <w:b/>
      <w:bCs/>
      <w:smallCaps/>
      <w:color w:val="0F4761" w:themeColor="accent1" w:themeShade="BF"/>
      <w:spacing w:val="5"/>
    </w:rPr>
  </w:style>
  <w:style w:type="paragraph" w:styleId="TOCHeading">
    <w:name w:val="TOC Heading"/>
    <w:basedOn w:val="Heading1"/>
    <w:next w:val="Normal"/>
    <w:uiPriority w:val="39"/>
    <w:unhideWhenUsed/>
    <w:qFormat/>
    <w:rsid w:val="003B383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B3834"/>
    <w:pPr>
      <w:spacing w:after="100"/>
    </w:pPr>
  </w:style>
  <w:style w:type="paragraph" w:styleId="TOC2">
    <w:name w:val="toc 2"/>
    <w:basedOn w:val="Normal"/>
    <w:next w:val="Normal"/>
    <w:autoRedefine/>
    <w:uiPriority w:val="39"/>
    <w:unhideWhenUsed/>
    <w:rsid w:val="003B3834"/>
    <w:pPr>
      <w:spacing w:after="100"/>
      <w:ind w:left="220"/>
    </w:pPr>
  </w:style>
  <w:style w:type="character" w:styleId="Hyperlink">
    <w:name w:val="Hyperlink"/>
    <w:basedOn w:val="DefaultParagraphFont"/>
    <w:uiPriority w:val="99"/>
    <w:unhideWhenUsed/>
    <w:rsid w:val="003B3834"/>
    <w:rPr>
      <w:color w:val="467886" w:themeColor="hyperlink"/>
      <w:u w:val="single"/>
    </w:rPr>
  </w:style>
  <w:style w:type="character" w:styleId="UnresolvedMention">
    <w:name w:val="Unresolved Mention"/>
    <w:basedOn w:val="DefaultParagraphFont"/>
    <w:uiPriority w:val="99"/>
    <w:semiHidden/>
    <w:unhideWhenUsed/>
    <w:rsid w:val="00917100"/>
    <w:rPr>
      <w:color w:val="605E5C"/>
      <w:shd w:val="clear" w:color="auto" w:fill="E1DFDD"/>
    </w:rPr>
  </w:style>
  <w:style w:type="paragraph" w:styleId="TOC3">
    <w:name w:val="toc 3"/>
    <w:basedOn w:val="Normal"/>
    <w:next w:val="Normal"/>
    <w:autoRedefine/>
    <w:uiPriority w:val="39"/>
    <w:unhideWhenUsed/>
    <w:rsid w:val="00A3521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mh13/clo24-nikhal78-examwork/blob/main/docs/initial_outtakes/system_overview.m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mymh13/clo24-nikhal78-examwork/blob/main/docs/glossary.m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ymh13/clo24-nikhal78-examwork" TargetMode="External"/><Relationship Id="rId11" Type="http://schemas.openxmlformats.org/officeDocument/2006/relationships/hyperlink" Target="https://github.com/mymh13/clo24-nikhal78-examwork/tree/main/docs/adr"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5AE28-9234-4115-BFF3-337DF2AE9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6</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H</dc:creator>
  <cp:keywords/>
  <dc:description/>
  <cp:lastModifiedBy>Nik H</cp:lastModifiedBy>
  <cp:revision>95</cp:revision>
  <dcterms:created xsi:type="dcterms:W3CDTF">2025-11-26T08:15:00Z</dcterms:created>
  <dcterms:modified xsi:type="dcterms:W3CDTF">2025-12-04T14:11:00Z</dcterms:modified>
</cp:coreProperties>
</file>