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2FE" w:rsidRPr="00296883" w:rsidRDefault="002712FE" w:rsidP="002712FE">
      <w:pPr>
        <w:pStyle w:val="Heading2"/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Bài thực hành: THỪA KẾ VÀ ĐA HÌNH.</w:t>
      </w:r>
    </w:p>
    <w:p w:rsidR="00125BD3" w:rsidRPr="00296883" w:rsidRDefault="00125BD3">
      <w:pPr>
        <w:rPr>
          <w:rFonts w:ascii="Times New Roman" w:hAnsi="Times New Roman" w:cs="Times New Roman"/>
        </w:rPr>
      </w:pPr>
    </w:p>
    <w:p w:rsidR="00755CF9" w:rsidRPr="00296883" w:rsidRDefault="00755CF9" w:rsidP="00755CF9">
      <w:pPr>
        <w:pStyle w:val="Heading3"/>
        <w:rPr>
          <w:rFonts w:cs="Times New Roman"/>
        </w:rPr>
      </w:pPr>
      <w:r w:rsidRPr="00296883">
        <w:rPr>
          <w:rFonts w:cs="Times New Roman"/>
        </w:rPr>
        <w:t xml:space="preserve">Định nghĩa các interface </w:t>
      </w:r>
    </w:p>
    <w:p w:rsidR="002712FE" w:rsidRPr="00296883" w:rsidRDefault="002712FE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Thêm vào project HinhHoc interface ILuaChon</w:t>
      </w:r>
      <w:r w:rsidR="00755CF9" w:rsidRPr="00296883">
        <w:rPr>
          <w:rFonts w:ascii="Times New Roman" w:hAnsi="Times New Roman" w:cs="Times New Roman"/>
        </w:rPr>
        <w:t xml:space="preserve"> và interface IDiChuyen</w:t>
      </w:r>
      <w:r w:rsidRPr="00296883">
        <w:rPr>
          <w:rFonts w:ascii="Times New Roman" w:hAnsi="Times New Roman" w:cs="Times New Roman"/>
        </w:rPr>
        <w:t xml:space="preserve"> như sau</w:t>
      </w:r>
    </w:p>
    <w:p w:rsidR="002712FE" w:rsidRPr="00296883" w:rsidRDefault="002712FE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drawing>
          <wp:inline distT="0" distB="0" distL="0" distR="0">
            <wp:extent cx="4680171" cy="1956021"/>
            <wp:effectExtent l="19050" t="0" r="61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337" t="12903" r="44824" b="30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71" cy="195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F9" w:rsidRPr="00296883" w:rsidRDefault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IDiChuyen</w:t>
      </w:r>
    </w:p>
    <w:p w:rsidR="00755CF9" w:rsidRPr="00296883" w:rsidRDefault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drawing>
          <wp:inline distT="0" distB="0" distL="0" distR="0">
            <wp:extent cx="4511923" cy="2099145"/>
            <wp:effectExtent l="19050" t="0" r="2927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509" r="57651" b="39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93" cy="209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F9" w:rsidRPr="00296883" w:rsidRDefault="00755CF9" w:rsidP="00755CF9">
      <w:pPr>
        <w:pStyle w:val="Heading3"/>
        <w:rPr>
          <w:rFonts w:cs="Times New Roman"/>
        </w:rPr>
      </w:pPr>
      <w:r w:rsidRPr="00296883">
        <w:rPr>
          <w:rFonts w:cs="Times New Roman"/>
        </w:rPr>
        <w:t>Thực thi Interface</w:t>
      </w:r>
    </w:p>
    <w:p w:rsidR="00573A05" w:rsidRPr="00296883" w:rsidRDefault="00573A05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Cho lớp TamGiac</w:t>
      </w:r>
      <w:r w:rsidR="00D67EDF" w:rsidRPr="00296883">
        <w:rPr>
          <w:rFonts w:ascii="Times New Roman" w:hAnsi="Times New Roman" w:cs="Times New Roman"/>
        </w:rPr>
        <w:t xml:space="preserve"> </w:t>
      </w:r>
      <w:r w:rsidRPr="00296883">
        <w:rPr>
          <w:rFonts w:ascii="Times New Roman" w:hAnsi="Times New Roman" w:cs="Times New Roman"/>
        </w:rPr>
        <w:t>thực thi interface ILuaChon</w:t>
      </w:r>
    </w:p>
    <w:p w:rsidR="00573A05" w:rsidRPr="00296883" w:rsidRDefault="00573A05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Cài đặt phương thức KiemTraDuocChon và property DuocChon như bên dưới. (Cách kiểm tra được chọn ở đây chỉ là gợi ý cho dễ cài đặt thôi chứ chư chính xác trong thực tế.)</w:t>
      </w:r>
      <w:r w:rsidR="00D67EDF" w:rsidRPr="00296883">
        <w:rPr>
          <w:rFonts w:ascii="Times New Roman" w:hAnsi="Times New Roman" w:cs="Times New Roman"/>
        </w:rPr>
        <w:t xml:space="preserve"> Khai báo thêm một datafield  _DuocChon để cho biết trạng thái của hình có Được chọn hay không</w:t>
      </w:r>
    </w:p>
    <w:p w:rsidR="00573A05" w:rsidRPr="00296883" w:rsidRDefault="00573A05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142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BC6" w:rsidRPr="00296883" w:rsidRDefault="009A1BC6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Trong hàm trên có sử dụng TienIch.KhoangCach để tính khoảng cách. Lớp TienIch đc cài đặt như sau:</w:t>
      </w:r>
    </w:p>
    <w:p w:rsidR="009A1BC6" w:rsidRPr="00296883" w:rsidRDefault="009A1BC6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drawing>
          <wp:inline distT="0" distB="0" distL="0" distR="0">
            <wp:extent cx="5943600" cy="345450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F9" w:rsidRPr="00296883" w:rsidRDefault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 xml:space="preserve">Định nghĩa lại phương thức Vẽ của tam giác để khi lựa chọn sẽ vẽ màu khác như sau: </w:t>
      </w:r>
    </w:p>
    <w:p w:rsidR="00755CF9" w:rsidRPr="00296883" w:rsidRDefault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14119" cy="263983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238" t="26498" r="47366" b="1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09" cy="264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F9" w:rsidRPr="00296883" w:rsidRDefault="00755CF9" w:rsidP="00755CF9">
      <w:pPr>
        <w:pStyle w:val="Heading3"/>
        <w:rPr>
          <w:rFonts w:cs="Times New Roman"/>
        </w:rPr>
      </w:pPr>
      <w:r w:rsidRPr="00296883">
        <w:rPr>
          <w:rFonts w:cs="Times New Roman"/>
        </w:rPr>
        <w:t>Sử dụng trong Form</w:t>
      </w:r>
    </w:p>
    <w:p w:rsidR="00D67EDF" w:rsidRPr="00296883" w:rsidRDefault="00D67EDF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Trở lại Project ThuaKe_Form, thêm vào lớp Form1 một datafield  như sau:</w:t>
      </w:r>
    </w:p>
    <w:p w:rsidR="00D67EDF" w:rsidRPr="00296883" w:rsidRDefault="00D67EDF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drawing>
          <wp:inline distT="0" distB="0" distL="0" distR="0">
            <wp:extent cx="5220860" cy="220006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51" t="12442" r="39474" b="44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98" cy="220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F9" w:rsidRPr="00296883" w:rsidRDefault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Thêm vào lớp Form1 Hàm Vẽ để vẽ tất cả các hình trong dsHinh như sau:</w:t>
      </w:r>
    </w:p>
    <w:p w:rsidR="00755CF9" w:rsidRPr="00296883" w:rsidRDefault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15058" cy="3613415"/>
            <wp:effectExtent l="19050" t="0" r="944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1751" r="37334" b="17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060" cy="361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DF" w:rsidRPr="00296883" w:rsidRDefault="00D67EDF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Sửa lại hàm xử lý xự kiện click của nút TamGiac như  sau:</w:t>
      </w:r>
    </w:p>
    <w:p w:rsidR="00D67EDF" w:rsidRPr="00296883" w:rsidRDefault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drawing>
          <wp:inline distT="0" distB="0" distL="0" distR="0">
            <wp:extent cx="5658181" cy="322882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1198" r="40945" b="20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181" cy="322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F9" w:rsidRPr="00296883" w:rsidRDefault="00755CF9" w:rsidP="00755CF9">
      <w:pPr>
        <w:pStyle w:val="Heading3"/>
        <w:rPr>
          <w:rFonts w:cs="Times New Roman"/>
        </w:rPr>
      </w:pPr>
      <w:r w:rsidRPr="00296883">
        <w:rPr>
          <w:rFonts w:cs="Times New Roman"/>
        </w:rPr>
        <w:t>Thêm sự kiện xử lý Mouse để chọn hình.</w:t>
      </w:r>
    </w:p>
    <w:p w:rsidR="00755CF9" w:rsidRPr="00296883" w:rsidRDefault="00755CF9" w:rsidP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Chọn pictureBox1, trong cửa sổ Property xem danh sách các sự kiện như hình .</w:t>
      </w:r>
    </w:p>
    <w:p w:rsidR="00755CF9" w:rsidRPr="00296883" w:rsidRDefault="006A18AA" w:rsidP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lastRenderedPageBreak/>
        <w:pict>
          <v:rect id="_x0000_s1027" style="position:absolute;margin-left:319.95pt;margin-top:80.2pt;width:141.5pt;height:25.05pt;z-index:251659264" filled="f" fillcolor="white [3201]" strokecolor="red">
            <v:shadow color="#868686"/>
          </v:rect>
        </w:pict>
      </w:r>
      <w:r w:rsidRPr="00296883">
        <w:rPr>
          <w:rFonts w:ascii="Times New Roman" w:hAnsi="Times New Roman" w:cs="Times New Roman"/>
          <w:noProof/>
        </w:rPr>
        <w:pict>
          <v:rect id="_x0000_s1026" style="position:absolute;margin-left:346.85pt;margin-top:48.25pt;width:24.4pt;height:25.05pt;z-index:251658240" filled="f" fillcolor="white [3201]" strokecolor="red">
            <v:shadow color="#868686"/>
          </v:rect>
        </w:pict>
      </w:r>
      <w:r w:rsidR="00755CF9" w:rsidRPr="00296883">
        <w:rPr>
          <w:rFonts w:ascii="Times New Roman" w:hAnsi="Times New Roman" w:cs="Times New Roman"/>
          <w:noProof/>
        </w:rPr>
        <w:drawing>
          <wp:inline distT="0" distB="0" distL="0" distR="0">
            <wp:extent cx="5943600" cy="345450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D6" w:rsidRPr="00296883" w:rsidRDefault="00511FD6" w:rsidP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Double click vào sự kiện MouseClick để xử lý xự kiện MouseClick cho pictureBox1.</w:t>
      </w:r>
    </w:p>
    <w:p w:rsidR="00511FD6" w:rsidRPr="00296883" w:rsidRDefault="00511FD6" w:rsidP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Kết quả:</w:t>
      </w:r>
    </w:p>
    <w:p w:rsidR="00511FD6" w:rsidRPr="00296883" w:rsidRDefault="00511FD6" w:rsidP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drawing>
          <wp:inline distT="0" distB="0" distL="0" distR="0">
            <wp:extent cx="5364314" cy="2145907"/>
            <wp:effectExtent l="19050" t="0" r="7786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5190" b="30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238" cy="214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D6" w:rsidRPr="00296883" w:rsidRDefault="00511FD6" w:rsidP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Hàm xử lý MouseClick</w:t>
      </w:r>
    </w:p>
    <w:p w:rsidR="00511FD6" w:rsidRPr="00296883" w:rsidRDefault="00511FD6" w:rsidP="00755CF9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18595" cy="232973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1751" r="32251" b="4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642" cy="233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DF" w:rsidRPr="00296883" w:rsidRDefault="00002C1F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Cài đặt hàm xử lý MouseClick của Form1 như sau:</w:t>
      </w:r>
    </w:p>
    <w:p w:rsidR="00002C1F" w:rsidRPr="00296883" w:rsidRDefault="00002C1F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  <w:noProof/>
        </w:rPr>
        <w:drawing>
          <wp:inline distT="0" distB="0" distL="0" distR="0">
            <wp:extent cx="5212908" cy="2918129"/>
            <wp:effectExtent l="19050" t="0" r="6792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9041" t="22529" r="30899" b="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08" cy="291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1F" w:rsidRPr="00296883" w:rsidRDefault="00002C1F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Chạy lại chương trình. Vẽ các hình rồi thực hiện chọn bằng chuột trái, bỏ chọn bằng chuột phải.</w:t>
      </w:r>
    </w:p>
    <w:p w:rsidR="00296883" w:rsidRPr="00296883" w:rsidRDefault="00296883">
      <w:pPr>
        <w:rPr>
          <w:rFonts w:ascii="Times New Roman" w:hAnsi="Times New Roman" w:cs="Times New Roman"/>
        </w:rPr>
      </w:pPr>
      <w:r w:rsidRPr="00296883">
        <w:rPr>
          <w:rFonts w:ascii="Times New Roman" w:hAnsi="Times New Roman" w:cs="Times New Roman"/>
        </w:rPr>
        <w:t>Sinh viên thực thi interface ILuaChon cho các đối tượng hình học còn lại có hỗ trợ lựa chọn trên bảng vẽ.</w:t>
      </w:r>
    </w:p>
    <w:p w:rsidR="00296883" w:rsidRPr="00296883" w:rsidRDefault="00296883" w:rsidP="00296883">
      <w:pPr>
        <w:pStyle w:val="Heading3"/>
        <w:rPr>
          <w:rFonts w:cs="Times New Roman"/>
        </w:rPr>
      </w:pPr>
      <w:r w:rsidRPr="00296883">
        <w:rPr>
          <w:rFonts w:cs="Times New Roman"/>
        </w:rPr>
        <w:t>Thực hiện các thao tác di chuyển.</w:t>
      </w:r>
    </w:p>
    <w:p w:rsidR="00296883" w:rsidRDefault="00296883" w:rsidP="00296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lớp TamGiac thực thi interface IDiChuyen và cài đặt phương thức di chuyển cho nó bằng cách tịnh tiến tọa độ 3 đỉnh của tam giác sao cho tọa độ tâm tam giác chùng với điểm tham số p.</w:t>
      </w:r>
    </w:p>
    <w:p w:rsidR="00D67EDF" w:rsidRPr="00296883" w:rsidRDefault="00D67EDF">
      <w:pPr>
        <w:rPr>
          <w:rFonts w:ascii="Times New Roman" w:hAnsi="Times New Roman" w:cs="Times New Roman"/>
        </w:rPr>
      </w:pPr>
    </w:p>
    <w:p w:rsidR="00573A05" w:rsidRPr="00296883" w:rsidRDefault="00573A05">
      <w:pPr>
        <w:rPr>
          <w:rFonts w:ascii="Times New Roman" w:hAnsi="Times New Roman" w:cs="Times New Roman"/>
        </w:rPr>
      </w:pPr>
    </w:p>
    <w:sectPr w:rsidR="00573A05" w:rsidRPr="00296883" w:rsidSect="0012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isplayBackgroundShape/>
  <w:defaultTabStop w:val="720"/>
  <w:characterSpacingControl w:val="doNotCompress"/>
  <w:compat/>
  <w:rsids>
    <w:rsidRoot w:val="002712FE"/>
    <w:rsid w:val="00002C1F"/>
    <w:rsid w:val="00125BD3"/>
    <w:rsid w:val="001C461B"/>
    <w:rsid w:val="002712FE"/>
    <w:rsid w:val="00296883"/>
    <w:rsid w:val="00511FD6"/>
    <w:rsid w:val="00573A05"/>
    <w:rsid w:val="006A18AA"/>
    <w:rsid w:val="00755CF9"/>
    <w:rsid w:val="009A1BC6"/>
    <w:rsid w:val="00AC4006"/>
    <w:rsid w:val="00D67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B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C4006"/>
    <w:pPr>
      <w:keepNext/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C4006"/>
    <w:rPr>
      <w:rFonts w:ascii="Times New Roman" w:eastAsia="Times New Roman" w:hAnsi="Times New Roman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71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QuangNgoc</dc:creator>
  <cp:keywords/>
  <dc:description/>
  <cp:lastModifiedBy>QuangNgoc</cp:lastModifiedBy>
  <cp:revision>3</cp:revision>
  <dcterms:created xsi:type="dcterms:W3CDTF">2010-11-04T00:39:00Z</dcterms:created>
  <dcterms:modified xsi:type="dcterms:W3CDTF">2010-11-04T02:13:00Z</dcterms:modified>
</cp:coreProperties>
</file>