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15927306"/>
        <w:docPartObj>
          <w:docPartGallery w:val="Cover Pages"/>
          <w:docPartUnique/>
        </w:docPartObj>
      </w:sdtPr>
      <w:sdtContent>
        <w:p w:rsidR="00426C50" w:rsidRDefault="008D3269">
          <w:pPr>
            <w:ind w:firstLine="420"/>
          </w:pPr>
          <w:r>
            <w:rPr>
              <w:noProof/>
            </w:rPr>
            <w:pict>
              <v:group id="组 193" o:spid="_x0000_s1026" style="position:absolute;left:0;text-align:left;margin-left:0;margin-top:0;width:524.85pt;height:765.2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">
                <v:rect id="矩形 194" o:spid="_x0000_s1027" style="position:absolute;width:68580;height:137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<v:rect id="矩形 195" o:spid="_x0000_s1028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作者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341F6F" w:rsidRDefault="00341F6F">
                            <w:pPr>
                              <w:pStyle w:val="a7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创业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软件</w:t>
                            </w:r>
                            <w:r>
                              <w:rPr>
                                <w:color w:val="FFFFFF" w:themeColor="background1"/>
                              </w:rPr>
                              <w:t>股份有限公司</w:t>
                            </w:r>
                          </w:p>
                        </w:sdtContent>
                      </w:sdt>
                      <w:p w:rsidR="00341F6F" w:rsidRDefault="008D3269">
                        <w:pPr>
                          <w:pStyle w:val="a7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公司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341F6F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2</w:t>
                            </w:r>
                            <w:r w:rsidR="00341F6F">
                              <w:rPr>
                                <w:caps/>
                                <w:color w:val="FFFFFF" w:themeColor="background1"/>
                              </w:rPr>
                              <w:t>01</w:t>
                            </w:r>
                            <w:r w:rsidR="00132186">
                              <w:rPr>
                                <w:caps/>
                                <w:color w:val="FFFFFF" w:themeColor="background1"/>
                              </w:rPr>
                              <w:t>8</w:t>
                            </w:r>
                            <w:r w:rsidR="00341F6F">
                              <w:rPr>
                                <w:caps/>
                                <w:color w:val="FFFFFF" w:themeColor="background1"/>
                              </w:rPr>
                              <w:t>年</w:t>
                            </w:r>
                            <w:r w:rsidR="00132186">
                              <w:rPr>
                                <w:caps/>
                                <w:color w:val="FFFFFF" w:themeColor="background1"/>
                              </w:rPr>
                              <w:t>12</w:t>
                            </w:r>
                            <w:r w:rsidR="00341F6F">
                              <w:rPr>
                                <w:caps/>
                                <w:color w:val="FFFFFF" w:themeColor="background1"/>
                              </w:rPr>
                              <w:t>月</w:t>
                            </w:r>
                            <w:r w:rsidR="00341F6F">
                              <w:rPr>
                                <w:caps/>
                                <w:color w:val="FFFFFF" w:themeColor="background1"/>
                              </w:rPr>
                              <w:t>20</w:t>
                            </w:r>
                            <w:r w:rsidR="00341F6F">
                              <w:rPr>
                                <w:caps/>
                                <w:color w:val="FFFFFF" w:themeColor="background1"/>
                              </w:rPr>
                              <w:t>日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9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56"/>
                            <w:szCs w:val="72"/>
                          </w:rPr>
                          <w:alias w:val="标题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341F6F" w:rsidRPr="00426C50" w:rsidRDefault="00341F6F" w:rsidP="002C1154">
                            <w:pPr>
                              <w:pStyle w:val="a7"/>
                              <w:ind w:firstLine="112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56"/>
                                <w:szCs w:val="72"/>
                              </w:rPr>
                              <w:t>新虹桥国际医学中心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6"/>
                                <w:szCs w:val="72"/>
                              </w:rPr>
                              <w:t>实施方案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426C50" w:rsidRDefault="00426C50">
          <w:pPr>
            <w:widowControl/>
            <w:ind w:firstLine="420"/>
            <w:jc w:val="left"/>
          </w:pPr>
          <w:r>
            <w:br w:type="page"/>
          </w:r>
        </w:p>
      </w:sdtContent>
    </w:sdt>
    <w:p w:rsidR="00426C50" w:rsidRDefault="00426C50" w:rsidP="00744C30">
      <w:pPr>
        <w:ind w:firstLineChars="71"/>
      </w:pPr>
      <w:r w:rsidRPr="00426C50">
        <w:rPr>
          <w:rFonts w:ascii="宋体" w:hAnsi="宋体" w:hint="eastAsia"/>
          <w:b/>
          <w:sz w:val="28"/>
          <w:szCs w:val="28"/>
        </w:rPr>
        <w:lastRenderedPageBreak/>
        <w:t>文档说明</w:t>
      </w:r>
    </w:p>
    <w:tbl>
      <w:tblPr>
        <w:tblStyle w:val="a6"/>
        <w:tblW w:w="0" w:type="auto"/>
        <w:tblLook w:val="04A0"/>
      </w:tblPr>
      <w:tblGrid>
        <w:gridCol w:w="1271"/>
        <w:gridCol w:w="7025"/>
      </w:tblGrid>
      <w:tr w:rsidR="00426C50" w:rsidTr="00426C50">
        <w:tc>
          <w:tcPr>
            <w:tcW w:w="1271" w:type="dxa"/>
          </w:tcPr>
          <w:p w:rsidR="00426C50" w:rsidRPr="00426C50" w:rsidRDefault="00426C50" w:rsidP="00426C50">
            <w:pPr>
              <w:ind w:firstLineChars="0" w:firstLine="0"/>
              <w:rPr>
                <w:rFonts w:ascii="宋体" w:hAnsi="宋体"/>
                <w:b/>
              </w:rPr>
            </w:pPr>
            <w:r w:rsidRPr="00426C50">
              <w:rPr>
                <w:rFonts w:ascii="宋体" w:hAnsi="宋体" w:hint="eastAsia"/>
                <w:b/>
              </w:rPr>
              <w:t>文档名称</w:t>
            </w:r>
          </w:p>
        </w:tc>
        <w:tc>
          <w:tcPr>
            <w:tcW w:w="7025" w:type="dxa"/>
          </w:tcPr>
          <w:p w:rsidR="00426C50" w:rsidRPr="0075775C" w:rsidRDefault="0009500C" w:rsidP="0075775C">
            <w:pPr>
              <w:ind w:firstLineChars="0" w:firstLine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新虹桥国际医学中心</w:t>
            </w:r>
            <w:r w:rsidR="00343ACE">
              <w:rPr>
                <w:rFonts w:ascii="宋体" w:hAnsi="宋体" w:hint="eastAsia"/>
                <w:b/>
              </w:rPr>
              <w:t>实施方案</w:t>
            </w:r>
          </w:p>
        </w:tc>
      </w:tr>
      <w:tr w:rsidR="00426C50" w:rsidTr="00426C50">
        <w:tc>
          <w:tcPr>
            <w:tcW w:w="1271" w:type="dxa"/>
          </w:tcPr>
          <w:p w:rsidR="00426C50" w:rsidRDefault="00426C50" w:rsidP="00426C50">
            <w:pPr>
              <w:ind w:firstLineChars="0" w:firstLine="0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7025" w:type="dxa"/>
          </w:tcPr>
          <w:p w:rsidR="00426C50" w:rsidRPr="00426C50" w:rsidRDefault="0009500C" w:rsidP="0075775C">
            <w:pPr>
              <w:ind w:firstLineChars="0" w:firstLine="0"/>
            </w:pPr>
            <w:r>
              <w:rPr>
                <w:rFonts w:ascii="宋体" w:hAnsi="宋体" w:hint="eastAsia"/>
              </w:rPr>
              <w:t>新虹桥国际医学中心</w:t>
            </w:r>
          </w:p>
        </w:tc>
      </w:tr>
      <w:tr w:rsidR="00426C50" w:rsidTr="00426C50">
        <w:tc>
          <w:tcPr>
            <w:tcW w:w="1271" w:type="dxa"/>
          </w:tcPr>
          <w:p w:rsidR="00426C50" w:rsidRDefault="00426C50" w:rsidP="00426C50">
            <w:pPr>
              <w:ind w:firstLineChars="0" w:firstLine="0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7025" w:type="dxa"/>
          </w:tcPr>
          <w:p w:rsidR="00426C50" w:rsidRPr="00426C50" w:rsidRDefault="00426C50">
            <w:pPr>
              <w:ind w:firstLine="420"/>
            </w:pPr>
          </w:p>
        </w:tc>
      </w:tr>
      <w:tr w:rsidR="00426C50" w:rsidTr="00426C50">
        <w:tc>
          <w:tcPr>
            <w:tcW w:w="1271" w:type="dxa"/>
          </w:tcPr>
          <w:p w:rsidR="00426C50" w:rsidRDefault="00426C50" w:rsidP="00426C50">
            <w:pPr>
              <w:ind w:firstLineChars="0" w:firstLine="0"/>
            </w:pPr>
            <w:r>
              <w:rPr>
                <w:rFonts w:hint="eastAsia"/>
              </w:rPr>
              <w:t>扩散范围</w:t>
            </w:r>
          </w:p>
        </w:tc>
        <w:tc>
          <w:tcPr>
            <w:tcW w:w="7025" w:type="dxa"/>
          </w:tcPr>
          <w:p w:rsidR="00426C50" w:rsidRPr="00426C50" w:rsidRDefault="00426C50" w:rsidP="0075775C">
            <w:pPr>
              <w:ind w:firstLineChars="0" w:firstLine="0"/>
            </w:pPr>
            <w:r>
              <w:rPr>
                <w:rFonts w:ascii="宋体" w:hAnsi="宋体" w:hint="eastAsia"/>
              </w:rPr>
              <w:t>创业软件股份有限公司</w:t>
            </w:r>
          </w:p>
        </w:tc>
      </w:tr>
    </w:tbl>
    <w:p w:rsidR="00426C50" w:rsidRDefault="00426C50" w:rsidP="00744C30">
      <w:pPr>
        <w:ind w:firstLineChars="71"/>
      </w:pPr>
      <w:r>
        <w:rPr>
          <w:rFonts w:ascii="宋体" w:hAnsi="宋体" w:hint="eastAsia"/>
          <w:b/>
          <w:sz w:val="28"/>
          <w:szCs w:val="28"/>
        </w:rPr>
        <w:t>版本控制</w:t>
      </w:r>
    </w:p>
    <w:tbl>
      <w:tblPr>
        <w:tblStyle w:val="a6"/>
        <w:tblW w:w="0" w:type="auto"/>
        <w:tblLook w:val="04A0"/>
      </w:tblPr>
      <w:tblGrid>
        <w:gridCol w:w="1390"/>
        <w:gridCol w:w="1404"/>
        <w:gridCol w:w="1393"/>
        <w:gridCol w:w="1356"/>
        <w:gridCol w:w="1393"/>
        <w:gridCol w:w="1360"/>
      </w:tblGrid>
      <w:tr w:rsidR="00305FDB" w:rsidRPr="005A0E75" w:rsidTr="00055881">
        <w:tc>
          <w:tcPr>
            <w:tcW w:w="1390" w:type="dxa"/>
          </w:tcPr>
          <w:p w:rsidR="00426C50" w:rsidRPr="00426C50" w:rsidRDefault="00426C50" w:rsidP="00426C50">
            <w:pPr>
              <w:widowControl/>
              <w:ind w:firstLineChars="0" w:firstLine="0"/>
              <w:jc w:val="left"/>
              <w:rPr>
                <w:rFonts w:ascii="宋体" w:hAnsi="宋体"/>
                <w:b/>
              </w:rPr>
            </w:pPr>
            <w:r w:rsidRPr="00426C50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404" w:type="dxa"/>
          </w:tcPr>
          <w:p w:rsidR="00426C50" w:rsidRPr="00426C50" w:rsidRDefault="00426C50" w:rsidP="00426C50">
            <w:pPr>
              <w:widowControl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 w:rsidRPr="00426C50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393" w:type="dxa"/>
          </w:tcPr>
          <w:p w:rsidR="00426C50" w:rsidRPr="00426C50" w:rsidRDefault="00426C50" w:rsidP="00426C50">
            <w:pPr>
              <w:widowControl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 w:rsidRPr="00426C50">
              <w:rPr>
                <w:rFonts w:ascii="宋体" w:hAnsi="宋体" w:hint="eastAsia"/>
                <w:b/>
                <w:szCs w:val="21"/>
              </w:rPr>
              <w:t>创建者</w:t>
            </w:r>
          </w:p>
        </w:tc>
        <w:tc>
          <w:tcPr>
            <w:tcW w:w="1356" w:type="dxa"/>
          </w:tcPr>
          <w:p w:rsidR="00426C50" w:rsidRPr="00426C50" w:rsidRDefault="00426C50" w:rsidP="00426C50">
            <w:pPr>
              <w:widowControl/>
              <w:ind w:firstLineChars="0" w:firstLine="0"/>
              <w:jc w:val="left"/>
              <w:rPr>
                <w:rFonts w:ascii="宋体" w:hAnsi="宋体"/>
                <w:b/>
              </w:rPr>
            </w:pPr>
            <w:r w:rsidRPr="00426C50">
              <w:rPr>
                <w:rFonts w:ascii="宋体" w:hAnsi="宋体" w:hint="eastAsia"/>
                <w:b/>
              </w:rPr>
              <w:t>修改者</w:t>
            </w:r>
          </w:p>
        </w:tc>
        <w:tc>
          <w:tcPr>
            <w:tcW w:w="1393" w:type="dxa"/>
          </w:tcPr>
          <w:p w:rsidR="00426C50" w:rsidRPr="00426C50" w:rsidRDefault="00426C50" w:rsidP="00426C50">
            <w:pPr>
              <w:widowControl/>
              <w:ind w:firstLineChars="0" w:firstLine="0"/>
              <w:jc w:val="left"/>
              <w:rPr>
                <w:rFonts w:ascii="宋体" w:hAnsi="宋体"/>
                <w:b/>
                <w:sz w:val="36"/>
                <w:szCs w:val="36"/>
              </w:rPr>
            </w:pPr>
            <w:r w:rsidRPr="00426C50">
              <w:rPr>
                <w:rFonts w:ascii="宋体" w:hAnsi="宋体" w:hint="eastAsia"/>
                <w:b/>
                <w:szCs w:val="21"/>
              </w:rPr>
              <w:t>发布者</w:t>
            </w:r>
          </w:p>
        </w:tc>
        <w:tc>
          <w:tcPr>
            <w:tcW w:w="1360" w:type="dxa"/>
          </w:tcPr>
          <w:p w:rsidR="00426C50" w:rsidRPr="00426C50" w:rsidRDefault="00426C50" w:rsidP="00426C50">
            <w:pPr>
              <w:widowControl/>
              <w:ind w:firstLineChars="0" w:firstLine="0"/>
              <w:jc w:val="left"/>
              <w:rPr>
                <w:rFonts w:ascii="宋体" w:hAnsi="宋体"/>
                <w:b/>
              </w:rPr>
            </w:pPr>
            <w:r w:rsidRPr="00426C50">
              <w:rPr>
                <w:rFonts w:ascii="宋体" w:hAnsi="宋体" w:hint="eastAsia"/>
                <w:b/>
              </w:rPr>
              <w:t>级别</w:t>
            </w:r>
          </w:p>
        </w:tc>
      </w:tr>
      <w:tr w:rsidR="00305FDB" w:rsidRPr="005A0E75" w:rsidTr="00055881">
        <w:tc>
          <w:tcPr>
            <w:tcW w:w="1390" w:type="dxa"/>
          </w:tcPr>
          <w:p w:rsidR="00426C50" w:rsidRPr="00426C50" w:rsidRDefault="00426C50" w:rsidP="00D47CA9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26C50">
              <w:rPr>
                <w:rFonts w:ascii="宋体" w:hAnsi="宋体" w:hint="eastAsia"/>
                <w:szCs w:val="21"/>
              </w:rPr>
              <w:t>201</w:t>
            </w:r>
            <w:r w:rsidR="0009500C">
              <w:rPr>
                <w:rFonts w:ascii="宋体" w:hAnsi="宋体" w:hint="eastAsia"/>
                <w:szCs w:val="21"/>
              </w:rPr>
              <w:t>8/12</w:t>
            </w:r>
            <w:r w:rsidR="00D47CA9">
              <w:rPr>
                <w:rFonts w:ascii="宋体" w:hAnsi="宋体" w:hint="eastAsia"/>
                <w:szCs w:val="21"/>
              </w:rPr>
              <w:t>/</w:t>
            </w:r>
            <w:r w:rsidR="00DE3CDC">
              <w:rPr>
                <w:rFonts w:ascii="宋体" w:hAnsi="宋体" w:hint="eastAsia"/>
                <w:szCs w:val="21"/>
              </w:rPr>
              <w:t>2</w:t>
            </w:r>
            <w:r w:rsidR="00132186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04" w:type="dxa"/>
          </w:tcPr>
          <w:p w:rsidR="00426C50" w:rsidRPr="00426C50" w:rsidRDefault="00426C50" w:rsidP="00426C50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26C50"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1393" w:type="dxa"/>
          </w:tcPr>
          <w:p w:rsidR="00426C50" w:rsidRPr="00426C50" w:rsidRDefault="00426C50" w:rsidP="00426C50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26C50">
              <w:rPr>
                <w:rFonts w:ascii="宋体" w:hAnsi="宋体" w:hint="eastAsia"/>
                <w:szCs w:val="21"/>
              </w:rPr>
              <w:t>蒋金辉</w:t>
            </w:r>
          </w:p>
        </w:tc>
        <w:tc>
          <w:tcPr>
            <w:tcW w:w="1356" w:type="dxa"/>
          </w:tcPr>
          <w:p w:rsidR="00426C50" w:rsidRPr="00426C50" w:rsidRDefault="00426C50" w:rsidP="00426C50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93" w:type="dxa"/>
          </w:tcPr>
          <w:p w:rsidR="00426C50" w:rsidRPr="00426C50" w:rsidRDefault="00426C50" w:rsidP="00426C50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26C50">
              <w:rPr>
                <w:rFonts w:ascii="宋体" w:hAnsi="宋体" w:hint="eastAsia"/>
                <w:szCs w:val="21"/>
              </w:rPr>
              <w:t>蒋金辉</w:t>
            </w:r>
          </w:p>
        </w:tc>
        <w:tc>
          <w:tcPr>
            <w:tcW w:w="1360" w:type="dxa"/>
          </w:tcPr>
          <w:p w:rsidR="00426C50" w:rsidRPr="00426C50" w:rsidRDefault="00426C50" w:rsidP="00426C50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26C50">
              <w:rPr>
                <w:rFonts w:ascii="宋体" w:hAnsi="宋体" w:hint="eastAsia"/>
                <w:szCs w:val="21"/>
              </w:rPr>
              <w:t>密</w:t>
            </w:r>
          </w:p>
        </w:tc>
      </w:tr>
      <w:tr w:rsidR="00055881" w:rsidRPr="005A0E75" w:rsidTr="00055881">
        <w:tc>
          <w:tcPr>
            <w:tcW w:w="1390" w:type="dxa"/>
          </w:tcPr>
          <w:p w:rsidR="00055881" w:rsidRPr="00426C50" w:rsidRDefault="00055881" w:rsidP="00055881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26C50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8/12/25</w:t>
            </w:r>
          </w:p>
        </w:tc>
        <w:tc>
          <w:tcPr>
            <w:tcW w:w="1404" w:type="dxa"/>
          </w:tcPr>
          <w:p w:rsidR="00055881" w:rsidRPr="00426C50" w:rsidRDefault="00055881" w:rsidP="00055881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26C50"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1393" w:type="dxa"/>
          </w:tcPr>
          <w:p w:rsidR="00055881" w:rsidRPr="005A0E75" w:rsidRDefault="00055881" w:rsidP="00055881">
            <w:pPr>
              <w:widowControl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6" w:type="dxa"/>
          </w:tcPr>
          <w:p w:rsidR="00055881" w:rsidRPr="005A0E75" w:rsidRDefault="00055881" w:rsidP="00055881">
            <w:pPr>
              <w:widowControl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93" w:type="dxa"/>
          </w:tcPr>
          <w:p w:rsidR="00055881" w:rsidRPr="005A0E75" w:rsidRDefault="00055881" w:rsidP="00055881">
            <w:pPr>
              <w:widowControl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0" w:type="dxa"/>
          </w:tcPr>
          <w:p w:rsidR="00055881" w:rsidRPr="005A0E75" w:rsidRDefault="00055881" w:rsidP="00055881">
            <w:pPr>
              <w:widowControl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426C50" w:rsidRDefault="00305FDB" w:rsidP="00305FDB">
      <w:pPr>
        <w:ind w:firstLineChars="71"/>
        <w:rPr>
          <w:rFonts w:ascii="宋体" w:hAnsi="宋体"/>
          <w:b/>
          <w:sz w:val="28"/>
          <w:szCs w:val="28"/>
        </w:rPr>
      </w:pPr>
      <w:r w:rsidRPr="00305FDB">
        <w:rPr>
          <w:rFonts w:ascii="宋体" w:hAnsi="宋体" w:hint="eastAsia"/>
          <w:b/>
          <w:sz w:val="28"/>
          <w:szCs w:val="28"/>
        </w:rPr>
        <w:t>修改内容</w:t>
      </w:r>
    </w:p>
    <w:tbl>
      <w:tblPr>
        <w:tblStyle w:val="a6"/>
        <w:tblW w:w="0" w:type="auto"/>
        <w:tblLook w:val="04A0"/>
      </w:tblPr>
      <w:tblGrid>
        <w:gridCol w:w="1390"/>
        <w:gridCol w:w="1404"/>
        <w:gridCol w:w="5502"/>
      </w:tblGrid>
      <w:tr w:rsidR="00305FDB" w:rsidRPr="005A0E75" w:rsidTr="00E4569B">
        <w:tc>
          <w:tcPr>
            <w:tcW w:w="1390" w:type="dxa"/>
          </w:tcPr>
          <w:p w:rsidR="00305FDB" w:rsidRPr="00426C50" w:rsidRDefault="00305FDB" w:rsidP="00E4569B">
            <w:pPr>
              <w:widowControl/>
              <w:ind w:firstLineChars="0" w:firstLine="0"/>
              <w:jc w:val="left"/>
              <w:rPr>
                <w:rFonts w:ascii="宋体" w:hAnsi="宋体"/>
                <w:b/>
              </w:rPr>
            </w:pPr>
            <w:r w:rsidRPr="00426C50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404" w:type="dxa"/>
          </w:tcPr>
          <w:p w:rsidR="00305FDB" w:rsidRPr="00426C50" w:rsidRDefault="00305FDB" w:rsidP="00E4569B">
            <w:pPr>
              <w:widowControl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 w:rsidRPr="00426C50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5502" w:type="dxa"/>
          </w:tcPr>
          <w:p w:rsidR="00305FDB" w:rsidRPr="00426C50" w:rsidRDefault="00305FDB" w:rsidP="00E4569B">
            <w:pPr>
              <w:widowControl/>
              <w:ind w:firstLineChars="0" w:firstLine="0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修改内容</w:t>
            </w:r>
          </w:p>
        </w:tc>
      </w:tr>
      <w:tr w:rsidR="00BC6B96" w:rsidRPr="005A0E75" w:rsidTr="00E4569B">
        <w:tc>
          <w:tcPr>
            <w:tcW w:w="1390" w:type="dxa"/>
          </w:tcPr>
          <w:p w:rsidR="00BC6B96" w:rsidRPr="00426C50" w:rsidRDefault="00BC6B96" w:rsidP="00BC6B96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26C50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8/12/25</w:t>
            </w:r>
          </w:p>
        </w:tc>
        <w:tc>
          <w:tcPr>
            <w:tcW w:w="1404" w:type="dxa"/>
          </w:tcPr>
          <w:p w:rsidR="00BC6B96" w:rsidRPr="00426C50" w:rsidRDefault="00BC6B96" w:rsidP="00BC6B96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26C50"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5502" w:type="dxa"/>
          </w:tcPr>
          <w:p w:rsidR="00BC6B96" w:rsidRPr="00660CA1" w:rsidRDefault="00BC6B96" w:rsidP="00BC6B96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接入机构IP地址规划说明</w:t>
            </w:r>
            <w:r w:rsidR="00660CA1">
              <w:rPr>
                <w:rFonts w:ascii="宋体" w:hAnsi="宋体" w:hint="eastAsia"/>
                <w:szCs w:val="21"/>
              </w:rPr>
              <w:t>,详见《</w:t>
            </w:r>
            <w:r w:rsidR="00660CA1">
              <w:rPr>
                <w:rFonts w:ascii="宋体" w:hAnsi="宋体"/>
                <w:szCs w:val="21"/>
              </w:rPr>
              <w:t>2.2</w:t>
            </w:r>
            <w:r w:rsidR="00660CA1" w:rsidRPr="00660CA1">
              <w:rPr>
                <w:rFonts w:ascii="宋体" w:hAnsi="宋体"/>
                <w:szCs w:val="21"/>
              </w:rPr>
              <w:t>IP地址规划</w:t>
            </w:r>
            <w:r w:rsidR="00660CA1">
              <w:rPr>
                <w:rFonts w:ascii="宋体" w:hAnsi="宋体" w:hint="eastAsia"/>
                <w:szCs w:val="21"/>
              </w:rPr>
              <w:t>》斜体部分</w:t>
            </w:r>
          </w:p>
        </w:tc>
      </w:tr>
      <w:tr w:rsidR="00BC6B96" w:rsidRPr="005A0E75" w:rsidTr="00E4569B">
        <w:tc>
          <w:tcPr>
            <w:tcW w:w="1390" w:type="dxa"/>
          </w:tcPr>
          <w:p w:rsidR="00BC6B96" w:rsidRPr="00426C50" w:rsidRDefault="00BC6B96" w:rsidP="00BC6B96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26C50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8/12/25</w:t>
            </w:r>
          </w:p>
        </w:tc>
        <w:tc>
          <w:tcPr>
            <w:tcW w:w="1404" w:type="dxa"/>
          </w:tcPr>
          <w:p w:rsidR="00BC6B96" w:rsidRPr="00426C50" w:rsidRDefault="00BC6B96" w:rsidP="00BC6B96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26C50"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5502" w:type="dxa"/>
          </w:tcPr>
          <w:p w:rsidR="00BC6B96" w:rsidRPr="00426C50" w:rsidRDefault="00BC6B96" w:rsidP="00BC6B96">
            <w:pPr>
              <w:widowControl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六家机构接入的模块及跳线需求</w:t>
            </w:r>
            <w:r w:rsidR="00660CA1">
              <w:rPr>
                <w:rFonts w:ascii="宋体" w:hAnsi="宋体" w:hint="eastAsia"/>
                <w:szCs w:val="21"/>
              </w:rPr>
              <w:t>，详见《4资源需求》备注部分</w:t>
            </w:r>
          </w:p>
        </w:tc>
      </w:tr>
    </w:tbl>
    <w:p w:rsidR="00305FDB" w:rsidRPr="00305FDB" w:rsidRDefault="00305FDB" w:rsidP="00305FDB">
      <w:pPr>
        <w:ind w:firstLineChars="71"/>
        <w:rPr>
          <w:rFonts w:ascii="宋体" w:hAnsi="宋体"/>
          <w:b/>
          <w:sz w:val="28"/>
          <w:szCs w:val="28"/>
        </w:rPr>
      </w:pPr>
    </w:p>
    <w:p w:rsidR="00426C50" w:rsidRDefault="00426C50">
      <w:pPr>
        <w:widowControl/>
        <w:ind w:firstLine="420"/>
        <w:jc w:val="left"/>
      </w:pPr>
      <w:r>
        <w:br w:type="page"/>
      </w:r>
    </w:p>
    <w:p w:rsidR="00426C50" w:rsidRPr="00783095" w:rsidRDefault="00426C50" w:rsidP="00783095">
      <w:pPr>
        <w:ind w:firstLine="883"/>
        <w:jc w:val="center"/>
        <w:rPr>
          <w:b/>
          <w:sz w:val="44"/>
          <w:szCs w:val="44"/>
        </w:rPr>
      </w:pPr>
      <w:r w:rsidRPr="00783095">
        <w:rPr>
          <w:rFonts w:hint="eastAsia"/>
          <w:b/>
          <w:sz w:val="44"/>
          <w:szCs w:val="44"/>
        </w:rPr>
        <w:lastRenderedPageBreak/>
        <w:t>目</w:t>
      </w:r>
      <w:r w:rsidR="00783095">
        <w:rPr>
          <w:b/>
          <w:sz w:val="44"/>
          <w:szCs w:val="44"/>
        </w:rPr>
        <w:tab/>
      </w:r>
      <w:r w:rsidR="00783095">
        <w:rPr>
          <w:b/>
          <w:sz w:val="44"/>
          <w:szCs w:val="44"/>
        </w:rPr>
        <w:tab/>
      </w:r>
      <w:r w:rsidRPr="00783095">
        <w:rPr>
          <w:rFonts w:hint="eastAsia"/>
          <w:b/>
          <w:sz w:val="44"/>
          <w:szCs w:val="44"/>
        </w:rPr>
        <w:t>录</w:t>
      </w:r>
    </w:p>
    <w:bookmarkStart w:id="0" w:name="_GoBack"/>
    <w:bookmarkEnd w:id="0"/>
    <w:p w:rsidR="007C36DA" w:rsidRDefault="008D3269">
      <w:pPr>
        <w:pStyle w:val="10"/>
        <w:tabs>
          <w:tab w:val="left" w:pos="840"/>
          <w:tab w:val="right" w:leader="dot" w:pos="8296"/>
        </w:tabs>
        <w:ind w:firstLine="400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8D3269">
        <w:fldChar w:fldCharType="begin"/>
      </w:r>
      <w:r w:rsidR="00783095" w:rsidRPr="00783095">
        <w:instrText xml:space="preserve"> </w:instrText>
      </w:r>
      <w:r w:rsidR="00783095" w:rsidRPr="00783095">
        <w:rPr>
          <w:rFonts w:hint="eastAsia"/>
        </w:rPr>
        <w:instrText>TOC \o "1-3" \h \z \u</w:instrText>
      </w:r>
      <w:r w:rsidR="00783095" w:rsidRPr="00783095">
        <w:instrText xml:space="preserve"> </w:instrText>
      </w:r>
      <w:r w:rsidRPr="008D3269">
        <w:fldChar w:fldCharType="separate"/>
      </w:r>
      <w:hyperlink w:anchor="_Toc533608165" w:history="1">
        <w:r w:rsidR="007C36DA" w:rsidRPr="00D63490">
          <w:rPr>
            <w:rStyle w:val="a8"/>
            <w:noProof/>
          </w:rPr>
          <w:t>1</w:t>
        </w:r>
        <w:r w:rsidR="007C36DA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7C36DA" w:rsidRPr="00D63490">
          <w:rPr>
            <w:rStyle w:val="a8"/>
            <w:rFonts w:hint="eastAsia"/>
            <w:noProof/>
          </w:rPr>
          <w:t>架构设计</w:t>
        </w:r>
        <w:r w:rsidR="007C3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6DA">
          <w:rPr>
            <w:noProof/>
            <w:webHidden/>
          </w:rPr>
          <w:instrText xml:space="preserve"> PAGEREF _Toc533608165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6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36DA" w:rsidRDefault="008D3269">
      <w:pPr>
        <w:pStyle w:val="10"/>
        <w:tabs>
          <w:tab w:val="left" w:pos="840"/>
          <w:tab w:val="right" w:leader="dot" w:pos="8296"/>
        </w:tabs>
        <w:ind w:firstLine="400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33608166" w:history="1">
        <w:r w:rsidR="007C36DA" w:rsidRPr="00D63490">
          <w:rPr>
            <w:rStyle w:val="a8"/>
            <w:noProof/>
          </w:rPr>
          <w:t>2</w:t>
        </w:r>
        <w:r w:rsidR="007C36DA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7C36DA" w:rsidRPr="00D63490">
          <w:rPr>
            <w:rStyle w:val="a8"/>
            <w:rFonts w:hint="eastAsia"/>
            <w:noProof/>
          </w:rPr>
          <w:t>网络基础要求</w:t>
        </w:r>
        <w:r w:rsidR="007C3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6DA">
          <w:rPr>
            <w:noProof/>
            <w:webHidden/>
          </w:rPr>
          <w:instrText xml:space="preserve"> PAGEREF _Toc533608166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6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6DA" w:rsidRDefault="008D3269">
      <w:pPr>
        <w:pStyle w:val="20"/>
        <w:tabs>
          <w:tab w:val="left" w:pos="1260"/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533608167" w:history="1">
        <w:r w:rsidR="007C36DA" w:rsidRPr="00D63490">
          <w:rPr>
            <w:rStyle w:val="a8"/>
            <w:noProof/>
          </w:rPr>
          <w:t>2.1</w:t>
        </w:r>
        <w:r w:rsidR="007C36DA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7C36DA" w:rsidRPr="00D63490">
          <w:rPr>
            <w:rStyle w:val="a8"/>
            <w:noProof/>
          </w:rPr>
          <w:t>VLAN</w:t>
        </w:r>
        <w:r w:rsidR="007C36DA" w:rsidRPr="00D63490">
          <w:rPr>
            <w:rStyle w:val="a8"/>
            <w:rFonts w:hint="eastAsia"/>
            <w:noProof/>
          </w:rPr>
          <w:t>规则</w:t>
        </w:r>
        <w:r w:rsidR="007C3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6DA">
          <w:rPr>
            <w:noProof/>
            <w:webHidden/>
          </w:rPr>
          <w:instrText xml:space="preserve"> PAGEREF _Toc533608167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6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6DA" w:rsidRDefault="008D3269">
      <w:pPr>
        <w:pStyle w:val="20"/>
        <w:tabs>
          <w:tab w:val="left" w:pos="1260"/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533608168" w:history="1">
        <w:r w:rsidR="007C36DA" w:rsidRPr="00D63490">
          <w:rPr>
            <w:rStyle w:val="a8"/>
            <w:noProof/>
          </w:rPr>
          <w:t>2.2</w:t>
        </w:r>
        <w:r w:rsidR="007C36DA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7C36DA" w:rsidRPr="00D63490">
          <w:rPr>
            <w:rStyle w:val="a8"/>
            <w:noProof/>
          </w:rPr>
          <w:t>IP</w:t>
        </w:r>
        <w:r w:rsidR="007C36DA" w:rsidRPr="00D63490">
          <w:rPr>
            <w:rStyle w:val="a8"/>
            <w:rFonts w:hint="eastAsia"/>
            <w:noProof/>
          </w:rPr>
          <w:t>地址规划</w:t>
        </w:r>
        <w:r w:rsidR="007C3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6DA">
          <w:rPr>
            <w:noProof/>
            <w:webHidden/>
          </w:rPr>
          <w:instrText xml:space="preserve"> PAGEREF _Toc533608168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6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6DA" w:rsidRDefault="008D3269">
      <w:pPr>
        <w:pStyle w:val="20"/>
        <w:tabs>
          <w:tab w:val="left" w:pos="1260"/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533608169" w:history="1">
        <w:r w:rsidR="007C36DA" w:rsidRPr="00D63490">
          <w:rPr>
            <w:rStyle w:val="a8"/>
            <w:noProof/>
          </w:rPr>
          <w:t>2.3</w:t>
        </w:r>
        <w:r w:rsidR="007C36DA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7C36DA" w:rsidRPr="00D63490">
          <w:rPr>
            <w:rStyle w:val="a8"/>
            <w:rFonts w:hint="eastAsia"/>
            <w:noProof/>
          </w:rPr>
          <w:t>路由规划</w:t>
        </w:r>
        <w:r w:rsidR="007C3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6DA">
          <w:rPr>
            <w:noProof/>
            <w:webHidden/>
          </w:rPr>
          <w:instrText xml:space="preserve"> PAGEREF _Toc533608169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6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36DA" w:rsidRDefault="008D3269">
      <w:pPr>
        <w:pStyle w:val="10"/>
        <w:tabs>
          <w:tab w:val="left" w:pos="840"/>
          <w:tab w:val="right" w:leader="dot" w:pos="8296"/>
        </w:tabs>
        <w:ind w:firstLine="400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33608170" w:history="1">
        <w:r w:rsidR="007C36DA" w:rsidRPr="00D63490">
          <w:rPr>
            <w:rStyle w:val="a8"/>
            <w:noProof/>
          </w:rPr>
          <w:t>3</w:t>
        </w:r>
        <w:r w:rsidR="007C36DA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7C36DA" w:rsidRPr="00D63490">
          <w:rPr>
            <w:rStyle w:val="a8"/>
            <w:rFonts w:hint="eastAsia"/>
            <w:noProof/>
          </w:rPr>
          <w:t>网络安全</w:t>
        </w:r>
        <w:r w:rsidR="007C3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6DA">
          <w:rPr>
            <w:noProof/>
            <w:webHidden/>
          </w:rPr>
          <w:instrText xml:space="preserve"> PAGEREF _Toc533608170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6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36DA" w:rsidRDefault="008D3269">
      <w:pPr>
        <w:pStyle w:val="10"/>
        <w:tabs>
          <w:tab w:val="left" w:pos="840"/>
          <w:tab w:val="right" w:leader="dot" w:pos="8296"/>
        </w:tabs>
        <w:ind w:firstLine="400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33608171" w:history="1">
        <w:r w:rsidR="007C36DA" w:rsidRPr="00D63490">
          <w:rPr>
            <w:rStyle w:val="a8"/>
            <w:noProof/>
          </w:rPr>
          <w:t>4</w:t>
        </w:r>
        <w:r w:rsidR="007C36DA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7C36DA" w:rsidRPr="00D63490">
          <w:rPr>
            <w:rStyle w:val="a8"/>
            <w:rFonts w:hint="eastAsia"/>
            <w:noProof/>
          </w:rPr>
          <w:t>资源需求</w:t>
        </w:r>
        <w:r w:rsidR="007C3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6DA">
          <w:rPr>
            <w:noProof/>
            <w:webHidden/>
          </w:rPr>
          <w:instrText xml:space="preserve"> PAGEREF _Toc533608171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6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3095" w:rsidRDefault="008D3269" w:rsidP="00783095">
      <w:pPr>
        <w:spacing w:line="200" w:lineRule="atLeast"/>
        <w:ind w:firstLine="420"/>
      </w:pPr>
      <w:r w:rsidRPr="00783095">
        <w:fldChar w:fldCharType="end"/>
      </w:r>
    </w:p>
    <w:p w:rsidR="00426C50" w:rsidRDefault="00426C50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26C50" w:rsidRDefault="000B007D" w:rsidP="00426C50">
      <w:pPr>
        <w:pStyle w:val="1"/>
      </w:pPr>
      <w:bookmarkStart w:id="1" w:name="_Toc533608165"/>
      <w:r>
        <w:rPr>
          <w:rFonts w:hint="eastAsia"/>
        </w:rPr>
        <w:lastRenderedPageBreak/>
        <w:t>架构设计</w:t>
      </w:r>
      <w:bookmarkEnd w:id="1"/>
    </w:p>
    <w:p w:rsidR="0009500C" w:rsidRDefault="0009500C" w:rsidP="004351B4">
      <w:pPr>
        <w:ind w:firstLine="420"/>
      </w:pPr>
      <w:r>
        <w:rPr>
          <w:rFonts w:hint="eastAsia"/>
        </w:rPr>
        <w:t>新虹桥国际医学中心作为医疗机构的集中转发平台，本次接入</w:t>
      </w:r>
      <w:r>
        <w:rPr>
          <w:rFonts w:hint="eastAsia"/>
        </w:rPr>
        <w:t>6</w:t>
      </w:r>
      <w:r>
        <w:rPr>
          <w:rFonts w:hint="eastAsia"/>
        </w:rPr>
        <w:t>家医疗机构，每家医疗机构多模光纤连接到对应的楼层弱电井，通过多模光纤转接到数据中心，接入带宽为千兆，采用双链路冗余方式。</w:t>
      </w:r>
    </w:p>
    <w:p w:rsidR="0009500C" w:rsidRDefault="0009500C" w:rsidP="004351B4">
      <w:pPr>
        <w:ind w:firstLine="420"/>
      </w:pPr>
      <w:r>
        <w:rPr>
          <w:rFonts w:hint="eastAsia"/>
        </w:rPr>
        <w:t>因硬件设备未到现场之前需要接入调试，要先通过大楼消控中心的核心交换机接入。拓扑如下：</w:t>
      </w:r>
    </w:p>
    <w:p w:rsidR="0009500C" w:rsidRDefault="0009500C" w:rsidP="004351B4">
      <w:pPr>
        <w:ind w:firstLine="420"/>
      </w:pPr>
      <w:r>
        <w:rPr>
          <w:noProof/>
        </w:rPr>
        <w:drawing>
          <wp:inline distT="0" distB="0" distL="0" distR="0">
            <wp:extent cx="3447371" cy="1750505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27" cy="1755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500C" w:rsidRDefault="0009500C" w:rsidP="004351B4">
      <w:pPr>
        <w:ind w:firstLine="420"/>
      </w:pPr>
      <w:r>
        <w:rPr>
          <w:rFonts w:hint="eastAsia"/>
        </w:rPr>
        <w:t>等硬件网络到位后，从消控中心割接到数据中心机房，拓扑如下：</w:t>
      </w:r>
    </w:p>
    <w:p w:rsidR="0009500C" w:rsidRDefault="0009500C" w:rsidP="004351B4">
      <w:pPr>
        <w:ind w:firstLine="420"/>
      </w:pPr>
      <w:r>
        <w:rPr>
          <w:noProof/>
        </w:rPr>
        <w:drawing>
          <wp:inline distT="0" distB="0" distL="0" distR="0">
            <wp:extent cx="4449330" cy="2259278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52" cy="2263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7536" w:rsidRDefault="004E7536" w:rsidP="004E7536">
      <w:pPr>
        <w:pStyle w:val="1"/>
      </w:pPr>
      <w:bookmarkStart w:id="2" w:name="_Toc533608166"/>
      <w:r>
        <w:rPr>
          <w:rFonts w:hint="eastAsia"/>
        </w:rPr>
        <w:lastRenderedPageBreak/>
        <w:t>网络</w:t>
      </w:r>
      <w:r w:rsidR="0064615E">
        <w:rPr>
          <w:rFonts w:hint="eastAsia"/>
        </w:rPr>
        <w:t>基础要求</w:t>
      </w:r>
      <w:bookmarkEnd w:id="2"/>
    </w:p>
    <w:p w:rsidR="00114324" w:rsidRPr="00114324" w:rsidRDefault="00114324" w:rsidP="00114324">
      <w:pPr>
        <w:ind w:firstLine="420"/>
      </w:pPr>
    </w:p>
    <w:p w:rsidR="005C77D6" w:rsidRDefault="005C77D6" w:rsidP="005C77D6">
      <w:pPr>
        <w:pStyle w:val="2"/>
      </w:pPr>
      <w:bookmarkStart w:id="3" w:name="_Toc533608167"/>
      <w:r>
        <w:rPr>
          <w:rFonts w:hint="eastAsia"/>
        </w:rPr>
        <w:t>VLAN规则</w:t>
      </w:r>
      <w:bookmarkEnd w:id="3"/>
    </w:p>
    <w:p w:rsidR="005C77D6" w:rsidRDefault="005C77D6" w:rsidP="005C77D6">
      <w:pPr>
        <w:ind w:firstLine="420"/>
      </w:pPr>
      <w:r>
        <w:t xml:space="preserve">Native VLAN </w:t>
      </w:r>
      <w:r>
        <w:t>使用编号</w:t>
      </w:r>
      <w:r>
        <w:t xml:space="preserve"> 1</w:t>
      </w:r>
      <w:r>
        <w:t>，</w:t>
      </w:r>
      <w:r>
        <w:rPr>
          <w:rFonts w:hint="eastAsia"/>
        </w:rPr>
        <w:t>数据中心</w:t>
      </w:r>
      <w:r>
        <w:t>使用</w:t>
      </w:r>
      <w:r>
        <w:t xml:space="preserve"> VLAN </w:t>
      </w:r>
      <w:r>
        <w:t>编号</w:t>
      </w:r>
      <w:r>
        <w:t xml:space="preserve"> </w:t>
      </w:r>
      <w:r>
        <w:rPr>
          <w:rFonts w:hint="eastAsia"/>
        </w:rPr>
        <w:t>50</w:t>
      </w:r>
      <w:r>
        <w:t>-</w:t>
      </w:r>
      <w:r>
        <w:rPr>
          <w:rFonts w:hint="eastAsia"/>
        </w:rPr>
        <w:t>64</w:t>
      </w:r>
      <w:r>
        <w:t>，设备互联使</w:t>
      </w:r>
      <w:r>
        <w:rPr>
          <w:rFonts w:hint="eastAsia"/>
        </w:rPr>
        <w:t>用</w:t>
      </w:r>
      <w:r>
        <w:t xml:space="preserve"> VLAN </w:t>
      </w:r>
      <w:r>
        <w:t>编号</w:t>
      </w:r>
      <w:r>
        <w:t xml:space="preserve"> 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1</w:t>
      </w:r>
      <w:r>
        <w:t>－</w:t>
      </w:r>
      <w:r>
        <w:rPr>
          <w:rFonts w:hint="eastAsia"/>
        </w:rPr>
        <w:t>899</w:t>
      </w:r>
      <w:r>
        <w:t>，管理使用</w:t>
      </w:r>
      <w:r>
        <w:t xml:space="preserve"> VLAN </w:t>
      </w:r>
      <w:r>
        <w:t>编号</w:t>
      </w:r>
      <w:r>
        <w:t xml:space="preserve"> </w:t>
      </w:r>
      <w:r>
        <w:rPr>
          <w:rFonts w:hint="eastAsia"/>
        </w:rPr>
        <w:t>9</w:t>
      </w:r>
      <w:r>
        <w:t>00</w:t>
      </w:r>
      <w:r>
        <w:t>－</w:t>
      </w:r>
      <w:r>
        <w:rPr>
          <w:rFonts w:hint="eastAsia"/>
        </w:rPr>
        <w:t>9</w:t>
      </w:r>
      <w:r>
        <w:t>99</w:t>
      </w:r>
      <w:r>
        <w:t>。为了便于维护和</w:t>
      </w:r>
      <w:r w:rsidRPr="005C77D6">
        <w:rPr>
          <w:rFonts w:hint="eastAsia"/>
        </w:rPr>
        <w:t>管理，规定各个功能区域的设备互联、管理等使用的</w:t>
      </w:r>
      <w:r w:rsidRPr="005C77D6">
        <w:t xml:space="preserve"> VLAN </w:t>
      </w:r>
      <w:r w:rsidRPr="005C77D6">
        <w:t>编号一致。</w:t>
      </w:r>
    </w:p>
    <w:p w:rsidR="0081001E" w:rsidRDefault="0081001E" w:rsidP="00BE2E23">
      <w:pPr>
        <w:pStyle w:val="2"/>
      </w:pPr>
      <w:bookmarkStart w:id="4" w:name="_Toc533608168"/>
      <w:r>
        <w:rPr>
          <w:rFonts w:hint="eastAsia"/>
        </w:rPr>
        <w:t>IP地址规划</w:t>
      </w:r>
      <w:bookmarkEnd w:id="4"/>
    </w:p>
    <w:p w:rsidR="00341F6F" w:rsidRDefault="00341F6F" w:rsidP="00BC39EF">
      <w:pPr>
        <w:spacing w:before="0" w:beforeAutospacing="0" w:after="0" w:afterAutospacing="0"/>
        <w:ind w:firstLine="420"/>
      </w:pPr>
      <w:r>
        <w:rPr>
          <w:rFonts w:hint="eastAsia"/>
        </w:rPr>
        <w:t>不同的医疗机构地址规划可能有重叠导致接入后地址冲突，为了避免该问题地址采用</w:t>
      </w:r>
      <w:r>
        <w:rPr>
          <w:rFonts w:hint="eastAsia"/>
        </w:rPr>
        <w:t>55.0.0.0/8</w:t>
      </w:r>
      <w:r>
        <w:rPr>
          <w:rFonts w:hint="eastAsia"/>
        </w:rPr>
        <w:t>网段，并且医疗机构的地址由数据中心统一划分，每家医疗机构</w:t>
      </w:r>
      <w:r>
        <w:rPr>
          <w:rFonts w:hint="eastAsia"/>
        </w:rPr>
        <w:t>1</w:t>
      </w:r>
      <w:r>
        <w:rPr>
          <w:rFonts w:hint="eastAsia"/>
        </w:rPr>
        <w:t>各</w:t>
      </w:r>
      <w:r>
        <w:rPr>
          <w:rFonts w:hint="eastAsia"/>
        </w:rPr>
        <w:t>B</w:t>
      </w:r>
      <w:r>
        <w:rPr>
          <w:rFonts w:hint="eastAsia"/>
        </w:rPr>
        <w:t>类地址段，数据中心预留</w:t>
      </w:r>
      <w:r>
        <w:rPr>
          <w:rFonts w:hint="eastAsia"/>
        </w:rPr>
        <w:t>55.0.0.0/16~55.7</w:t>
      </w:r>
      <w:r>
        <w:t>.0.0/16</w:t>
      </w:r>
      <w:r w:rsidR="00754A9F">
        <w:rPr>
          <w:rFonts w:hint="eastAsia"/>
        </w:rPr>
        <w:t>网段</w:t>
      </w:r>
      <w:r>
        <w:t>，互联地址网段采用</w:t>
      </w:r>
      <w:r>
        <w:t>56.0.0.0/24</w:t>
      </w:r>
      <w:r>
        <w:t>地址。</w:t>
      </w:r>
    </w:p>
    <w:p w:rsidR="00055881" w:rsidRPr="00055881" w:rsidRDefault="00055881" w:rsidP="00BC39EF">
      <w:pPr>
        <w:spacing w:before="0" w:beforeAutospacing="0" w:after="0" w:afterAutospacing="0"/>
        <w:ind w:firstLine="420"/>
        <w:rPr>
          <w:i/>
        </w:rPr>
      </w:pPr>
      <w:r w:rsidRPr="00055881">
        <w:rPr>
          <w:rFonts w:hint="eastAsia"/>
          <w:i/>
        </w:rPr>
        <w:t>说明：每家机构</w:t>
      </w:r>
      <w:r w:rsidRPr="00055881">
        <w:rPr>
          <w:rFonts w:hint="eastAsia"/>
          <w:i/>
        </w:rPr>
        <w:t>IP</w:t>
      </w:r>
      <w:r w:rsidRPr="00055881">
        <w:rPr>
          <w:rFonts w:hint="eastAsia"/>
          <w:i/>
        </w:rPr>
        <w:t>地址按照接入顺序从</w:t>
      </w:r>
      <w:r w:rsidRPr="00055881">
        <w:rPr>
          <w:rFonts w:hint="eastAsia"/>
          <w:i/>
        </w:rPr>
        <w:t>55.8.0.0/16</w:t>
      </w:r>
      <w:r w:rsidRPr="00055881">
        <w:rPr>
          <w:rFonts w:hint="eastAsia"/>
          <w:i/>
        </w:rPr>
        <w:t>，</w:t>
      </w:r>
      <w:r w:rsidRPr="00055881">
        <w:rPr>
          <w:rFonts w:hint="eastAsia"/>
          <w:i/>
        </w:rPr>
        <w:t>55.9.0.0/16</w:t>
      </w:r>
      <w:r w:rsidRPr="00055881">
        <w:rPr>
          <w:rFonts w:hint="eastAsia"/>
          <w:i/>
        </w:rPr>
        <w:t>到</w:t>
      </w:r>
      <w:r w:rsidRPr="00055881">
        <w:rPr>
          <w:rFonts w:hint="eastAsia"/>
          <w:i/>
        </w:rPr>
        <w:t>55.255.0.0/16</w:t>
      </w:r>
      <w:r w:rsidRPr="00055881">
        <w:rPr>
          <w:rFonts w:hint="eastAsia"/>
          <w:i/>
        </w:rPr>
        <w:t>，可分配</w:t>
      </w:r>
      <w:r w:rsidRPr="00055881">
        <w:rPr>
          <w:rFonts w:hint="eastAsia"/>
          <w:i/>
        </w:rPr>
        <w:t>248</w:t>
      </w:r>
      <w:r w:rsidRPr="00055881">
        <w:rPr>
          <w:rFonts w:hint="eastAsia"/>
          <w:i/>
        </w:rPr>
        <w:t>家接入单位。</w:t>
      </w:r>
    </w:p>
    <w:p w:rsidR="00132186" w:rsidRDefault="00132186" w:rsidP="00BC39EF">
      <w:pPr>
        <w:spacing w:before="0" w:beforeAutospacing="0" w:after="0" w:afterAutospacing="0"/>
        <w:ind w:firstLine="420"/>
      </w:pPr>
      <w:r>
        <w:rPr>
          <w:rFonts w:hint="eastAsia"/>
        </w:rPr>
        <w:t>本次从测试阶段开始数据中心</w:t>
      </w:r>
      <w:r>
        <w:rPr>
          <w:rFonts w:hint="eastAsia"/>
        </w:rPr>
        <w:t>/</w:t>
      </w:r>
      <w:r>
        <w:rPr>
          <w:rFonts w:hint="eastAsia"/>
        </w:rPr>
        <w:t>消控中心软件的业务地址为</w:t>
      </w:r>
      <w:r>
        <w:rPr>
          <w:rFonts w:hint="eastAsia"/>
        </w:rPr>
        <w:t>55.0.0.0/24</w:t>
      </w:r>
      <w:r>
        <w:rPr>
          <w:rFonts w:hint="eastAsia"/>
        </w:rPr>
        <w:t>首先启用，</w:t>
      </w:r>
      <w:r>
        <w:rPr>
          <w:rFonts w:hint="eastAsia"/>
        </w:rPr>
        <w:t>VLAN</w:t>
      </w:r>
      <w:r>
        <w:rPr>
          <w:rFonts w:hint="eastAsia"/>
        </w:rPr>
        <w:t>为</w:t>
      </w:r>
      <w:r>
        <w:rPr>
          <w:rFonts w:hint="eastAsia"/>
        </w:rPr>
        <w:t>50</w:t>
      </w:r>
      <w:r>
        <w:rPr>
          <w:rFonts w:hint="eastAsia"/>
        </w:rPr>
        <w:t>，网关地址为</w:t>
      </w:r>
      <w:r>
        <w:rPr>
          <w:rFonts w:hint="eastAsia"/>
        </w:rPr>
        <w:t>55.0.0.254</w:t>
      </w:r>
      <w:r>
        <w:rPr>
          <w:rFonts w:hint="eastAsia"/>
        </w:rPr>
        <w:t>，业务地址从</w:t>
      </w:r>
      <w:r>
        <w:rPr>
          <w:rFonts w:hint="eastAsia"/>
        </w:rPr>
        <w:t>1</w:t>
      </w:r>
      <w:r>
        <w:rPr>
          <w:rFonts w:hint="eastAsia"/>
        </w:rPr>
        <w:t>开始顺延。</w:t>
      </w:r>
    </w:p>
    <w:p w:rsidR="00BE2E23" w:rsidRPr="00BC39EF" w:rsidRDefault="00BE2E23" w:rsidP="00BE2E23">
      <w:pPr>
        <w:pStyle w:val="a7"/>
        <w:numPr>
          <w:ilvl w:val="0"/>
          <w:numId w:val="31"/>
        </w:numPr>
        <w:ind w:firstLineChars="0"/>
        <w:rPr>
          <w:b/>
          <w:color w:val="FF0000"/>
        </w:rPr>
      </w:pPr>
      <w:r w:rsidRPr="00BC39EF">
        <w:rPr>
          <w:rFonts w:hint="eastAsia"/>
          <w:b/>
          <w:color w:val="FF0000"/>
        </w:rPr>
        <w:t>业务</w:t>
      </w:r>
      <w:r w:rsidRPr="00BC39EF">
        <w:rPr>
          <w:rFonts w:hint="eastAsia"/>
          <w:b/>
          <w:color w:val="FF0000"/>
        </w:rPr>
        <w:t>IP</w:t>
      </w:r>
      <w:r w:rsidRPr="00BC39EF">
        <w:rPr>
          <w:rFonts w:hint="eastAsia"/>
          <w:b/>
          <w:color w:val="FF0000"/>
        </w:rPr>
        <w:t>地址</w:t>
      </w:r>
    </w:p>
    <w:tbl>
      <w:tblPr>
        <w:tblStyle w:val="a6"/>
        <w:tblW w:w="0" w:type="auto"/>
        <w:tblLook w:val="04A0"/>
      </w:tblPr>
      <w:tblGrid>
        <w:gridCol w:w="4148"/>
        <w:gridCol w:w="3502"/>
      </w:tblGrid>
      <w:tr w:rsidR="00341F6F" w:rsidTr="00613FC6">
        <w:tc>
          <w:tcPr>
            <w:tcW w:w="4148" w:type="dxa"/>
          </w:tcPr>
          <w:p w:rsidR="00341F6F" w:rsidRDefault="00BC39EF" w:rsidP="00613FC6">
            <w:pPr>
              <w:ind w:firstLineChars="0" w:firstLine="0"/>
              <w:jc w:val="center"/>
            </w:pPr>
            <w:r>
              <w:rPr>
                <w:rFonts w:hint="eastAsia"/>
              </w:rPr>
              <w:t>楼层及</w:t>
            </w:r>
            <w:r w:rsidR="00341F6F">
              <w:rPr>
                <w:rFonts w:hint="eastAsia"/>
              </w:rPr>
              <w:t>接入单位</w:t>
            </w:r>
          </w:p>
        </w:tc>
        <w:tc>
          <w:tcPr>
            <w:tcW w:w="3502" w:type="dxa"/>
          </w:tcPr>
          <w:p w:rsidR="00341F6F" w:rsidRDefault="00341F6F" w:rsidP="00613FC6">
            <w:pPr>
              <w:ind w:firstLineChars="0" w:firstLine="0"/>
              <w:jc w:val="center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t>地址</w:t>
            </w:r>
          </w:p>
        </w:tc>
      </w:tr>
      <w:tr w:rsidR="00341F6F" w:rsidTr="00613FC6">
        <w:tc>
          <w:tcPr>
            <w:tcW w:w="4148" w:type="dxa"/>
          </w:tcPr>
          <w:p w:rsidR="00341F6F" w:rsidRDefault="00BC39EF" w:rsidP="00341F6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国药（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号）</w:t>
            </w:r>
          </w:p>
        </w:tc>
        <w:tc>
          <w:tcPr>
            <w:tcW w:w="3502" w:type="dxa"/>
          </w:tcPr>
          <w:p w:rsidR="00341F6F" w:rsidRDefault="00341F6F" w:rsidP="00341F6F">
            <w:pPr>
              <w:ind w:firstLineChars="0" w:firstLine="0"/>
            </w:pPr>
            <w:r>
              <w:rPr>
                <w:rFonts w:hint="eastAsia"/>
              </w:rPr>
              <w:t>55.8.0.0/16</w:t>
            </w:r>
          </w:p>
        </w:tc>
      </w:tr>
      <w:tr w:rsidR="00341F6F" w:rsidTr="00613FC6">
        <w:tc>
          <w:tcPr>
            <w:tcW w:w="4148" w:type="dxa"/>
          </w:tcPr>
          <w:p w:rsidR="00341F6F" w:rsidRDefault="00BC39EF" w:rsidP="00341F6F">
            <w:pPr>
              <w:ind w:firstLineChars="0" w:firstLine="0"/>
            </w:pPr>
            <w:r>
              <w:lastRenderedPageBreak/>
              <w:t>2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影像中心（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号）</w:t>
            </w:r>
          </w:p>
        </w:tc>
        <w:tc>
          <w:tcPr>
            <w:tcW w:w="3502" w:type="dxa"/>
          </w:tcPr>
          <w:p w:rsidR="00341F6F" w:rsidRDefault="00341F6F" w:rsidP="00341F6F">
            <w:pPr>
              <w:ind w:firstLineChars="0" w:firstLine="0"/>
            </w:pPr>
            <w:r>
              <w:rPr>
                <w:rFonts w:hint="eastAsia"/>
              </w:rPr>
              <w:t>55.9.0.0/16</w:t>
            </w:r>
          </w:p>
        </w:tc>
      </w:tr>
      <w:tr w:rsidR="00341F6F" w:rsidTr="00613FC6">
        <w:tc>
          <w:tcPr>
            <w:tcW w:w="4148" w:type="dxa"/>
          </w:tcPr>
          <w:p w:rsidR="00341F6F" w:rsidRDefault="00BC39EF" w:rsidP="00341F6F">
            <w:pPr>
              <w:ind w:firstLineChars="0" w:firstLine="0"/>
            </w:pPr>
            <w:r>
              <w:t>3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检验中心（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号）</w:t>
            </w:r>
          </w:p>
        </w:tc>
        <w:tc>
          <w:tcPr>
            <w:tcW w:w="3502" w:type="dxa"/>
          </w:tcPr>
          <w:p w:rsidR="00341F6F" w:rsidRDefault="00341F6F" w:rsidP="00341F6F">
            <w:pPr>
              <w:ind w:firstLineChars="0" w:firstLine="0"/>
            </w:pPr>
            <w:r>
              <w:rPr>
                <w:rFonts w:hint="eastAsia"/>
              </w:rPr>
              <w:t>55.10.0.0/16</w:t>
            </w:r>
          </w:p>
        </w:tc>
      </w:tr>
      <w:tr w:rsidR="00341F6F" w:rsidTr="00613FC6">
        <w:tc>
          <w:tcPr>
            <w:tcW w:w="4148" w:type="dxa"/>
          </w:tcPr>
          <w:p w:rsidR="00341F6F" w:rsidRDefault="00BC39EF" w:rsidP="00341F6F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眼科中心（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号）</w:t>
            </w:r>
          </w:p>
        </w:tc>
        <w:tc>
          <w:tcPr>
            <w:tcW w:w="3502" w:type="dxa"/>
          </w:tcPr>
          <w:p w:rsidR="00341F6F" w:rsidRDefault="00341F6F" w:rsidP="00341F6F">
            <w:pPr>
              <w:ind w:firstLineChars="0" w:firstLine="0"/>
            </w:pPr>
            <w:r>
              <w:rPr>
                <w:rFonts w:hint="eastAsia"/>
              </w:rPr>
              <w:t>55.11.0.0/16</w:t>
            </w:r>
          </w:p>
        </w:tc>
      </w:tr>
      <w:tr w:rsidR="00341F6F" w:rsidTr="00613FC6">
        <w:tc>
          <w:tcPr>
            <w:tcW w:w="4148" w:type="dxa"/>
          </w:tcPr>
          <w:p w:rsidR="00341F6F" w:rsidRDefault="00BC39EF" w:rsidP="00BC39EF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悦心门诊（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号）</w:t>
            </w:r>
          </w:p>
        </w:tc>
        <w:tc>
          <w:tcPr>
            <w:tcW w:w="3502" w:type="dxa"/>
          </w:tcPr>
          <w:p w:rsidR="00341F6F" w:rsidRDefault="00341F6F" w:rsidP="00341F6F">
            <w:pPr>
              <w:ind w:firstLineChars="0" w:firstLine="0"/>
            </w:pPr>
            <w:r>
              <w:rPr>
                <w:rFonts w:hint="eastAsia"/>
              </w:rPr>
              <w:t>55.12.0.0/16</w:t>
            </w:r>
          </w:p>
        </w:tc>
      </w:tr>
      <w:tr w:rsidR="00341F6F" w:rsidTr="00613FC6">
        <w:tc>
          <w:tcPr>
            <w:tcW w:w="4148" w:type="dxa"/>
          </w:tcPr>
          <w:p w:rsidR="00341F6F" w:rsidRDefault="00BC39EF" w:rsidP="00341F6F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和诺门诊（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号）</w:t>
            </w:r>
          </w:p>
        </w:tc>
        <w:tc>
          <w:tcPr>
            <w:tcW w:w="3502" w:type="dxa"/>
          </w:tcPr>
          <w:p w:rsidR="00341F6F" w:rsidRDefault="00341F6F" w:rsidP="00341F6F">
            <w:pPr>
              <w:ind w:firstLineChars="0" w:firstLine="0"/>
            </w:pPr>
            <w:r>
              <w:rPr>
                <w:rFonts w:hint="eastAsia"/>
              </w:rPr>
              <w:t>55.13.0.0/16</w:t>
            </w:r>
          </w:p>
        </w:tc>
      </w:tr>
    </w:tbl>
    <w:p w:rsidR="00341F6F" w:rsidRDefault="00341F6F" w:rsidP="00BE2E23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互联地址规划</w:t>
      </w:r>
    </w:p>
    <w:p w:rsidR="004962C3" w:rsidRDefault="004962C3" w:rsidP="00341F6F">
      <w:pPr>
        <w:ind w:firstLine="420"/>
      </w:pPr>
      <w:r>
        <w:t>医疗机构与数据中心</w:t>
      </w:r>
      <w:r>
        <w:t>/</w:t>
      </w:r>
      <w:r>
        <w:t>消控中心采用三层互联，地址如下：</w:t>
      </w:r>
    </w:p>
    <w:tbl>
      <w:tblPr>
        <w:tblStyle w:val="a6"/>
        <w:tblW w:w="0" w:type="auto"/>
        <w:tblLayout w:type="fixed"/>
        <w:tblLook w:val="04A0"/>
      </w:tblPr>
      <w:tblGrid>
        <w:gridCol w:w="2547"/>
        <w:gridCol w:w="1417"/>
        <w:gridCol w:w="1701"/>
        <w:gridCol w:w="1625"/>
        <w:gridCol w:w="1625"/>
      </w:tblGrid>
      <w:tr w:rsidR="009D792B" w:rsidTr="009D792B">
        <w:tc>
          <w:tcPr>
            <w:tcW w:w="2547" w:type="dxa"/>
          </w:tcPr>
          <w:p w:rsidR="009D792B" w:rsidRDefault="009D792B" w:rsidP="00FF5B41">
            <w:pPr>
              <w:ind w:firstLineChars="0" w:firstLine="0"/>
              <w:jc w:val="center"/>
            </w:pPr>
            <w:r>
              <w:rPr>
                <w:rFonts w:hint="eastAsia"/>
              </w:rPr>
              <w:t>接入单位</w:t>
            </w:r>
          </w:p>
        </w:tc>
        <w:tc>
          <w:tcPr>
            <w:tcW w:w="1417" w:type="dxa"/>
          </w:tcPr>
          <w:p w:rsidR="009D792B" w:rsidRDefault="009D792B" w:rsidP="00FF5B41">
            <w:pPr>
              <w:ind w:firstLineChars="0" w:firstLine="0"/>
              <w:jc w:val="center"/>
            </w:pPr>
            <w:r>
              <w:rPr>
                <w:rFonts w:hint="eastAsia"/>
              </w:rPr>
              <w:t>互联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t>地址</w:t>
            </w:r>
          </w:p>
        </w:tc>
        <w:tc>
          <w:tcPr>
            <w:tcW w:w="1701" w:type="dxa"/>
          </w:tcPr>
          <w:p w:rsidR="009D792B" w:rsidRDefault="009D792B" w:rsidP="00FF5B41">
            <w:pPr>
              <w:ind w:firstLineChars="0" w:firstLine="0"/>
              <w:jc w:val="center"/>
            </w:pPr>
            <w:r>
              <w:rPr>
                <w:rFonts w:hint="eastAsia"/>
              </w:rPr>
              <w:t>接入机构地址</w:t>
            </w:r>
          </w:p>
        </w:tc>
        <w:tc>
          <w:tcPr>
            <w:tcW w:w="1625" w:type="dxa"/>
          </w:tcPr>
          <w:p w:rsidR="009D792B" w:rsidRDefault="009D792B" w:rsidP="00FF5B41">
            <w:pPr>
              <w:ind w:firstLineChars="0" w:firstLine="0"/>
              <w:jc w:val="center"/>
            </w:pPr>
            <w:r>
              <w:rPr>
                <w:rFonts w:hint="eastAsia"/>
              </w:rPr>
              <w:t>中心端地址</w:t>
            </w:r>
          </w:p>
        </w:tc>
        <w:tc>
          <w:tcPr>
            <w:tcW w:w="1625" w:type="dxa"/>
          </w:tcPr>
          <w:p w:rsidR="009D792B" w:rsidRDefault="007C0B12" w:rsidP="00FF5B41">
            <w:pPr>
              <w:ind w:firstLineChars="0" w:firstLine="0"/>
              <w:jc w:val="center"/>
            </w:pPr>
            <w:r>
              <w:rPr>
                <w:rFonts w:hint="eastAsia"/>
              </w:rPr>
              <w:t>服务器地址</w:t>
            </w:r>
          </w:p>
        </w:tc>
      </w:tr>
      <w:tr w:rsidR="009D792B" w:rsidTr="009D792B">
        <w:tc>
          <w:tcPr>
            <w:tcW w:w="2547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国药（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号）</w:t>
            </w:r>
          </w:p>
        </w:tc>
        <w:tc>
          <w:tcPr>
            <w:tcW w:w="1417" w:type="dxa"/>
          </w:tcPr>
          <w:p w:rsidR="009D792B" w:rsidRDefault="009D792B" w:rsidP="002C1154">
            <w:pPr>
              <w:ind w:firstLineChars="0" w:firstLine="0"/>
            </w:pPr>
            <w:r>
              <w:rPr>
                <w:rFonts w:hint="eastAsia"/>
              </w:rPr>
              <w:t>56.0.0.0/29</w:t>
            </w:r>
          </w:p>
        </w:tc>
        <w:tc>
          <w:tcPr>
            <w:tcW w:w="1701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56.0.0.2/29</w:t>
            </w:r>
          </w:p>
        </w:tc>
        <w:tc>
          <w:tcPr>
            <w:tcW w:w="1625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56.0.0.1/29</w:t>
            </w:r>
          </w:p>
        </w:tc>
        <w:tc>
          <w:tcPr>
            <w:tcW w:w="1625" w:type="dxa"/>
          </w:tcPr>
          <w:p w:rsidR="009D792B" w:rsidRPr="007C0B12" w:rsidRDefault="007C0B12" w:rsidP="007C0B12">
            <w:pPr>
              <w:ind w:firstLineChars="0" w:firstLine="0"/>
            </w:pPr>
            <w:r w:rsidRPr="007C0B12">
              <w:rPr>
                <w:rFonts w:hint="eastAsia"/>
              </w:rPr>
              <w:t>172.16.10.169</w:t>
            </w:r>
          </w:p>
        </w:tc>
      </w:tr>
      <w:tr w:rsidR="009D792B" w:rsidTr="009D792B">
        <w:tc>
          <w:tcPr>
            <w:tcW w:w="2547" w:type="dxa"/>
          </w:tcPr>
          <w:p w:rsidR="009D792B" w:rsidRDefault="009D792B" w:rsidP="00FF5B41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影像中心（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号）</w:t>
            </w:r>
          </w:p>
        </w:tc>
        <w:tc>
          <w:tcPr>
            <w:tcW w:w="1417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56.0.0.8/29</w:t>
            </w:r>
          </w:p>
        </w:tc>
        <w:tc>
          <w:tcPr>
            <w:tcW w:w="1701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56.0.0.10/29</w:t>
            </w:r>
          </w:p>
        </w:tc>
        <w:tc>
          <w:tcPr>
            <w:tcW w:w="1625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56.0.0.9/29</w:t>
            </w:r>
          </w:p>
        </w:tc>
        <w:tc>
          <w:tcPr>
            <w:tcW w:w="1625" w:type="dxa"/>
          </w:tcPr>
          <w:p w:rsidR="009D792B" w:rsidRPr="007C0B12" w:rsidRDefault="007C0B12" w:rsidP="007C0B12">
            <w:pPr>
              <w:ind w:firstLineChars="0" w:firstLine="0"/>
            </w:pPr>
            <w:r w:rsidRPr="007C0B12">
              <w:rPr>
                <w:rFonts w:hint="eastAsia"/>
              </w:rPr>
              <w:t>192.168.1.103</w:t>
            </w:r>
          </w:p>
        </w:tc>
      </w:tr>
      <w:tr w:rsidR="009D792B" w:rsidTr="009D792B">
        <w:tc>
          <w:tcPr>
            <w:tcW w:w="2547" w:type="dxa"/>
          </w:tcPr>
          <w:p w:rsidR="009D792B" w:rsidRDefault="009D792B" w:rsidP="00FF5B41">
            <w:pPr>
              <w:ind w:firstLineChars="0" w:firstLine="0"/>
            </w:pPr>
            <w:r>
              <w:t>3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检验中心（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号）</w:t>
            </w:r>
          </w:p>
        </w:tc>
        <w:tc>
          <w:tcPr>
            <w:tcW w:w="1417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56.0.0.16/29</w:t>
            </w:r>
          </w:p>
        </w:tc>
        <w:tc>
          <w:tcPr>
            <w:tcW w:w="1701" w:type="dxa"/>
          </w:tcPr>
          <w:p w:rsidR="009D792B" w:rsidRDefault="009D792B" w:rsidP="00FF5B41">
            <w:pPr>
              <w:ind w:firstLineChars="0" w:firstLine="0"/>
            </w:pPr>
            <w:bookmarkStart w:id="5" w:name="OLE_LINK1"/>
            <w:bookmarkStart w:id="6" w:name="OLE_LINK2"/>
            <w:bookmarkStart w:id="7" w:name="OLE_LINK3"/>
            <w:r>
              <w:rPr>
                <w:rFonts w:hint="eastAsia"/>
              </w:rPr>
              <w:t>56.0.0.18</w:t>
            </w:r>
            <w:bookmarkEnd w:id="5"/>
            <w:bookmarkEnd w:id="6"/>
            <w:bookmarkEnd w:id="7"/>
            <w:r>
              <w:rPr>
                <w:rFonts w:hint="eastAsia"/>
              </w:rPr>
              <w:t>/29</w:t>
            </w:r>
          </w:p>
        </w:tc>
        <w:tc>
          <w:tcPr>
            <w:tcW w:w="1625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56.0.0.19/29</w:t>
            </w:r>
          </w:p>
        </w:tc>
        <w:tc>
          <w:tcPr>
            <w:tcW w:w="1625" w:type="dxa"/>
          </w:tcPr>
          <w:p w:rsidR="009D792B" w:rsidRPr="007C0B12" w:rsidRDefault="007C0B12" w:rsidP="007C0B12">
            <w:pPr>
              <w:ind w:firstLineChars="0" w:firstLine="0"/>
            </w:pPr>
            <w:r w:rsidRPr="007C0B12">
              <w:rPr>
                <w:rFonts w:hint="eastAsia"/>
              </w:rPr>
              <w:t>192.168.1.103</w:t>
            </w:r>
          </w:p>
        </w:tc>
      </w:tr>
      <w:tr w:rsidR="009D792B" w:rsidTr="009D792B">
        <w:tc>
          <w:tcPr>
            <w:tcW w:w="2547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眼科中心（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号）</w:t>
            </w:r>
          </w:p>
        </w:tc>
        <w:tc>
          <w:tcPr>
            <w:tcW w:w="1417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56.0.0.24/29</w:t>
            </w:r>
          </w:p>
        </w:tc>
        <w:tc>
          <w:tcPr>
            <w:tcW w:w="1701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56.0.0.26/29</w:t>
            </w:r>
          </w:p>
        </w:tc>
        <w:tc>
          <w:tcPr>
            <w:tcW w:w="1625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56.0.0.25/29</w:t>
            </w:r>
          </w:p>
        </w:tc>
        <w:tc>
          <w:tcPr>
            <w:tcW w:w="1625" w:type="dxa"/>
          </w:tcPr>
          <w:p w:rsidR="009D792B" w:rsidRDefault="009D792B" w:rsidP="00FF5B41">
            <w:pPr>
              <w:ind w:firstLineChars="0" w:firstLine="0"/>
            </w:pPr>
          </w:p>
        </w:tc>
      </w:tr>
      <w:tr w:rsidR="009D792B" w:rsidTr="009D792B">
        <w:tc>
          <w:tcPr>
            <w:tcW w:w="2547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悦心门诊（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号）</w:t>
            </w:r>
          </w:p>
        </w:tc>
        <w:tc>
          <w:tcPr>
            <w:tcW w:w="1417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56.0.0.32/29</w:t>
            </w:r>
          </w:p>
        </w:tc>
        <w:tc>
          <w:tcPr>
            <w:tcW w:w="1701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56.0.0.34/29</w:t>
            </w:r>
          </w:p>
        </w:tc>
        <w:tc>
          <w:tcPr>
            <w:tcW w:w="1625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56.0.0.33/29</w:t>
            </w:r>
          </w:p>
        </w:tc>
        <w:tc>
          <w:tcPr>
            <w:tcW w:w="1625" w:type="dxa"/>
          </w:tcPr>
          <w:p w:rsidR="009D792B" w:rsidRDefault="009D792B" w:rsidP="00FF5B41">
            <w:pPr>
              <w:ind w:firstLineChars="0" w:firstLine="0"/>
            </w:pPr>
          </w:p>
        </w:tc>
      </w:tr>
      <w:tr w:rsidR="009D792B" w:rsidTr="009D792B">
        <w:tc>
          <w:tcPr>
            <w:tcW w:w="2547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和诺门诊（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号）</w:t>
            </w:r>
          </w:p>
        </w:tc>
        <w:tc>
          <w:tcPr>
            <w:tcW w:w="1417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56.0.0.40/29</w:t>
            </w:r>
          </w:p>
        </w:tc>
        <w:tc>
          <w:tcPr>
            <w:tcW w:w="1701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56.0.0.42/29</w:t>
            </w:r>
          </w:p>
        </w:tc>
        <w:tc>
          <w:tcPr>
            <w:tcW w:w="1625" w:type="dxa"/>
          </w:tcPr>
          <w:p w:rsidR="009D792B" w:rsidRDefault="009D792B" w:rsidP="00FF5B41">
            <w:pPr>
              <w:ind w:firstLineChars="0" w:firstLine="0"/>
            </w:pPr>
            <w:r>
              <w:rPr>
                <w:rFonts w:hint="eastAsia"/>
              </w:rPr>
              <w:t>56.0.0.41/29</w:t>
            </w:r>
          </w:p>
        </w:tc>
        <w:tc>
          <w:tcPr>
            <w:tcW w:w="1625" w:type="dxa"/>
          </w:tcPr>
          <w:p w:rsidR="009D792B" w:rsidRPr="007C0B12" w:rsidRDefault="007C0B12" w:rsidP="007C0B12">
            <w:pPr>
              <w:ind w:firstLineChars="0" w:firstLine="0"/>
            </w:pPr>
            <w:r w:rsidRPr="007C0B12">
              <w:rPr>
                <w:rFonts w:hint="eastAsia"/>
              </w:rPr>
              <w:t>55.13.10.12</w:t>
            </w:r>
          </w:p>
        </w:tc>
      </w:tr>
    </w:tbl>
    <w:p w:rsidR="00BE2E23" w:rsidRDefault="00BE2E23" w:rsidP="00BE2E23">
      <w:pPr>
        <w:pStyle w:val="2"/>
      </w:pPr>
      <w:bookmarkStart w:id="8" w:name="_Toc533608169"/>
      <w:r>
        <w:rPr>
          <w:rFonts w:hint="eastAsia"/>
        </w:rPr>
        <w:t>路由规划</w:t>
      </w:r>
      <w:bookmarkEnd w:id="8"/>
    </w:p>
    <w:p w:rsidR="0064615E" w:rsidRDefault="009C364A" w:rsidP="00F338F0">
      <w:pPr>
        <w:ind w:firstLine="420"/>
        <w:rPr>
          <w:b/>
          <w:bCs/>
          <w:kern w:val="44"/>
          <w:sz w:val="44"/>
          <w:szCs w:val="44"/>
        </w:rPr>
      </w:pPr>
      <w:r>
        <w:rPr>
          <w:rFonts w:hint="eastAsia"/>
        </w:rPr>
        <w:t>全网采用静态路由方式实现数据转发，核心交换机部署</w:t>
      </w:r>
      <w:r w:rsidR="004962C3">
        <w:rPr>
          <w:rFonts w:hint="eastAsia"/>
        </w:rPr>
        <w:t>医疗机构</w:t>
      </w:r>
      <w:r>
        <w:rPr>
          <w:rFonts w:hint="eastAsia"/>
        </w:rPr>
        <w:t>明细路由</w:t>
      </w:r>
      <w:r w:rsidR="004962C3">
        <w:rPr>
          <w:rFonts w:hint="eastAsia"/>
        </w:rPr>
        <w:t>，各医疗机构设置</w:t>
      </w:r>
      <w:r w:rsidR="004962C3">
        <w:rPr>
          <w:rFonts w:hint="eastAsia"/>
        </w:rPr>
        <w:t>55.0.0.0/8</w:t>
      </w:r>
      <w:r w:rsidR="004962C3">
        <w:rPr>
          <w:rFonts w:hint="eastAsia"/>
        </w:rPr>
        <w:t>的汇总路由指向核心端。</w:t>
      </w:r>
    </w:p>
    <w:p w:rsidR="005F4AD9" w:rsidRDefault="005F4AD9" w:rsidP="005F4AD9">
      <w:pPr>
        <w:pStyle w:val="1"/>
      </w:pPr>
      <w:bookmarkStart w:id="9" w:name="_Toc533608170"/>
      <w:r>
        <w:rPr>
          <w:rFonts w:hint="eastAsia"/>
        </w:rPr>
        <w:lastRenderedPageBreak/>
        <w:t>网络安全</w:t>
      </w:r>
      <w:bookmarkEnd w:id="9"/>
    </w:p>
    <w:p w:rsidR="005F4AD9" w:rsidRDefault="005F4AD9" w:rsidP="005F4AD9">
      <w:pPr>
        <w:ind w:firstLine="420"/>
      </w:pPr>
      <w:r>
        <w:rPr>
          <w:rFonts w:hint="eastAsia"/>
        </w:rPr>
        <w:t>防火墙部署采用主备方式，</w:t>
      </w:r>
      <w:r w:rsidR="00BE2E23">
        <w:rPr>
          <w:rFonts w:hint="eastAsia"/>
        </w:rPr>
        <w:t>采用每个机构一个安全区域，不同的安全区域之间互访采用安全策略控制，安全策略</w:t>
      </w:r>
      <w:r>
        <w:rPr>
          <w:rFonts w:hint="eastAsia"/>
        </w:rPr>
        <w:t>严格控制到源</w:t>
      </w:r>
      <w:r>
        <w:rPr>
          <w:rFonts w:hint="eastAsia"/>
        </w:rPr>
        <w:t>+</w:t>
      </w:r>
      <w:r>
        <w:rPr>
          <w:rFonts w:hint="eastAsia"/>
        </w:rPr>
        <w:t>目的</w:t>
      </w:r>
      <w:r>
        <w:rPr>
          <w:rFonts w:hint="eastAsia"/>
        </w:rPr>
        <w:t>+</w:t>
      </w:r>
      <w:r>
        <w:rPr>
          <w:rFonts w:hint="eastAsia"/>
        </w:rPr>
        <w:t>端口级别，</w:t>
      </w:r>
      <w:r>
        <w:rPr>
          <w:rFonts w:hint="eastAsia"/>
        </w:rPr>
        <w:t>session</w:t>
      </w:r>
      <w:r>
        <w:rPr>
          <w:rFonts w:hint="eastAsia"/>
        </w:rPr>
        <w:t>时间有短长连接之分，策略启用</w:t>
      </w:r>
      <w:r>
        <w:rPr>
          <w:rFonts w:hint="eastAsia"/>
        </w:rPr>
        <w:t>QOS</w:t>
      </w:r>
      <w:r>
        <w:rPr>
          <w:rFonts w:hint="eastAsia"/>
        </w:rPr>
        <w:t>流量管理，账户分为按管理员和审计员区分</w:t>
      </w:r>
      <w:r w:rsidR="00BE2E23">
        <w:rPr>
          <w:rFonts w:hint="eastAsia"/>
        </w:rPr>
        <w:t>等</w:t>
      </w:r>
      <w:r>
        <w:rPr>
          <w:rFonts w:hint="eastAsia"/>
        </w:rPr>
        <w:t>。</w:t>
      </w:r>
    </w:p>
    <w:p w:rsidR="00BE2E23" w:rsidRDefault="00BE2E23" w:rsidP="005F4AD9">
      <w:pPr>
        <w:ind w:firstLine="420"/>
      </w:pPr>
      <w:r>
        <w:rPr>
          <w:noProof/>
        </w:rPr>
        <w:drawing>
          <wp:inline distT="0" distB="0" distL="0" distR="0">
            <wp:extent cx="3966772" cy="25362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187" cy="2539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4AD9" w:rsidRPr="005F4AD9" w:rsidRDefault="005F4AD9" w:rsidP="005F4AD9">
      <w:pPr>
        <w:ind w:firstLine="420"/>
      </w:pPr>
    </w:p>
    <w:p w:rsidR="00114324" w:rsidRDefault="00114324">
      <w:pPr>
        <w:widowControl/>
        <w:spacing w:before="0" w:beforeAutospacing="0" w:after="0" w:afterAutospacing="0"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A6578" w:rsidRDefault="004A6578" w:rsidP="004A6578">
      <w:pPr>
        <w:pStyle w:val="1"/>
      </w:pPr>
      <w:bookmarkStart w:id="10" w:name="_Toc533608171"/>
      <w:r>
        <w:rPr>
          <w:rFonts w:hint="eastAsia"/>
        </w:rPr>
        <w:lastRenderedPageBreak/>
        <w:t>资源需求</w:t>
      </w:r>
      <w:bookmarkEnd w:id="10"/>
    </w:p>
    <w:p w:rsidR="008F08E5" w:rsidRDefault="008F08E5" w:rsidP="004D7F1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接入机构物料清单</w:t>
      </w:r>
    </w:p>
    <w:tbl>
      <w:tblPr>
        <w:tblStyle w:val="a6"/>
        <w:tblW w:w="9067" w:type="dxa"/>
        <w:tblLook w:val="04A0"/>
      </w:tblPr>
      <w:tblGrid>
        <w:gridCol w:w="498"/>
        <w:gridCol w:w="1322"/>
        <w:gridCol w:w="1730"/>
        <w:gridCol w:w="956"/>
        <w:gridCol w:w="499"/>
        <w:gridCol w:w="702"/>
        <w:gridCol w:w="702"/>
        <w:gridCol w:w="816"/>
        <w:gridCol w:w="1842"/>
      </w:tblGrid>
      <w:tr w:rsidR="008F08E5" w:rsidTr="004D7F1D">
        <w:tc>
          <w:tcPr>
            <w:tcW w:w="0" w:type="auto"/>
          </w:tcPr>
          <w:p w:rsidR="008F08E5" w:rsidRPr="00C775A2" w:rsidRDefault="008F08E5" w:rsidP="00562173">
            <w:pPr>
              <w:ind w:firstLineChars="0" w:firstLine="0"/>
              <w:rPr>
                <w:b/>
                <w:sz w:val="18"/>
                <w:szCs w:val="18"/>
              </w:rPr>
            </w:pPr>
            <w:r w:rsidRPr="00C775A2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0" w:type="auto"/>
          </w:tcPr>
          <w:p w:rsidR="008F08E5" w:rsidRPr="00C775A2" w:rsidRDefault="008F08E5" w:rsidP="00562173">
            <w:pPr>
              <w:ind w:firstLineChars="0" w:firstLine="0"/>
              <w:rPr>
                <w:b/>
                <w:sz w:val="18"/>
                <w:szCs w:val="18"/>
              </w:rPr>
            </w:pPr>
            <w:r w:rsidRPr="00C775A2">
              <w:rPr>
                <w:rFonts w:hint="eastAsia"/>
                <w:b/>
                <w:sz w:val="18"/>
                <w:szCs w:val="18"/>
              </w:rPr>
              <w:t>跳线</w:t>
            </w:r>
          </w:p>
        </w:tc>
        <w:tc>
          <w:tcPr>
            <w:tcW w:w="0" w:type="auto"/>
          </w:tcPr>
          <w:p w:rsidR="008F08E5" w:rsidRPr="00C775A2" w:rsidRDefault="008F08E5" w:rsidP="00562173">
            <w:pPr>
              <w:ind w:firstLineChars="0" w:firstLine="0"/>
              <w:rPr>
                <w:b/>
                <w:sz w:val="18"/>
                <w:szCs w:val="18"/>
              </w:rPr>
            </w:pPr>
            <w:r w:rsidRPr="00C775A2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0" w:type="auto"/>
          </w:tcPr>
          <w:p w:rsidR="008F08E5" w:rsidRPr="00C775A2" w:rsidRDefault="008F08E5" w:rsidP="00562173">
            <w:pPr>
              <w:ind w:firstLineChars="0" w:firstLine="0"/>
              <w:rPr>
                <w:b/>
                <w:sz w:val="18"/>
                <w:szCs w:val="18"/>
              </w:rPr>
            </w:pPr>
            <w:r w:rsidRPr="00C775A2"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0" w:type="auto"/>
          </w:tcPr>
          <w:p w:rsidR="008F08E5" w:rsidRPr="00C775A2" w:rsidRDefault="008F08E5" w:rsidP="00562173">
            <w:pPr>
              <w:ind w:firstLineChars="0" w:firstLine="0"/>
              <w:rPr>
                <w:b/>
                <w:sz w:val="18"/>
                <w:szCs w:val="18"/>
              </w:rPr>
            </w:pPr>
            <w:r w:rsidRPr="00C775A2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0" w:type="auto"/>
          </w:tcPr>
          <w:p w:rsidR="008F08E5" w:rsidRDefault="008F08E5" w:rsidP="00562173">
            <w:pPr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链路冗余</w:t>
            </w:r>
          </w:p>
        </w:tc>
        <w:tc>
          <w:tcPr>
            <w:tcW w:w="0" w:type="auto"/>
          </w:tcPr>
          <w:p w:rsidR="008F08E5" w:rsidRDefault="008F08E5" w:rsidP="00562173">
            <w:pPr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机构数量</w:t>
            </w:r>
          </w:p>
        </w:tc>
        <w:tc>
          <w:tcPr>
            <w:tcW w:w="816" w:type="dxa"/>
          </w:tcPr>
          <w:p w:rsidR="008F08E5" w:rsidRDefault="008F08E5" w:rsidP="00562173">
            <w:pPr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合计</w:t>
            </w:r>
          </w:p>
        </w:tc>
        <w:tc>
          <w:tcPr>
            <w:tcW w:w="1842" w:type="dxa"/>
          </w:tcPr>
          <w:p w:rsidR="008F08E5" w:rsidRPr="00C775A2" w:rsidRDefault="008F08E5" w:rsidP="00562173">
            <w:pPr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F08E5" w:rsidTr="004D7F1D">
        <w:tc>
          <w:tcPr>
            <w:tcW w:w="0" w:type="auto"/>
          </w:tcPr>
          <w:p w:rsidR="008F08E5" w:rsidRPr="008F08E5" w:rsidRDefault="008F08E5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8F08E5" w:rsidRPr="008F08E5" w:rsidRDefault="00A547F2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>
              <w:rPr>
                <w:rFonts w:ascii="宋体" w:hAnsi="宋体" w:hint="eastAsia"/>
                <w:color w:val="00B0F0"/>
                <w:sz w:val="18"/>
                <w:szCs w:val="18"/>
              </w:rPr>
              <w:t>12芯</w:t>
            </w:r>
            <w:r w:rsidR="008F08E5"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OM3多模光纤</w:t>
            </w:r>
          </w:p>
        </w:tc>
        <w:tc>
          <w:tcPr>
            <w:tcW w:w="0" w:type="auto"/>
          </w:tcPr>
          <w:p w:rsidR="008F08E5" w:rsidRPr="008F08E5" w:rsidRDefault="008F08E5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/>
                <w:color w:val="00B0F0"/>
                <w:sz w:val="18"/>
                <w:szCs w:val="18"/>
              </w:rPr>
              <w:t>LC-LC</w:t>
            </w:r>
          </w:p>
        </w:tc>
        <w:tc>
          <w:tcPr>
            <w:tcW w:w="0" w:type="auto"/>
          </w:tcPr>
          <w:p w:rsidR="008F08E5" w:rsidRPr="008F08E5" w:rsidRDefault="004D7F1D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>
              <w:rPr>
                <w:rFonts w:ascii="宋体" w:hAnsi="宋体" w:hint="eastAsia"/>
                <w:color w:val="00B0F0"/>
                <w:sz w:val="18"/>
                <w:szCs w:val="18"/>
              </w:rPr>
              <w:t>/</w:t>
            </w:r>
          </w:p>
        </w:tc>
        <w:tc>
          <w:tcPr>
            <w:tcW w:w="0" w:type="auto"/>
          </w:tcPr>
          <w:p w:rsidR="008F08E5" w:rsidRPr="008F08E5" w:rsidRDefault="008F08E5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8F08E5" w:rsidRDefault="00A547F2" w:rsidP="00562173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F08E5" w:rsidRDefault="008F08E5" w:rsidP="00562173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816" w:type="dxa"/>
          </w:tcPr>
          <w:p w:rsidR="008F08E5" w:rsidRDefault="008F08E5" w:rsidP="00562173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842" w:type="dxa"/>
          </w:tcPr>
          <w:p w:rsidR="008F08E5" w:rsidRDefault="008F08E5" w:rsidP="00562173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从接入机构机房到楼层弱电井道</w:t>
            </w:r>
          </w:p>
        </w:tc>
      </w:tr>
      <w:tr w:rsidR="008F08E5" w:rsidTr="004D7F1D">
        <w:tc>
          <w:tcPr>
            <w:tcW w:w="0" w:type="auto"/>
          </w:tcPr>
          <w:p w:rsidR="008F08E5" w:rsidRPr="008F08E5" w:rsidRDefault="008F08E5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F08E5" w:rsidRPr="008F08E5" w:rsidRDefault="008F08E5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OM3多模双芯光纤跳线</w:t>
            </w:r>
          </w:p>
        </w:tc>
        <w:tc>
          <w:tcPr>
            <w:tcW w:w="0" w:type="auto"/>
          </w:tcPr>
          <w:p w:rsidR="008F08E5" w:rsidRPr="008F08E5" w:rsidRDefault="0089606B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>
              <w:rPr>
                <w:rFonts w:ascii="宋体" w:hAnsi="宋体"/>
                <w:color w:val="00B0F0"/>
                <w:sz w:val="18"/>
                <w:szCs w:val="18"/>
              </w:rPr>
              <w:t>ST-ST</w:t>
            </w:r>
          </w:p>
        </w:tc>
        <w:tc>
          <w:tcPr>
            <w:tcW w:w="0" w:type="auto"/>
          </w:tcPr>
          <w:p w:rsidR="008F08E5" w:rsidRPr="008F08E5" w:rsidRDefault="00A547F2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>
              <w:rPr>
                <w:rFonts w:ascii="宋体" w:hAnsi="宋体" w:hint="eastAsia"/>
                <w:color w:val="00B0F0"/>
                <w:sz w:val="18"/>
                <w:szCs w:val="18"/>
              </w:rPr>
              <w:t>3</w:t>
            </w:r>
            <w:r w:rsidR="008F08E5"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米（备注）</w:t>
            </w:r>
          </w:p>
        </w:tc>
        <w:tc>
          <w:tcPr>
            <w:tcW w:w="0" w:type="auto"/>
          </w:tcPr>
          <w:p w:rsidR="008F08E5" w:rsidRPr="008F08E5" w:rsidRDefault="008F08E5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8F08E5" w:rsidRDefault="008F08E5" w:rsidP="00562173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F08E5" w:rsidRDefault="008F08E5" w:rsidP="00562173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816" w:type="dxa"/>
          </w:tcPr>
          <w:p w:rsidR="008F08E5" w:rsidRDefault="008F08E5" w:rsidP="00562173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842" w:type="dxa"/>
          </w:tcPr>
          <w:p w:rsidR="008F08E5" w:rsidRDefault="008F08E5" w:rsidP="00562173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弱电井道内</w:t>
            </w:r>
          </w:p>
        </w:tc>
      </w:tr>
      <w:tr w:rsidR="008F08E5" w:rsidTr="004D7F1D">
        <w:tc>
          <w:tcPr>
            <w:tcW w:w="0" w:type="auto"/>
          </w:tcPr>
          <w:p w:rsidR="008F08E5" w:rsidRPr="008F08E5" w:rsidRDefault="008F08E5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8F08E5" w:rsidRPr="008F08E5" w:rsidRDefault="008F08E5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OM3多模双芯光纤跳线</w:t>
            </w:r>
          </w:p>
        </w:tc>
        <w:tc>
          <w:tcPr>
            <w:tcW w:w="0" w:type="auto"/>
          </w:tcPr>
          <w:p w:rsidR="008F08E5" w:rsidRPr="008F08E5" w:rsidRDefault="008F08E5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/>
                <w:color w:val="00B0F0"/>
                <w:sz w:val="18"/>
                <w:szCs w:val="18"/>
              </w:rPr>
              <w:t>LC-LC</w:t>
            </w:r>
          </w:p>
        </w:tc>
        <w:tc>
          <w:tcPr>
            <w:tcW w:w="0" w:type="auto"/>
          </w:tcPr>
          <w:p w:rsidR="008F08E5" w:rsidRPr="008F08E5" w:rsidRDefault="00A547F2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>
              <w:rPr>
                <w:rFonts w:ascii="宋体" w:hAnsi="宋体" w:hint="eastAsia"/>
                <w:color w:val="00B0F0"/>
                <w:sz w:val="18"/>
                <w:szCs w:val="18"/>
              </w:rPr>
              <w:t>3</w:t>
            </w:r>
            <w:r w:rsidR="008F08E5"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米（备注）</w:t>
            </w:r>
          </w:p>
        </w:tc>
        <w:tc>
          <w:tcPr>
            <w:tcW w:w="0" w:type="auto"/>
          </w:tcPr>
          <w:p w:rsidR="008F08E5" w:rsidRPr="008F08E5" w:rsidRDefault="008F08E5" w:rsidP="00562173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8F08E5" w:rsidRDefault="008F08E5" w:rsidP="00562173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F08E5" w:rsidRDefault="008F08E5" w:rsidP="00562173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816" w:type="dxa"/>
          </w:tcPr>
          <w:p w:rsidR="008F08E5" w:rsidRDefault="008F08E5" w:rsidP="00562173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842" w:type="dxa"/>
          </w:tcPr>
          <w:p w:rsidR="008F08E5" w:rsidRDefault="008F08E5" w:rsidP="00562173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各机构内部</w:t>
            </w:r>
          </w:p>
        </w:tc>
      </w:tr>
      <w:tr w:rsidR="008F08E5" w:rsidTr="004D7F1D">
        <w:tc>
          <w:tcPr>
            <w:tcW w:w="0" w:type="auto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SFP千兆多模模块</w:t>
            </w:r>
          </w:p>
        </w:tc>
        <w:tc>
          <w:tcPr>
            <w:tcW w:w="0" w:type="auto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为各机构网络设备厂商的型号</w:t>
            </w:r>
          </w:p>
        </w:tc>
        <w:tc>
          <w:tcPr>
            <w:tcW w:w="0" w:type="auto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/</w:t>
            </w:r>
          </w:p>
        </w:tc>
        <w:tc>
          <w:tcPr>
            <w:tcW w:w="0" w:type="auto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8F08E5" w:rsidRDefault="008F08E5" w:rsidP="008F08E5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F08E5" w:rsidRDefault="008F08E5" w:rsidP="008F08E5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816" w:type="dxa"/>
          </w:tcPr>
          <w:p w:rsidR="008F08E5" w:rsidRDefault="008F08E5" w:rsidP="008F08E5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842" w:type="dxa"/>
          </w:tcPr>
          <w:p w:rsidR="008F08E5" w:rsidRDefault="008F08E5" w:rsidP="008F08E5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各机构网络设备</w:t>
            </w:r>
          </w:p>
        </w:tc>
      </w:tr>
    </w:tbl>
    <w:p w:rsidR="008F08E5" w:rsidRPr="008F08E5" w:rsidRDefault="008F08E5" w:rsidP="008F08E5">
      <w:pPr>
        <w:ind w:firstLineChars="0" w:firstLine="0"/>
      </w:pPr>
      <w:r>
        <w:rPr>
          <w:rFonts w:hint="eastAsia"/>
          <w:i/>
        </w:rPr>
        <w:t>备注：蓝色部分为每家机构</w:t>
      </w:r>
      <w:r w:rsidR="004D7F1D" w:rsidRPr="004D7F1D">
        <w:rPr>
          <w:rFonts w:hint="eastAsia"/>
          <w:i/>
          <w:color w:val="00B0F0"/>
        </w:rPr>
        <w:t>单链路</w:t>
      </w:r>
      <w:r>
        <w:rPr>
          <w:rFonts w:hint="eastAsia"/>
          <w:i/>
        </w:rPr>
        <w:t>需要的物料清单：每家机构需要从自己机房到弱电井部署</w:t>
      </w:r>
      <w:r>
        <w:rPr>
          <w:rFonts w:hint="eastAsia"/>
          <w:i/>
        </w:rPr>
        <w:t>1</w:t>
      </w:r>
      <w:r>
        <w:rPr>
          <w:rFonts w:hint="eastAsia"/>
          <w:i/>
        </w:rPr>
        <w:t>条</w:t>
      </w:r>
      <w:r>
        <w:rPr>
          <w:rFonts w:hint="eastAsia"/>
          <w:i/>
        </w:rPr>
        <w:t>12</w:t>
      </w:r>
      <w:r>
        <w:rPr>
          <w:rFonts w:hint="eastAsia"/>
          <w:i/>
        </w:rPr>
        <w:t>芯</w:t>
      </w:r>
      <w:r>
        <w:rPr>
          <w:rFonts w:hint="eastAsia"/>
          <w:i/>
        </w:rPr>
        <w:t>OM3</w:t>
      </w:r>
      <w:r>
        <w:rPr>
          <w:rFonts w:hint="eastAsia"/>
          <w:i/>
        </w:rPr>
        <w:t>多模光纤，至少配置</w:t>
      </w:r>
      <w:r>
        <w:rPr>
          <w:rFonts w:hint="eastAsia"/>
          <w:i/>
        </w:rPr>
        <w:t>1</w:t>
      </w:r>
      <w:r>
        <w:rPr>
          <w:rFonts w:hint="eastAsia"/>
          <w:i/>
        </w:rPr>
        <w:t>个千兆多模模块，及</w:t>
      </w:r>
      <w:r>
        <w:rPr>
          <w:rFonts w:hint="eastAsia"/>
          <w:i/>
        </w:rPr>
        <w:t>1</w:t>
      </w:r>
      <w:r>
        <w:rPr>
          <w:rFonts w:hint="eastAsia"/>
          <w:i/>
        </w:rPr>
        <w:t>条双芯</w:t>
      </w:r>
      <w:r>
        <w:rPr>
          <w:rFonts w:hint="eastAsia"/>
          <w:i/>
        </w:rPr>
        <w:t>OM3</w:t>
      </w:r>
      <w:r>
        <w:rPr>
          <w:rFonts w:hint="eastAsia"/>
          <w:i/>
        </w:rPr>
        <w:t>多模光纤跳线。如果链路采用冗余方式则跳线及模块数量乘以</w:t>
      </w:r>
      <w:r>
        <w:rPr>
          <w:rFonts w:hint="eastAsia"/>
          <w:i/>
        </w:rPr>
        <w:t>2</w:t>
      </w:r>
      <w:r>
        <w:rPr>
          <w:rFonts w:hint="eastAsia"/>
          <w:i/>
        </w:rPr>
        <w:t>。</w:t>
      </w:r>
    </w:p>
    <w:p w:rsidR="008F08E5" w:rsidRPr="008F08E5" w:rsidRDefault="008F08E5" w:rsidP="004D7F1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消控中心物料清单</w:t>
      </w:r>
    </w:p>
    <w:tbl>
      <w:tblPr>
        <w:tblStyle w:val="a6"/>
        <w:tblW w:w="8926" w:type="dxa"/>
        <w:tblLook w:val="04A0"/>
      </w:tblPr>
      <w:tblGrid>
        <w:gridCol w:w="578"/>
        <w:gridCol w:w="1611"/>
        <w:gridCol w:w="1208"/>
        <w:gridCol w:w="709"/>
        <w:gridCol w:w="851"/>
        <w:gridCol w:w="708"/>
        <w:gridCol w:w="709"/>
        <w:gridCol w:w="851"/>
        <w:gridCol w:w="1701"/>
      </w:tblGrid>
      <w:tr w:rsidR="004D7F1D" w:rsidTr="004D7F1D">
        <w:tc>
          <w:tcPr>
            <w:tcW w:w="0" w:type="auto"/>
          </w:tcPr>
          <w:p w:rsidR="008F08E5" w:rsidRPr="00C775A2" w:rsidRDefault="008F08E5" w:rsidP="008F08E5">
            <w:pPr>
              <w:ind w:firstLineChars="0" w:firstLine="0"/>
              <w:rPr>
                <w:b/>
                <w:sz w:val="18"/>
                <w:szCs w:val="18"/>
              </w:rPr>
            </w:pPr>
            <w:r w:rsidRPr="00C775A2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0" w:type="auto"/>
          </w:tcPr>
          <w:p w:rsidR="008F08E5" w:rsidRPr="00C775A2" w:rsidRDefault="008F08E5" w:rsidP="008F08E5">
            <w:pPr>
              <w:ind w:firstLineChars="0" w:firstLine="0"/>
              <w:rPr>
                <w:b/>
                <w:sz w:val="18"/>
                <w:szCs w:val="18"/>
              </w:rPr>
            </w:pPr>
            <w:r w:rsidRPr="00C775A2">
              <w:rPr>
                <w:rFonts w:hint="eastAsia"/>
                <w:b/>
                <w:sz w:val="18"/>
                <w:szCs w:val="18"/>
              </w:rPr>
              <w:t>跳线</w:t>
            </w:r>
          </w:p>
        </w:tc>
        <w:tc>
          <w:tcPr>
            <w:tcW w:w="1208" w:type="dxa"/>
          </w:tcPr>
          <w:p w:rsidR="008F08E5" w:rsidRPr="00C775A2" w:rsidRDefault="008F08E5" w:rsidP="008F08E5">
            <w:pPr>
              <w:ind w:firstLineChars="0" w:firstLine="0"/>
              <w:rPr>
                <w:b/>
                <w:sz w:val="18"/>
                <w:szCs w:val="18"/>
              </w:rPr>
            </w:pPr>
            <w:r w:rsidRPr="00C775A2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09" w:type="dxa"/>
          </w:tcPr>
          <w:p w:rsidR="008F08E5" w:rsidRPr="00C775A2" w:rsidRDefault="008F08E5" w:rsidP="008F08E5">
            <w:pPr>
              <w:ind w:firstLineChars="0" w:firstLine="0"/>
              <w:rPr>
                <w:b/>
                <w:sz w:val="18"/>
                <w:szCs w:val="18"/>
              </w:rPr>
            </w:pPr>
            <w:r w:rsidRPr="00C775A2"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1" w:type="dxa"/>
          </w:tcPr>
          <w:p w:rsidR="008F08E5" w:rsidRPr="00C775A2" w:rsidRDefault="008F08E5" w:rsidP="008F08E5">
            <w:pPr>
              <w:ind w:firstLineChars="0" w:firstLine="0"/>
              <w:rPr>
                <w:b/>
                <w:sz w:val="18"/>
                <w:szCs w:val="18"/>
              </w:rPr>
            </w:pPr>
            <w:r w:rsidRPr="00C775A2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708" w:type="dxa"/>
          </w:tcPr>
          <w:p w:rsidR="008F08E5" w:rsidRDefault="008F08E5" w:rsidP="008F08E5">
            <w:pPr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链路冗余</w:t>
            </w:r>
          </w:p>
        </w:tc>
        <w:tc>
          <w:tcPr>
            <w:tcW w:w="709" w:type="dxa"/>
          </w:tcPr>
          <w:p w:rsidR="008F08E5" w:rsidRDefault="008F08E5" w:rsidP="008F08E5">
            <w:pPr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机构数量</w:t>
            </w:r>
          </w:p>
        </w:tc>
        <w:tc>
          <w:tcPr>
            <w:tcW w:w="851" w:type="dxa"/>
          </w:tcPr>
          <w:p w:rsidR="008F08E5" w:rsidRDefault="008F08E5" w:rsidP="008F08E5">
            <w:pPr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合计</w:t>
            </w:r>
          </w:p>
        </w:tc>
        <w:tc>
          <w:tcPr>
            <w:tcW w:w="1701" w:type="dxa"/>
          </w:tcPr>
          <w:p w:rsidR="008F08E5" w:rsidRPr="00C775A2" w:rsidRDefault="008F08E5" w:rsidP="008F08E5">
            <w:pPr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D7F1D" w:rsidTr="004D7F1D">
        <w:tc>
          <w:tcPr>
            <w:tcW w:w="0" w:type="auto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OM3多模双芯</w:t>
            </w:r>
            <w:r w:rsidR="004D7F1D">
              <w:rPr>
                <w:rFonts w:ascii="宋体" w:hAnsi="宋体" w:hint="eastAsia"/>
                <w:color w:val="00B0F0"/>
                <w:sz w:val="18"/>
                <w:szCs w:val="18"/>
              </w:rPr>
              <w:t>跳线</w:t>
            </w:r>
          </w:p>
        </w:tc>
        <w:tc>
          <w:tcPr>
            <w:tcW w:w="1208" w:type="dxa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/>
                <w:color w:val="00B0F0"/>
                <w:sz w:val="18"/>
                <w:szCs w:val="18"/>
              </w:rPr>
              <w:t>LC-LC</w:t>
            </w:r>
          </w:p>
        </w:tc>
        <w:tc>
          <w:tcPr>
            <w:tcW w:w="709" w:type="dxa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3米</w:t>
            </w:r>
          </w:p>
        </w:tc>
        <w:tc>
          <w:tcPr>
            <w:tcW w:w="851" w:type="dxa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8F08E5" w:rsidRDefault="008F08E5" w:rsidP="008F08E5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8F08E5" w:rsidRDefault="008F08E5" w:rsidP="008F08E5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8F08E5" w:rsidRDefault="008F08E5" w:rsidP="008F08E5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:rsidR="008F08E5" w:rsidRDefault="008F08E5" w:rsidP="008F08E5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消控室</w:t>
            </w:r>
          </w:p>
        </w:tc>
      </w:tr>
      <w:tr w:rsidR="004D7F1D" w:rsidTr="004D7F1D">
        <w:tc>
          <w:tcPr>
            <w:tcW w:w="0" w:type="auto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SFP千兆多模模块</w:t>
            </w:r>
          </w:p>
        </w:tc>
        <w:tc>
          <w:tcPr>
            <w:tcW w:w="1208" w:type="dxa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华三</w:t>
            </w:r>
          </w:p>
        </w:tc>
        <w:tc>
          <w:tcPr>
            <w:tcW w:w="709" w:type="dxa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/</w:t>
            </w:r>
          </w:p>
        </w:tc>
        <w:tc>
          <w:tcPr>
            <w:tcW w:w="851" w:type="dxa"/>
          </w:tcPr>
          <w:p w:rsidR="008F08E5" w:rsidRPr="008F08E5" w:rsidRDefault="008F08E5" w:rsidP="008F08E5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8F08E5" w:rsidRDefault="008F08E5" w:rsidP="008F08E5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8F08E5" w:rsidRDefault="008F08E5" w:rsidP="008F08E5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8F08E5" w:rsidRDefault="008F08E5" w:rsidP="008F08E5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:rsidR="008F08E5" w:rsidRDefault="004D7F1D" w:rsidP="008F08E5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消控核心交换机</w:t>
            </w:r>
          </w:p>
        </w:tc>
      </w:tr>
      <w:tr w:rsidR="004D7F1D" w:rsidTr="004D7F1D">
        <w:tc>
          <w:tcPr>
            <w:tcW w:w="0" w:type="auto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>
              <w:rPr>
                <w:rFonts w:ascii="宋体" w:hAnsi="宋体" w:hint="eastAsia"/>
                <w:color w:val="00B0F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SFP千兆多模模块</w:t>
            </w:r>
          </w:p>
        </w:tc>
        <w:tc>
          <w:tcPr>
            <w:tcW w:w="1208" w:type="dxa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华三</w:t>
            </w:r>
          </w:p>
        </w:tc>
        <w:tc>
          <w:tcPr>
            <w:tcW w:w="709" w:type="dxa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/</w:t>
            </w:r>
          </w:p>
        </w:tc>
        <w:tc>
          <w:tcPr>
            <w:tcW w:w="851" w:type="dxa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4D7F1D" w:rsidRDefault="004D7F1D" w:rsidP="004D7F1D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/</w:t>
            </w:r>
          </w:p>
        </w:tc>
        <w:tc>
          <w:tcPr>
            <w:tcW w:w="709" w:type="dxa"/>
          </w:tcPr>
          <w:p w:rsidR="004D7F1D" w:rsidRDefault="004D7F1D" w:rsidP="004D7F1D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4D7F1D" w:rsidRDefault="004D7F1D" w:rsidP="004D7F1D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4D7F1D" w:rsidRDefault="004D7F1D" w:rsidP="004D7F1D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消控核心交换机</w:t>
            </w:r>
          </w:p>
        </w:tc>
      </w:tr>
      <w:tr w:rsidR="004D7F1D" w:rsidTr="004D7F1D">
        <w:tc>
          <w:tcPr>
            <w:tcW w:w="0" w:type="auto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>
              <w:rPr>
                <w:rFonts w:ascii="宋体" w:hAnsi="宋体" w:hint="eastAsia"/>
                <w:color w:val="00B0F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SFP千兆多模模块</w:t>
            </w:r>
          </w:p>
        </w:tc>
        <w:tc>
          <w:tcPr>
            <w:tcW w:w="1208" w:type="dxa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华三</w:t>
            </w:r>
          </w:p>
        </w:tc>
        <w:tc>
          <w:tcPr>
            <w:tcW w:w="709" w:type="dxa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/</w:t>
            </w:r>
          </w:p>
        </w:tc>
        <w:tc>
          <w:tcPr>
            <w:tcW w:w="851" w:type="dxa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4D7F1D" w:rsidRDefault="004D7F1D" w:rsidP="004D7F1D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/</w:t>
            </w:r>
          </w:p>
        </w:tc>
        <w:tc>
          <w:tcPr>
            <w:tcW w:w="709" w:type="dxa"/>
          </w:tcPr>
          <w:p w:rsidR="004D7F1D" w:rsidRDefault="004D7F1D" w:rsidP="004D7F1D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4D7F1D" w:rsidRDefault="004D7F1D" w:rsidP="004D7F1D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4D7F1D" w:rsidRDefault="004D7F1D" w:rsidP="004D7F1D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数据中心交换机</w:t>
            </w:r>
          </w:p>
        </w:tc>
      </w:tr>
      <w:tr w:rsidR="004D7F1D" w:rsidTr="004D7F1D">
        <w:tc>
          <w:tcPr>
            <w:tcW w:w="0" w:type="auto"/>
          </w:tcPr>
          <w:p w:rsidR="004D7F1D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>
              <w:rPr>
                <w:rFonts w:ascii="宋体" w:hAnsi="宋体" w:hint="eastAsia"/>
                <w:color w:val="00B0F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OM3多模双芯</w:t>
            </w:r>
            <w:r>
              <w:rPr>
                <w:rFonts w:ascii="宋体" w:hAnsi="宋体" w:hint="eastAsia"/>
                <w:color w:val="00B0F0"/>
                <w:sz w:val="18"/>
                <w:szCs w:val="18"/>
              </w:rPr>
              <w:t>跳线</w:t>
            </w:r>
          </w:p>
        </w:tc>
        <w:tc>
          <w:tcPr>
            <w:tcW w:w="1208" w:type="dxa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/>
                <w:color w:val="00B0F0"/>
                <w:sz w:val="18"/>
                <w:szCs w:val="18"/>
              </w:rPr>
              <w:t>LC-LC</w:t>
            </w:r>
          </w:p>
        </w:tc>
        <w:tc>
          <w:tcPr>
            <w:tcW w:w="709" w:type="dxa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3米</w:t>
            </w:r>
          </w:p>
        </w:tc>
        <w:tc>
          <w:tcPr>
            <w:tcW w:w="851" w:type="dxa"/>
          </w:tcPr>
          <w:p w:rsidR="004D7F1D" w:rsidRPr="008F08E5" w:rsidRDefault="004D7F1D" w:rsidP="004D7F1D">
            <w:pPr>
              <w:ind w:firstLineChars="0" w:firstLine="0"/>
              <w:rPr>
                <w:rFonts w:ascii="宋体" w:hAnsi="宋体"/>
                <w:color w:val="00B0F0"/>
                <w:sz w:val="18"/>
                <w:szCs w:val="18"/>
              </w:rPr>
            </w:pPr>
            <w:r w:rsidRPr="008F08E5">
              <w:rPr>
                <w:rFonts w:ascii="宋体" w:hAnsi="宋体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4D7F1D" w:rsidRDefault="004D7F1D" w:rsidP="004D7F1D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/</w:t>
            </w:r>
          </w:p>
        </w:tc>
        <w:tc>
          <w:tcPr>
            <w:tcW w:w="709" w:type="dxa"/>
          </w:tcPr>
          <w:p w:rsidR="004D7F1D" w:rsidRDefault="004D7F1D" w:rsidP="004D7F1D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D7F1D" w:rsidRDefault="004D7F1D" w:rsidP="004D7F1D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4D7F1D" w:rsidRDefault="004D7F1D" w:rsidP="004D7F1D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临时互通</w:t>
            </w:r>
          </w:p>
        </w:tc>
      </w:tr>
    </w:tbl>
    <w:p w:rsidR="004D7F1D" w:rsidRDefault="004D7F1D" w:rsidP="00324139">
      <w:pPr>
        <w:ind w:firstLineChars="0" w:firstLine="0"/>
        <w:rPr>
          <w:i/>
        </w:rPr>
      </w:pPr>
      <w:r>
        <w:rPr>
          <w:rFonts w:hint="eastAsia"/>
          <w:i/>
        </w:rPr>
        <w:t>备注</w:t>
      </w:r>
      <w:r>
        <w:rPr>
          <w:rFonts w:hint="eastAsia"/>
          <w:i/>
        </w:rPr>
        <w:t>1</w:t>
      </w:r>
      <w:r>
        <w:rPr>
          <w:rFonts w:hint="eastAsia"/>
          <w:i/>
        </w:rPr>
        <w:t>：蓝色部分为每家机构</w:t>
      </w:r>
      <w:r w:rsidRPr="004D7F1D">
        <w:rPr>
          <w:rFonts w:hint="eastAsia"/>
          <w:i/>
          <w:color w:val="00B0F0"/>
        </w:rPr>
        <w:t>单链路</w:t>
      </w:r>
      <w:r>
        <w:rPr>
          <w:rFonts w:hint="eastAsia"/>
          <w:i/>
        </w:rPr>
        <w:t>接入消控中心需要的物料清单：</w:t>
      </w:r>
      <w:r w:rsidR="00055881">
        <w:rPr>
          <w:rFonts w:hint="eastAsia"/>
          <w:i/>
        </w:rPr>
        <w:t>机房弱电井需要配置</w:t>
      </w:r>
      <w:r w:rsidR="00055881">
        <w:rPr>
          <w:rFonts w:hint="eastAsia"/>
          <w:i/>
        </w:rPr>
        <w:t>1</w:t>
      </w:r>
      <w:r w:rsidR="00055881">
        <w:rPr>
          <w:rFonts w:hint="eastAsia"/>
          <w:i/>
        </w:rPr>
        <w:t>条双芯多模光纤跳线，在消控中心配置</w:t>
      </w:r>
      <w:r w:rsidR="00055881">
        <w:rPr>
          <w:rFonts w:hint="eastAsia"/>
          <w:i/>
        </w:rPr>
        <w:t>1</w:t>
      </w:r>
      <w:r w:rsidR="00055881">
        <w:rPr>
          <w:rFonts w:hint="eastAsia"/>
          <w:i/>
        </w:rPr>
        <w:t>个千兆多模模块，及</w:t>
      </w:r>
      <w:r w:rsidR="00055881">
        <w:rPr>
          <w:rFonts w:hint="eastAsia"/>
          <w:i/>
        </w:rPr>
        <w:t>1</w:t>
      </w:r>
      <w:r w:rsidR="00055881">
        <w:rPr>
          <w:rFonts w:hint="eastAsia"/>
          <w:i/>
        </w:rPr>
        <w:t>条双芯多模跳线；</w:t>
      </w:r>
      <w:r w:rsidR="00BC6B96">
        <w:rPr>
          <w:rFonts w:hint="eastAsia"/>
          <w:i/>
        </w:rPr>
        <w:t>如果链路采用冗余方式则跳线及模块数量乘以</w:t>
      </w:r>
      <w:r w:rsidR="00BC6B96">
        <w:rPr>
          <w:rFonts w:hint="eastAsia"/>
          <w:i/>
        </w:rPr>
        <w:t>2</w:t>
      </w:r>
      <w:r w:rsidR="00BC6B96">
        <w:rPr>
          <w:rFonts w:hint="eastAsia"/>
          <w:i/>
        </w:rPr>
        <w:t>。</w:t>
      </w:r>
    </w:p>
    <w:p w:rsidR="00BC6B96" w:rsidRPr="00BC6B96" w:rsidRDefault="00BC6B96" w:rsidP="00324139">
      <w:pPr>
        <w:ind w:firstLineChars="0" w:firstLine="0"/>
      </w:pPr>
      <w:r>
        <w:rPr>
          <w:rFonts w:hint="eastAsia"/>
          <w:i/>
        </w:rPr>
        <w:t>备注</w:t>
      </w:r>
      <w:r w:rsidR="004D7F1D">
        <w:rPr>
          <w:rFonts w:hint="eastAsia"/>
          <w:i/>
        </w:rPr>
        <w:t>2</w:t>
      </w:r>
      <w:r>
        <w:rPr>
          <w:rFonts w:hint="eastAsia"/>
          <w:i/>
        </w:rPr>
        <w:t>：数据中心和消控中心临时互通需要两端各配置</w:t>
      </w:r>
      <w:r>
        <w:rPr>
          <w:rFonts w:hint="eastAsia"/>
          <w:i/>
        </w:rPr>
        <w:t>1</w:t>
      </w:r>
      <w:r>
        <w:rPr>
          <w:rFonts w:hint="eastAsia"/>
          <w:i/>
        </w:rPr>
        <w:t>个千兆多模模（核心交换机，及数据中心交换机为华三设备，购买</w:t>
      </w:r>
      <w:r>
        <w:rPr>
          <w:rFonts w:hint="eastAsia"/>
          <w:i/>
        </w:rPr>
        <w:t>2</w:t>
      </w:r>
      <w:r>
        <w:rPr>
          <w:rFonts w:hint="eastAsia"/>
          <w:i/>
        </w:rPr>
        <w:t>个华三千兆多模模块）。</w:t>
      </w:r>
    </w:p>
    <w:sectPr w:rsidR="00BC6B96" w:rsidRPr="00BC6B96" w:rsidSect="00A55C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512" w:rsidRDefault="00166512" w:rsidP="00426C50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166512" w:rsidRDefault="00166512" w:rsidP="00426C50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F" w:rsidRDefault="00341F6F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F" w:rsidRDefault="00341F6F">
    <w:pPr>
      <w:pStyle w:val="a4"/>
      <w:ind w:firstLine="360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 w:rsidR="008D3269"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 w:rsidR="008D3269">
      <w:rPr>
        <w:color w:val="5B9BD5" w:themeColor="accent1"/>
      </w:rPr>
      <w:fldChar w:fldCharType="separate"/>
    </w:r>
    <w:r w:rsidR="007C0B12" w:rsidRPr="007C0B12">
      <w:rPr>
        <w:noProof/>
        <w:color w:val="5B9BD5" w:themeColor="accent1"/>
        <w:lang w:val="zh-CN"/>
      </w:rPr>
      <w:t>5</w:t>
    </w:r>
    <w:r w:rsidR="008D3269"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fldSimple w:instr="NUMPAGES  \* Arabic  \* MERGEFORMAT">
      <w:r w:rsidR="007C0B12" w:rsidRPr="007C0B12">
        <w:rPr>
          <w:noProof/>
          <w:color w:val="5B9BD5" w:themeColor="accent1"/>
          <w:lang w:val="zh-CN"/>
        </w:rPr>
        <w:t>9</w:t>
      </w:r>
    </w:fldSimple>
  </w:p>
  <w:p w:rsidR="00341F6F" w:rsidRDefault="00341F6F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F" w:rsidRDefault="00341F6F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512" w:rsidRDefault="00166512" w:rsidP="00426C50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166512" w:rsidRDefault="00166512" w:rsidP="00426C50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F" w:rsidRDefault="00341F6F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F" w:rsidRDefault="00341F6F">
    <w:pPr>
      <w:pStyle w:val="a3"/>
      <w:ind w:firstLine="361"/>
    </w:pPr>
    <w:r>
      <w:rPr>
        <w:rFonts w:ascii="宋体" w:hAnsi="宋体" w:hint="eastAsia"/>
        <w:b/>
      </w:rPr>
      <w:t>新虹桥国际医学中心项目实施方案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F" w:rsidRDefault="00341F6F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23DA"/>
    <w:multiLevelType w:val="hybridMultilevel"/>
    <w:tmpl w:val="589819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AD735B1"/>
    <w:multiLevelType w:val="hybridMultilevel"/>
    <w:tmpl w:val="FCD2A696"/>
    <w:lvl w:ilvl="0" w:tplc="80E8A4D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74F16EF"/>
    <w:multiLevelType w:val="hybridMultilevel"/>
    <w:tmpl w:val="2A66D58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86B6DBB"/>
    <w:multiLevelType w:val="hybridMultilevel"/>
    <w:tmpl w:val="9BC0A9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38739A1"/>
    <w:multiLevelType w:val="hybridMultilevel"/>
    <w:tmpl w:val="3B1024EE"/>
    <w:lvl w:ilvl="0" w:tplc="27B4A22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792B32"/>
    <w:multiLevelType w:val="hybridMultilevel"/>
    <w:tmpl w:val="8CA6206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E146842"/>
    <w:multiLevelType w:val="hybridMultilevel"/>
    <w:tmpl w:val="1784603A"/>
    <w:lvl w:ilvl="0" w:tplc="27B4A22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66102C"/>
    <w:multiLevelType w:val="hybridMultilevel"/>
    <w:tmpl w:val="15D032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86D461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7FAA6339"/>
    <w:multiLevelType w:val="hybridMultilevel"/>
    <w:tmpl w:val="93FA43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8"/>
  </w:num>
  <w:num w:numId="8">
    <w:abstractNumId w:val="8"/>
  </w:num>
  <w:num w:numId="9">
    <w:abstractNumId w:val="6"/>
  </w:num>
  <w:num w:numId="10">
    <w:abstractNumId w:val="8"/>
  </w:num>
  <w:num w:numId="11">
    <w:abstractNumId w:val="4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1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9"/>
  </w:num>
  <w:num w:numId="31">
    <w:abstractNumId w:val="3"/>
  </w:num>
  <w:num w:numId="32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7E7D"/>
    <w:rsid w:val="0000667D"/>
    <w:rsid w:val="00055881"/>
    <w:rsid w:val="00074300"/>
    <w:rsid w:val="00087E7D"/>
    <w:rsid w:val="0009500C"/>
    <w:rsid w:val="000B007D"/>
    <w:rsid w:val="000E069E"/>
    <w:rsid w:val="000F24F4"/>
    <w:rsid w:val="000F2826"/>
    <w:rsid w:val="00101952"/>
    <w:rsid w:val="00114324"/>
    <w:rsid w:val="00123B64"/>
    <w:rsid w:val="00132186"/>
    <w:rsid w:val="00140BDF"/>
    <w:rsid w:val="001560B1"/>
    <w:rsid w:val="00162229"/>
    <w:rsid w:val="00164E04"/>
    <w:rsid w:val="00166512"/>
    <w:rsid w:val="00166706"/>
    <w:rsid w:val="0016696D"/>
    <w:rsid w:val="001718C1"/>
    <w:rsid w:val="001727AE"/>
    <w:rsid w:val="00187232"/>
    <w:rsid w:val="002357A8"/>
    <w:rsid w:val="00244EC7"/>
    <w:rsid w:val="00247A73"/>
    <w:rsid w:val="00250FCC"/>
    <w:rsid w:val="0029016E"/>
    <w:rsid w:val="002B12DE"/>
    <w:rsid w:val="002C1154"/>
    <w:rsid w:val="002D1F87"/>
    <w:rsid w:val="003055B1"/>
    <w:rsid w:val="00305FDB"/>
    <w:rsid w:val="0031691F"/>
    <w:rsid w:val="00324139"/>
    <w:rsid w:val="00325E74"/>
    <w:rsid w:val="00337558"/>
    <w:rsid w:val="00341F6F"/>
    <w:rsid w:val="003425FF"/>
    <w:rsid w:val="00343ACE"/>
    <w:rsid w:val="003542EE"/>
    <w:rsid w:val="003709CF"/>
    <w:rsid w:val="003C74DF"/>
    <w:rsid w:val="003D12AB"/>
    <w:rsid w:val="003E7133"/>
    <w:rsid w:val="0040196A"/>
    <w:rsid w:val="00426C50"/>
    <w:rsid w:val="004351B4"/>
    <w:rsid w:val="0044305A"/>
    <w:rsid w:val="00472F99"/>
    <w:rsid w:val="00474EA3"/>
    <w:rsid w:val="00494F66"/>
    <w:rsid w:val="004962C3"/>
    <w:rsid w:val="004A6578"/>
    <w:rsid w:val="004C5C6D"/>
    <w:rsid w:val="004C65E6"/>
    <w:rsid w:val="004D7F1D"/>
    <w:rsid w:val="004E680C"/>
    <w:rsid w:val="004E7536"/>
    <w:rsid w:val="004F69B6"/>
    <w:rsid w:val="005052AB"/>
    <w:rsid w:val="0053224C"/>
    <w:rsid w:val="00574897"/>
    <w:rsid w:val="00585F80"/>
    <w:rsid w:val="005C77D6"/>
    <w:rsid w:val="005E153C"/>
    <w:rsid w:val="005F4AD9"/>
    <w:rsid w:val="00613FC6"/>
    <w:rsid w:val="0064615E"/>
    <w:rsid w:val="00660CA1"/>
    <w:rsid w:val="00664499"/>
    <w:rsid w:val="00667BB2"/>
    <w:rsid w:val="006A25FE"/>
    <w:rsid w:val="006C470F"/>
    <w:rsid w:val="006E3783"/>
    <w:rsid w:val="00726905"/>
    <w:rsid w:val="0072702E"/>
    <w:rsid w:val="00735E26"/>
    <w:rsid w:val="00744C30"/>
    <w:rsid w:val="00750267"/>
    <w:rsid w:val="00752D7B"/>
    <w:rsid w:val="00754A9F"/>
    <w:rsid w:val="007571E8"/>
    <w:rsid w:val="0075775C"/>
    <w:rsid w:val="00764FEF"/>
    <w:rsid w:val="00773B94"/>
    <w:rsid w:val="00783095"/>
    <w:rsid w:val="00794904"/>
    <w:rsid w:val="007C0B12"/>
    <w:rsid w:val="007C36DA"/>
    <w:rsid w:val="007C572D"/>
    <w:rsid w:val="007D39CD"/>
    <w:rsid w:val="0081001E"/>
    <w:rsid w:val="008318B6"/>
    <w:rsid w:val="00841D6E"/>
    <w:rsid w:val="00862268"/>
    <w:rsid w:val="008645F2"/>
    <w:rsid w:val="0089046C"/>
    <w:rsid w:val="0089606B"/>
    <w:rsid w:val="008A06B3"/>
    <w:rsid w:val="008D2206"/>
    <w:rsid w:val="008D3269"/>
    <w:rsid w:val="008F08E5"/>
    <w:rsid w:val="008F6135"/>
    <w:rsid w:val="0090433D"/>
    <w:rsid w:val="00912B5C"/>
    <w:rsid w:val="0094162E"/>
    <w:rsid w:val="00944951"/>
    <w:rsid w:val="0094635C"/>
    <w:rsid w:val="009511D9"/>
    <w:rsid w:val="00970F01"/>
    <w:rsid w:val="009820A4"/>
    <w:rsid w:val="009961E9"/>
    <w:rsid w:val="009C0670"/>
    <w:rsid w:val="009C364A"/>
    <w:rsid w:val="009D5A99"/>
    <w:rsid w:val="009D792B"/>
    <w:rsid w:val="009E7303"/>
    <w:rsid w:val="009E743D"/>
    <w:rsid w:val="00A12686"/>
    <w:rsid w:val="00A12D0E"/>
    <w:rsid w:val="00A16D80"/>
    <w:rsid w:val="00A31C6A"/>
    <w:rsid w:val="00A41176"/>
    <w:rsid w:val="00A4280D"/>
    <w:rsid w:val="00A547F2"/>
    <w:rsid w:val="00A55C4B"/>
    <w:rsid w:val="00A70682"/>
    <w:rsid w:val="00A73437"/>
    <w:rsid w:val="00A866A4"/>
    <w:rsid w:val="00A90EAE"/>
    <w:rsid w:val="00A96B29"/>
    <w:rsid w:val="00AA1741"/>
    <w:rsid w:val="00AA36C6"/>
    <w:rsid w:val="00AA4265"/>
    <w:rsid w:val="00AC1497"/>
    <w:rsid w:val="00AE6F36"/>
    <w:rsid w:val="00B219DB"/>
    <w:rsid w:val="00B34672"/>
    <w:rsid w:val="00B36742"/>
    <w:rsid w:val="00B373E1"/>
    <w:rsid w:val="00B92F20"/>
    <w:rsid w:val="00BB0B68"/>
    <w:rsid w:val="00BB3A86"/>
    <w:rsid w:val="00BB64D2"/>
    <w:rsid w:val="00BC0878"/>
    <w:rsid w:val="00BC39EF"/>
    <w:rsid w:val="00BC6B96"/>
    <w:rsid w:val="00BD7123"/>
    <w:rsid w:val="00BE2E23"/>
    <w:rsid w:val="00C11D18"/>
    <w:rsid w:val="00C56C56"/>
    <w:rsid w:val="00C75191"/>
    <w:rsid w:val="00C775A2"/>
    <w:rsid w:val="00C84839"/>
    <w:rsid w:val="00CF1959"/>
    <w:rsid w:val="00CF373C"/>
    <w:rsid w:val="00D057CC"/>
    <w:rsid w:val="00D278D5"/>
    <w:rsid w:val="00D33E70"/>
    <w:rsid w:val="00D47CA9"/>
    <w:rsid w:val="00D87EB4"/>
    <w:rsid w:val="00D9011F"/>
    <w:rsid w:val="00DB4DA6"/>
    <w:rsid w:val="00DD193B"/>
    <w:rsid w:val="00DD5817"/>
    <w:rsid w:val="00DE3CDC"/>
    <w:rsid w:val="00DE6895"/>
    <w:rsid w:val="00E140B1"/>
    <w:rsid w:val="00E25FD1"/>
    <w:rsid w:val="00E3501B"/>
    <w:rsid w:val="00E4569B"/>
    <w:rsid w:val="00E85A68"/>
    <w:rsid w:val="00EB3DA5"/>
    <w:rsid w:val="00EC6B09"/>
    <w:rsid w:val="00ED6570"/>
    <w:rsid w:val="00F338F0"/>
    <w:rsid w:val="00F35A0C"/>
    <w:rsid w:val="00F45A48"/>
    <w:rsid w:val="00F64D0B"/>
    <w:rsid w:val="00F86325"/>
    <w:rsid w:val="00F906B8"/>
    <w:rsid w:val="00FA4F94"/>
    <w:rsid w:val="00FB2C64"/>
    <w:rsid w:val="00FD70DA"/>
    <w:rsid w:val="00FF2118"/>
    <w:rsid w:val="00FF5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E26"/>
    <w:pPr>
      <w:widowControl w:val="0"/>
      <w:spacing w:before="100" w:beforeAutospacing="1" w:after="100" w:afterAutospacing="1" w:line="360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426C50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C50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C50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6C50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6C50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6C50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6C50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6C50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6C50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C50"/>
    <w:rPr>
      <w:sz w:val="18"/>
      <w:szCs w:val="18"/>
    </w:rPr>
  </w:style>
  <w:style w:type="paragraph" w:styleId="a5">
    <w:name w:val="No Spacing"/>
    <w:link w:val="Char1"/>
    <w:uiPriority w:val="1"/>
    <w:qFormat/>
    <w:rsid w:val="00426C50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26C50"/>
    <w:rPr>
      <w:kern w:val="0"/>
      <w:sz w:val="22"/>
    </w:rPr>
  </w:style>
  <w:style w:type="table" w:styleId="a6">
    <w:name w:val="Table Grid"/>
    <w:basedOn w:val="a1"/>
    <w:uiPriority w:val="59"/>
    <w:rsid w:val="00426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6C50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6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6C50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6C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6C50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26C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26C50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26C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26C50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735E26"/>
    <w:pPr>
      <w:ind w:firstLine="420"/>
    </w:pPr>
  </w:style>
  <w:style w:type="paragraph" w:styleId="10">
    <w:name w:val="toc 1"/>
    <w:basedOn w:val="a"/>
    <w:next w:val="a"/>
    <w:autoRedefine/>
    <w:uiPriority w:val="39"/>
    <w:unhideWhenUsed/>
    <w:rsid w:val="00783095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783095"/>
    <w:pPr>
      <w:spacing w:before="0" w:after="0"/>
      <w:ind w:left="21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83095"/>
    <w:pPr>
      <w:spacing w:before="0" w:after="0"/>
      <w:ind w:left="420"/>
      <w:jc w:val="left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83095"/>
    <w:pPr>
      <w:spacing w:before="0" w:after="0"/>
      <w:ind w:left="63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83095"/>
    <w:pPr>
      <w:spacing w:before="0" w:after="0"/>
      <w:ind w:left="84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83095"/>
    <w:pPr>
      <w:spacing w:before="0" w:after="0"/>
      <w:ind w:left="105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783095"/>
    <w:pPr>
      <w:spacing w:before="0" w:after="0"/>
      <w:ind w:left="126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83095"/>
    <w:pPr>
      <w:spacing w:before="0" w:after="0"/>
      <w:ind w:left="147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83095"/>
    <w:pPr>
      <w:spacing w:before="0" w:after="0"/>
      <w:ind w:left="168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783095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64FEF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64FEF"/>
    <w:rPr>
      <w:rFonts w:eastAsia="宋体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2C1154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2C115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0007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35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7762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2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0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1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844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2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77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105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41AAA-DE54-44A3-89E8-C4198C274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435</Words>
  <Characters>2486</Characters>
  <Application>Microsoft Office Word</Application>
  <DocSecurity>0</DocSecurity>
  <Lines>20</Lines>
  <Paragraphs>5</Paragraphs>
  <ScaleCrop>false</ScaleCrop>
  <Company>2018年12月20日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新虹桥国际医学中心实施方案</dc:title>
  <dc:creator>创业软件股份有限公司</dc:creator>
  <cp:lastModifiedBy>Kelly</cp:lastModifiedBy>
  <cp:revision>2</cp:revision>
  <cp:lastPrinted>2017-11-10T00:19:00Z</cp:lastPrinted>
  <dcterms:created xsi:type="dcterms:W3CDTF">2019-02-20T02:07:00Z</dcterms:created>
  <dcterms:modified xsi:type="dcterms:W3CDTF">2019-02-20T02:07:00Z</dcterms:modified>
</cp:coreProperties>
</file>