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CC" w:rsidRDefault="008D0ACC" w:rsidP="008D0ACC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4495E"/>
          <w:sz w:val="27"/>
          <w:szCs w:val="27"/>
        </w:rPr>
      </w:pPr>
      <w:r>
        <w:rPr>
          <w:rFonts w:ascii="Helvetica" w:hAnsi="Helvetica" w:cs="Helvetica"/>
          <w:color w:val="34495E"/>
          <w:sz w:val="27"/>
          <w:szCs w:val="27"/>
        </w:rPr>
        <w:t>F</w:t>
      </w:r>
      <w:bookmarkStart w:id="0" w:name="_GoBack"/>
      <w:bookmarkEnd w:id="0"/>
      <w:r>
        <w:rPr>
          <w:rFonts w:ascii="Helvetica" w:hAnsi="Helvetica" w:cs="Helvetica"/>
          <w:color w:val="34495E"/>
          <w:sz w:val="27"/>
          <w:szCs w:val="27"/>
        </w:rPr>
        <w:t>ew key points about Cassandra that will affect how we model our data.</w:t>
      </w:r>
    </w:p>
    <w:p w:rsidR="008D0ACC" w:rsidRDefault="008D0ACC" w:rsidP="008D0A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4495E"/>
          <w:sz w:val="27"/>
          <w:szCs w:val="27"/>
        </w:rPr>
      </w:pPr>
      <w:r>
        <w:rPr>
          <w:rFonts w:ascii="Helvetica" w:hAnsi="Helvetica" w:cs="Helvetica"/>
          <w:color w:val="34495E"/>
          <w:sz w:val="27"/>
          <w:szCs w:val="27"/>
        </w:rPr>
        <w:t>Writes in Cassandra are extremely fast and are linearly scalable. Unlike an RDBMS, writes are not a bottleneck we have to worry about.</w:t>
      </w:r>
    </w:p>
    <w:p w:rsidR="008D0ACC" w:rsidRDefault="008D0ACC" w:rsidP="008D0A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4495E"/>
          <w:sz w:val="27"/>
          <w:szCs w:val="27"/>
        </w:rPr>
      </w:pPr>
      <w:r>
        <w:rPr>
          <w:rFonts w:ascii="Helvetica" w:hAnsi="Helvetica" w:cs="Helvetica"/>
          <w:color w:val="34495E"/>
          <w:sz w:val="27"/>
          <w:szCs w:val="27"/>
        </w:rPr>
        <w:t>Cassandra stores data in sorted order on disk which gives us extremely fast range scans within a partition.</w:t>
      </w:r>
    </w:p>
    <w:p w:rsidR="008D0ACC" w:rsidRDefault="008D0ACC" w:rsidP="008D0ACC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4495E"/>
          <w:sz w:val="27"/>
          <w:szCs w:val="27"/>
        </w:rPr>
      </w:pPr>
      <w:r>
        <w:rPr>
          <w:rFonts w:ascii="Helvetica" w:hAnsi="Helvetica" w:cs="Helvetica"/>
          <w:color w:val="34495E"/>
          <w:sz w:val="27"/>
          <w:szCs w:val="27"/>
        </w:rPr>
        <w:t>Putting 1 and 2 together, we’re going to take the materialized view to the extreme by creating one CQL table for each of the</w:t>
      </w:r>
      <w:r>
        <w:rPr>
          <w:rStyle w:val="apple-converted-space"/>
          <w:rFonts w:ascii="Helvetica" w:hAnsi="Helvetica" w:cs="Helvetica"/>
          <w:color w:val="34495E"/>
          <w:sz w:val="27"/>
          <w:szCs w:val="27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SELECT</w:t>
      </w:r>
      <w:r>
        <w:rPr>
          <w:rStyle w:val="apple-converted-space"/>
          <w:rFonts w:ascii="Helvetica" w:hAnsi="Helvetica" w:cs="Helvetica"/>
          <w:color w:val="34495E"/>
          <w:sz w:val="27"/>
          <w:szCs w:val="27"/>
        </w:rPr>
        <w:t> </w:t>
      </w:r>
      <w:r>
        <w:rPr>
          <w:rFonts w:ascii="Helvetica" w:hAnsi="Helvetica" w:cs="Helvetica"/>
          <w:color w:val="34495E"/>
          <w:sz w:val="27"/>
          <w:szCs w:val="27"/>
        </w:rPr>
        <w:t>queries. Why is this not insane? Unlike an RDBMS, writes will not be our bottleneck in Cassandra. Further, disk is cheap and I/O is expensive. So we’re going to take advantage of the fact that Cassandra allows us to increase disk usage in exchange for lower I/O which is a cost effective way to scale a database.</w:t>
      </w:r>
    </w:p>
    <w:p w:rsidR="007E0208" w:rsidRDefault="007E0208"/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9454A"/>
    <w:multiLevelType w:val="multilevel"/>
    <w:tmpl w:val="F56A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CC"/>
    <w:rsid w:val="007C1162"/>
    <w:rsid w:val="007E0208"/>
    <w:rsid w:val="008D0ACC"/>
    <w:rsid w:val="009D51CC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0AC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D0ACC"/>
  </w:style>
  <w:style w:type="character" w:styleId="HTMLCode">
    <w:name w:val="HTML Code"/>
    <w:basedOn w:val="DefaultParagraphFont"/>
    <w:uiPriority w:val="99"/>
    <w:unhideWhenUsed/>
    <w:rsid w:val="008D0AC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0AC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D0ACC"/>
  </w:style>
  <w:style w:type="character" w:styleId="HTMLCode">
    <w:name w:val="HTML Code"/>
    <w:basedOn w:val="DefaultParagraphFont"/>
    <w:uiPriority w:val="99"/>
    <w:unhideWhenUsed/>
    <w:rsid w:val="008D0A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2016-06-29T08:07:00Z</dcterms:created>
  <dcterms:modified xsi:type="dcterms:W3CDTF">2016-06-29T08:08:00Z</dcterms:modified>
</cp:coreProperties>
</file>