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Pr="00AA7E94" w:rsidRDefault="00E96994" w:rsidP="00AA7E94">
      <w:pPr>
        <w:ind w:firstLine="720"/>
        <w:rPr>
          <w:b/>
          <w:u w:val="single"/>
        </w:rPr>
      </w:pPr>
      <w:r w:rsidRPr="00AA7E94">
        <w:rPr>
          <w:b/>
          <w:u w:val="single"/>
        </w:rPr>
        <w:t>Advantage of ROWNUM</w:t>
      </w:r>
    </w:p>
    <w:p w:rsidR="00E96994" w:rsidRDefault="00E96994" w:rsidP="00E969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perform top-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processing. This is similar to using the LIMIT clause, available in some other databases.</w:t>
      </w:r>
    </w:p>
    <w:p w:rsidR="00E96994" w:rsidRDefault="00E96994" w:rsidP="00E969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paginate through a query, typically in a stateless environment</w:t>
      </w:r>
    </w:p>
    <w:p w:rsidR="00E96994" w:rsidRDefault="00E96994"/>
    <w:p w:rsidR="00E96994" w:rsidRPr="00E96994" w:rsidRDefault="00E96994" w:rsidP="00E96994">
      <w:pPr>
        <w:shd w:val="clear" w:color="auto" w:fill="FFFFFF"/>
        <w:jc w:val="both"/>
        <w:outlineLvl w:val="3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 w:rsidRPr="00E96994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How ROWNUM Works</w:t>
      </w:r>
    </w:p>
    <w:p w:rsidR="00E96994" w:rsidRPr="00E96994" w:rsidRDefault="00E96994" w:rsidP="00E96994">
      <w:pPr>
        <w:shd w:val="clear" w:color="auto" w:fill="FFFFFF"/>
        <w:spacing w:line="24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E96994">
        <w:rPr>
          <w:rFonts w:ascii="Arial" w:hAnsi="Arial" w:cs="Arial"/>
          <w:color w:val="000000"/>
          <w:sz w:val="18"/>
          <w:szCs w:val="18"/>
        </w:rPr>
        <w:t>ROWNUM is a pseudocolumn (not a real column) that is available in a query. ROWNUM will be assigned the numbers 1, 2, 3, 4, ... N , where N is the number of rows in the set ROWNUM is used with. A ROWNUM value is not assigned permanently to a row (this is a common misconception). A row in a table does not have a number; you cannot ask for row 5 from a table—there is no such thing.</w:t>
      </w:r>
    </w:p>
    <w:p w:rsidR="00E96994" w:rsidRPr="00E96994" w:rsidRDefault="00E96994" w:rsidP="00E96994">
      <w:pPr>
        <w:shd w:val="clear" w:color="auto" w:fill="FFFFFF"/>
        <w:spacing w:line="24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E96994">
        <w:rPr>
          <w:rFonts w:ascii="Arial" w:hAnsi="Arial" w:cs="Arial"/>
          <w:color w:val="000000"/>
          <w:sz w:val="18"/>
          <w:szCs w:val="18"/>
        </w:rPr>
        <w:t>Also confusing to many people is when a ROWNUM value is actually assigned. A ROWNUM value is assigned to a row after it passes the predicate phase of the query but before the query does any sorting or aggregation. Also, a ROWNUM value is incremented only after it is assigned, which is why the following query will never return a row: </w:t>
      </w:r>
    </w:p>
    <w:p w:rsidR="00AA7E94" w:rsidRDefault="00AA7E94" w:rsidP="00E96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E96994" w:rsidRPr="00E96994" w:rsidRDefault="00E96994" w:rsidP="00E96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96994">
        <w:rPr>
          <w:rFonts w:ascii="Courier New" w:hAnsi="Courier New" w:cs="Courier New"/>
          <w:color w:val="000000"/>
          <w:sz w:val="18"/>
          <w:szCs w:val="18"/>
        </w:rPr>
        <w:t>select * from t where ROWNUM &gt; 1;</w:t>
      </w:r>
    </w:p>
    <w:p w:rsidR="00E96994" w:rsidRPr="00E96994" w:rsidRDefault="00E96994" w:rsidP="00E96994">
      <w:pPr>
        <w:jc w:val="both"/>
      </w:pPr>
    </w:p>
    <w:p w:rsidR="00E96994" w:rsidRPr="00E96994" w:rsidRDefault="00E96994" w:rsidP="00E96994">
      <w:pPr>
        <w:shd w:val="clear" w:color="auto" w:fill="FFFFFF"/>
        <w:spacing w:line="24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E96994">
        <w:rPr>
          <w:rFonts w:ascii="Arial" w:hAnsi="Arial" w:cs="Arial"/>
          <w:color w:val="000000"/>
          <w:sz w:val="18"/>
          <w:szCs w:val="18"/>
        </w:rPr>
        <w:t>Because ROWNUM &gt; 1 is not true for the first row, ROWNUM does not advance to 2. Hence, no ROWNUM value ever gets to be greater than 1.</w:t>
      </w:r>
    </w:p>
    <w:p w:rsidR="007A02AC" w:rsidRDefault="007A02AC"/>
    <w:p w:rsidR="007A02AC" w:rsidRDefault="007A02AC">
      <w:pPr>
        <w:rPr>
          <w:b/>
          <w:u w:val="single"/>
        </w:rPr>
      </w:pPr>
      <w:r w:rsidRPr="007A02AC">
        <w:rPr>
          <w:b/>
          <w:u w:val="single"/>
        </w:rPr>
        <w:t>How to get values between 50 and 100</w:t>
      </w:r>
      <w:r w:rsidR="00AA7E94">
        <w:rPr>
          <w:b/>
          <w:u w:val="single"/>
        </w:rPr>
        <w:t xml:space="preserve"> in oracle</w:t>
      </w:r>
    </w:p>
    <w:p w:rsidR="007A02AC" w:rsidRDefault="007A02AC" w:rsidP="007A02AC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select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from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emp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where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rownum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&lt;=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100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7A02AC" w:rsidRDefault="007A02AC" w:rsidP="007A02AC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minus </w:t>
      </w:r>
    </w:p>
    <w:p w:rsidR="007A02AC" w:rsidRDefault="007A02AC" w:rsidP="007A02AC">
      <w:pPr>
        <w:pStyle w:val="HTMLPreformatted"/>
        <w:shd w:val="clear" w:color="auto" w:fill="EEEEEE"/>
        <w:rPr>
          <w:rFonts w:ascii="Consolas" w:hAnsi="Consolas"/>
          <w:color w:val="393318"/>
        </w:rPr>
      </w:pP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select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from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emp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where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rownum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&lt;=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50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;</w:t>
      </w:r>
    </w:p>
    <w:p w:rsidR="007A02AC" w:rsidRDefault="007A02AC"/>
    <w:p w:rsidR="00AA7E94" w:rsidRDefault="00AA7E94">
      <w:pPr>
        <w:rPr>
          <w:b/>
          <w:u w:val="single"/>
        </w:rPr>
      </w:pPr>
      <w:r w:rsidRPr="00AA7E94">
        <w:rPr>
          <w:b/>
          <w:u w:val="single"/>
        </w:rPr>
        <w:t>How to get values between 50 and 100 in MySQL</w:t>
      </w:r>
    </w:p>
    <w:p w:rsidR="00AA7E94" w:rsidRPr="00AA7E94" w:rsidRDefault="002D6EEA"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select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from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emp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limit 50,100</w:t>
      </w:r>
      <w:bookmarkStart w:id="0" w:name="_GoBack"/>
      <w:bookmarkEnd w:id="0"/>
    </w:p>
    <w:sectPr w:rsidR="00AA7E94" w:rsidRPr="00AA7E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0E4"/>
    <w:multiLevelType w:val="multilevel"/>
    <w:tmpl w:val="1D1E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68"/>
    <w:rsid w:val="002D6EEA"/>
    <w:rsid w:val="00522AB7"/>
    <w:rsid w:val="00585C68"/>
    <w:rsid w:val="007A02AC"/>
    <w:rsid w:val="007C1162"/>
    <w:rsid w:val="007E0208"/>
    <w:rsid w:val="00AA7E94"/>
    <w:rsid w:val="00C353DD"/>
    <w:rsid w:val="00E9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9699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699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96994"/>
  </w:style>
  <w:style w:type="character" w:customStyle="1" w:styleId="Heading4Char">
    <w:name w:val="Heading 4 Char"/>
    <w:basedOn w:val="DefaultParagraphFont"/>
    <w:link w:val="Heading4"/>
    <w:uiPriority w:val="9"/>
    <w:rsid w:val="00E96994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6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6994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A02AC"/>
  </w:style>
  <w:style w:type="character" w:customStyle="1" w:styleId="pln">
    <w:name w:val="pln"/>
    <w:basedOn w:val="DefaultParagraphFont"/>
    <w:rsid w:val="007A02AC"/>
  </w:style>
  <w:style w:type="character" w:customStyle="1" w:styleId="pun">
    <w:name w:val="pun"/>
    <w:basedOn w:val="DefaultParagraphFont"/>
    <w:rsid w:val="007A02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9699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699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96994"/>
  </w:style>
  <w:style w:type="character" w:customStyle="1" w:styleId="Heading4Char">
    <w:name w:val="Heading 4 Char"/>
    <w:basedOn w:val="DefaultParagraphFont"/>
    <w:link w:val="Heading4"/>
    <w:uiPriority w:val="9"/>
    <w:rsid w:val="00E96994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6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6994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A02AC"/>
  </w:style>
  <w:style w:type="character" w:customStyle="1" w:styleId="pln">
    <w:name w:val="pln"/>
    <w:basedOn w:val="DefaultParagraphFont"/>
    <w:rsid w:val="007A02AC"/>
  </w:style>
  <w:style w:type="character" w:customStyle="1" w:styleId="pun">
    <w:name w:val="pun"/>
    <w:basedOn w:val="DefaultParagraphFont"/>
    <w:rsid w:val="007A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6</cp:revision>
  <dcterms:created xsi:type="dcterms:W3CDTF">2016-03-22T11:40:00Z</dcterms:created>
  <dcterms:modified xsi:type="dcterms:W3CDTF">2016-03-22T12:10:00Z</dcterms:modified>
</cp:coreProperties>
</file>