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978" w:rsidRDefault="00CF397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CF3978" w:rsidRDefault="00CF397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User is Entity. Address is Value Type.</w:t>
      </w:r>
    </w:p>
    <w:p w:rsidR="00CF3978" w:rsidRDefault="00CF397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9E7262" w:rsidRDefault="00CF397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@ElementCollection is mainly </w:t>
      </w:r>
      <w:r w:rsidR="00B704B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used </w:t>
      </w:r>
      <w:bookmarkStart w:id="0" w:name="_GoBack"/>
      <w:bookmarkEnd w:id="0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for mapping non-entities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(i.e Value Types)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(embeddable or basic)</w:t>
      </w:r>
      <w:r w:rsidR="001165A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In User_Address example. User table annotates Address with </w:t>
      </w:r>
      <w:r w:rsidR="001165AF">
        <w:rPr>
          <w:rFonts w:ascii="Arial" w:hAnsi="Arial" w:cs="Arial"/>
          <w:color w:val="242729"/>
          <w:sz w:val="23"/>
          <w:szCs w:val="23"/>
          <w:shd w:val="clear" w:color="auto" w:fill="FFFFFF"/>
        </w:rPr>
        <w:t>@ElementCollection</w:t>
      </w:r>
      <w:r w:rsidR="001165AF">
        <w:rPr>
          <w:rFonts w:ascii="Arial" w:hAnsi="Arial" w:cs="Arial"/>
          <w:color w:val="242729"/>
          <w:sz w:val="23"/>
          <w:szCs w:val="23"/>
          <w:shd w:val="clear" w:color="auto" w:fill="FFFFFF"/>
        </w:rPr>
        <w:t>. Address is annotated with @Embeddable or nothing.</w:t>
      </w:r>
    </w:p>
    <w:p w:rsidR="009E7262" w:rsidRDefault="009E7262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9E7262" w:rsidRDefault="00CF397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@OneToMany</w:t>
      </w:r>
      <w:r w:rsidR="009E7262">
        <w:rPr>
          <w:rFonts w:ascii="Arial" w:hAnsi="Arial" w:cs="Arial"/>
          <w:color w:val="242729"/>
          <w:sz w:val="23"/>
          <w:szCs w:val="23"/>
          <w:shd w:val="clear" w:color="auto" w:fill="FFFFFF"/>
        </w:rPr>
        <w:t>, @ManyToOne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is used to map entities. </w:t>
      </w:r>
    </w:p>
    <w:p w:rsidR="009E7262" w:rsidRDefault="009E7262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7E0208" w:rsidRDefault="00CF397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So which one to use depend on what you want to achieve.</w:t>
      </w:r>
    </w:p>
    <w:p w:rsidR="00CF3978" w:rsidRDefault="00CF397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CF3978" w:rsidRDefault="00CF3978"/>
    <w:sectPr w:rsidR="00CF39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978"/>
    <w:rsid w:val="001165AF"/>
    <w:rsid w:val="007C1162"/>
    <w:rsid w:val="007E0208"/>
    <w:rsid w:val="009E7262"/>
    <w:rsid w:val="00B704BC"/>
    <w:rsid w:val="00C353DD"/>
    <w:rsid w:val="00CF3978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4</cp:revision>
  <dcterms:created xsi:type="dcterms:W3CDTF">2016-04-22T10:50:00Z</dcterms:created>
  <dcterms:modified xsi:type="dcterms:W3CDTF">2016-04-22T12:08:00Z</dcterms:modified>
</cp:coreProperties>
</file>