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E6" w:rsidRDefault="007968E6">
      <w:hyperlink r:id="rId5" w:history="1">
        <w:r w:rsidRPr="00AC30F0">
          <w:rPr>
            <w:rStyle w:val="Hyperlink"/>
          </w:rPr>
          <w:t>https://examples.javacodegeeks.com/enterprise-java/jpa/jpa-entitymanager-example/</w:t>
        </w:r>
      </w:hyperlink>
    </w:p>
    <w:p w:rsidR="007968E6" w:rsidRDefault="007968E6">
      <w:bookmarkStart w:id="0" w:name="_GoBack"/>
      <w:bookmarkEnd w:id="0"/>
    </w:p>
    <w:p w:rsidR="007E0208" w:rsidRDefault="006B0A18">
      <w:r>
        <w:t>EntityManager as Session</w:t>
      </w:r>
    </w:p>
    <w:p w:rsidR="006B0A18" w:rsidRDefault="006B0A18">
      <w:r>
        <w:t>EntityManagerFactory as SessionFactory</w:t>
      </w:r>
    </w:p>
    <w:sectPr w:rsidR="006B0A1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BF3"/>
    <w:rsid w:val="006B0A18"/>
    <w:rsid w:val="007968E6"/>
    <w:rsid w:val="007C1162"/>
    <w:rsid w:val="007E0208"/>
    <w:rsid w:val="00BD66BF"/>
    <w:rsid w:val="00C353DD"/>
    <w:rsid w:val="00C60BF3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796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styleId="Hyperlink">
    <w:name w:val="Hyperlink"/>
    <w:basedOn w:val="DefaultParagraphFont"/>
    <w:rsid w:val="00796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amples.javacodegeeks.com/enterprise-java/jpa/jpa-entitymanager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2016-06-22T13:14:00Z</dcterms:created>
  <dcterms:modified xsi:type="dcterms:W3CDTF">2016-06-22T13:36:00Z</dcterms:modified>
</cp:coreProperties>
</file>