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DejaVu Sans"/>
          <w:b/>
          <w:color w:val="183B56"/>
          <w:sz w:val="30"/>
        </w:rPr>
        <w:t>RANCANGAN PENGAJARAN TAHUNAN (RPT)</w:t>
      </w:r>
    </w:p>
    <w:p>
      <w:pPr>
        <w:spacing w:after="120"/>
        <w:jc w:val="center"/>
      </w:pPr>
      <w:r>
        <w:rPr>
          <w:rFonts w:ascii="Arial" w:hAnsi="Arial" w:cs="DejaVu Sans"/>
          <w:b/>
          <w:color w:val="0F6B73"/>
          <w:sz w:val="22"/>
        </w:rPr>
        <w:t>BAHASA ARAB TAHUN 1 KSSR SEMAKAN | SESI 2026 | KUMPULAN 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2472" w:type="dxa"/>
        <w:tblLayout w:type="fixed"/>
      </w:tblPr>
      <w:tblGrid>
        <w:gridCol w:w="1133"/>
        <w:gridCol w:w="5102"/>
        <w:gridCol w:w="1133"/>
        <w:gridCol w:w="5102"/>
      </w:tblGrid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Sekolah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Guru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  <w:tr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Kelas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  <w:tc>
          <w:tcPr>
            <w:tcW w:type="dxa" w:w="1134"/>
            <w:tcMar>
              <w:top w:w="70" w:type="dxa"/>
              <w:start w:w="90" w:type="dxa"/>
              <w:bottom w:w="70" w:type="dxa"/>
              <w:end w:w="90" w:type="dxa"/>
            </w:tcMar>
            <w:shd w:fill="DDEFF0"/>
            <w:tcW w:w="1133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/>
                <w:color w:val="000000"/>
                <w:sz w:val="16"/>
              </w:rPr>
              <w:t>Penyelaras</w:t>
            </w:r>
          </w:p>
        </w:tc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  <w:tcW w:w="5102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6"/>
              </w:rPr>
              <w:t>________________________</w:t>
            </w:r>
          </w:p>
        </w:tc>
      </w:tr>
    </w:tbl>
    <w:p>
      <w:pPr>
        <w:spacing w:before="100" w:after="120"/>
      </w:pPr>
      <w:r>
        <w:rPr>
          <w:rFonts w:ascii="Arial" w:hAnsi="Arial" w:cs="DejaVu Sans"/>
          <w:b w:val="0"/>
          <w:color w:val="374151"/>
          <w:sz w:val="16"/>
        </w:rPr>
        <w:t>Asas penyediaan: urutan RPT Bahasa Arab Tahun 1 2022/2023 dipetakan semula kepada Kalendar Akademik 2026 Kumpulan B. Kod SK/SP disemak dengan DSKP; rujukan m/s ialah halaman bercetak Buku Teks. Laraskan cuti negeri, peristiwa sekolah dan kadar penguasaan murid tanpa mengubah standard.</w:t>
      </w:r>
    </w:p>
    <w:p>
      <w:pPr>
        <w:pageBreakBefore w:val="0"/>
        <w:spacing w:after="80"/>
      </w:pPr>
      <w:r>
        <w:rPr>
          <w:rFonts w:ascii="Arial" w:hAnsi="Arial" w:cs="DejaVu Sans"/>
          <w:b/>
          <w:color w:val="183B56"/>
          <w:sz w:val="24"/>
        </w:rPr>
        <w:t>Penggal 1A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5307" w:type="dxa"/>
        <w:tblLayout w:type="fixed"/>
      </w:tblPr>
      <w:tblGrid>
        <w:gridCol w:w="907"/>
        <w:gridCol w:w="1332"/>
        <w:gridCol w:w="2948"/>
        <w:gridCol w:w="1020"/>
        <w:gridCol w:w="1984"/>
        <w:gridCol w:w="4308"/>
        <w:gridCol w:w="822"/>
        <w:gridCol w:w="1984"/>
      </w:tblGrid>
      <w:tr>
        <w:trPr>
          <w:tblHeader/>
        </w:trPr>
        <w:tc>
          <w:tcPr>
            <w:tcW w:type="dxa" w:w="90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33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948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102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3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82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12.01.2026 - 16.01.2026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Penyesuaian: suai kenal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Kenal nama, kelas dan rutin mudah; respons lisan ringkas.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Minggu orientasi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19.01.2026 - 23.01.2026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Penyesuaian: التحيات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Kenal dan gunakan ucapan harian mudah secara beradab.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26.01.2026 - 30.01.2026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Kesediaan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Literasi/numerasi asas: lagu huruf, surih huruf, nombor dan bentuk.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4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02.02.2026 - 06.02.2026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Program Transisi</w:t>
              <w:br/>
              <w:t>Fasa Kesediaan bertema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Aktiviti bertema kesihatan, alam sekeliling dan diri saya.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Modul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5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09.02.2026 - 13.02.2026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ا / ب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4-7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6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16.02.2026 - 20.02.2026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</w:t>
              <w:br/>
              <w:t>Tahun Baharu Cina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Tiada PdP berjadual.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-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FF4CC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perayaan dan tambahan KPM: 16-20 Feb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7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23.02.2026 - 27.02.2026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ت / ث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4-7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8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02.03.2026 - 06.03.2026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ج / ح / خ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8-10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9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09.03.2026 - 13.03.2026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د / ذ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11-12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10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16.03.2026 - 20.03.2026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ر / ز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13-14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Cuti tambahan Aidilfitri: 19-20 Mac</w:t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1: 21-29 Mac 2026</w:t>
      </w:r>
    </w:p>
    <w:p>
      <w:pPr>
        <w:pageBreakBefore/>
        <w:spacing w:after="80"/>
      </w:pPr>
      <w:r>
        <w:rPr>
          <w:rFonts w:ascii="Arial" w:hAnsi="Arial" w:cs="DejaVu Sans"/>
          <w:b/>
          <w:color w:val="183B56"/>
          <w:sz w:val="24"/>
        </w:rPr>
        <w:t>Penggal 1B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5307" w:type="dxa"/>
        <w:tblLayout w:type="fixed"/>
      </w:tblPr>
      <w:tblGrid>
        <w:gridCol w:w="907"/>
        <w:gridCol w:w="1332"/>
        <w:gridCol w:w="2948"/>
        <w:gridCol w:w="1020"/>
        <w:gridCol w:w="1984"/>
        <w:gridCol w:w="4308"/>
        <w:gridCol w:w="822"/>
        <w:gridCol w:w="1984"/>
      </w:tblGrid>
      <w:tr>
        <w:trPr>
          <w:tblHeader/>
        </w:trPr>
        <w:tc>
          <w:tcPr>
            <w:tcW w:type="dxa" w:w="90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33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948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102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3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82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11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30.03.2026 - 03.04.2026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س / ش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15-16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12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06.04.2026 - 10.04.2026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ص / ض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17-18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13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13.04.2026 - 17.04.2026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ط / ظ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19-20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14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20.04.2026 - 24.04.2026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ع / غ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21-22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15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27.04.2026 - 01.05.2026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ف / ق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23-24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16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04.05.2026 - 08.05.2026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ك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17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11.05.2026 - 15.05.2026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</w:t>
              <w:br/>
              <w:t>Pentaksiran Penggal 1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Minggu 5-16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 formatif: dengar-sebut, pengecaman, bacaan dan salinan huruf.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3-25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18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18.05.2026 - 22.05.2026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ل / م / ن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26-28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Pertengahan Tahun: 23 Mei-7 Jun 2026</w:t>
      </w:r>
    </w:p>
    <w:p>
      <w:pPr>
        <w:pageBreakBefore/>
        <w:spacing w:after="80"/>
      </w:pPr>
      <w:r>
        <w:rPr>
          <w:rFonts w:ascii="Arial" w:hAnsi="Arial" w:cs="DejaVu Sans"/>
          <w:b/>
          <w:color w:val="183B56"/>
          <w:sz w:val="24"/>
        </w:rPr>
        <w:t>Penggal 2A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5307" w:type="dxa"/>
        <w:tblLayout w:type="fixed"/>
      </w:tblPr>
      <w:tblGrid>
        <w:gridCol w:w="907"/>
        <w:gridCol w:w="1332"/>
        <w:gridCol w:w="2948"/>
        <w:gridCol w:w="1020"/>
        <w:gridCol w:w="1984"/>
        <w:gridCol w:w="4308"/>
        <w:gridCol w:w="822"/>
        <w:gridCol w:w="1984"/>
      </w:tblGrid>
      <w:tr>
        <w:trPr>
          <w:tblHeader/>
        </w:trPr>
        <w:tc>
          <w:tcPr>
            <w:tcW w:type="dxa" w:w="90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33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948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102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3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82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19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08.06.2026 - 12.06.2026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1</w:t>
              <w:br/>
              <w:t>هيا نتعرف إلى الحروف</w:t>
              <w:br/>
              <w:t>Huruf و / ه / ي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1.1, 1.3, 2.1, 3.1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1.1.1-1.1.4; 1.3.1-1.3.5; 2.1.1-2.1.4; 3.1.1-3.1.4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bezakan bunyi, baca kata contoh serta surih/salin huruf fokus.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29-32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20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15.06.2026 - 19.06.2026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م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21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22.06.2026 - 26.06.2026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ب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22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29.06.2026 - 03.07.2026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ت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23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06.07.2026 - 10.07.2026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أ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36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24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13.07.2026 - 17.07.2026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ج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37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25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20.07.2026 - 24.07.2026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د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38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26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27.07.2026 - 31.07.2026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ك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39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27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03.08.2026 - 07.08.2026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2</w:t>
              <w:br/>
              <w:t>هيا نركز</w:t>
              <w:br/>
              <w:t>Fokus huruf ن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1.2, 1.3, 2.2, 2.3, 3.2, 3.3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1.2.1-1.2.4; 1.3.1-1.3.5; 2.2.1-2.2.4; 2.3.1-2.3.6; 3.2.1; 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 dan sebut suku kata/kata, cam kedudukan huruf, baca/eja serta salin.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28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10.08.2026 - 14.08.2026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3</w:t>
              <w:br/>
              <w:t>كيف نحيي ونرحب؟</w:t>
              <w:br/>
              <w:t>Mendengar dan bertutur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1.4.1-1.4.2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Dengar, tiru dan lakonkan ucapan salam/selamat datang mengikut situasi.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42-43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29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17.08.2026 - 21.08.2026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3</w:t>
              <w:br/>
              <w:t>كيف نحيي ونرحب؟</w:t>
              <w:br/>
              <w:t>Membaca ucapan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2.4.1-2.4.3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Baca, padan dan klasifikasikan ucapan mengikut waktu atau situasi.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44-45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30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24.08.2026 - 28.08.2026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3</w:t>
              <w:br/>
              <w:t>كيف نحيي ونرحب؟</w:t>
              <w:br/>
              <w:t>Menyalin ucapan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3.3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3.3.1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ucapan dan lengkapkan dialog ringkas berpandukan halaman sumber.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46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Penggal 2: 29 Ogos-6 September 2026</w:t>
      </w:r>
    </w:p>
    <w:p>
      <w:pPr>
        <w:pageBreakBefore/>
        <w:spacing w:after="80"/>
      </w:pPr>
      <w:r>
        <w:rPr>
          <w:rFonts w:ascii="Arial" w:hAnsi="Arial" w:cs="DejaVu Sans"/>
          <w:b/>
          <w:color w:val="183B56"/>
          <w:sz w:val="24"/>
        </w:rPr>
        <w:t>Penggal 2B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15307" w:type="dxa"/>
        <w:tblLayout w:type="fixed"/>
      </w:tblPr>
      <w:tblGrid>
        <w:gridCol w:w="907"/>
        <w:gridCol w:w="1332"/>
        <w:gridCol w:w="2948"/>
        <w:gridCol w:w="1020"/>
        <w:gridCol w:w="1984"/>
        <w:gridCol w:w="4308"/>
        <w:gridCol w:w="822"/>
        <w:gridCol w:w="1984"/>
      </w:tblGrid>
      <w:tr>
        <w:trPr>
          <w:tblHeader/>
        </w:trPr>
        <w:tc>
          <w:tcPr>
            <w:tcW w:type="dxa" w:w="907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MINGGU</w:t>
            </w:r>
          </w:p>
        </w:tc>
        <w:tc>
          <w:tcPr>
            <w:tcW w:type="dxa" w:w="133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TARIKH</w:t>
            </w:r>
          </w:p>
        </w:tc>
        <w:tc>
          <w:tcPr>
            <w:tcW w:type="dxa" w:w="2948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UNIT / TAJUK</w:t>
            </w:r>
          </w:p>
        </w:tc>
        <w:tc>
          <w:tcPr>
            <w:tcW w:type="dxa" w:w="1020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SK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SP</w:t>
            </w:r>
          </w:p>
        </w:tc>
        <w:tc>
          <w:tcPr>
            <w:tcW w:type="dxa" w:w="4309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FOKUS &amp; AKTIVITI CADANGAN</w:t>
            </w:r>
          </w:p>
        </w:tc>
        <w:tc>
          <w:tcPr>
            <w:tcW w:type="dxa" w:w="822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BT</w:t>
              <w:br/>
              <w:t>(m/s)</w:t>
            </w:r>
          </w:p>
        </w:tc>
        <w:tc>
          <w:tcPr>
            <w:tcW w:type="dxa" w:w="1984"/>
            <w:shd w:fill="183B56"/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FFFFFF"/>
                <w:sz w:val="14"/>
              </w:rPr>
              <w:t>CATATAN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31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07.09.2026 - 11.09.2026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Nombor 1-3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1-3.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32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14.09.2026 - 18.09.2026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Menyalin nombor 1-3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1-3; semak ketepatan hasil.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33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21.09.2026 - 25.09.2026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Nombor 4-7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4-7.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34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28.09.2026 - 02.10.2026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Menyalin nombor 4-7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4-7; semak ketepatan hasil.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35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05.10.2026 - 09.10.2026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Nombor 8-10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1.5, 2.5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1.5.1-1.5.3; 2.5.1-2.5.4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Dengar-sebut, susun, cam, baca dan membilang nombor 8-10.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36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12.10.2026 - 16.10.2026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</w:t>
              <w:br/>
              <w:t>Pentaksiran Penggal 2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Minggu 19-35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Pentaksiran formatif berasaskan huruf fokus, ucapan dan nombor.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33-50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E8F0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37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19.10.2026 - 23.10.2026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Menyalin nombor 8-10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8-10; semak ketepatan hasil.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38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26.10.2026 - 30.10.2026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Ulang kaji nombor 1-10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2.5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2.5.1-2.5.4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Baca, susun, cam dan laksanakan aktiviti membilang 1-10.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39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02.11.2026 - 06.11.2026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Unit 4</w:t>
              <w:br/>
              <w:t>نمرح بالأرقام</w:t>
              <w:br/>
              <w:t>Menyalin nombor 1-10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3.4.1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Salin angka dan perkataan nombor 1-10; semak ketepatan hasil.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47-50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40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09.11.2026 - 13.11.2026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Minggu Bahasa Arab 1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Persembahan bahasa: sebutan, soal-jawab dan permainan kata berasaskan sumber.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Deepavali: semak cuti tambahan KPM mengikut negeri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41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16.11.2026 - 20.11.2026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Minggu Bahasa Arab 2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Persembahan berkumpulan, bacaan ringkas dan permainan nombor/huruf.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42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23.11.2026 - 27.11.2026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Projek bahasa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Sediakan buku skrap atau kad imbas daripada huruf, ucapan atau nombor.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5F7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907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/>
                <w:color w:val="000000"/>
                <w:sz w:val="14"/>
              </w:rPr>
              <w:t>MINGGU</w:t>
              <w:br/>
              <w:t>43</w:t>
            </w:r>
          </w:p>
        </w:tc>
        <w:tc>
          <w:tcPr>
            <w:tcW w:type="dxa" w:w="133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33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30.11.2026 - 04.12.2026</w:t>
            </w:r>
          </w:p>
        </w:tc>
        <w:tc>
          <w:tcPr>
            <w:tcW w:type="dxa" w:w="294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294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Pengayaan</w:t>
              <w:br/>
              <w:t>Pameran dan refleksi</w:t>
            </w:r>
          </w:p>
        </w:tc>
        <w:tc>
          <w:tcPr>
            <w:tcW w:type="dxa" w:w="1020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02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Ulang kaji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SP terpilih Unit 1-4</w:t>
            </w:r>
          </w:p>
        </w:tc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4308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Siapkan poster/pameran; bentang hasil dan buat refleksi pembelajaran.</w:t>
            </w:r>
          </w:p>
        </w:tc>
        <w:tc>
          <w:tcPr>
            <w:tcW w:type="dxa" w:w="822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822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  <w:t>1-50</w:t>
            </w:r>
          </w:p>
        </w:tc>
        <w:tc>
          <w:tcPr>
            <w:tcW w:type="dxa" w:w="1984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tcW w:w="1984" w:type="dxa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cs="DejaVu Sans"/>
                <w:b w:val="0"/>
                <w:color w:val="000000"/>
                <w:sz w:val="14"/>
              </w:rPr>
            </w:r>
          </w:p>
        </w:tc>
      </w:tr>
    </w:tbl>
    <w:p>
      <w:pPr>
        <w:spacing w:before="80"/>
      </w:pPr>
      <w:r>
        <w:rPr>
          <w:rFonts w:ascii="Arial" w:hAnsi="Arial" w:cs="DejaVu Sans"/>
          <w:b/>
          <w:color w:val="0F6B73"/>
          <w:sz w:val="16"/>
        </w:rPr>
        <w:t>Cuti Akhir Persekolahan: 5-31 Disember 2026</w:t>
      </w:r>
    </w:p>
    <w:p>
      <w:pPr>
        <w:pageBreakBefore/>
      </w:pPr>
      <w:r>
        <w:rPr>
          <w:rFonts w:ascii="Arial" w:hAnsi="Arial" w:cs="DejaVu Sans"/>
          <w:b/>
          <w:color w:val="183B56"/>
          <w:sz w:val="24"/>
        </w:rPr>
        <w:t>Catatan pelaksanaan source-first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RPT menentukan minggu, urutan unit dan SK/SP; DSKP mengesahkan standard; Buku Teks menentukan tugasan sebenar.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Tulisan Arab dipersembahkan kanan-ke-kiri. Sebutan, bacaan dan salinan dinilai mengikut fokus halaman sumber.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Minggu 6 ialah cuti penuh Tahun Baharu Cina berdasarkan cuti perayaan dan tambahan KPM untuk Kumpulan B.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Cuti Deepavali berbeza bagi Sarawak dan negeri Kumpulan B yang lain; semak takwim sekolah/negeri.</w:t>
      </w:r>
    </w:p>
    <w:p>
      <w:pPr>
        <w:spacing w:after="80"/>
        <w:ind w:left="312" w:hanging="198"/>
      </w:pPr>
      <w:r>
        <w:rPr>
          <w:rFonts w:ascii="Arial" w:hAnsi="Arial" w:cs="DejaVu Sans"/>
          <w:b/>
          <w:color w:val="0F6B73"/>
          <w:sz w:val="18"/>
        </w:rPr>
        <w:t xml:space="preserve">• </w:t>
      </w:r>
      <w:r>
        <w:rPr>
          <w:rFonts w:ascii="Arial" w:hAnsi="Arial" w:cs="DejaVu Sans"/>
          <w:b w:val="0"/>
          <w:color w:val="1F2937"/>
          <w:sz w:val="18"/>
        </w:rPr>
        <w:t>Lesson Map kekal draf sehingga guru mengesahkan minggu, SK/SP, halaman bercetak dan tugasan sumber.</w:t>
      </w:r>
    </w:p>
    <w:p>
      <w:pPr>
        <w:spacing w:before="120"/>
      </w:pPr>
      <w:r>
        <w:rPr>
          <w:rFonts w:ascii="Arial" w:hAnsi="Arial" w:cs="DejaVu Sans"/>
          <w:b/>
          <w:color w:val="183B56"/>
          <w:sz w:val="20"/>
        </w:rPr>
        <w:t>Sumber rujukan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KPM: Kalendar Akademik Tahun 2026, Lampiran B dan Lampiran C.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DSKP KSSR Semakan Tahun 1 Bahasa Arab.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Buku Teks Bahasa Arab Tahun 1 KSSR.</w:t>
      </w:r>
    </w:p>
    <w:p>
      <w:pPr>
        <w:spacing w:after="40"/>
      </w:pPr>
      <w:r>
        <w:rPr>
          <w:rFonts w:ascii="Arial" w:hAnsi="Arial" w:cs="DejaVu Sans"/>
          <w:b w:val="0"/>
          <w:color w:val="374151"/>
          <w:sz w:val="17"/>
        </w:rPr>
        <w:t>RPT Bahasa Arab Tahun 1 KSSR Semakan 2022/2023 (urutan kandungan sahaja; tarikh tidak diguna semula).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10" w:right="425" w:bottom="510" w:left="425" w:header="198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Bahasa Arab Tahun 1 |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rial" w:hAnsi="Arial" w:cs="DejaVu Sans"/>
        <w:b w:val="0"/>
        <w:color w:val="6B7280"/>
        <w:sz w:val="15"/>
      </w:rPr>
      <w:t>RPT Bahasa Arab Tahun 1 | 2026 Kumpulan B | Source-First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