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PydanticAI Fluent — Agent Harness</w:t>
        <w:br/>
        <w:t>Fluent API Reference</w:t>
      </w:r>
    </w:p>
    <w:p>
      <w:pPr>
        <w:jc w:val="center"/>
      </w:pPr>
      <w:r>
        <w:rPr>
          <w:i/>
          <w:sz w:val="22"/>
        </w:rPr>
        <w:t>Implementation-oriented reference for agent_harness and agent_harness_examples</w:t>
      </w:r>
    </w:p>
    <w:p>
      <w:pPr>
        <w:jc w:val="center"/>
      </w:pPr>
      <w:r>
        <w:rPr>
          <w:sz w:val="18"/>
        </w:rPr>
        <w:t>Repository snapshot reviewed: master branch, August 27, 2026</w:t>
      </w:r>
    </w:p>
    <w:p>
      <w:pPr>
        <w:pStyle w:val="Heading1"/>
      </w:pPr>
      <w:r>
        <w:t>Purpose</w:t>
      </w:r>
    </w:p>
    <w:p>
      <w:r>
        <w:t>This document catalogs the configuration surface of the pydanticai-fluent agent harness. It separates the top-level ManagedAgent fluent API from the subordinate configuration/building APIs used for tools, prompts, memory, retries, guardrails, error handling, structured output, observability, tracing, metrics, messaging, log enrichment, and multi-agent pipelines.</w:t>
      </w:r>
    </w:p>
    <w:p>
      <w:r>
        <w:t>The implementation under agent_harness/src/agent_harness is treated as the source of truth. The examples under agent_harness_examples are used to confirm intended composition and usage patterns.</w:t>
      </w:r>
    </w:p>
    <w:p>
      <w:pPr>
        <w:pStyle w:val="Heading1"/>
      </w:pPr>
      <w:r>
        <w:t>At-a-glance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Area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Primary type(s)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How attached/configured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Core agent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ManagedAgent().with_* fluent chain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Model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ModelConfig, model settings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with_model(...), with_model_settings(...)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PromptProvider, StaticPrompts, MongoPrompts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with_prompts(...)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ToolRegistry, MCP server toolsets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with_tools(...), with_mcp_server(s)(...)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Memory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MessageHistory, InMemoryProvider, MongoMemory, ElasticsearchMemory, RedisMemory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with_short_term_memory(...), with_long_term_memory(...)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Evaluators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QualityCheck, SafetyCheck, CustomEvaluator, Evaluator protocol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with_evaluators(...)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Retries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AgentRetryConfig, ToolRetryConfig, ResultValidatorRetryConfig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with_agent_retries(...), with_tool_retries(...), with_result_validator_retries(...)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Guardrails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ContentFilterConfig, PIIDetectionConfig, TokenLimitsConfig, CostLimitsConfig, CircuitBreakerConfig, TurnLimitsConfig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individual with_* calls or with_guardrails(...)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with_error_handling(...)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Structured 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Pydantic output model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with_output(...)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Observability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Observability + logger/tracer/metrics implementations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with_observability(...)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 enrichment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LogContext, EnvEnricher, custom provider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with_log_enrichment(...)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PipelineContext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PipelineContext().with_observability(...).with_memory(...).with_log_enrichment(...)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Messaging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RabbitMQ settings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with_rabbitmq(...) + queue/exchange fluent methods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Dependency injection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deps_type / deps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with_deps_type(...), run(..., deps=...)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Traceback controls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traceback frame limit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with_traceback_frame_limit(), with_minimal_traceback(), with_full_traceback()</w:t>
            </w:r>
          </w:p>
        </w:tc>
      </w:tr>
    </w:tbl>
    <w:p/>
    <w:p>
      <w:pPr>
        <w:pStyle w:val="Heading1"/>
      </w:pPr>
      <w:r>
        <w:t>1. ManagedAgent — complete top-level fluent API</w:t>
      </w:r>
    </w:p>
    <w:p>
      <w:r>
        <w:t>ManagedAgent is the main composition root. The following methods return the same ManagedAgent instance and are designed to be chained.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Fluent method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Parameter(s)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Typical value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with_model(model)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ModelConfig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Rebuilds the PydanticAI Agent using the requested provider/model.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ModelConfig(provider='openai', model_name='gpt-4o')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with_model_settings(model_settings)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/ PydanticAI ModelSettings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model-generation settings such as temperature, max_tokens, thinking, etc.; preserves current toolsets/output config.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{'temperature': 0.2, 'max_tokens': 2048}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with_log_enrichment(*providers)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LogEnrichmentProvider...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Adds agent-level structured context providers; applied to logs, traces and metrics.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LogContext().with_('tenant','acme')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with_short_term_memory(provider)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MemoryProvider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Loads session history from the configured short-term store on each run.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InMemoryProvider()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with_long_term_memory(provider=None)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MemoryProvider | None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Adds a second memory source, loaded after short-term memory.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MongoMemory(...)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with_deps_type(deps_type)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type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Defines the PydanticAI dependency-injection type.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AppDeps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with_prompts(provider)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PromptProvider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Selects the source used to resolve the system prompt.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StaticPrompts('...')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with_observability(observability)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Observability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Replaces the observability facade and propagates it to the tool registry.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Observability(...)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with_tools(registry)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ToolRegistry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Attaches registered function tools and injects observability into the registry.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ToolRegistry().add_many(...)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with_mcp_server(url, **kwargs)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str; tool_prefix optional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Adds one MCP Streamable HTTP server directly as a PydanticAI toolset.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url, tool_prefix='crm'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with_mcp_servers(*urls, tool_prefix=None)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str...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Adds multiple MCP servers using the same optional tool prefix.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'http://a','http://b'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with_evaluators(*evaluators)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Evaluator...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Appends post-run evaluators; evaluators execute sequentially.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QualityCheck(), SafetyCheck()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with_error_handling(config)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Installs source-specific/catch-all error callbacks.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ErrorHandlingConfig().on_tool_error(...)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with_agent_retries(config)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agent/model-call retry behavior and rebuilds GuardRunner.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AgentRetryConfig().with_max_retries(5)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with_tool_retries(config)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ToolRetryConfig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tool retry behavior and rebuilds GuardRunner.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ToolRetryConfig().with_max_retries(2)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with_result_validator_retries(config)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ResultValidatorRetryConfig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structured/result validation retry behavior.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ResultValidatorRetryConfig().with_max_retries(3)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with_content_filter(config)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ContentFilterConfig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Installs output content filtering callback(s).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ContentFilterConfig().on_filter(fn)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with_pii_detection(config)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PIIDetectionConfig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Installs PII detection/redaction callback(s).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PIIDetectionConfig().on_redact(fn)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with_token_limits(config)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TokenLimitsConfig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Caps input/output/total tokens.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TokenLimitsConfig().with_max_total_tokens(8000)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with_cost_limits(config)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Caps input/output/total request cost using configured token pricing.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CostLimitsConfig().with_max_total_cost(0.10)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with_circuit_breaker(config)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CircuitBreakerConfig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Stops repeated calls after failure threshold until timeout.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CircuitBreakerConfig().with_threshold(5)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with_turn_limits(config)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TurnLimitsConfig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Caps agent invocations by session id.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TurnLimitsConfig().with_max_turns(20)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with_guardrails(content_filter=None, pii_detection=None, token_limits=None, cost_limits=None)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optional configs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Convenience method to attach four common guardrail configurations in one call.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with_guardrails(token_limits=..., cost_limits=...)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with_traceback_frame_limit(limit)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int | None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Controls how many traceback frames are exposed; None means full.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with_minimal_traceback()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Equivalent to traceback frame limit 0.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with_full_traceback()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Equivalent to traceback frame limit None.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with_output(output_type, output_retries=3)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Pydantic model/type, int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Configures structured output and PydanticAI validation retries.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with_output(MyResult, 3)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with_rabbitmq(host=None, port=None, username=None, password=None, virtual_host=None)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connection fields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Stores RabbitMQ connection configuration for messaging use.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host='localhost', port=5672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with_input_queue(queue_name)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inbound queue.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'agent.in'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with_input_exchange(exchange_name)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inbound exchange.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'agent.input'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with_output_queue(queue_name)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outbound queue.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'agent.out'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with_output_exchange(exchange_name)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outbound exchange.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'agent.output'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with_dead_letter_queue(queue_name)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dead-letter queue.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'agent.dlq'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with_dead_letter_exchange(exchange_name)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Sets dead-letter exchange.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'agent.dlx'</w:t>
            </w:r>
          </w:p>
        </w:tc>
      </w:tr>
    </w:tbl>
    <w:p/>
    <w:p>
      <w:pPr>
        <w:pStyle w:val="Heading2"/>
      </w:pPr>
      <w:r>
        <w:t>Minimal composition example</w:t>
      </w:r>
    </w:p>
    <w:p>
      <w:pPr>
        <w:pStyle w:val="Code"/>
      </w:pPr>
      <w:r>
        <w:t>agent = (</w:t>
        <w:br/>
        <w:t xml:space="preserve">    ManagedAgent()</w:t>
        <w:br/>
        <w:t xml:space="preserve">    .with_model(ModelConfig(provider="ollama", model_name="gpt-oss:20b"))</w:t>
        <w:br/>
        <w:t xml:space="preserve">    .with_model_settings({"temperature": 0.2})</w:t>
        <w:br/>
        <w:t xml:space="preserve">    .with_prompts(StaticPrompts("You are a helpful assistant."))</w:t>
        <w:br/>
        <w:t xml:space="preserve">    .with_tools(ToolRegistry().add_many(search_tool, save_tool))</w:t>
        <w:br/>
        <w:t xml:space="preserve">    .with_short_term_memory(InMemoryProvider())</w:t>
        <w:br/>
        <w:t xml:space="preserve">    .with_evaluators(QualityCheck(threshold=7.0))</w:t>
        <w:br/>
        <w:t>)</w:t>
      </w:r>
    </w:p>
    <w:p>
      <w:pPr>
        <w:pStyle w:val="Heading1"/>
      </w:pPr>
      <w:r>
        <w:t>2. Model configuration</w:t>
      </w:r>
    </w:p>
    <w:p>
      <w:r>
        <w:t>ModelConfig is provider-agnostic. Authentication normally falls back to provider environment variables when api_key is not explicitly supplied.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Setting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Default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provider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ProviderType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ollama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LLM provider identifier.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model_name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empty string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Provider-specific model identifier without provider prefix.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api_key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 |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Explicit provider API key.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base_url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 |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Custom provider endpoint; for Ollama defaults to OLLAMA_BASE_URL or http://localhost:11434/v1.</w:t>
            </w:r>
          </w:p>
        </w:tc>
      </w:tr>
    </w:tbl>
    <w:p/>
    <w:p>
      <w:pPr>
        <w:pStyle w:val="Heading2"/>
      </w:pPr>
      <w:r>
        <w:t>Supported provider values</w:t>
      </w:r>
    </w:p>
    <w:p>
      <w:r>
        <w:t>ollama, openai, anthropic, google, groq, mistral, bedrock, cohere, huggingface, openrouter, grok, deepseek, cerebras, fireworks, together, azure, vercel, moonshotai, github, heroku</w:t>
      </w:r>
    </w:p>
    <w:p>
      <w:pPr>
        <w:pStyle w:val="Heading2"/>
      </w:pPr>
      <w:r>
        <w:t>Model settings</w:t>
      </w:r>
    </w:p>
    <w:p>
      <w:r>
        <w:t>with_model_settings() forwards a PydanticAI-compatible model-settings object/dict. The harness intentionally does not constrain this dictionary, so available keys depend on the selected PydanticAI/provider model implementation. Common examples include temperature, max_tokens and provider-specific thinking/reasoning options.</w:t>
      </w:r>
    </w:p>
    <w:p>
      <w:pPr>
        <w:pStyle w:val="Heading1"/>
      </w:pPr>
      <w:r>
        <w:t>3. Prompts</w:t>
      </w:r>
    </w:p>
    <w:p>
      <w:r>
        <w:t>Prompts are abstracted behind PromptProvider.get_system_prompt(**context). ManagedAgent resolves the prompt at run time and passes prompt_id plus user-supplied render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Provider/API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Settings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Behavior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StaticPrompts(system_prompt='You are a helpful assistant')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system_prompt: str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Always returns the same system prompt.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MongoPrompts(uri, database='agent_prompts', collection='prompts')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uri, database, collection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Loads active prompt records from MongoDB and renders templates with Jinja2.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PromptProvider protocol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get_system_prompt(**context) -&gt; str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Implement this protocol for any custom prompt source.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ManagedAgent.with_prompts(provider)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PromptProvider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Makes the provider active for the agent.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ManagedAgent.run(..., prompt_id='default', **prompt_vars)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prompt_id + arbitrary render variables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Selects a prompt and supplies variables to the provider.</w:t>
            </w:r>
          </w:p>
        </w:tc>
      </w:tr>
    </w:tbl>
    <w:p/>
    <w:p>
      <w:pPr>
        <w:pStyle w:val="Heading2"/>
      </w:pPr>
      <w:r>
        <w:t>Mongo prompt shape observed in the implementation</w:t>
      </w:r>
    </w:p>
    <w:p>
      <w:pPr>
        <w:pStyle w:val="Code"/>
      </w:pPr>
      <w:r>
        <w:t>{</w:t>
        <w:br/>
        <w:t xml:space="preserve">  "_id": "prompt_id",</w:t>
        <w:br/>
        <w:t xml:space="preserve">  "template": "You are a {{ role }} specialized in {{ domain }}...",</w:t>
        <w:br/>
        <w:t xml:space="preserve">  "active": true,</w:t>
        <w:br/>
        <w:t xml:space="preserve">  "version": 1,</w:t>
        <w:br/>
        <w:t xml:space="preserve">  "created_at": "...",</w:t>
        <w:br/>
        <w:t xml:space="preserve">  "metadata": {"tags": ["production"], "description": "..."}</w:t>
        <w:br/>
        <w:t>}</w:t>
      </w:r>
    </w:p>
    <w:p>
      <w:pPr>
        <w:pStyle w:val="Heading1"/>
      </w:pPr>
      <w:r>
        <w:t>4. Tools and MCP</w:t>
      </w:r>
    </w:p>
    <w:p>
      <w:r>
        <w:t>ToolRegistry is itself fluent. Functions are wrapped for invocation/result/error logging and can be synchronous or asynchronous.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ToolRegistry method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Parameters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add(func)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Callable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 one function tool; returns registry.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add_many(*funcs)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Callable...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 multiple function tools; returns registry.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add_mcp(server, endpoint=None)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server name, optional endpoint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Placeholder discovery-style MCP integration in ToolRegistry; current implementation logs intended connection.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clear()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Remove all registered tools; returns registry.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get_tools()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Returns a copy of registered wrapped functions; not fluent.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register_to_agent(agent)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PydanticAI Agent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Registers tools. Uses agent.tool() if first parameter is RunContext; otherwise agent.tool_plain().</w:t>
            </w:r>
          </w:p>
        </w:tc>
      </w:tr>
    </w:tbl>
    <w:p/>
    <w:p>
      <w:pPr>
        <w:pStyle w:val="Heading2"/>
      </w:pPr>
      <w:r>
        <w:t>Direct MCP toolsets on ManagedAgent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Method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Settings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with_mcp_server(url, **kwargs)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url; optional tool_prefix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Uses MCPServerStreamableHTTP and adds it to the agent toolsets.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with_mcp_servers(*urls, tool_prefix=None)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multiple URLs; optional common prefix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Convenience loop around with_mcp_server().</w:t>
            </w:r>
          </w:p>
        </w:tc>
      </w:tr>
    </w:tbl>
    <w:p/>
    <w:p>
      <w:pPr>
        <w:pStyle w:val="Heading1"/>
      </w:pPr>
      <w:r>
        <w:t>5. Memory and conversation history</w:t>
      </w:r>
    </w:p>
    <w:p>
      <w:r>
        <w:t>MessageHistory is explicit at run time. ManagedAgent may also be given short- and long-term memory providers; both are loaded into the supplied MessageHistory before the model call.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Provider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Constructor settings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InMemoryProvider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max_turns=100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Process-local turn store; trims oldest turns beyond max_turns.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MongoMemory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uri; database='agent_memory'; collection='conversations'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One stored document per conversation turn.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ElasticsearchMemory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endpoint='http://localhost:9200'; index='agent-memory'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Stores turns in an Elasticsearch index keyed by session and turn id.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RedisMemory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host='localhost'; port=6379; db=0; password=None; key_prefix='agent:memory:'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Stores serialized turns in a Redis list; implementation trims to the most recent 100 entries.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MessageHistory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 constructor settings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load(session_id, from_memory) rebuilds PydanticAI messages; .messages exposes the current list.</w:t>
            </w:r>
          </w:p>
        </w:tc>
      </w:tr>
    </w:tbl>
    <w:p/>
    <w:p>
      <w:pPr>
        <w:pStyle w:val="Heading2"/>
      </w:pPr>
      <w:r>
        <w:t>Memory-provider protocol</w:t>
      </w:r>
    </w:p>
    <w:p>
      <w:pPr>
        <w:pStyle w:val="Code"/>
      </w:pPr>
      <w:r>
        <w:t>save_turn(session_id, turn)</w:t>
        <w:br/>
        <w:t>load_turns(session_id, limit=None)</w:t>
        <w:br/>
        <w:t>get_turn(session_id, turn_id)</w:t>
        <w:br/>
        <w:t>delete_turn(session_id, turn_id)</w:t>
        <w:br/>
        <w:t>clear(session_id)</w:t>
      </w:r>
    </w:p>
    <w:p>
      <w:pPr>
        <w:pStyle w:val="Heading1"/>
      </w:pPr>
      <w:r>
        <w:t>6. Evaluators</w:t>
      </w:r>
    </w:p>
    <w:p>
      <w:r>
        <w:t>Evaluators run after a successful guarded agent call and after turn construction/saving. Each receives (prompt_text, result, context).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Evaluator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Settings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Behavior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QualityCheck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threshold=7.0; judge_model='openai:gpt-4o-mini'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LLM-as-judge quality scoring on a 0–10 scale; logs pass/low-quality outcome.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SafetyCheck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Uses OpenAI moderation when available; logs safety evaluation.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CustomEvaluator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name='custom'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Base helper for custom evaluator implementations with named structured logging.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Evaluator protocol/custom object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evaluate(prompt, result, context)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compatible evaluator can be attached.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ManagedAgent.with_evaluators(*evaluators)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one or more evaluator objects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Appends evaluators; execution order is the order registered.</w:t>
            </w:r>
          </w:p>
        </w:tc>
      </w:tr>
    </w:tbl>
    <w:p/>
    <w:p>
      <w:r>
        <w:t>Evaluator failures are routed with source='evaluator' through the harness error-handling path rather than silently becoming normal model output.</w:t>
      </w:r>
    </w:p>
    <w:p>
      <w:pPr>
        <w:pStyle w:val="Heading1"/>
      </w:pPr>
      <w:r>
        <w:t>7. Retry configuration</w:t>
      </w:r>
    </w:p>
    <w:p>
      <w:r>
        <w:t>There are three independently configurable retry scopes.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Config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Constructor defaults</w:t>
            </w:r>
          </w:p>
        </w:tc>
        <w:tc>
          <w:tcPr>
            <w:tcW w:type="dxa" w:w="590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Fluent methods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max_retries=3; timeout=120; backoff_multiplier=2.0; fallback_model=None; on_retry=None; on_error=None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with_max_retries(n); with_timeout(seconds); with_backoff(multiplier); with_fallback(model); on_retry(cb); on_error(cb)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ToolRetryConfig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max_retries=3; backoff_multiplier=2.0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with_max_retries(n); with_backoff(multiplier)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ResultValidatorRetryConfig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max_retries=3; backoff_multiplier=2.0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with_max_retries(n); with_backoff(multiplier)</w:t>
            </w:r>
          </w:p>
        </w:tc>
      </w:tr>
    </w:tbl>
    <w:p/>
    <w:p>
      <w:pPr>
        <w:pStyle w:val="Heading2"/>
      </w:pPr>
      <w:r>
        <w:t>Example</w:t>
      </w:r>
    </w:p>
    <w:p>
      <w:pPr>
        <w:pStyle w:val="Code"/>
      </w:pPr>
      <w:r>
        <w:t>agent.with_agent_retries(</w:t>
        <w:br/>
        <w:t xml:space="preserve">    AgentRetryConfig()</w:t>
        <w:br/>
        <w:t xml:space="preserve">      .with_max_retries(5)</w:t>
        <w:br/>
        <w:t xml:space="preserve">      .with_timeout(60)</w:t>
        <w:br/>
        <w:t xml:space="preserve">      .with_backoff(2.0)</w:t>
        <w:br/>
        <w:t xml:space="preserve">      .with_fallback("ollama:backup")</w:t>
        <w:br/>
        <w:t xml:space="preserve">      .on_retry(on_retry)</w:t>
        <w:br/>
        <w:t xml:space="preserve">      .on_error(on_agent_error)</w:t>
        <w:br/>
        <w:t>)</w:t>
      </w:r>
    </w:p>
    <w:p>
      <w:pPr>
        <w:pStyle w:val="Heading1"/>
      </w:pPr>
      <w:r>
        <w:t>8. Guardrails</w:t>
      </w:r>
    </w:p>
    <w:p>
      <w:r>
        <w:t>Guardrails are optional configurations managed by GuardRunner. The agent exposes individual attachment methods and a with_guardrails() convenience method for content, PII, token and cost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Config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Constructor settings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Fluent API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ContentFilterConfig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on_filter=None; on_error=None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on_filter(callback); on_error(callback)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PIIDetectionConfig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on_redact=None; on_error=None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on_redact(callback); on_error(callback)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TokenLimitsConfig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max_input_tokens=None; max_output_tokens=None; max_total_tokens=None; on_token_limit=None; on_error=None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with_max_input_tokens(n); with_max_output_tokens(n); with_max_total_tokens(n); on_token_limit(cb); on_error(cb)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max_input_cost=None; max_output_cost=None; max_total_cost=None; cost_per_input_token=None; cost_per_output_token=None; on_cost_limit=None; on_error=None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with_max_input_cost(n); with_max_output_cost(n); with_max_total_cost(n); with_cost_per_input_token(n); with_cost_per_output_token(n); on_cost_limit(cb); on_error(cb)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CircuitBreakerConfig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failure_threshold=5; circuit_timeout=60; on_error=None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with_threshold(n); with_timeout(seconds); on_error(cb)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TurnLimitsConfig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max_turns=None; on_turn_limit=None; on_error=None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with_max_turns(n); on_turn_limit(cb); on_error(cb)</w:t>
            </w:r>
          </w:p>
        </w:tc>
      </w:tr>
    </w:tbl>
    <w:p/>
    <w:p>
      <w:pPr>
        <w:pStyle w:val="Heading1"/>
      </w:pPr>
      <w:r>
        <w:t>9. Error handling</w:t>
      </w:r>
    </w:p>
    <w:p>
      <w:r>
        <w:t>ErrorHandlingConfig uses fluent callback registration by failure source. A callback receives ErrorContext. Returning a value suppresses the exception and makes that value the AgentRunResult output; returning None allows the exception to propagate.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Fluent callback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Source handled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on_llm_error(cb)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LLM/model errors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on_tool_error(cb)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 failures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on_validation_error(cb)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validation failures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on_guardrail_error(cb)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guardrail failures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on_memory_error(cb)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memory load/save failures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on_prompt_error(cb)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 provider/rendering failures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on_evaluator_error(cb)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evaluator failures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on_output_error(cb)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turn/result construction/output processing failures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on_error(cb)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catch-all fallback when no source-specific handler is configured</w:t>
            </w:r>
          </w:p>
        </w:tc>
      </w:tr>
    </w:tbl>
    <w:p/>
    <w:p>
      <w:pPr>
        <w:pStyle w:val="Heading2"/>
      </w:pPr>
      <w:r>
        <w:t>ErrorContext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864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error_type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Exception/error type name.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error_message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Human-readable message.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source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llm, tool, validation, guardrail, memory, prompt, evaluator, or output.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session_id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Session associated with failure.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 associated with failure.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stack_trace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Captured traceback text.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partial_result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Partial AgentRunResult when available.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attempt / max_attempts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Retry attempt context.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will_retry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Whether another retry is expected.</w:t>
            </w:r>
          </w:p>
        </w:tc>
      </w:tr>
    </w:tbl>
    <w:p/>
    <w:p>
      <w:pPr>
        <w:pStyle w:val="Heading1"/>
      </w:pPr>
      <w:r>
        <w:t>10. Structured output</w:t>
      </w:r>
    </w:p>
    <w:p>
      <w:r>
        <w:t>Use ManagedAgent.with_output(output_type, output_retries=3). The harness rebuilds the underlying PydanticAI Agent with output_type and retries. The output type is normally a Pydantic model, giving schema-constrained responses and validation.</w:t>
      </w:r>
    </w:p>
    <w:p>
      <w:pPr>
        <w:pStyle w:val="Code"/>
      </w:pPr>
      <w:r>
        <w:t>class Answer(BaseModel):</w:t>
        <w:br/>
        <w:t xml:space="preserve">    summary: str</w:t>
        <w:br/>
        <w:t xml:space="preserve">    confidence: float</w:t>
        <w:br/>
        <w:br/>
        <w:t>agent = ManagedAgent().with_output(Answer, output_retries=3)</w:t>
      </w:r>
    </w:p>
    <w:p>
      <w:pPr>
        <w:pStyle w:val="Heading1"/>
      </w:pPr>
      <w:r>
        <w:t>11. Observability</w:t>
      </w:r>
    </w:p>
    <w:p>
      <w:r>
        <w:t>Observability is a facade over logging, tracing and metrics. It supports either a single backend for each signal or lists of backends for fan-out. If no logger is supplied it defaults to ConsoleLogger; if no tracer is supplied it defaults to NoOpTracer.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Observability setting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Type/default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logger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Logger | None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Single logger convenience parameter.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tracer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Tracer | None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Single tracer convenience parameter.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metrics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MetricsCollector | None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Single metrics convenience parameter.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service_name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 = 'agent'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Service name attached to telemetry.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loggers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list[Logger] | None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Multiple logging destinations.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tracers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list[Tracer] | None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Multiple tracing destinations.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metrics_list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list[MetricsCollector] | None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Multiple metric destinations.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traceback_frame_limit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int | None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Maximum captured traceback frames; None means full.</w:t>
            </w:r>
          </w:p>
        </w:tc>
      </w:tr>
    </w:tbl>
    <w:p/>
    <w:p>
      <w:pPr>
        <w:pStyle w:val="Heading2"/>
      </w:pPr>
      <w:r>
        <w:t>Logging backends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849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Constructor settings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ConsoleLogger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ElasticsearchLogger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endpoint; index_prefix='agent-logs'; service_name='agent'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OTELLogger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service_name='agent'; otlp_endpoint='localhost:4317'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LogfireLogger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service_name='agent'; logfire_instance=None</w:t>
            </w:r>
          </w:p>
        </w:tc>
      </w:tr>
    </w:tbl>
    <w:p/>
    <w:p>
      <w:pPr>
        <w:pStyle w:val="Heading2"/>
      </w:pPr>
      <w:r>
        <w:t>Tracing backends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849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Constructor settings / behavior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NoOpTracer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 configuration; minimal overhead.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InMemoryTracer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 configuration; records spans in memory for testing/development.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LogfireTracer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service_name; send_to_logfire=True; instrument_pydantic_ai=True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OTELTracer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service_name; otlp_endpoint='http://localhost:4317'; sample_rate=1.0; create_spans=False; record_failures=True</w:t>
            </w:r>
          </w:p>
        </w:tc>
      </w:tr>
    </w:tbl>
    <w:p/>
    <w:p>
      <w:r>
        <w:t>OTELTracer defaults to create_spans=False so PydanticAI native instrumentation is the canonical span tree. record_failures=True still records failures even when the harness is not creating a span for every successful operation.</w:t>
      </w:r>
    </w:p>
    <w:p>
      <w:pPr>
        <w:pStyle w:val="Heading2"/>
      </w:pPr>
      <w:r>
        <w:t>Metrics backends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Backend</w:t>
            </w:r>
          </w:p>
        </w:tc>
        <w:tc>
          <w:tcPr>
            <w:tcW w:type="dxa" w:w="849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Constructor settings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NoOpMetrics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InMemoryMetrics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none; supports get_metrics() and reset()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LogfireMetrics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service_name='agent'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OTELMetrics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service_name='agent'; otlp_endpoint='localhost:4319'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PrometheusMetrics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namespace='agent'; push_gateway=None</w:t>
            </w:r>
          </w:p>
        </w:tc>
      </w:tr>
    </w:tbl>
    <w:p/>
    <w:p>
      <w:pPr>
        <w:pStyle w:val="Heading1"/>
      </w:pPr>
      <w:r>
        <w:t>12. Log enrichment</w:t>
      </w:r>
    </w:p>
    <w:p>
      <w:r>
        <w:t>Log enrichment adds stable business/runtime dimensions to the telemetry context. Agent-level providers are merged first; per-run enrichment then wins on key conflicts.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API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LogContext().with_(key, value)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 one context field.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LogContext().with_many(**kwargs)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 multiple fields.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LogContext().merge(other)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Merge another LogContext; other wins on conflicts.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LogContext.as_dict() / enrich()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Export a plain dict.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EnvEnricher()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Adds host, env (APP_ENV; default local), and process id.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ManagedAgent.with_log_enrichment(*providers)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Attach reusable agent-level enrichment.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ManagedAgent.run(..., enrichment=LogContext(...))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Attach one-run enrichment; overrides same agent-level keys.</w:t>
            </w:r>
          </w:p>
        </w:tc>
      </w:tr>
    </w:tbl>
    <w:p/>
    <w:p>
      <w:pPr>
        <w:pStyle w:val="Heading1"/>
      </w:pPr>
      <w:r>
        <w:t>13. Pipeline / orchestration</w:t>
      </w:r>
    </w:p>
    <w:p>
      <w:r>
        <w:t>PipelineContext is a lightweight multi-agent stage coordinator with fluent infrastructure attachment.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03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Fluent method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Parameter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with_observability(obs)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Observability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Auto-log stage completion.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with_memory(provider)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MemoryProvider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Provide memory for run_stage() session management.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with_log_enrichment(*providers)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LogEnrichmentProvider...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Propagate enrichment to stage runs.</w:t>
            </w:r>
          </w:p>
        </w:tc>
      </w:tr>
    </w:tbl>
    <w:p/>
    <w:p>
      <w:pPr>
        <w:pStyle w:val="Heading2"/>
      </w:pPr>
      <w:r>
        <w:t>Operational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Method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run_stage(agent, name, prompt, **kwargs)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Runs a ManagedAgent as a named pipeline stage, handling history/session/enrichment and recording the stage.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post(name, success, output, error='')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Records/logs a stage result manually.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display_trace()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Displays accumulated pipeline stage trace (as demonstrated by the implementation/examples).</w:t>
            </w:r>
          </w:p>
        </w:tc>
      </w:tr>
    </w:tbl>
    <w:p/>
    <w:p>
      <w:pPr>
        <w:pStyle w:val="Heading1"/>
      </w:pPr>
      <w:r>
        <w:t>14. RabbitMQ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ManagedAgent fluent method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Setting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with_rabbitmq(...)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host, port, username, password, virtual_host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with_input_queue(name)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 queue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with_input_exchange(name)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 exchange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with_output_queue(name)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output queue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with_output_exchange(name)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output exchange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with_dead_letter_queue(name)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dead-letter queue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with_dead_letter_exchange(name)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dead-letter exchange</w:t>
            </w:r>
          </w:p>
        </w:tc>
      </w:tr>
    </w:tbl>
    <w:p/>
    <w:p>
      <w:pPr>
        <w:pStyle w:val="Heading1"/>
      </w:pPr>
      <w:r>
        <w:t>15. Dependency injection</w:t>
      </w:r>
    </w:p>
    <w:p>
      <w:r>
        <w:t>with_deps_type(MyDeps) configures the dependency type on the underlying PydanticAI Agent. The concrete dependency object is supplied per execution using run(..., deps=deps). Tools that declare RunContext are registered with agent.tool(); plain functions are registered with agent.tool_plain().</w:t>
      </w:r>
    </w:p>
    <w:p>
      <w:pPr>
        <w:pStyle w:val="Heading1"/>
      </w:pPr>
      <w:r>
        <w:t>16. ManagedAgent.run() runtime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Argument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Required/default</w:t>
            </w:r>
          </w:p>
        </w:tc>
        <w:tc>
          <w:tcPr>
            <w:tcW w:type="dxa" w:w="633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String or sequence of PydanticAI UserContent for multimodal input.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message_history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MessageHistory instance.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session_id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Key for memory, turn limits and telemetry.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save_to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One or more MemoryProvider targets to persist the completed turn.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deps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Dependency object for PydanticAI dependency injection.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enrichment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Per-run LogContext; overrides duplicate agent-level enrichment keys.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prompt_id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'default' (via **kwargs)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Prompt identifier passed to PromptProvider.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other **kwargs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Non-underscore keys are passed as prompt-render variables.</w:t>
            </w:r>
          </w:p>
        </w:tc>
      </w:tr>
    </w:tbl>
    <w:p/>
    <w:p>
      <w:pPr>
        <w:pStyle w:val="Heading1"/>
      </w:pPr>
      <w:r>
        <w:t>17. Recommended composition patterns</w:t>
      </w:r>
    </w:p>
    <w:p>
      <w:pPr>
        <w:pStyle w:val="Heading2"/>
      </w:pPr>
      <w:r>
        <w:t>Production-oriented base agent</w:t>
      </w:r>
    </w:p>
    <w:p>
      <w:pPr>
        <w:pStyle w:val="Code"/>
      </w:pPr>
      <w:r>
        <w:t>agent = (</w:t>
        <w:br/>
        <w:t xml:space="preserve">    ManagedAgent()</w:t>
        <w:br/>
        <w:t xml:space="preserve">    .with_model(ModelConfig(provider="openai", model_name="gpt-4o"))</w:t>
        <w:br/>
        <w:t xml:space="preserve">    .with_model_settings({"temperature": 0.1})</w:t>
        <w:br/>
        <w:t xml:space="preserve">    .with_prompts(prompt_provider)</w:t>
        <w:br/>
        <w:t xml:space="preserve">    .with_tools(tool_registry)</w:t>
        <w:br/>
        <w:t xml:space="preserve">    .with_short_term_memory(short_memory)</w:t>
        <w:br/>
        <w:t xml:space="preserve">    .with_long_term_memory(long_memory)</w:t>
        <w:br/>
        <w:t xml:space="preserve">    .with_agent_retries(</w:t>
        <w:br/>
        <w:t xml:space="preserve">        AgentRetryConfig()</w:t>
        <w:br/>
        <w:t xml:space="preserve">        .with_max_retries(3)</w:t>
        <w:br/>
        <w:t xml:space="preserve">        .with_timeout(120)</w:t>
        <w:br/>
        <w:t xml:space="preserve">        .with_backoff(2.0)</w:t>
        <w:br/>
        <w:t xml:space="preserve">    )</w:t>
        <w:br/>
        <w:t xml:space="preserve">    .with_tool_retries(ToolRetryConfig().with_max_retries(2))</w:t>
        <w:br/>
        <w:t xml:space="preserve">    .with_token_limits(TokenLimitsConfig().with_max_total_tokens(16000))</w:t>
        <w:br/>
        <w:t xml:space="preserve">    .with_turn_limits(TurnLimitsConfig().with_max_turns(50))</w:t>
        <w:br/>
        <w:t xml:space="preserve">    .with_evaluators(QualityCheck(threshold=7.0))</w:t>
        <w:br/>
        <w:t xml:space="preserve">    .with_observability(observability)</w:t>
        <w:br/>
        <w:t xml:space="preserve">    .with_log_enrichment(EnvEnricher(), LogContext().with_("app", "support"))</w:t>
        <w:br/>
        <w:t>)</w:t>
      </w:r>
    </w:p>
    <w:p>
      <w:pPr>
        <w:pStyle w:val="Heading2"/>
      </w:pPr>
      <w:r>
        <w:t>Structured-output agent</w:t>
      </w:r>
    </w:p>
    <w:p>
      <w:pPr>
        <w:pStyle w:val="Code"/>
      </w:pPr>
      <w:r>
        <w:t>agent = (</w:t>
        <w:br/>
        <w:t xml:space="preserve">    ManagedAgent()</w:t>
        <w:br/>
        <w:t xml:space="preserve">    .with_model(ModelConfig(provider="ollama", model_name="gpt-oss:20b"))</w:t>
        <w:br/>
        <w:t xml:space="preserve">    .with_prompts(StaticPrompts("Return the requested structured result."))</w:t>
        <w:br/>
        <w:t xml:space="preserve">    .with_output(ResultModel, output_retries=3)</w:t>
        <w:br/>
        <w:t xml:space="preserve">    .with_result_validator_retries(</w:t>
        <w:br/>
        <w:t xml:space="preserve">        ResultValidatorRetryConfig().with_max_retries(3)</w:t>
        <w:br/>
        <w:t xml:space="preserve">    )</w:t>
        <w:br/>
        <w:t>)</w:t>
      </w:r>
    </w:p>
    <w:p>
      <w:pPr>
        <w:pStyle w:val="Heading1"/>
      </w:pPr>
      <w:r>
        <w:t>18. Important implementation notes</w:t>
      </w:r>
    </w:p>
    <w:p>
      <w:pPr>
        <w:pStyle w:val="ListBullet"/>
      </w:pPr>
      <w:r>
        <w:t>ManagedAgent defaults to ModelConfig(provider='ollama', model_name='gpt-oss:20b') when no model is provided.</w:t>
      </w:r>
    </w:p>
    <w:p>
      <w:pPr>
        <w:pStyle w:val="ListBullet"/>
      </w:pPr>
      <w:r>
        <w:t>ManagedAgent defaults to StaticPrompts(), Observability(), an empty ToolRegistry, an empty evaluator list, and GuardConfig defaults.</w:t>
      </w:r>
    </w:p>
    <w:p>
      <w:pPr>
        <w:pStyle w:val="ListBullet"/>
      </w:pPr>
      <w:r>
        <w:t>ToolRegistry.add_mcp() is explicitly a placeholder in the reviewed implementation; ManagedAgent.with_mcp_server() / with_mcp_servers() are the concrete MCP Streamable HTTP integration.</w:t>
      </w:r>
    </w:p>
    <w:p>
      <w:pPr>
        <w:pStyle w:val="ListBullet"/>
      </w:pPr>
      <w:r>
        <w:t>Model settings are intentionally passed through to PydanticAI rather than exhaustively enumerated by the harness; provider-specific keys therefore belong to the selected PydanticAI model/provider contract.</w:t>
      </w:r>
    </w:p>
    <w:p>
      <w:pPr>
        <w:pStyle w:val="ListBullet"/>
      </w:pPr>
      <w:r>
        <w:t>ThinkingPart objects are filtered from persisted message history by the memory serialization path.</w:t>
      </w:r>
    </w:p>
    <w:p>
      <w:pPr>
        <w:pStyle w:val="ListBullet"/>
      </w:pPr>
      <w:r>
        <w:t>Evaluator execution is sequential, in registration order.</w:t>
      </w:r>
    </w:p>
    <w:p>
      <w:pPr>
        <w:pStyle w:val="ListBullet"/>
      </w:pPr>
      <w:r>
        <w:t>Short-term memory is loaded before long-term memory.</w:t>
      </w:r>
    </w:p>
    <w:p>
      <w:pPr>
        <w:pStyle w:val="ListBullet"/>
      </w:pPr>
      <w:r>
        <w:t>Per-run LogContext enrichment overrides duplicate keys contributed by agent-level enrichment providers.</w:t>
      </w:r>
    </w:p>
    <w:p>
      <w:pPr>
        <w:pStyle w:val="ListBullet"/>
      </w:pPr>
      <w:r>
        <w:t>OTELTracer defaults to PydanticAI-native trace spans instead of creating a duplicate harness span for every successful operation.</w:t>
      </w:r>
    </w:p>
    <w:p>
      <w:pPr>
        <w:pStyle w:val="Heading1"/>
      </w:pPr>
      <w:r>
        <w:t>19. Master fluent API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6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Fluent API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Verified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ManagedAgent.with_model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ManagedAgent.with_model_settings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ManagedAgent.with_log_enrichment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ManagedAgent.with_short_term_memory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ManagedAgent.with_long_term_memory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ManagedAgent.with_deps_type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ManagedAgent.with_prompts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ManagedAgent.with_observability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ManagedAgent.with_tools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ManagedAgent.with_mcp_server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ManagedAgent.with_mcp_servers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ManagedAgent.with_evaluators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ManagedAgent.with_error_handling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ManagedAgent.with_agent_retries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ManagedAgent.with_tool_retries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ManagedAgent.with_result_validator_retries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ManagedAgent.with_content_filter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ManagedAgent.with_pii_detection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ManagedAgent.with_token_limits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ManagedAgent.with_cost_limits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ManagedAgent.with_circuit_breaker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ManagedAgent.with_turn_limits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ManagedAgent.with_guardrails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ManagedAgent.with_traceback_frame_limit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ManagedAgent.with_minimal_traceback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ManagedAgent.with_full_traceback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ManagedAgent.with_output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ManagedAgent.with_rabbitmq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ManagedAgent.with_input_queue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ManagedAgent.with_input_exchange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ManagedAgent.with_output_queue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ManagedAgent.with_output_exchange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ManagedAgent.with_dead_letter_queue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ManagedAgent.with_dead_letter_exchange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ToolRegistry.add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ToolRegistry.add_many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ToolRegistry.add_mcp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ToolRegistry.clear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LogContext.with_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LogContext.with_many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LogContext.merge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AgentRetryConfig.with_max_retries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AgentRetryConfig.with_timeout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AgentRetryConfig.with_backoff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AgentRetryConfig.with_fallback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AgentRetryConfig.on_retry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AgentRetryConfig.on_error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ToolRetryConfig.with_max_retries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ToolRetryConfig.with_backoff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ResultValidatorRetryConfig.with_max_retries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ResultValidatorRetryConfig.with_backoff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ContentFilterConfig.on_filter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ContentFilterConfig.on_error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PIIDetectionConfig.on_redact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PIIDetectionConfig.on_error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TokenLimitsConfig.with_max_input_tokens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TokenLimitsConfig.with_max_output_tokens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TokenLimitsConfig.with_max_total_tokens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TokenLimitsConfig.on_token_limit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TokenLimitsConfig.on_error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CostLimitsConfig.with_max_input_cost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CostLimitsConfig.with_max_output_cost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CostLimitsConfig.with_max_total_cost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CostLimitsConfig.with_cost_per_input_token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CostLimitsConfig.with_cost_per_output_token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CostLimitsConfig.on_cost_limit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CostLimitsConfig.on_error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CircuitBreakerConfig.with_threshold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CircuitBreakerConfig.with_timeout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CircuitBreakerConfig.on_error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TurnLimitsConfig.with_max_turns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TurnLimitsConfig.on_turn_limit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TurnLimitsConfig.on_error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ErrorHandlingConfig.on_llm_error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ErrorHandlingConfig.on_tool_error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ErrorHandlingConfig.on_validation_error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ErrorHandlingConfig.on_guardrail_error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ErrorHandlingConfig.on_memory_error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ErrorHandlingConfig.on_prompt_error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ErrorHandlingConfig.on_evaluator_error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ErrorHandlingConfig.on_output_error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ErrorHandlingConfig.on_error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PipelineContext.with_observability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PipelineContext.with_memory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10656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PipelineContext.with_log_enrichment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</w:tbl>
    <w:p/>
    <w:p>
      <w:pPr>
        <w:pStyle w:val="Heading1"/>
      </w:pPr>
      <w:r>
        <w:t>20. Source locations reviewed</w:t>
      </w:r>
    </w:p>
    <w:p>
      <w:pPr>
        <w:pStyle w:val="ListBullet"/>
      </w:pPr>
      <w:r>
        <w:t>https://github.com/myndfire/pydanticai-fluent/tree/master/agent_harness_examples</w:t>
      </w:r>
    </w:p>
    <w:p>
      <w:pPr>
        <w:pStyle w:val="ListBullet"/>
      </w:pPr>
      <w:r>
        <w:t>https://github.com/myndfire/pydanticai-fluent/tree/master/agent_harness/src/agent_harness</w:t>
      </w:r>
    </w:p>
    <w:p>
      <w:pPr>
        <w:pStyle w:val="ListBullet"/>
      </w:pPr>
      <w:r>
        <w:t>agent_harness/src/agent_harness/agent.py</w:t>
      </w:r>
    </w:p>
    <w:p>
      <w:pPr>
        <w:pStyle w:val="ListBullet"/>
      </w:pPr>
      <w:r>
        <w:t>agent_harness/src/agent_harness/model_config.py</w:t>
      </w:r>
    </w:p>
    <w:p>
      <w:pPr>
        <w:pStyle w:val="ListBullet"/>
      </w:pPr>
      <w:r>
        <w:t>agent_harness/src/agent_harness/prompts.py</w:t>
      </w:r>
    </w:p>
    <w:p>
      <w:pPr>
        <w:pStyle w:val="ListBullet"/>
      </w:pPr>
      <w:r>
        <w:t>agent_harness/src/agent_harness/tools.py</w:t>
      </w:r>
    </w:p>
    <w:p>
      <w:pPr>
        <w:pStyle w:val="ListBullet"/>
      </w:pPr>
      <w:r>
        <w:t>agent_harness/src/agent_harness/memory.py</w:t>
      </w:r>
    </w:p>
    <w:p>
      <w:pPr>
        <w:pStyle w:val="ListBullet"/>
      </w:pPr>
      <w:r>
        <w:t>agent_harness/src/agent_harness/evaluators.py</w:t>
      </w:r>
    </w:p>
    <w:p>
      <w:pPr>
        <w:pStyle w:val="ListBullet"/>
      </w:pPr>
      <w:r>
        <w:t>agent_harness/src/agent_harness/guards.py</w:t>
      </w:r>
    </w:p>
    <w:p>
      <w:pPr>
        <w:pStyle w:val="ListBullet"/>
      </w:pPr>
      <w:r>
        <w:t>agent_harness/src/agent_harness/errorhandling.py</w:t>
      </w:r>
    </w:p>
    <w:p>
      <w:pPr>
        <w:pStyle w:val="ListBullet"/>
      </w:pPr>
      <w:r>
        <w:t>agent_harness/src/agent_harness/observability.py</w:t>
      </w:r>
    </w:p>
    <w:p>
      <w:pPr>
        <w:pStyle w:val="ListBullet"/>
      </w:pPr>
      <w:r>
        <w:t>agent_harness/src/agent_harness/logging.py</w:t>
      </w:r>
    </w:p>
    <w:p>
      <w:pPr>
        <w:pStyle w:val="ListBullet"/>
      </w:pPr>
      <w:r>
        <w:t>agent_harness/src/agent_harness/tracing.py</w:t>
      </w:r>
    </w:p>
    <w:p>
      <w:pPr>
        <w:pStyle w:val="ListBullet"/>
      </w:pPr>
      <w:r>
        <w:t>agent_harness/src/agent_harness/metrics.py</w:t>
      </w:r>
    </w:p>
    <w:p>
      <w:pPr>
        <w:pStyle w:val="ListBullet"/>
      </w:pPr>
      <w:r>
        <w:t>agent_harness/src/agent_harness/log_enrichment.py</w:t>
      </w:r>
    </w:p>
    <w:p>
      <w:pPr>
        <w:pStyle w:val="ListBullet"/>
      </w:pPr>
      <w:r>
        <w:t>agent_harness/src/agent_harness/pipeline.py</w:t>
      </w:r>
    </w:p>
    <w:p>
      <w:pPr>
        <w:pStyle w:val="ListBullet"/>
      </w:pPr>
      <w:r>
        <w:t>agent_harness/src/agent_harness/rabbitmq.py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PydanticAI Fluent Agent Harness API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  <w:ind w:left="259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