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the shawshank redemption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the godfather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the dark knight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schindler's list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pulp fiction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the lord of the rings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the good the bad and the ugly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fight club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the lord of the rings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forrest gump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star wars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inception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the lord of the rings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the matrix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samurai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star wars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city of god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the silence of the lambs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batman begins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die hard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chinatown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dunkirk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fargo</w:t>
      </w:r>
    </w:p>
    <w:p w:rsidR="00C04361" w:rsidRPr="00C04361" w:rsidRDefault="00C04361" w:rsidP="00C0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361">
        <w:rPr>
          <w:rFonts w:ascii="Courier New" w:eastAsia="Times New Roman" w:hAnsi="Courier New" w:cs="Courier New"/>
          <w:color w:val="000000"/>
          <w:sz w:val="20"/>
          <w:szCs w:val="20"/>
        </w:rPr>
        <w:t>no country for old men</w:t>
      </w:r>
    </w:p>
    <w:p w:rsidR="00C308A5" w:rsidRDefault="00C308A5"/>
    <w:sectPr w:rsidR="00C308A5" w:rsidSect="00C3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4361"/>
    <w:rsid w:val="00C04361"/>
    <w:rsid w:val="00C30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9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2018-10-12T07:39:00Z</dcterms:created>
  <dcterms:modified xsi:type="dcterms:W3CDTF">2018-10-12T07:41:00Z</dcterms:modified>
</cp:coreProperties>
</file>