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YÊU CẦU NGƯỜI DÙNG (URD)</w:t>
      </w:r>
    </w:p>
    <w:p>
      <w:pPr>
        <w:jc w:val="center"/>
      </w:pPr>
      <w:r>
        <w:rPr>
          <w:rFonts w:ascii="Calibri" w:hAnsi="Calibri" w:eastAsia="Calibri"/>
          <w:b/>
          <w:i w:val="0"/>
          <w:color w:val="2E548A"/>
          <w:sz w:val="32"/>
        </w:rPr>
        <w:t>Quản lý nhiên liệu tiêu hao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val="clear" w:color="auto" w:fill="D9E2F3"/>
          </w:tcPr>
          <w:p>
            <w:pPr>
              <w:spacing w:after="40"/>
            </w:pPr>
            <w:r>
              <w:rPr>
                <w:rFonts w:ascii="Calibri" w:hAnsi="Calibri" w:eastAsia="Calibri"/>
                <w:b/>
                <w:i w:val="0"/>
                <w:sz w:val="19"/>
              </w:rPr>
              <w:t>Thông tin</w:t>
            </w:r>
          </w:p>
        </w:tc>
        <w:tc>
          <w:tcPr>
            <w:tcW w:type="dxa" w:w="7257"/>
            <w:shd w:val="clear" w:color="auto" w:fill="D9E2F3"/>
          </w:tcPr>
          <w:p>
            <w:pPr>
              <w:spacing w:after="40"/>
            </w:pPr>
            <w:r>
              <w:rPr>
                <w:rFonts w:ascii="Calibri" w:hAnsi="Calibri" w:eastAsia="Calibri"/>
                <w:b/>
                <w:i w:val="0"/>
                <w:sz w:val="19"/>
              </w:rPr>
              <w:t>Nội dung</w:t>
            </w:r>
          </w:p>
        </w:tc>
      </w:tr>
      <w:tr>
        <w:tc>
          <w:tcPr>
            <w:tcW w:type="dxa" w:w="1814"/>
          </w:tcPr>
          <w:p>
            <w:pPr>
              <w:spacing w:after="40"/>
            </w:pPr>
            <w:r>
              <w:rPr>
                <w:rFonts w:ascii="Calibri" w:hAnsi="Calibri" w:eastAsia="Calibri"/>
                <w:b w:val="0"/>
                <w:i w:val="0"/>
                <w:sz w:val="19"/>
              </w:rPr>
              <w:t>Khách hàng</w:t>
            </w:r>
          </w:p>
        </w:tc>
        <w:tc>
          <w:tcPr>
            <w:tcW w:type="dxa" w:w="7257"/>
          </w:tcPr>
          <w:p>
            <w:pPr>
              <w:spacing w:after="40"/>
            </w:pPr>
            <w:r>
              <w:rPr>
                <w:rFonts w:ascii="Calibri" w:hAnsi="Calibri" w:eastAsia="Calibri"/>
                <w:b w:val="0"/>
                <w:i w:val="0"/>
                <w:sz w:val="19"/>
              </w:rPr>
              <w:t>Tập đoàn CN Than - Khoáng sản Việt Nam (Đội xe văn phòng)</w:t>
            </w:r>
          </w:p>
        </w:tc>
      </w:tr>
      <w:tr>
        <w:tc>
          <w:tcPr>
            <w:tcW w:type="dxa" w:w="1814"/>
          </w:tcPr>
          <w:p>
            <w:pPr>
              <w:spacing w:after="40"/>
            </w:pPr>
            <w:r>
              <w:rPr>
                <w:rFonts w:ascii="Calibri" w:hAnsi="Calibri" w:eastAsia="Calibri"/>
                <w:b w:val="0"/>
                <w:i w:val="0"/>
                <w:sz w:val="19"/>
              </w:rPr>
              <w:t>Phiên bản</w:t>
            </w:r>
          </w:p>
        </w:tc>
        <w:tc>
          <w:tcPr>
            <w:tcW w:type="dxa" w:w="7257"/>
          </w:tcPr>
          <w:p>
            <w:pPr>
              <w:spacing w:after="40"/>
            </w:pPr>
            <w:r>
              <w:rPr>
                <w:rFonts w:ascii="Calibri" w:hAnsi="Calibri" w:eastAsia="Calibri"/>
                <w:b w:val="0"/>
                <w:i w:val="0"/>
                <w:sz w:val="19"/>
              </w:rPr>
              <w:t>v1.1</w:t>
            </w:r>
          </w:p>
        </w:tc>
      </w:tr>
      <w:tr>
        <w:tc>
          <w:tcPr>
            <w:tcW w:type="dxa" w:w="1814"/>
          </w:tcPr>
          <w:p>
            <w:pPr>
              <w:spacing w:after="40"/>
            </w:pPr>
            <w:r>
              <w:rPr>
                <w:rFonts w:ascii="Calibri" w:hAnsi="Calibri" w:eastAsia="Calibri"/>
                <w:b w:val="0"/>
                <w:i w:val="0"/>
                <w:sz w:val="19"/>
              </w:rPr>
              <w:t>Ngày</w:t>
            </w:r>
          </w:p>
        </w:tc>
        <w:tc>
          <w:tcPr>
            <w:tcW w:type="dxa" w:w="7257"/>
          </w:tcPr>
          <w:p>
            <w:pPr>
              <w:spacing w:after="40"/>
            </w:pPr>
            <w:r>
              <w:rPr>
                <w:rFonts w:ascii="Calibri" w:hAnsi="Calibri" w:eastAsia="Calibri"/>
                <w:b w:val="0"/>
                <w:i w:val="0"/>
                <w:sz w:val="19"/>
              </w:rPr>
              <w:t>24/10/2026</w:t>
            </w:r>
          </w:p>
        </w:tc>
      </w:tr>
      <w:tr>
        <w:tc>
          <w:tcPr>
            <w:tcW w:type="dxa" w:w="1814"/>
          </w:tcPr>
          <w:p>
            <w:pPr>
              <w:spacing w:after="40"/>
            </w:pPr>
            <w:r>
              <w:rPr>
                <w:rFonts w:ascii="Calibri" w:hAnsi="Calibri" w:eastAsia="Calibri"/>
                <w:b w:val="0"/>
                <w:i w:val="0"/>
                <w:sz w:val="19"/>
              </w:rPr>
              <w:t>Người soạn</w:t>
            </w:r>
          </w:p>
        </w:tc>
        <w:tc>
          <w:tcPr>
            <w:tcW w:type="dxa" w:w="7257"/>
          </w:tcPr>
          <w:p>
            <w:pPr>
              <w:spacing w:after="40"/>
            </w:pPr>
            <w:r>
              <w:rPr>
                <w:rFonts w:ascii="Calibri" w:hAnsi="Calibri" w:eastAsia="Calibri"/>
                <w:b w:val="0"/>
                <w:i w:val="0"/>
                <w:sz w:val="19"/>
              </w:rPr>
              <w:t>mynguyen.cntt.px (BA VNPT-IT)</w:t>
            </w:r>
          </w:p>
        </w:tc>
      </w:tr>
      <w:tr>
        <w:tc>
          <w:tcPr>
            <w:tcW w:type="dxa" w:w="1814"/>
          </w:tcPr>
          <w:p>
            <w:pPr>
              <w:spacing w:after="40"/>
            </w:pPr>
            <w:r>
              <w:rPr>
                <w:rFonts w:ascii="Calibri" w:hAnsi="Calibri" w:eastAsia="Calibri"/>
                <w:b w:val="0"/>
                <w:i w:val="0"/>
                <w:sz w:val="19"/>
              </w:rPr>
              <w:t>Trạng thái</w:t>
            </w:r>
          </w:p>
        </w:tc>
        <w:tc>
          <w:tcPr>
            <w:tcW w:type="dxa" w:w="7257"/>
          </w:tcPr>
          <w:p>
            <w:pPr>
              <w:spacing w:after="40"/>
            </w:pPr>
            <w:r>
              <w:rPr>
                <w:rFonts w:ascii="Calibri" w:hAnsi="Calibri" w:eastAsia="Calibri"/>
                <w:b w:val="0"/>
                <w:i w:val="0"/>
                <w:sz w:val="19"/>
              </w:rPr>
              <w:t>Dự thảo — chờ chốt</w:t>
            </w:r>
          </w:p>
        </w:tc>
      </w:tr>
      <w:tr>
        <w:tc>
          <w:tcPr>
            <w:tcW w:type="dxa" w:w="1814"/>
          </w:tcPr>
          <w:p>
            <w:pPr>
              <w:spacing w:after="40"/>
            </w:pPr>
            <w:r>
              <w:rPr>
                <w:rFonts w:ascii="Calibri" w:hAnsi="Calibri" w:eastAsia="Calibri"/>
                <w:b w:val="0"/>
                <w:i w:val="0"/>
                <w:sz w:val="19"/>
              </w:rPr>
              <w:t>Cấu trúc</w:t>
            </w:r>
          </w:p>
        </w:tc>
        <w:tc>
          <w:tcPr>
            <w:tcW w:type="dxa" w:w="7257"/>
          </w:tcPr>
          <w:p>
            <w:pPr>
              <w:spacing w:after="40"/>
            </w:pPr>
            <w:r>
              <w:rPr>
                <w:rFonts w:ascii="Calibri" w:hAnsi="Calibri" w:eastAsia="Calibri"/>
                <w:b/>
                <w:i w:val="0"/>
                <w:sz w:val="19"/>
              </w:rPr>
              <w:t>Phần A</w:t>
            </w:r>
            <w:r>
              <w:rPr>
                <w:rFonts w:ascii="Calibri" w:hAnsi="Calibri" w:eastAsia="Calibri"/>
                <w:b w:val="0"/>
                <w:i w:val="0"/>
                <w:sz w:val="19"/>
              </w:rPr>
              <w:t xml:space="preserve"> — Định mức và hệ số · </w:t>
            </w:r>
            <w:r>
              <w:rPr>
                <w:rFonts w:ascii="Calibri" w:hAnsi="Calibri" w:eastAsia="Calibri"/>
                <w:b/>
                <w:i w:val="0"/>
                <w:sz w:val="19"/>
              </w:rPr>
              <w:t>Phần B</w:t>
            </w:r>
            <w:r>
              <w:rPr>
                <w:rFonts w:ascii="Calibri" w:hAnsi="Calibri" w:eastAsia="Calibri"/>
                <w:b w:val="0"/>
                <w:i w:val="0"/>
                <w:sz w:val="19"/>
              </w:rPr>
              <w:t xml:space="preserve"> — Nhập lĩnh/tồn theo xe · </w:t>
            </w:r>
            <w:r>
              <w:rPr>
                <w:rFonts w:ascii="Calibri" w:hAnsi="Calibri" w:eastAsia="Calibri"/>
                <w:b/>
                <w:i w:val="0"/>
                <w:sz w:val="19"/>
              </w:rPr>
              <w:t>Phần C</w:t>
            </w:r>
            <w:r>
              <w:rPr>
                <w:rFonts w:ascii="Calibri" w:hAnsi="Calibri" w:eastAsia="Calibri"/>
                <w:b w:val="0"/>
                <w:i w:val="0"/>
                <w:sz w:val="19"/>
              </w:rPr>
              <w:t xml:space="preserve"> — Báo cáo và biểu mẫu in</w:t>
            </w:r>
          </w:p>
        </w:tc>
      </w:tr>
    </w:tbl>
    <w:p>
      <w:pPr>
        <w:spacing w:after="40"/>
      </w:pPr>
    </w:p>
    <w:p>
      <w:pPr>
        <w:spacing w:after="40"/>
        <w:ind w:left="283"/>
        <w:pBdr>
          <w:left w:val="single" w:sz="18" w:space="6" w:color="8FAADC"/>
        </w:pBdr>
      </w:pPr>
      <w:r>
        <w:rPr>
          <w:rFonts w:ascii="Calibri" w:hAnsi="Calibri" w:eastAsia="Calibri"/>
          <w:b/>
          <w:i w:val="0"/>
          <w:sz w:val="21"/>
        </w:rPr>
        <w:t>Ghi chú cho người đọc:</w:t>
      </w:r>
      <w:r>
        <w:rPr>
          <w:rFonts w:ascii="Calibri" w:hAnsi="Calibri" w:eastAsia="Calibri"/>
          <w:b w:val="0"/>
          <w:i w:val="0"/>
          <w:sz w:val="21"/>
        </w:rPr>
        <w:t xml:space="preserve"> Tài liệu này mô tả </w:t>
      </w:r>
      <w:r>
        <w:rPr>
          <w:rFonts w:ascii="Calibri" w:hAnsi="Calibri" w:eastAsia="Calibri"/>
          <w:b/>
          <w:i w:val="0"/>
          <w:sz w:val="21"/>
        </w:rPr>
        <w:t>hệ thống sẽ hỗ trợ những công việc gì</w:t>
      </w:r>
      <w:r>
        <w:rPr>
          <w:rFonts w:ascii="Calibri" w:hAnsi="Calibri" w:eastAsia="Calibri"/>
          <w:b w:val="0"/>
          <w:i w:val="0"/>
          <w:sz w:val="21"/>
        </w:rPr>
        <w:t xml:space="preserve"> và </w:t>
      </w:r>
      <w:r>
        <w:rPr>
          <w:rFonts w:ascii="Calibri" w:hAnsi="Calibri" w:eastAsia="Calibri"/>
          <w:b/>
          <w:i w:val="0"/>
          <w:sz w:val="21"/>
        </w:rPr>
        <w:t>giao diện thể hiện ở mức tổng quan</w:t>
      </w:r>
      <w:r>
        <w:rPr>
          <w:rFonts w:ascii="Calibri" w:hAnsi="Calibri" w:eastAsia="Calibri"/>
          <w:b w:val="0"/>
          <w:i w:val="0"/>
          <w:sz w:val="21"/>
        </w:rPr>
        <w:t xml:space="preserve">, để quý khách hàng cùng rà soát và xác nhận trước khi đội ngũ kỹ thuật xây dựng chi tiết. Tài liệu </w:t>
      </w:r>
      <w:r>
        <w:rPr>
          <w:rFonts w:ascii="Calibri" w:hAnsi="Calibri" w:eastAsia="Calibri"/>
          <w:b/>
          <w:i w:val="0"/>
          <w:sz w:val="21"/>
        </w:rPr>
        <w:t>không</w:t>
      </w:r>
      <w:r>
        <w:rPr>
          <w:rFonts w:ascii="Calibri" w:hAnsi="Calibri" w:eastAsia="Calibri"/>
          <w:b w:val="0"/>
          <w:i w:val="0"/>
          <w:sz w:val="21"/>
        </w:rPr>
        <w:t xml:space="preserve"> đi vào chi tiết kỹ thuật; những nội dung đó sẽ được đặc tả riêng ở giai đoạn sau.</w:t>
      </w:r>
    </w:p>
    <w:p>
      <w:pPr>
        <w:spacing w:after="40"/>
        <w:ind w:left="283"/>
        <w:pBdr>
          <w:left w:val="single" w:sz="18" w:space="6" w:color="8FAADC"/>
        </w:pBdr>
      </w:pPr>
      <w:r>
        <w:rPr>
          <w:rFonts w:ascii="Calibri" w:hAnsi="Calibri" w:eastAsia="Calibri"/>
          <w:b/>
          <w:i w:val="0"/>
          <w:sz w:val="21"/>
        </w:rPr>
        <w:t>Ký hiệu:</w:t>
      </w:r>
      <w:r>
        <w:rPr>
          <w:rFonts w:ascii="Calibri" w:hAnsi="Calibri" w:eastAsia="Calibri"/>
          <w:b w:val="0"/>
          <w:i w:val="0"/>
          <w:sz w:val="21"/>
        </w:rPr>
        <w:t xml:space="preserve"> 🖥️ = một màn hình · </w:t>
      </w:r>
      <w:r>
        <w:rPr>
          <w:rFonts w:ascii="Calibri" w:hAnsi="Calibri" w:eastAsia="Calibri"/>
          <w:b/>
          <w:i w:val="0"/>
          <w:color w:val="C55A11"/>
          <w:sz w:val="21"/>
        </w:rPr>
        <w:t>[Giả thiết]</w:t>
      </w:r>
      <w:r>
        <w:rPr>
          <w:rFonts w:ascii="Calibri" w:hAnsi="Calibri" w:eastAsia="Calibri"/>
          <w:b w:val="0"/>
          <w:i w:val="0"/>
          <w:sz w:val="21"/>
        </w:rPr>
        <w:t xml:space="preserve"> = nội dung do bên VNPT-IT đề xuất, </w:t>
      </w:r>
      <w:r>
        <w:rPr>
          <w:rFonts w:ascii="Calibri" w:hAnsi="Calibri" w:eastAsia="Calibri"/>
          <w:b/>
          <w:i w:val="0"/>
          <w:sz w:val="21"/>
        </w:rPr>
        <w:t>chưa được quý khách xác nhận</w:t>
      </w:r>
      <w:r>
        <w:rPr>
          <w:rFonts w:ascii="Calibri" w:hAnsi="Calibri" w:eastAsia="Calibri"/>
          <w:b w:val="0"/>
          <w:i w:val="0"/>
          <w:sz w:val="21"/>
        </w:rPr>
        <w:t xml:space="preserve"> · mã màn hình có chữ cái đầu chỉ phần chứa nó (A1 = Màn hình 1 của Phần A) · các mã yêu cầu UR không liên tục (xem ghi chú ở Mục 5).</w:t>
      </w:r>
    </w:p>
    <w:p>
      <w:pPr>
        <w:spacing w:after="40"/>
        <w:ind w:left="283"/>
        <w:pBdr>
          <w:left w:val="single" w:sz="18" w:space="6" w:color="8FAADC"/>
        </w:pBdr>
      </w:pPr>
      <w:r>
        <w:rPr>
          <w:rFonts w:ascii="Calibri" w:hAnsi="Calibri" w:eastAsia="Calibri"/>
          <w:b/>
          <w:i w:val="0"/>
          <w:sz w:val="21"/>
        </w:rPr>
        <w:t>Hình thiết kế:</w:t>
      </w:r>
      <w:r>
        <w:rPr>
          <w:rFonts w:ascii="Calibri" w:hAnsi="Calibri" w:eastAsia="Calibri"/>
          <w:b w:val="0"/>
          <w:i w:val="0"/>
          <w:sz w:val="21"/>
        </w:rPr>
        <w:t xml:space="preserve"> hầu hết màn hình đã có hình từ bản thiết kế. Một vài hộp thoại nhỏ (xác nhận kích hoạt lại hệ số, nhập số dư ban đầu) chưa có hình riêng và được mô tả bằng chữ.</w:t>
      </w:r>
    </w:p>
    <w:p>
      <w:pPr>
        <w:pStyle w:val="Heading1"/>
      </w:pPr>
      <w:r>
        <w:rPr>
          <w:rFonts w:ascii="Calibri" w:hAnsi="Calibri" w:eastAsia="Calibri"/>
          <w:b w:val="0"/>
          <w:i w:val="0"/>
        </w:rPr>
        <w:t>TÓM TẮT NHANH (đọc trong 3 phút)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84"/>
            <w:shd w:val="clear" w:color="auto" w:fill="D9E2F3"/>
          </w:tcPr>
          <w:p>
            <w:pPr>
              <w:spacing w:after="40"/>
            </w:pPr>
            <w:r>
              <w:rPr>
                <w:rFonts w:ascii="Calibri" w:hAnsi="Calibri" w:eastAsia="Calibri"/>
                <w:b/>
                <w:i w:val="0"/>
                <w:sz w:val="19"/>
              </w:rPr>
              <w:t>Mục</w:t>
            </w:r>
          </w:p>
        </w:tc>
        <w:tc>
          <w:tcPr>
            <w:tcW w:type="dxa" w:w="7087"/>
            <w:shd w:val="clear" w:color="auto" w:fill="D9E2F3"/>
          </w:tcPr>
          <w:p>
            <w:pPr>
              <w:spacing w:after="40"/>
            </w:pPr>
            <w:r>
              <w:rPr>
                <w:rFonts w:ascii="Calibri" w:hAnsi="Calibri" w:eastAsia="Calibri"/>
                <w:b/>
                <w:i w:val="0"/>
                <w:sz w:val="19"/>
              </w:rPr>
              <w:t>Nội dung</w:t>
            </w:r>
          </w:p>
        </w:tc>
      </w:tr>
      <w:tr>
        <w:tc>
          <w:tcPr>
            <w:tcW w:type="dxa" w:w="1984"/>
          </w:tcPr>
          <w:p>
            <w:pPr>
              <w:spacing w:after="40"/>
            </w:pPr>
            <w:r>
              <w:rPr>
                <w:rFonts w:ascii="Calibri" w:hAnsi="Calibri" w:eastAsia="Calibri"/>
                <w:b/>
                <w:i w:val="0"/>
                <w:sz w:val="19"/>
              </w:rPr>
              <w:t>Vấn đề đang gặp</w:t>
            </w:r>
          </w:p>
        </w:tc>
        <w:tc>
          <w:tcPr>
            <w:tcW w:type="dxa" w:w="7087"/>
          </w:tcPr>
          <w:p>
            <w:pPr>
              <w:spacing w:after="40"/>
            </w:pPr>
            <w:r>
              <w:rPr>
                <w:rFonts w:ascii="Calibri" w:hAnsi="Calibri" w:eastAsia="Calibri"/>
                <w:b w:val="0"/>
                <w:i w:val="0"/>
                <w:sz w:val="19"/>
              </w:rPr>
              <w:t>Định mức tiêu hao theo loại xe, hệ số điều chỉnh, phiếu lĩnh/hóa đơn, tồn đầu/cuối và ba biểu mẫu cuối tháng của Tập đoàn đang làm thủ công trên nhiều sổ rời; dễ sai hệ số, trùng số phiếu, tồn âm và lệch số giữa các biểu.</w:t>
            </w:r>
          </w:p>
        </w:tc>
      </w:tr>
      <w:tr>
        <w:tc>
          <w:tcPr>
            <w:tcW w:type="dxa" w:w="1984"/>
          </w:tcPr>
          <w:p>
            <w:pPr>
              <w:spacing w:after="40"/>
            </w:pPr>
            <w:r>
              <w:rPr>
                <w:rFonts w:ascii="Calibri" w:hAnsi="Calibri" w:eastAsia="Calibri"/>
                <w:b/>
                <w:i w:val="0"/>
                <w:sz w:val="19"/>
              </w:rPr>
              <w:t>Mục tiêu hệ thống mới</w:t>
            </w:r>
          </w:p>
        </w:tc>
        <w:tc>
          <w:tcPr>
            <w:tcW w:type="dxa" w:w="7087"/>
          </w:tcPr>
          <w:p>
            <w:pPr>
              <w:spacing w:after="40"/>
            </w:pPr>
            <w:r>
              <w:rPr>
                <w:rFonts w:ascii="Calibri" w:hAnsi="Calibri" w:eastAsia="Calibri"/>
                <w:b w:val="0"/>
                <w:i w:val="0"/>
                <w:sz w:val="19"/>
              </w:rPr>
              <w:t>Một nguồn số liệu duy nhất: khai báo định mức + hệ số theo thời kỳ → hệ thống tự tính định mức giao khoán → một màn hình nhập lĩnh/tồn theo xe và tháng, quản lý theo danh sách phiếu (chặn trùng số phiếu, tự điền tồn, có nhật ký chỉnh sửa) → báo cáo và 3 biểu mẫu (mẫu 2, 3, 4) tự tổng hợp, số khớp nhau.</w:t>
            </w:r>
          </w:p>
        </w:tc>
      </w:tr>
      <w:tr>
        <w:tc>
          <w:tcPr>
            <w:tcW w:type="dxa" w:w="1984"/>
          </w:tcPr>
          <w:p>
            <w:pPr>
              <w:spacing w:after="40"/>
            </w:pPr>
            <w:r>
              <w:rPr>
                <w:rFonts w:ascii="Calibri" w:hAnsi="Calibri" w:eastAsia="Calibri"/>
                <w:b/>
                <w:i w:val="0"/>
                <w:sz w:val="19"/>
              </w:rPr>
              <w:t>Phạm vi</w:t>
            </w:r>
          </w:p>
        </w:tc>
        <w:tc>
          <w:tcPr>
            <w:tcW w:type="dxa" w:w="7087"/>
          </w:tcPr>
          <w:p>
            <w:pPr>
              <w:spacing w:after="40"/>
            </w:pPr>
            <w:r>
              <w:rPr>
                <w:rFonts w:ascii="Calibri" w:hAnsi="Calibri" w:eastAsia="Calibri"/>
                <w:b/>
                <w:i w:val="0"/>
                <w:sz w:val="19"/>
              </w:rPr>
              <w:t>A.</w:t>
            </w:r>
            <w:r>
              <w:rPr>
                <w:rFonts w:ascii="Calibri" w:hAnsi="Calibri" w:eastAsia="Calibri"/>
                <w:b w:val="0"/>
                <w:i w:val="0"/>
                <w:sz w:val="19"/>
              </w:rPr>
              <w:t xml:space="preserve"> Danh mục loại xe, định mức, hệ số tuổi/khai trường, khai báo nhiên liệu trên xe · </w:t>
            </w:r>
            <w:r>
              <w:rPr>
                <w:rFonts w:ascii="Calibri" w:hAnsi="Calibri" w:eastAsia="Calibri"/>
                <w:b/>
                <w:i w:val="0"/>
                <w:sz w:val="19"/>
              </w:rPr>
              <w:t>B.</w:t>
            </w:r>
            <w:r>
              <w:rPr>
                <w:rFonts w:ascii="Calibri" w:hAnsi="Calibri" w:eastAsia="Calibri"/>
                <w:b w:val="0"/>
                <w:i w:val="0"/>
                <w:sz w:val="19"/>
              </w:rPr>
              <w:t xml:space="preserve"> Một màn hình nhập lĩnh/tồn theo xe/tháng: danh sách phiếu lĩnh &amp; hóa đơn, tồn đầu/cuối, nhật ký chỉnh sửa · </w:t>
            </w:r>
            <w:r>
              <w:rPr>
                <w:rFonts w:ascii="Calibri" w:hAnsi="Calibri" w:eastAsia="Calibri"/>
                <w:b/>
                <w:i w:val="0"/>
                <w:sz w:val="19"/>
              </w:rPr>
              <w:t>C.</w:t>
            </w:r>
            <w:r>
              <w:rPr>
                <w:rFonts w:ascii="Calibri" w:hAnsi="Calibri" w:eastAsia="Calibri"/>
                <w:b w:val="0"/>
                <w:i w:val="0"/>
                <w:sz w:val="19"/>
              </w:rPr>
              <w:t xml:space="preserve"> Báo cáo quyết toán, báo cáo lĩnh–sử dụng–tồn, chi tiết theo xe, xuất mẫu 2/3/4</w:t>
            </w:r>
          </w:p>
        </w:tc>
      </w:tr>
      <w:tr>
        <w:tc>
          <w:tcPr>
            <w:tcW w:type="dxa" w:w="1984"/>
          </w:tcPr>
          <w:p>
            <w:pPr>
              <w:spacing w:after="40"/>
            </w:pPr>
            <w:r>
              <w:rPr>
                <w:rFonts w:ascii="Calibri" w:hAnsi="Calibri" w:eastAsia="Calibri"/>
                <w:b/>
                <w:i w:val="0"/>
                <w:sz w:val="19"/>
              </w:rPr>
              <w:t>Số màn hình chính</w:t>
            </w:r>
          </w:p>
        </w:tc>
        <w:tc>
          <w:tcPr>
            <w:tcW w:type="dxa" w:w="7087"/>
          </w:tcPr>
          <w:p>
            <w:pPr>
              <w:spacing w:after="40"/>
            </w:pPr>
            <w:r>
              <w:rPr>
                <w:rFonts w:ascii="Calibri" w:hAnsi="Calibri" w:eastAsia="Calibri"/>
                <w:b w:val="0"/>
                <w:i w:val="0"/>
                <w:sz w:val="19"/>
              </w:rPr>
              <w:t>Phần A: 6 · Phần B: 3 · Phần C: 6</w:t>
            </w:r>
          </w:p>
        </w:tc>
      </w:tr>
      <w:tr>
        <w:tc>
          <w:tcPr>
            <w:tcW w:type="dxa" w:w="1984"/>
          </w:tcPr>
          <w:p>
            <w:pPr>
              <w:spacing w:after="40"/>
            </w:pPr>
            <w:r>
              <w:rPr>
                <w:rFonts w:ascii="Calibri" w:hAnsi="Calibri" w:eastAsia="Calibri"/>
                <w:b/>
                <w:i w:val="0"/>
                <w:sz w:val="19"/>
              </w:rPr>
              <w:t>Số yêu cầu cần chốt</w:t>
            </w:r>
          </w:p>
        </w:tc>
        <w:tc>
          <w:tcPr>
            <w:tcW w:type="dxa" w:w="7087"/>
          </w:tcPr>
          <w:p>
            <w:pPr>
              <w:spacing w:after="40"/>
            </w:pPr>
            <w:r>
              <w:rPr>
                <w:rFonts w:ascii="Calibri" w:hAnsi="Calibri" w:eastAsia="Calibri"/>
                <w:b w:val="0"/>
                <w:i w:val="0"/>
                <w:sz w:val="19"/>
              </w:rPr>
              <w:t>25 yêu cầu (UR01–UR13, UR17–UR24, UR27–UR30), trong đó 4 yêu cầu quy tắc bổ sung sau rà soát: UR27–UR30</w:t>
            </w:r>
          </w:p>
        </w:tc>
      </w:tr>
      <w:tr>
        <w:tc>
          <w:tcPr>
            <w:tcW w:type="dxa" w:w="1984"/>
          </w:tcPr>
          <w:p>
            <w:pPr>
              <w:spacing w:after="40"/>
            </w:pPr>
            <w:r>
              <w:rPr>
                <w:rFonts w:ascii="Calibri" w:hAnsi="Calibri" w:eastAsia="Calibri"/>
                <w:b/>
                <w:i w:val="0"/>
                <w:sz w:val="19"/>
              </w:rPr>
              <w:t>Đối tượng sử dụng</w:t>
            </w:r>
          </w:p>
        </w:tc>
        <w:tc>
          <w:tcPr>
            <w:tcW w:type="dxa" w:w="7087"/>
          </w:tcPr>
          <w:p>
            <w:pPr>
              <w:spacing w:after="40"/>
            </w:pPr>
            <w:r>
              <w:rPr>
                <w:rFonts w:ascii="Calibri" w:hAnsi="Calibri" w:eastAsia="Calibri"/>
                <w:b w:val="0"/>
                <w:i w:val="0"/>
                <w:sz w:val="19"/>
              </w:rPr>
              <w:t>Quản trị danh mục, Quản lý xe/Đội trưởng, Lái xe, Lãnh đạo/Kế toán quyết toán</w:t>
            </w:r>
          </w:p>
        </w:tc>
      </w:tr>
    </w:tbl>
    <w:p>
      <w:pPr>
        <w:spacing w:after="40"/>
      </w:pPr>
    </w:p>
    <w:p>
      <w:r>
        <w:rPr>
          <w:rFonts w:ascii="Calibri" w:hAnsi="Calibri" w:eastAsia="Calibri"/>
          <w:b w:val="0"/>
          <w:i w:val="0"/>
        </w:rPr>
        <w:t xml:space="preserve">Hình minh họa từng màn hình xem ở </w:t>
      </w:r>
      <w:r>
        <w:rPr>
          <w:rFonts w:ascii="Calibri" w:hAnsi="Calibri" w:eastAsia="Calibri"/>
          <w:b/>
          <w:i w:val="0"/>
        </w:rPr>
        <w:t>Mục 4</w:t>
      </w:r>
      <w:r>
        <w:rPr>
          <w:rFonts w:ascii="Calibri" w:hAnsi="Calibri" w:eastAsia="Calibri"/>
          <w:b w:val="0"/>
          <w:i w:val="0"/>
        </w:rPr>
        <w:t>.</w:t>
      </w:r>
    </w:p>
    <w:p>
      <w:pPr>
        <w:pStyle w:val="Heading1"/>
      </w:pPr>
      <w:r>
        <w:rPr>
          <w:rFonts w:ascii="Calibri" w:hAnsi="Calibri" w:eastAsia="Calibri"/>
          <w:b w:val="0"/>
          <w:i w:val="0"/>
        </w:rPr>
        <w:t>HƯỚNG DẪN ĐỌC THEO VAI TRÒ</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val="clear" w:color="auto" w:fill="D9E2F3"/>
          </w:tcPr>
          <w:p>
            <w:pPr>
              <w:spacing w:after="40"/>
            </w:pPr>
            <w:r>
              <w:rPr>
                <w:rFonts w:ascii="Calibri" w:hAnsi="Calibri" w:eastAsia="Calibri"/>
                <w:b/>
                <w:i w:val="0"/>
                <w:sz w:val="19"/>
              </w:rPr>
              <w:t>Vai trò của quý khách</w:t>
            </w:r>
          </w:p>
        </w:tc>
        <w:tc>
          <w:tcPr>
            <w:tcW w:type="dxa" w:w="4535"/>
            <w:shd w:val="clear" w:color="auto" w:fill="D9E2F3"/>
          </w:tcPr>
          <w:p>
            <w:pPr>
              <w:spacing w:after="40"/>
            </w:pPr>
            <w:r>
              <w:rPr>
                <w:rFonts w:ascii="Calibri" w:hAnsi="Calibri" w:eastAsia="Calibri"/>
                <w:b/>
                <w:i w:val="0"/>
                <w:sz w:val="19"/>
              </w:rPr>
              <w:t>Nên đọc</w:t>
            </w:r>
          </w:p>
        </w:tc>
        <w:tc>
          <w:tcPr>
            <w:tcW w:type="dxa" w:w="1984"/>
            <w:shd w:val="clear" w:color="auto" w:fill="D9E2F3"/>
          </w:tcPr>
          <w:p>
            <w:pPr>
              <w:spacing w:after="40"/>
            </w:pPr>
            <w:r>
              <w:rPr>
                <w:rFonts w:ascii="Calibri" w:hAnsi="Calibri" w:eastAsia="Calibri"/>
                <w:b/>
                <w:i w:val="0"/>
                <w:sz w:val="19"/>
              </w:rPr>
              <w:t>Mã yêu cầu chính</w:t>
            </w:r>
          </w:p>
        </w:tc>
      </w:tr>
      <w:tr>
        <w:tc>
          <w:tcPr>
            <w:tcW w:type="dxa" w:w="2551"/>
          </w:tcPr>
          <w:p>
            <w:pPr>
              <w:spacing w:after="40"/>
            </w:pPr>
            <w:r>
              <w:rPr>
                <w:rFonts w:ascii="Calibri" w:hAnsi="Calibri" w:eastAsia="Calibri"/>
                <w:b w:val="0"/>
                <w:i w:val="0"/>
                <w:sz w:val="19"/>
              </w:rPr>
              <w:t>Lãnh đạo, kế toán quyết toán</w:t>
            </w:r>
          </w:p>
        </w:tc>
        <w:tc>
          <w:tcPr>
            <w:tcW w:type="dxa" w:w="4535"/>
          </w:tcPr>
          <w:p>
            <w:pPr>
              <w:spacing w:after="40"/>
            </w:pPr>
            <w:r>
              <w:rPr>
                <w:rFonts w:ascii="Calibri" w:hAnsi="Calibri" w:eastAsia="Calibri"/>
                <w:b w:val="0"/>
                <w:i w:val="0"/>
                <w:sz w:val="19"/>
              </w:rPr>
              <w:t xml:space="preserve">Tóm tắt nhanh · </w:t>
            </w:r>
            <w:r>
              <w:rPr>
                <w:rFonts w:ascii="Calibri" w:hAnsi="Calibri" w:eastAsia="Calibri"/>
                <w:b/>
                <w:i w:val="0"/>
                <w:sz w:val="19"/>
              </w:rPr>
              <w:t>Việc khách cần quyết</w:t>
            </w:r>
            <w:r>
              <w:rPr>
                <w:rFonts w:ascii="Calibri" w:hAnsi="Calibri" w:eastAsia="Calibri"/>
                <w:b w:val="0"/>
                <w:i w:val="0"/>
                <w:sz w:val="19"/>
              </w:rPr>
              <w:t xml:space="preserve"> · Phần C (báo cáo và biểu mẫu)</w:t>
            </w:r>
          </w:p>
        </w:tc>
        <w:tc>
          <w:tcPr>
            <w:tcW w:type="dxa" w:w="1984"/>
          </w:tcPr>
          <w:p>
            <w:pPr>
              <w:spacing w:after="40"/>
            </w:pPr>
            <w:r>
              <w:rPr>
                <w:rFonts w:ascii="Calibri" w:hAnsi="Calibri" w:eastAsia="Calibri"/>
                <w:b w:val="0"/>
                <w:i w:val="0"/>
                <w:sz w:val="19"/>
              </w:rPr>
              <w:t>UR17–UR24, UR27–UR28</w:t>
            </w:r>
          </w:p>
        </w:tc>
      </w:tr>
      <w:tr>
        <w:tc>
          <w:tcPr>
            <w:tcW w:type="dxa" w:w="2551"/>
          </w:tcPr>
          <w:p>
            <w:pPr>
              <w:spacing w:after="40"/>
            </w:pPr>
            <w:r>
              <w:rPr>
                <w:rFonts w:ascii="Calibri" w:hAnsi="Calibri" w:eastAsia="Calibri"/>
                <w:b w:val="0"/>
                <w:i w:val="0"/>
                <w:sz w:val="19"/>
              </w:rPr>
              <w:t>Quản lý xe / Đội trưởng</w:t>
            </w:r>
          </w:p>
        </w:tc>
        <w:tc>
          <w:tcPr>
            <w:tcW w:type="dxa" w:w="4535"/>
          </w:tcPr>
          <w:p>
            <w:pPr>
              <w:spacing w:after="40"/>
            </w:pPr>
            <w:r>
              <w:rPr>
                <w:rFonts w:ascii="Calibri" w:hAnsi="Calibri" w:eastAsia="Calibri"/>
                <w:b w:val="0"/>
                <w:i w:val="0"/>
                <w:sz w:val="19"/>
              </w:rPr>
              <w:t>Toàn bộ tài liệu, trọng tâm Phần B và C</w:t>
            </w:r>
          </w:p>
        </w:tc>
        <w:tc>
          <w:tcPr>
            <w:tcW w:type="dxa" w:w="1984"/>
          </w:tcPr>
          <w:p>
            <w:pPr>
              <w:spacing w:after="40"/>
            </w:pPr>
            <w:r>
              <w:rPr>
                <w:rFonts w:ascii="Calibri" w:hAnsi="Calibri" w:eastAsia="Calibri"/>
                <w:b w:val="0"/>
                <w:i w:val="0"/>
                <w:sz w:val="19"/>
              </w:rPr>
              <w:t>UR09–UR13, UR17–UR28</w:t>
            </w:r>
          </w:p>
        </w:tc>
      </w:tr>
      <w:tr>
        <w:tc>
          <w:tcPr>
            <w:tcW w:type="dxa" w:w="2551"/>
          </w:tcPr>
          <w:p>
            <w:pPr>
              <w:spacing w:after="40"/>
            </w:pPr>
            <w:r>
              <w:rPr>
                <w:rFonts w:ascii="Calibri" w:hAnsi="Calibri" w:eastAsia="Calibri"/>
                <w:b w:val="0"/>
                <w:i w:val="0"/>
                <w:sz w:val="19"/>
              </w:rPr>
              <w:t>Quản trị danh mục (người cập nhật quy định)</w:t>
            </w:r>
          </w:p>
        </w:tc>
        <w:tc>
          <w:tcPr>
            <w:tcW w:type="dxa" w:w="4535"/>
          </w:tcPr>
          <w:p>
            <w:pPr>
              <w:spacing w:after="40"/>
            </w:pPr>
            <w:r>
              <w:rPr>
                <w:rFonts w:ascii="Calibri" w:hAnsi="Calibri" w:eastAsia="Calibri"/>
                <w:b w:val="0"/>
                <w:i w:val="0"/>
                <w:sz w:val="19"/>
              </w:rPr>
              <w:t>Phần A</w:t>
            </w:r>
          </w:p>
        </w:tc>
        <w:tc>
          <w:tcPr>
            <w:tcW w:type="dxa" w:w="1984"/>
          </w:tcPr>
          <w:p>
            <w:pPr>
              <w:spacing w:after="40"/>
            </w:pPr>
            <w:r>
              <w:rPr>
                <w:rFonts w:ascii="Calibri" w:hAnsi="Calibri" w:eastAsia="Calibri"/>
                <w:b w:val="0"/>
                <w:i w:val="0"/>
                <w:sz w:val="19"/>
              </w:rPr>
              <w:t>UR01–UR08, UR29–UR30</w:t>
            </w:r>
          </w:p>
        </w:tc>
      </w:tr>
      <w:tr>
        <w:tc>
          <w:tcPr>
            <w:tcW w:type="dxa" w:w="2551"/>
          </w:tcPr>
          <w:p>
            <w:pPr>
              <w:spacing w:after="40"/>
            </w:pPr>
            <w:r>
              <w:rPr>
                <w:rFonts w:ascii="Calibri" w:hAnsi="Calibri" w:eastAsia="Calibri"/>
                <w:b w:val="0"/>
                <w:i w:val="0"/>
                <w:sz w:val="19"/>
              </w:rPr>
              <w:t>Lái xe</w:t>
            </w:r>
          </w:p>
        </w:tc>
        <w:tc>
          <w:tcPr>
            <w:tcW w:type="dxa" w:w="4535"/>
          </w:tcPr>
          <w:p>
            <w:pPr>
              <w:spacing w:after="40"/>
            </w:pPr>
            <w:r>
              <w:rPr>
                <w:rFonts w:ascii="Calibri" w:hAnsi="Calibri" w:eastAsia="Calibri"/>
                <w:b w:val="0"/>
                <w:i w:val="0"/>
                <w:sz w:val="19"/>
              </w:rPr>
              <w:t>Phần B (nhập lĩnh, tồn) và biểu mẫu 3 ở Phần C</w:t>
            </w:r>
          </w:p>
        </w:tc>
        <w:tc>
          <w:tcPr>
            <w:tcW w:type="dxa" w:w="1984"/>
          </w:tcPr>
          <w:p>
            <w:pPr>
              <w:spacing w:after="40"/>
            </w:pPr>
            <w:r>
              <w:rPr>
                <w:rFonts w:ascii="Calibri" w:hAnsi="Calibri" w:eastAsia="Calibri"/>
                <w:b w:val="0"/>
                <w:i w:val="0"/>
                <w:sz w:val="19"/>
              </w:rPr>
              <w:t>UR09–UR13, UR23</w:t>
            </w:r>
          </w:p>
        </w:tc>
      </w:tr>
    </w:tbl>
    <w:p>
      <w:pPr>
        <w:spacing w:after="40"/>
      </w:pPr>
    </w:p>
    <w:p>
      <w:pPr>
        <w:pStyle w:val="Heading1"/>
      </w:pPr>
      <w:r>
        <w:rPr>
          <w:rFonts w:ascii="Calibri" w:hAnsi="Calibri" w:eastAsia="Calibri"/>
          <w:b w:val="0"/>
          <w:i w:val="0"/>
        </w:rPr>
        <w:t>THUẬT NGỮ CHÍNH</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551"/>
            <w:shd w:val="clear" w:color="auto" w:fill="D9E2F3"/>
          </w:tcPr>
          <w:p>
            <w:pPr>
              <w:spacing w:after="40"/>
            </w:pPr>
            <w:r>
              <w:rPr>
                <w:rFonts w:ascii="Calibri" w:hAnsi="Calibri" w:eastAsia="Calibri"/>
                <w:b/>
                <w:i w:val="0"/>
                <w:sz w:val="19"/>
              </w:rPr>
              <w:t>Thuật ngữ</w:t>
            </w:r>
          </w:p>
        </w:tc>
        <w:tc>
          <w:tcPr>
            <w:tcW w:type="dxa" w:w="6520"/>
            <w:shd w:val="clear" w:color="auto" w:fill="D9E2F3"/>
          </w:tcPr>
          <w:p>
            <w:pPr>
              <w:spacing w:after="40"/>
            </w:pPr>
            <w:r>
              <w:rPr>
                <w:rFonts w:ascii="Calibri" w:hAnsi="Calibri" w:eastAsia="Calibri"/>
                <w:b/>
                <w:i w:val="0"/>
                <w:sz w:val="19"/>
              </w:rPr>
              <w:t>Giải thích</w:t>
            </w:r>
          </w:p>
        </w:tc>
      </w:tr>
      <w:tr>
        <w:tc>
          <w:tcPr>
            <w:tcW w:type="dxa" w:w="2551"/>
          </w:tcPr>
          <w:p>
            <w:pPr>
              <w:spacing w:after="40"/>
            </w:pPr>
            <w:r>
              <w:rPr>
                <w:rFonts w:ascii="Calibri" w:hAnsi="Calibri" w:eastAsia="Calibri"/>
                <w:b/>
                <w:i w:val="0"/>
                <w:sz w:val="19"/>
              </w:rPr>
              <w:t>Định mức gốc</w:t>
            </w:r>
          </w:p>
        </w:tc>
        <w:tc>
          <w:tcPr>
            <w:tcW w:type="dxa" w:w="6520"/>
          </w:tcPr>
          <w:p>
            <w:pPr>
              <w:spacing w:after="40"/>
            </w:pPr>
            <w:r>
              <w:rPr>
                <w:rFonts w:ascii="Calibri" w:hAnsi="Calibri" w:eastAsia="Calibri"/>
                <w:b w:val="0"/>
                <w:i w:val="0"/>
                <w:sz w:val="19"/>
              </w:rPr>
              <w:t>Mức tiêu hao theo loại xe do Tập đoàn quy định (lít/100km), chưa nhân hệ số.</w:t>
            </w:r>
          </w:p>
        </w:tc>
      </w:tr>
      <w:tr>
        <w:tc>
          <w:tcPr>
            <w:tcW w:type="dxa" w:w="2551"/>
          </w:tcPr>
          <w:p>
            <w:pPr>
              <w:spacing w:after="40"/>
            </w:pPr>
            <w:r>
              <w:rPr>
                <w:rFonts w:ascii="Calibri" w:hAnsi="Calibri" w:eastAsia="Calibri"/>
                <w:b/>
                <w:i w:val="0"/>
                <w:sz w:val="19"/>
              </w:rPr>
              <w:t>Hệ số tuổi xe</w:t>
            </w:r>
          </w:p>
        </w:tc>
        <w:tc>
          <w:tcPr>
            <w:tcW w:type="dxa" w:w="6520"/>
          </w:tcPr>
          <w:p>
            <w:pPr>
              <w:spacing w:after="40"/>
            </w:pPr>
            <w:r>
              <w:rPr>
                <w:rFonts w:ascii="Calibri" w:hAnsi="Calibri" w:eastAsia="Calibri"/>
                <w:b w:val="0"/>
                <w:i w:val="0"/>
                <w:sz w:val="19"/>
              </w:rPr>
              <w:t>Hệ số tăng định mức theo nhóm tuổi xe: nhóm A (đến 7 năm) ×1,00; nhóm B (trên 7 đến 14 năm) ×1,05; nhóm C (trên 14 năm) ×1,10.</w:t>
            </w:r>
          </w:p>
        </w:tc>
      </w:tr>
      <w:tr>
        <w:tc>
          <w:tcPr>
            <w:tcW w:type="dxa" w:w="2551"/>
          </w:tcPr>
          <w:p>
            <w:pPr>
              <w:spacing w:after="40"/>
            </w:pPr>
            <w:r>
              <w:rPr>
                <w:rFonts w:ascii="Calibri" w:hAnsi="Calibri" w:eastAsia="Calibri"/>
                <w:b/>
                <w:i w:val="0"/>
                <w:sz w:val="19"/>
              </w:rPr>
              <w:t>Xe phục vụ khai trường</w:t>
            </w:r>
          </w:p>
        </w:tc>
        <w:tc>
          <w:tcPr>
            <w:tcW w:type="dxa" w:w="6520"/>
          </w:tcPr>
          <w:p>
            <w:pPr>
              <w:spacing w:after="40"/>
            </w:pPr>
            <w:r>
              <w:rPr>
                <w:rFonts w:ascii="Calibri" w:hAnsi="Calibri" w:eastAsia="Calibri"/>
                <w:b w:val="0"/>
                <w:i w:val="0"/>
                <w:sz w:val="19"/>
              </w:rPr>
              <w:t>Xe phục vụ Trung tâm Điều hành sản xuất tại Quảng Ninh, thường xuyên chạy đường khai trường; nhân thêm hệ số 1,05.</w:t>
            </w:r>
          </w:p>
        </w:tc>
      </w:tr>
      <w:tr>
        <w:tc>
          <w:tcPr>
            <w:tcW w:type="dxa" w:w="2551"/>
          </w:tcPr>
          <w:p>
            <w:pPr>
              <w:spacing w:after="40"/>
            </w:pPr>
            <w:r>
              <w:rPr>
                <w:rFonts w:ascii="Calibri" w:hAnsi="Calibri" w:eastAsia="Calibri"/>
                <w:b/>
                <w:i w:val="0"/>
                <w:sz w:val="19"/>
              </w:rPr>
              <w:t>Định mức giao khoán</w:t>
            </w:r>
          </w:p>
        </w:tc>
        <w:tc>
          <w:tcPr>
            <w:tcW w:type="dxa" w:w="6520"/>
          </w:tcPr>
          <w:p>
            <w:pPr>
              <w:spacing w:after="40"/>
            </w:pPr>
            <w:r>
              <w:rPr>
                <w:rFonts w:ascii="Calibri" w:hAnsi="Calibri" w:eastAsia="Calibri"/>
                <w:b w:val="0"/>
                <w:i w:val="0"/>
                <w:sz w:val="19"/>
              </w:rPr>
              <w:t>Định mức gốc × hệ số tuổi xe × hệ số khai trường — mức dùng để tính tiêu hao cho từng xe. Ví dụ Prado 2.7, trên 14 năm: 17,0 × 1,10 × 1,00 = 18,7 lít/100km.</w:t>
            </w:r>
          </w:p>
        </w:tc>
      </w:tr>
      <w:tr>
        <w:tc>
          <w:tcPr>
            <w:tcW w:type="dxa" w:w="2551"/>
          </w:tcPr>
          <w:p>
            <w:pPr>
              <w:spacing w:after="40"/>
            </w:pPr>
            <w:r>
              <w:rPr>
                <w:rFonts w:ascii="Calibri" w:hAnsi="Calibri" w:eastAsia="Calibri"/>
                <w:b/>
                <w:i w:val="0"/>
                <w:sz w:val="19"/>
              </w:rPr>
              <w:t>Phiếu lĩnh</w:t>
            </w:r>
          </w:p>
        </w:tc>
        <w:tc>
          <w:tcPr>
            <w:tcW w:type="dxa" w:w="6520"/>
          </w:tcPr>
          <w:p>
            <w:pPr>
              <w:spacing w:after="40"/>
            </w:pPr>
            <w:r>
              <w:rPr>
                <w:rFonts w:ascii="Calibri" w:hAnsi="Calibri" w:eastAsia="Calibri"/>
                <w:b w:val="0"/>
                <w:i w:val="0"/>
                <w:sz w:val="19"/>
              </w:rPr>
              <w:t>Chứng từ lĩnh nhiên liệu tại cây xăng được chỉ định.</w:t>
            </w:r>
          </w:p>
        </w:tc>
      </w:tr>
      <w:tr>
        <w:tc>
          <w:tcPr>
            <w:tcW w:type="dxa" w:w="2551"/>
          </w:tcPr>
          <w:p>
            <w:pPr>
              <w:spacing w:after="40"/>
            </w:pPr>
            <w:r>
              <w:rPr>
                <w:rFonts w:ascii="Calibri" w:hAnsi="Calibri" w:eastAsia="Calibri"/>
                <w:b/>
                <w:i w:val="0"/>
                <w:sz w:val="19"/>
              </w:rPr>
              <w:t>Mua ngoài (hóa đơn)</w:t>
            </w:r>
          </w:p>
        </w:tc>
        <w:tc>
          <w:tcPr>
            <w:tcW w:type="dxa" w:w="6520"/>
          </w:tcPr>
          <w:p>
            <w:pPr>
              <w:spacing w:after="40"/>
            </w:pPr>
            <w:r>
              <w:rPr>
                <w:rFonts w:ascii="Calibri" w:hAnsi="Calibri" w:eastAsia="Calibri"/>
                <w:b w:val="0"/>
                <w:i w:val="0"/>
                <w:sz w:val="19"/>
              </w:rPr>
              <w:t>Mua nhiên liệu ngoài cây xăng chỉ định, có hóa đơn.</w:t>
            </w:r>
          </w:p>
        </w:tc>
      </w:tr>
      <w:tr>
        <w:tc>
          <w:tcPr>
            <w:tcW w:type="dxa" w:w="2551"/>
          </w:tcPr>
          <w:p>
            <w:pPr>
              <w:spacing w:after="40"/>
            </w:pPr>
            <w:r>
              <w:rPr>
                <w:rFonts w:ascii="Calibri" w:hAnsi="Calibri" w:eastAsia="Calibri"/>
                <w:b/>
                <w:i w:val="0"/>
                <w:sz w:val="19"/>
              </w:rPr>
              <w:t>Tồn đầu / Tồn cuối</w:t>
            </w:r>
          </w:p>
        </w:tc>
        <w:tc>
          <w:tcPr>
            <w:tcW w:type="dxa" w:w="6520"/>
          </w:tcPr>
          <w:p>
            <w:pPr>
              <w:spacing w:after="40"/>
            </w:pPr>
            <w:r>
              <w:rPr>
                <w:rFonts w:ascii="Calibri" w:hAnsi="Calibri" w:eastAsia="Calibri"/>
                <w:b w:val="0"/>
                <w:i w:val="0"/>
                <w:sz w:val="19"/>
              </w:rPr>
              <w:t>Số lít còn trong thùng đầu tháng / cuối tháng.</w:t>
            </w:r>
          </w:p>
        </w:tc>
      </w:tr>
      <w:tr>
        <w:tc>
          <w:tcPr>
            <w:tcW w:type="dxa" w:w="2551"/>
          </w:tcPr>
          <w:p>
            <w:pPr>
              <w:spacing w:after="40"/>
            </w:pPr>
            <w:r>
              <w:rPr>
                <w:rFonts w:ascii="Calibri" w:hAnsi="Calibri" w:eastAsia="Calibri"/>
                <w:b/>
                <w:i w:val="0"/>
                <w:sz w:val="19"/>
              </w:rPr>
              <w:t>Sử dụng thực tế</w:t>
            </w:r>
          </w:p>
        </w:tc>
        <w:tc>
          <w:tcPr>
            <w:tcW w:type="dxa" w:w="6520"/>
          </w:tcPr>
          <w:p>
            <w:pPr>
              <w:spacing w:after="40"/>
            </w:pPr>
            <w:r>
              <w:rPr>
                <w:rFonts w:ascii="Calibri" w:hAnsi="Calibri" w:eastAsia="Calibri"/>
                <w:b w:val="0"/>
                <w:i w:val="0"/>
                <w:sz w:val="19"/>
              </w:rPr>
              <w:t>Tồn đầu + Lĩnh + Mua ngoài − Tồn cuối.</w:t>
            </w:r>
          </w:p>
        </w:tc>
      </w:tr>
      <w:tr>
        <w:tc>
          <w:tcPr>
            <w:tcW w:type="dxa" w:w="2551"/>
          </w:tcPr>
          <w:p>
            <w:pPr>
              <w:spacing w:after="40"/>
            </w:pPr>
            <w:r>
              <w:rPr>
                <w:rFonts w:ascii="Calibri" w:hAnsi="Calibri" w:eastAsia="Calibri"/>
                <w:b/>
                <w:i w:val="0"/>
                <w:sz w:val="19"/>
              </w:rPr>
              <w:t>Sử dụng / Tiêu hao theo định mức</w:t>
            </w:r>
          </w:p>
        </w:tc>
        <w:tc>
          <w:tcPr>
            <w:tcW w:type="dxa" w:w="6520"/>
          </w:tcPr>
          <w:p>
            <w:pPr>
              <w:spacing w:after="40"/>
            </w:pPr>
            <w:r>
              <w:rPr>
                <w:rFonts w:ascii="Calibri" w:hAnsi="Calibri" w:eastAsia="Calibri"/>
                <w:b w:val="0"/>
                <w:i w:val="0"/>
                <w:sz w:val="19"/>
              </w:rPr>
              <w:t>Số km chạy trong tháng × định mức giao khoán ÷ 100.</w:t>
            </w:r>
          </w:p>
        </w:tc>
      </w:tr>
      <w:tr>
        <w:tc>
          <w:tcPr>
            <w:tcW w:type="dxa" w:w="2551"/>
          </w:tcPr>
          <w:p>
            <w:pPr>
              <w:spacing w:after="40"/>
            </w:pPr>
            <w:r>
              <w:rPr>
                <w:rFonts w:ascii="Calibri" w:hAnsi="Calibri" w:eastAsia="Calibri"/>
                <w:b/>
                <w:i w:val="0"/>
                <w:sz w:val="19"/>
              </w:rPr>
              <w:t>Tăng (+) / Giảm (−)</w:t>
            </w:r>
          </w:p>
        </w:tc>
        <w:tc>
          <w:tcPr>
            <w:tcW w:type="dxa" w:w="6520"/>
          </w:tcPr>
          <w:p>
            <w:pPr>
              <w:spacing w:after="40"/>
            </w:pPr>
            <w:r>
              <w:rPr>
                <w:rFonts w:ascii="Calibri" w:hAnsi="Calibri" w:eastAsia="Calibri"/>
                <w:b w:val="0"/>
                <w:i w:val="0"/>
                <w:sz w:val="19"/>
              </w:rPr>
              <w:t>Tiêu hao thực tế trừ tiêu hao theo định mức. Tăng nghĩa là vượt định mức.</w:t>
            </w:r>
          </w:p>
        </w:tc>
      </w:tr>
      <w:tr>
        <w:tc>
          <w:tcPr>
            <w:tcW w:type="dxa" w:w="2551"/>
          </w:tcPr>
          <w:p>
            <w:pPr>
              <w:spacing w:after="40"/>
            </w:pPr>
            <w:r>
              <w:rPr>
                <w:rFonts w:ascii="Calibri" w:hAnsi="Calibri" w:eastAsia="Calibri"/>
                <w:b/>
                <w:i w:val="0"/>
                <w:sz w:val="19"/>
              </w:rPr>
              <w:t>Số ước tính</w:t>
            </w:r>
          </w:p>
        </w:tc>
        <w:tc>
          <w:tcPr>
            <w:tcW w:type="dxa" w:w="6520"/>
          </w:tcPr>
          <w:p>
            <w:pPr>
              <w:spacing w:after="40"/>
            </w:pPr>
            <w:r>
              <w:rPr>
                <w:rFonts w:ascii="Calibri" w:hAnsi="Calibri" w:eastAsia="Calibri"/>
                <w:b w:val="0"/>
                <w:i w:val="0"/>
                <w:sz w:val="19"/>
              </w:rPr>
              <w:t xml:space="preserve">Số hệ thống tự tính theo định mức khi lái xe chưa cập nhật số thực tế; hiện dấu * màu cam. Số này chỉ để theo dõi tồn, </w:t>
            </w:r>
            <w:r>
              <w:rPr>
                <w:rFonts w:ascii="Calibri" w:hAnsi="Calibri" w:eastAsia="Calibri"/>
                <w:b/>
                <w:i w:val="0"/>
                <w:sz w:val="19"/>
              </w:rPr>
              <w:t>không dùng để so sánh với định mức</w:t>
            </w:r>
            <w:r>
              <w:rPr>
                <w:rFonts w:ascii="Calibri" w:hAnsi="Calibri" w:eastAsia="Calibri"/>
                <w:b w:val="0"/>
                <w:i w:val="0"/>
                <w:sz w:val="19"/>
              </w:rPr>
              <w:t xml:space="preserve"> (vì tự tính từ định mức).</w:t>
            </w:r>
          </w:p>
        </w:tc>
      </w:tr>
      <w:tr>
        <w:tc>
          <w:tcPr>
            <w:tcW w:type="dxa" w:w="2551"/>
          </w:tcPr>
          <w:p>
            <w:pPr>
              <w:spacing w:after="40"/>
            </w:pPr>
            <w:r>
              <w:rPr>
                <w:rFonts w:ascii="Calibri" w:hAnsi="Calibri" w:eastAsia="Calibri"/>
                <w:b/>
                <w:i w:val="0"/>
                <w:sz w:val="19"/>
              </w:rPr>
              <w:t>Mẫu 2, 3, 4</w:t>
            </w:r>
          </w:p>
        </w:tc>
        <w:tc>
          <w:tcPr>
            <w:tcW w:type="dxa" w:w="6520"/>
          </w:tcPr>
          <w:p>
            <w:pPr>
              <w:spacing w:after="40"/>
            </w:pPr>
            <w:r>
              <w:rPr>
                <w:rFonts w:ascii="Calibri" w:hAnsi="Calibri" w:eastAsia="Calibri"/>
                <w:b w:val="0"/>
                <w:i w:val="0"/>
                <w:sz w:val="19"/>
              </w:rPr>
              <w:t>Ba biểu in của Tập đoàn: Mẫu 2 — Tổng hợp lĩnh, sử dụng, tồn; Mẫu 3 — Theo dõi lĩnh nhiên liệu từng xe; Mẫu 4 — Tổng hợp quyết toán tiêu hao từng xe.</w:t>
            </w:r>
          </w:p>
        </w:tc>
      </w:tr>
    </w:tbl>
    <w:p>
      <w:pPr>
        <w:spacing w:after="40"/>
      </w:pPr>
    </w:p>
    <w:p>
      <w:pPr>
        <w:pStyle w:val="Heading1"/>
      </w:pPr>
      <w:r>
        <w:rPr>
          <w:rFonts w:ascii="Calibri" w:hAnsi="Calibri" w:eastAsia="Calibri"/>
          <w:b w:val="0"/>
          <w:i w:val="0"/>
        </w:rPr>
        <w:t>VIỆC KHÁCH CẦN QUYẾT</w:t>
      </w:r>
    </w:p>
    <w:p>
      <w:r>
        <w:rPr>
          <w:rFonts w:ascii="Calibri" w:hAnsi="Calibri" w:eastAsia="Calibri"/>
          <w:b w:val="0"/>
          <w:i w:val="0"/>
        </w:rPr>
        <w:t xml:space="preserve">Dưới đây là </w:t>
      </w:r>
      <w:r>
        <w:rPr>
          <w:rFonts w:ascii="Calibri" w:hAnsi="Calibri" w:eastAsia="Calibri"/>
          <w:b/>
          <w:i w:val="0"/>
        </w:rPr>
        <w:t>18 điểm cần quý khách chốt</w:t>
      </w:r>
      <w:r>
        <w:rPr>
          <w:rFonts w:ascii="Calibri" w:hAnsi="Calibri" w:eastAsia="Calibri"/>
          <w:b w:val="0"/>
          <w:i w:val="0"/>
        </w:rPr>
        <w:t xml:space="preserve"> trước khi đội ngũ xây dựng. Cột "VNPT-IT đề xuất" là phương án chúng tôi đã dùng để soạn tài liệu; nếu quý khách đồng ý, chỉ cần xác nhận. Các con số trong ví dụ chỉ để minh họa.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624"/>
            <w:shd w:val="clear" w:color="auto" w:fill="D9E2F3"/>
          </w:tcPr>
          <w:p>
            <w:pPr>
              <w:spacing w:after="40"/>
            </w:pPr>
            <w:r>
              <w:rPr>
                <w:rFonts w:ascii="Calibri" w:hAnsi="Calibri" w:eastAsia="Calibri"/>
                <w:b/>
                <w:i w:val="0"/>
                <w:sz w:val="17"/>
              </w:rPr>
              <w:t>#</w:t>
            </w:r>
          </w:p>
        </w:tc>
        <w:tc>
          <w:tcPr>
            <w:tcW w:type="dxa" w:w="2778"/>
            <w:shd w:val="clear" w:color="auto" w:fill="D9E2F3"/>
          </w:tcPr>
          <w:p>
            <w:pPr>
              <w:spacing w:after="40"/>
            </w:pPr>
            <w:r>
              <w:rPr>
                <w:rFonts w:ascii="Calibri" w:hAnsi="Calibri" w:eastAsia="Calibri"/>
                <w:b/>
                <w:i w:val="0"/>
                <w:sz w:val="17"/>
              </w:rPr>
              <w:t>Cần quyết</w:t>
            </w:r>
          </w:p>
        </w:tc>
        <w:tc>
          <w:tcPr>
            <w:tcW w:type="dxa" w:w="2608"/>
            <w:shd w:val="clear" w:color="auto" w:fill="D9E2F3"/>
          </w:tcPr>
          <w:p>
            <w:pPr>
              <w:spacing w:after="40"/>
            </w:pPr>
            <w:r>
              <w:rPr>
                <w:rFonts w:ascii="Calibri" w:hAnsi="Calibri" w:eastAsia="Calibri"/>
                <w:b/>
                <w:i w:val="0"/>
                <w:sz w:val="17"/>
              </w:rPr>
              <w:t>Các lựa chọn / ví dụ</w:t>
            </w:r>
          </w:p>
        </w:tc>
        <w:tc>
          <w:tcPr>
            <w:tcW w:type="dxa" w:w="2211"/>
            <w:shd w:val="clear" w:color="auto" w:fill="D9E2F3"/>
          </w:tcPr>
          <w:p>
            <w:pPr>
              <w:spacing w:after="40"/>
            </w:pPr>
            <w:r>
              <w:rPr>
                <w:rFonts w:ascii="Calibri" w:hAnsi="Calibri" w:eastAsia="Calibri"/>
                <w:b/>
                <w:i w:val="0"/>
                <w:sz w:val="17"/>
              </w:rPr>
              <w:t>VNPT-IT đề xuất</w:t>
            </w:r>
          </w:p>
        </w:tc>
        <w:tc>
          <w:tcPr>
            <w:tcW w:type="dxa" w:w="850"/>
            <w:shd w:val="clear" w:color="auto" w:fill="D9E2F3"/>
          </w:tcPr>
          <w:p>
            <w:pPr>
              <w:spacing w:after="40"/>
            </w:pPr>
            <w:r>
              <w:rPr>
                <w:rFonts w:ascii="Calibri" w:hAnsi="Calibri" w:eastAsia="Calibri"/>
                <w:b/>
                <w:i w:val="0"/>
                <w:sz w:val="17"/>
              </w:rPr>
              <w:t>Liên quan</w:t>
            </w:r>
          </w:p>
        </w:tc>
      </w:tr>
      <w:tr>
        <w:tc>
          <w:tcPr>
            <w:tcW w:type="dxa" w:w="624"/>
          </w:tcPr>
          <w:p>
            <w:pPr>
              <w:spacing w:after="40"/>
            </w:pPr>
            <w:r>
              <w:rPr>
                <w:rFonts w:ascii="Calibri" w:hAnsi="Calibri" w:eastAsia="Calibri"/>
                <w:b w:val="0"/>
                <w:i w:val="0"/>
                <w:sz w:val="17"/>
              </w:rPr>
              <w:t>Q1</w:t>
            </w:r>
          </w:p>
        </w:tc>
        <w:tc>
          <w:tcPr>
            <w:tcW w:type="dxa" w:w="2778"/>
          </w:tcPr>
          <w:p>
            <w:pPr>
              <w:spacing w:after="40"/>
            </w:pPr>
            <w:r>
              <w:rPr>
                <w:rFonts w:ascii="Calibri" w:hAnsi="Calibri" w:eastAsia="Calibri"/>
                <w:b/>
                <w:i w:val="0"/>
                <w:sz w:val="17"/>
              </w:rPr>
              <w:t>Tuổi xe tính từ mốc nào?</w:t>
            </w:r>
            <w:r>
              <w:rPr>
                <w:rFonts w:ascii="Calibri" w:hAnsi="Calibri" w:eastAsia="Calibri"/>
                <w:b w:val="0"/>
                <w:i w:val="0"/>
                <w:sz w:val="17"/>
              </w:rPr>
              <w:t xml:space="preserve"> Và xe chuyển đơn vị giữa chừng thì tính tuổi thế nào?</w:t>
            </w:r>
          </w:p>
        </w:tc>
        <w:tc>
          <w:tcPr>
            <w:tcW w:type="dxa" w:w="2608"/>
          </w:tcPr>
          <w:p>
            <w:pPr>
              <w:spacing w:after="40"/>
            </w:pPr>
            <w:r>
              <w:rPr>
                <w:rFonts w:ascii="Calibri" w:hAnsi="Calibri" w:eastAsia="Calibri"/>
                <w:b w:val="0"/>
                <w:i w:val="0"/>
                <w:sz w:val="17"/>
              </w:rPr>
              <w:t>Ngày sử dụng · Năm sản xuất · Ngày đăng ký lần đầu</w:t>
            </w:r>
          </w:p>
        </w:tc>
        <w:tc>
          <w:tcPr>
            <w:tcW w:type="dxa" w:w="2211"/>
          </w:tcPr>
          <w:p>
            <w:pPr>
              <w:spacing w:after="40"/>
            </w:pPr>
            <w:r>
              <w:rPr>
                <w:rFonts w:ascii="Calibri" w:hAnsi="Calibri" w:eastAsia="Calibri"/>
                <w:b w:val="0"/>
                <w:i w:val="0"/>
                <w:sz w:val="17"/>
              </w:rPr>
              <w:t>Ngày sử dụng; xe chuyển đơn vị giữ nguyên ngày sử dụng ban đầu</w:t>
            </w:r>
          </w:p>
        </w:tc>
        <w:tc>
          <w:tcPr>
            <w:tcW w:type="dxa" w:w="850"/>
          </w:tcPr>
          <w:p>
            <w:pPr>
              <w:spacing w:after="40"/>
            </w:pPr>
            <w:r>
              <w:rPr>
                <w:rFonts w:ascii="Calibri" w:hAnsi="Calibri" w:eastAsia="Calibri"/>
                <w:b w:val="0"/>
                <w:i w:val="0"/>
                <w:sz w:val="17"/>
              </w:rPr>
              <w:t>UR04, UR29</w:t>
            </w:r>
          </w:p>
        </w:tc>
      </w:tr>
      <w:tr>
        <w:tc>
          <w:tcPr>
            <w:tcW w:type="dxa" w:w="624"/>
          </w:tcPr>
          <w:p>
            <w:pPr>
              <w:spacing w:after="40"/>
            </w:pPr>
            <w:r>
              <w:rPr>
                <w:rFonts w:ascii="Calibri" w:hAnsi="Calibri" w:eastAsia="Calibri"/>
                <w:b w:val="0"/>
                <w:i w:val="0"/>
                <w:sz w:val="17"/>
              </w:rPr>
              <w:t>Q2</w:t>
            </w:r>
          </w:p>
        </w:tc>
        <w:tc>
          <w:tcPr>
            <w:tcW w:type="dxa" w:w="2778"/>
          </w:tcPr>
          <w:p>
            <w:pPr>
              <w:spacing w:after="40"/>
            </w:pPr>
            <w:r>
              <w:rPr>
                <w:rFonts w:ascii="Calibri" w:hAnsi="Calibri" w:eastAsia="Calibri"/>
                <w:b/>
                <w:i w:val="0"/>
                <w:sz w:val="17"/>
              </w:rPr>
              <w:t>Định mức giao khoán đổi giữa tháng (xe chuyển nhóm tuổi, đổi định mức/hệ số, đổi loại xe hay khai trường) thì tính thế nào?</w:t>
            </w:r>
            <w:r>
              <w:rPr>
                <w:rFonts w:ascii="Calibri" w:hAnsi="Calibri" w:eastAsia="Calibri"/>
                <w:b w:val="0"/>
                <w:i w:val="0"/>
                <w:sz w:val="17"/>
              </w:rPr>
              <w:t xml:space="preserve"> Bản thiết kế ghi "hệ số tuổi tính theo ngày của từng chuyến", gần phương án (1). </w:t>
            </w:r>
            <w:r>
              <w:rPr>
                <w:rFonts w:ascii="Calibri" w:hAnsi="Calibri" w:eastAsia="Calibri"/>
                <w:b w:val="0"/>
                <w:i/>
                <w:sz w:val="17"/>
              </w:rPr>
              <w:t>Ví dụ: Prado 2.7 (17,0) chạy 3.000 km trong tháng, đổi từ nhóm B (×1,05) sang nhóm C (×1,10) từ ngày 11, trong đó 1.000 km trước ngày 11, 2.000 km sau.</w:t>
            </w:r>
          </w:p>
        </w:tc>
        <w:tc>
          <w:tcPr>
            <w:tcW w:type="dxa" w:w="2608"/>
          </w:tcPr>
          <w:p>
            <w:pPr>
              <w:spacing w:after="40"/>
            </w:pPr>
            <w:r>
              <w:rPr>
                <w:rFonts w:ascii="Calibri" w:hAnsi="Calibri" w:eastAsia="Calibri"/>
                <w:b w:val="0"/>
                <w:i w:val="0"/>
                <w:sz w:val="17"/>
              </w:rPr>
              <w:t xml:space="preserve">(1) Tách theo ngày đổi: 1.000 × 17,85 + 2.000 × 18,7 = </w:t>
            </w:r>
            <w:r>
              <w:rPr>
                <w:rFonts w:ascii="Calibri" w:hAnsi="Calibri" w:eastAsia="Calibri"/>
                <w:b/>
                <w:i w:val="0"/>
                <w:sz w:val="17"/>
              </w:rPr>
              <w:t>553 lít</w:t>
            </w:r>
            <w:r>
              <w:rPr>
                <w:rFonts w:ascii="Calibri" w:hAnsi="Calibri" w:eastAsia="Calibri"/>
                <w:b w:val="0"/>
                <w:i w:val="0"/>
                <w:sz w:val="17"/>
              </w:rPr>
              <w:t xml:space="preserve"> · (2) Áp hệ số đầu tháng (B): </w:t>
            </w:r>
            <w:r>
              <w:rPr>
                <w:rFonts w:ascii="Calibri" w:hAnsi="Calibri" w:eastAsia="Calibri"/>
                <w:b/>
                <w:i w:val="0"/>
                <w:sz w:val="17"/>
              </w:rPr>
              <w:t>536 lít</w:t>
            </w:r>
            <w:r>
              <w:rPr>
                <w:rFonts w:ascii="Calibri" w:hAnsi="Calibri" w:eastAsia="Calibri"/>
                <w:b w:val="0"/>
                <w:i w:val="0"/>
                <w:sz w:val="17"/>
              </w:rPr>
              <w:t xml:space="preserve"> · (3) Áp hệ số cuối tháng (C): </w:t>
            </w:r>
            <w:r>
              <w:rPr>
                <w:rFonts w:ascii="Calibri" w:hAnsi="Calibri" w:eastAsia="Calibri"/>
                <w:b/>
                <w:i w:val="0"/>
                <w:sz w:val="17"/>
              </w:rPr>
              <w:t>561 lít</w:t>
            </w:r>
            <w:r>
              <w:rPr>
                <w:rFonts w:ascii="Calibri" w:hAnsi="Calibri" w:eastAsia="Calibri"/>
                <w:b w:val="0"/>
                <w:i w:val="0"/>
                <w:sz w:val="17"/>
              </w:rPr>
              <w:t xml:space="preserve"> · (4) Bình quân gia quyền theo km: </w:t>
            </w:r>
            <w:r>
              <w:rPr>
                <w:rFonts w:ascii="Calibri" w:hAnsi="Calibri" w:eastAsia="Calibri"/>
                <w:b/>
                <w:i w:val="0"/>
                <w:sz w:val="17"/>
              </w:rPr>
              <w:t>553 lít</w:t>
            </w:r>
            <w:r>
              <w:rPr>
                <w:rFonts w:ascii="Calibri" w:hAnsi="Calibri" w:eastAsia="Calibri"/>
                <w:b w:val="0"/>
                <w:i w:val="0"/>
                <w:sz w:val="17"/>
              </w:rPr>
              <w:t xml:space="preserve"> (kết quả giống phương án 1)</w:t>
            </w:r>
          </w:p>
        </w:tc>
        <w:tc>
          <w:tcPr>
            <w:tcW w:type="dxa" w:w="2211"/>
          </w:tcPr>
          <w:p>
            <w:pPr>
              <w:spacing w:after="40"/>
            </w:pPr>
            <w:r>
              <w:rPr>
                <w:rFonts w:ascii="Calibri" w:hAnsi="Calibri" w:eastAsia="Calibri"/>
                <w:b w:val="0"/>
                <w:i w:val="0"/>
                <w:sz w:val="17"/>
              </w:rPr>
              <w:t>Phương án (1) vì sát thực tế nhất; chọn (2) nếu muốn đơn giản</w:t>
            </w:r>
          </w:p>
        </w:tc>
        <w:tc>
          <w:tcPr>
            <w:tcW w:type="dxa" w:w="850"/>
          </w:tcPr>
          <w:p>
            <w:pPr>
              <w:spacing w:after="40"/>
            </w:pPr>
            <w:r>
              <w:rPr>
                <w:rFonts w:ascii="Calibri" w:hAnsi="Calibri" w:eastAsia="Calibri"/>
                <w:b w:val="0"/>
                <w:i w:val="0"/>
                <w:sz w:val="17"/>
              </w:rPr>
              <w:t>UR29</w:t>
            </w:r>
          </w:p>
        </w:tc>
      </w:tr>
      <w:tr>
        <w:tc>
          <w:tcPr>
            <w:tcW w:type="dxa" w:w="624"/>
          </w:tcPr>
          <w:p>
            <w:pPr>
              <w:spacing w:after="40"/>
            </w:pPr>
            <w:r>
              <w:rPr>
                <w:rFonts w:ascii="Calibri" w:hAnsi="Calibri" w:eastAsia="Calibri"/>
                <w:b w:val="0"/>
                <w:i w:val="0"/>
                <w:sz w:val="17"/>
              </w:rPr>
              <w:t>Q3</w:t>
            </w:r>
          </w:p>
        </w:tc>
        <w:tc>
          <w:tcPr>
            <w:tcW w:type="dxa" w:w="2778"/>
          </w:tcPr>
          <w:p>
            <w:pPr>
              <w:spacing w:after="40"/>
            </w:pPr>
            <w:r>
              <w:rPr>
                <w:rFonts w:ascii="Calibri" w:hAnsi="Calibri" w:eastAsia="Calibri"/>
                <w:b/>
                <w:i w:val="0"/>
                <w:sz w:val="17"/>
              </w:rPr>
              <w:t>Những đơn vị nào dùng hệ thống?</w:t>
            </w:r>
            <w:r>
              <w:rPr>
                <w:rFonts w:ascii="Calibri" w:hAnsi="Calibri" w:eastAsia="Calibri"/>
                <w:b w:val="0"/>
                <w:i w:val="0"/>
                <w:sz w:val="17"/>
              </w:rPr>
              <w:t xml:space="preserve"> Tên chính thức in trên tiêu đề biểu từng đơn vị? Định mức/hệ số dùng chung hay riêng?</w:t>
            </w:r>
          </w:p>
        </w:tc>
        <w:tc>
          <w:tcPr>
            <w:tcW w:type="dxa" w:w="2608"/>
          </w:tcPr>
          <w:p>
            <w:pPr>
              <w:spacing w:after="40"/>
            </w:pPr>
            <w:r>
              <w:rPr>
                <w:rFonts w:ascii="Calibri" w:hAnsi="Calibri" w:eastAsia="Calibri"/>
                <w:b w:val="0"/>
                <w:i w:val="0"/>
                <w:sz w:val="17"/>
              </w:rPr>
              <w:t>Quý khách cung cấp danh sách đơn vị và tên chính thức</w:t>
            </w:r>
          </w:p>
        </w:tc>
        <w:tc>
          <w:tcPr>
            <w:tcW w:type="dxa" w:w="2211"/>
          </w:tcPr>
          <w:p>
            <w:pPr>
              <w:spacing w:after="40"/>
            </w:pPr>
            <w:r>
              <w:rPr>
                <w:rFonts w:ascii="Calibri" w:hAnsi="Calibri" w:eastAsia="Calibri"/>
                <w:b w:val="0"/>
                <w:i w:val="0"/>
                <w:sz w:val="17"/>
              </w:rPr>
              <w:t>Mỗi xe thuộc một đơn vị; định mức/hệ số dùng chung toàn Tập đoàn; tiêu đề biểu 2 dòng: tên Tập đoàn + tên đơn vị quản lý</w:t>
            </w:r>
          </w:p>
        </w:tc>
        <w:tc>
          <w:tcPr>
            <w:tcW w:type="dxa" w:w="850"/>
          </w:tcPr>
          <w:p>
            <w:pPr>
              <w:spacing w:after="40"/>
            </w:pPr>
            <w:r>
              <w:rPr>
                <w:rFonts w:ascii="Calibri" w:hAnsi="Calibri" w:eastAsia="Calibri"/>
                <w:b w:val="0"/>
                <w:i w:val="0"/>
                <w:sz w:val="17"/>
              </w:rPr>
              <w:t>UR30, UR22, UR24</w:t>
            </w:r>
          </w:p>
        </w:tc>
      </w:tr>
      <w:tr>
        <w:tc>
          <w:tcPr>
            <w:tcW w:type="dxa" w:w="624"/>
          </w:tcPr>
          <w:p>
            <w:pPr>
              <w:spacing w:after="40"/>
            </w:pPr>
            <w:r>
              <w:rPr>
                <w:rFonts w:ascii="Calibri" w:hAnsi="Calibri" w:eastAsia="Calibri"/>
                <w:b w:val="0"/>
                <w:i w:val="0"/>
                <w:sz w:val="17"/>
              </w:rPr>
              <w:t>Q4</w:t>
            </w:r>
          </w:p>
        </w:tc>
        <w:tc>
          <w:tcPr>
            <w:tcW w:type="dxa" w:w="2778"/>
          </w:tcPr>
          <w:p>
            <w:pPr>
              <w:spacing w:after="40"/>
            </w:pPr>
            <w:r>
              <w:rPr>
                <w:rFonts w:ascii="Calibri" w:hAnsi="Calibri" w:eastAsia="Calibri"/>
                <w:b/>
                <w:i w:val="0"/>
                <w:sz w:val="17"/>
              </w:rPr>
              <w:t>Số liệu của tháng đã qua có được sửa không, ai được sửa?</w:t>
            </w:r>
            <w:r>
              <w:rPr>
                <w:rFonts w:ascii="Calibri" w:hAnsi="Calibri" w:eastAsia="Calibri"/>
                <w:b w:val="0"/>
                <w:i w:val="0"/>
                <w:sz w:val="17"/>
              </w:rPr>
              <w:t xml:space="preserve"> Hệ thống không còn bước chốt tháng nên số lĩnh/tồn luôn sửa được. </w:t>
            </w:r>
            <w:r>
              <w:rPr>
                <w:rFonts w:ascii="Calibri" w:hAnsi="Calibri" w:eastAsia="Calibri"/>
                <w:b w:val="0"/>
                <w:i/>
                <w:sz w:val="17"/>
              </w:rPr>
              <w:t>Ví dụ: tháng 08 đã in biểu ký tay, đầu tháng 10 phát hiện sai số tồn cuối của một xe.</w:t>
            </w:r>
          </w:p>
        </w:tc>
        <w:tc>
          <w:tcPr>
            <w:tcW w:type="dxa" w:w="2608"/>
          </w:tcPr>
          <w:p>
            <w:pPr>
              <w:spacing w:after="40"/>
            </w:pPr>
            <w:r>
              <w:rPr>
                <w:rFonts w:ascii="Calibri" w:hAnsi="Calibri" w:eastAsia="Calibri"/>
                <w:b w:val="0"/>
                <w:i w:val="0"/>
                <w:sz w:val="17"/>
              </w:rPr>
              <w:t>(1) Cho sửa trực tiếp, mọi thay đổi ghi nhật ký, báo cáo hiện ngay số mới · (2) Lái xe chỉ sửa tháng hiện tại, tháng đã qua chỉ quản lý được sửa</w:t>
            </w:r>
          </w:p>
        </w:tc>
        <w:tc>
          <w:tcPr>
            <w:tcW w:type="dxa" w:w="2211"/>
          </w:tcPr>
          <w:p>
            <w:pPr>
              <w:spacing w:after="40"/>
            </w:pPr>
            <w:r>
              <w:rPr>
                <w:rFonts w:ascii="Calibri" w:hAnsi="Calibri" w:eastAsia="Calibri"/>
                <w:b w:val="0"/>
                <w:i w:val="0"/>
                <w:sz w:val="17"/>
              </w:rPr>
              <w:t>Phương án (1). Biểu đã in ký tay không tự đổi; nếu số đổi thì in lại</w:t>
            </w:r>
          </w:p>
        </w:tc>
        <w:tc>
          <w:tcPr>
            <w:tcW w:type="dxa" w:w="850"/>
          </w:tcPr>
          <w:p>
            <w:pPr>
              <w:spacing w:after="40"/>
            </w:pPr>
            <w:r>
              <w:rPr>
                <w:rFonts w:ascii="Calibri" w:hAnsi="Calibri" w:eastAsia="Calibri"/>
                <w:b w:val="0"/>
                <w:i w:val="0"/>
                <w:sz w:val="17"/>
              </w:rPr>
              <w:t>UR12, UR13</w:t>
            </w:r>
          </w:p>
        </w:tc>
      </w:tr>
      <w:tr>
        <w:tc>
          <w:tcPr>
            <w:tcW w:type="dxa" w:w="624"/>
          </w:tcPr>
          <w:p>
            <w:pPr>
              <w:spacing w:after="40"/>
            </w:pPr>
            <w:r>
              <w:rPr>
                <w:rFonts w:ascii="Calibri" w:hAnsi="Calibri" w:eastAsia="Calibri"/>
                <w:b w:val="0"/>
                <w:i w:val="0"/>
                <w:sz w:val="17"/>
              </w:rPr>
              <w:t>Q5</w:t>
            </w:r>
          </w:p>
        </w:tc>
        <w:tc>
          <w:tcPr>
            <w:tcW w:type="dxa" w:w="2778"/>
          </w:tcPr>
          <w:p>
            <w:pPr>
              <w:spacing w:after="40"/>
            </w:pPr>
            <w:r>
              <w:rPr>
                <w:rFonts w:ascii="Calibri" w:hAnsi="Calibri" w:eastAsia="Calibri"/>
                <w:b/>
                <w:i w:val="0"/>
                <w:sz w:val="17"/>
              </w:rPr>
              <w:t>Ngày hiệu lực của định mức/hệ số có được chọn ngày trong quá khứ không?</w:t>
            </w:r>
          </w:p>
        </w:tc>
        <w:tc>
          <w:tcPr>
            <w:tcW w:type="dxa" w:w="2608"/>
          </w:tcPr>
          <w:p>
            <w:pPr>
              <w:spacing w:after="40"/>
            </w:pPr>
            <w:r>
              <w:rPr>
                <w:rFonts w:ascii="Calibri" w:hAnsi="Calibri" w:eastAsia="Calibri"/>
                <w:b w:val="0"/>
                <w:i w:val="0"/>
                <w:sz w:val="17"/>
              </w:rPr>
              <w:t>(1) Không, chỉ từ ngày hôm nay trở đi · (2) Có, khi đó báo cáo các tháng đã qua tự tính lại theo số mới</w:t>
            </w:r>
          </w:p>
        </w:tc>
        <w:tc>
          <w:tcPr>
            <w:tcW w:type="dxa" w:w="2211"/>
          </w:tcPr>
          <w:p>
            <w:pPr>
              <w:spacing w:after="40"/>
            </w:pPr>
            <w:r>
              <w:rPr>
                <w:rFonts w:ascii="Calibri" w:hAnsi="Calibri" w:eastAsia="Calibri"/>
                <w:b w:val="0"/>
                <w:i w:val="0"/>
                <w:sz w:val="17"/>
              </w:rPr>
              <w:t>Phương án (1) để báo cáo các tháng đã qua không bị thay đổi</w:t>
            </w:r>
          </w:p>
        </w:tc>
        <w:tc>
          <w:tcPr>
            <w:tcW w:type="dxa" w:w="850"/>
          </w:tcPr>
          <w:p>
            <w:pPr>
              <w:spacing w:after="40"/>
            </w:pPr>
            <w:r>
              <w:rPr>
                <w:rFonts w:ascii="Calibri" w:hAnsi="Calibri" w:eastAsia="Calibri"/>
                <w:b w:val="0"/>
                <w:i w:val="0"/>
                <w:sz w:val="17"/>
              </w:rPr>
              <w:t>UR02, UR04, UR06</w:t>
            </w:r>
          </w:p>
        </w:tc>
      </w:tr>
      <w:tr>
        <w:tc>
          <w:tcPr>
            <w:tcW w:type="dxa" w:w="624"/>
          </w:tcPr>
          <w:p>
            <w:pPr>
              <w:spacing w:after="40"/>
            </w:pPr>
            <w:r>
              <w:rPr>
                <w:rFonts w:ascii="Calibri" w:hAnsi="Calibri" w:eastAsia="Calibri"/>
                <w:b w:val="0"/>
                <w:i w:val="0"/>
                <w:sz w:val="17"/>
              </w:rPr>
              <w:t>Q6</w:t>
            </w:r>
          </w:p>
        </w:tc>
        <w:tc>
          <w:tcPr>
            <w:tcW w:type="dxa" w:w="2778"/>
          </w:tcPr>
          <w:p>
            <w:pPr>
              <w:spacing w:after="40"/>
            </w:pPr>
            <w:r>
              <w:rPr>
                <w:rFonts w:ascii="Calibri" w:hAnsi="Calibri" w:eastAsia="Calibri"/>
                <w:b/>
                <w:i w:val="0"/>
                <w:sz w:val="17"/>
              </w:rPr>
              <w:t>Lái xe nào được xem là "phụ trách" một xe?</w:t>
            </w:r>
          </w:p>
        </w:tc>
        <w:tc>
          <w:tcPr>
            <w:tcW w:type="dxa" w:w="2608"/>
          </w:tcPr>
          <w:p>
            <w:pPr>
              <w:spacing w:after="40"/>
            </w:pPr>
            <w:r>
              <w:rPr>
                <w:rFonts w:ascii="Calibri" w:hAnsi="Calibri" w:eastAsia="Calibri"/>
                <w:b w:val="0"/>
                <w:i w:val="0"/>
                <w:sz w:val="17"/>
              </w:rPr>
              <w:t>Lái xe biên chế được gán cho xe trong danh mục xe</w:t>
            </w:r>
          </w:p>
        </w:tc>
        <w:tc>
          <w:tcPr>
            <w:tcW w:type="dxa" w:w="2211"/>
          </w:tcPr>
          <w:p>
            <w:pPr>
              <w:spacing w:after="40"/>
            </w:pPr>
            <w:r>
              <w:rPr>
                <w:rFonts w:ascii="Calibri" w:hAnsi="Calibri" w:eastAsia="Calibri"/>
                <w:b w:val="0"/>
                <w:i w:val="0"/>
                <w:sz w:val="17"/>
              </w:rPr>
              <w:t>Như bên cạnh</w:t>
            </w:r>
          </w:p>
        </w:tc>
        <w:tc>
          <w:tcPr>
            <w:tcW w:type="dxa" w:w="850"/>
          </w:tcPr>
          <w:p>
            <w:pPr>
              <w:spacing w:after="40"/>
            </w:pPr>
            <w:r>
              <w:rPr>
                <w:rFonts w:ascii="Calibri" w:hAnsi="Calibri" w:eastAsia="Calibri"/>
                <w:b w:val="0"/>
                <w:i w:val="0"/>
                <w:sz w:val="17"/>
              </w:rPr>
              <w:t>UR09, UR20</w:t>
            </w:r>
          </w:p>
        </w:tc>
      </w:tr>
      <w:tr>
        <w:tc>
          <w:tcPr>
            <w:tcW w:type="dxa" w:w="624"/>
          </w:tcPr>
          <w:p>
            <w:pPr>
              <w:spacing w:after="40"/>
            </w:pPr>
            <w:r>
              <w:rPr>
                <w:rFonts w:ascii="Calibri" w:hAnsi="Calibri" w:eastAsia="Calibri"/>
                <w:b w:val="0"/>
                <w:i w:val="0"/>
                <w:sz w:val="17"/>
              </w:rPr>
              <w:t>Q7</w:t>
            </w:r>
          </w:p>
        </w:tc>
        <w:tc>
          <w:tcPr>
            <w:tcW w:type="dxa" w:w="2778"/>
          </w:tcPr>
          <w:p>
            <w:pPr>
              <w:spacing w:after="40"/>
            </w:pPr>
            <w:r>
              <w:rPr>
                <w:rFonts w:ascii="Calibri" w:hAnsi="Calibri" w:eastAsia="Calibri"/>
                <w:b/>
                <w:i w:val="0"/>
                <w:sz w:val="17"/>
              </w:rPr>
              <w:t>Số km để tính tiêu hao theo định mức lấy từ đâu?</w:t>
            </w:r>
            <w:r>
              <w:rPr>
                <w:rFonts w:ascii="Calibri" w:hAnsi="Calibri" w:eastAsia="Calibri"/>
                <w:b w:val="0"/>
                <w:i w:val="0"/>
                <w:sz w:val="17"/>
              </w:rPr>
              <w:t xml:space="preserve"> </w:t>
            </w:r>
            <w:r>
              <w:rPr>
                <w:rFonts w:ascii="Calibri" w:hAnsi="Calibri" w:eastAsia="Calibri"/>
                <w:b w:val="0"/>
                <w:i/>
                <w:sz w:val="17"/>
              </w:rPr>
              <w:t>Ví dụ: xe chạy 1.615 km theo các chuyến đã xác nhận, đồng hồ công tơ ghi 1.640 km.</w:t>
            </w:r>
          </w:p>
        </w:tc>
        <w:tc>
          <w:tcPr>
            <w:tcW w:type="dxa" w:w="2608"/>
          </w:tcPr>
          <w:p>
            <w:pPr>
              <w:spacing w:after="40"/>
            </w:pPr>
            <w:r>
              <w:rPr>
                <w:rFonts w:ascii="Calibri" w:hAnsi="Calibri" w:eastAsia="Calibri"/>
                <w:b w:val="0"/>
                <w:i w:val="0"/>
                <w:sz w:val="17"/>
              </w:rPr>
              <w:t>(1) Km các chuyến đã xác nhận đi về · (2) Km công tơ · (3) Km chuyến để tính, km công tơ để đối chiếu và cảnh báo khi chênh quá ngưỡng</w:t>
            </w:r>
          </w:p>
        </w:tc>
        <w:tc>
          <w:tcPr>
            <w:tcW w:type="dxa" w:w="2211"/>
          </w:tcPr>
          <w:p>
            <w:pPr>
              <w:spacing w:after="40"/>
            </w:pPr>
            <w:r>
              <w:rPr>
                <w:rFonts w:ascii="Calibri" w:hAnsi="Calibri" w:eastAsia="Calibri"/>
                <w:b w:val="0"/>
                <w:i w:val="0"/>
                <w:sz w:val="17"/>
              </w:rPr>
              <w:t>Phương án (1), hiển thị thêm km công tơ để đối chiếu; ngưỡng cảnh báo do quý khách cho số</w:t>
            </w:r>
          </w:p>
        </w:tc>
        <w:tc>
          <w:tcPr>
            <w:tcW w:type="dxa" w:w="850"/>
          </w:tcPr>
          <w:p>
            <w:pPr>
              <w:spacing w:after="40"/>
            </w:pPr>
            <w:r>
              <w:rPr>
                <w:rFonts w:ascii="Calibri" w:hAnsi="Calibri" w:eastAsia="Calibri"/>
                <w:b w:val="0"/>
                <w:i w:val="0"/>
                <w:sz w:val="17"/>
              </w:rPr>
              <w:t>UR27</w:t>
            </w:r>
          </w:p>
        </w:tc>
      </w:tr>
      <w:tr>
        <w:tc>
          <w:tcPr>
            <w:tcW w:type="dxa" w:w="624"/>
          </w:tcPr>
          <w:p>
            <w:pPr>
              <w:spacing w:after="40"/>
            </w:pPr>
            <w:r>
              <w:rPr>
                <w:rFonts w:ascii="Calibri" w:hAnsi="Calibri" w:eastAsia="Calibri"/>
                <w:b w:val="0"/>
                <w:i w:val="0"/>
                <w:sz w:val="17"/>
              </w:rPr>
              <w:t>Q8</w:t>
            </w:r>
          </w:p>
        </w:tc>
        <w:tc>
          <w:tcPr>
            <w:tcW w:type="dxa" w:w="2778"/>
          </w:tcPr>
          <w:p>
            <w:pPr>
              <w:spacing w:after="40"/>
            </w:pPr>
            <w:r>
              <w:rPr>
                <w:rFonts w:ascii="Calibri" w:hAnsi="Calibri" w:eastAsia="Calibri"/>
                <w:b/>
                <w:i w:val="0"/>
                <w:sz w:val="17"/>
              </w:rPr>
              <w:t>Mức chênh bao nhiêu thì coi là vượt định mức? Có cần ghi giải trình?</w:t>
            </w:r>
            <w:r>
              <w:rPr>
                <w:rFonts w:ascii="Calibri" w:hAnsi="Calibri" w:eastAsia="Calibri"/>
                <w:b w:val="0"/>
                <w:i w:val="0"/>
                <w:sz w:val="17"/>
              </w:rPr>
              <w:t xml:space="preserve"> </w:t>
            </w:r>
            <w:r>
              <w:rPr>
                <w:rFonts w:ascii="Calibri" w:hAnsi="Calibri" w:eastAsia="Calibri"/>
                <w:b w:val="0"/>
                <w:i/>
                <w:sz w:val="17"/>
              </w:rPr>
              <w:t>Ví dụ: định mức 302 lít, thực tế 308 lít, chênh +6 lít (khoảng 2%).</w:t>
            </w:r>
          </w:p>
        </w:tc>
        <w:tc>
          <w:tcPr>
            <w:tcW w:type="dxa" w:w="2608"/>
          </w:tcPr>
          <w:p>
            <w:pPr>
              <w:spacing w:after="40"/>
            </w:pPr>
            <w:r>
              <w:rPr>
                <w:rFonts w:ascii="Calibri" w:hAnsi="Calibri" w:eastAsia="Calibri"/>
                <w:b w:val="0"/>
                <w:i w:val="0"/>
                <w:sz w:val="17"/>
              </w:rPr>
              <w:t>Ngưỡng 0%: luôn hiện (!) · Ngưỡng 3%: chênh 2% là chấp nhận được</w:t>
            </w:r>
          </w:p>
        </w:tc>
        <w:tc>
          <w:tcPr>
            <w:tcW w:type="dxa" w:w="2211"/>
          </w:tcPr>
          <w:p>
            <w:pPr>
              <w:spacing w:after="40"/>
            </w:pPr>
            <w:r>
              <w:rPr>
                <w:rFonts w:ascii="Calibri" w:hAnsi="Calibri" w:eastAsia="Calibri"/>
                <w:b w:val="0"/>
                <w:i w:val="0"/>
                <w:sz w:val="17"/>
              </w:rPr>
              <w:t>Ngưỡng 0% cho tới khi quý khách cho số; giải trình chỉ lưu và hiển thị, không chặn việc xuất biểu</w:t>
            </w:r>
          </w:p>
        </w:tc>
        <w:tc>
          <w:tcPr>
            <w:tcW w:type="dxa" w:w="850"/>
          </w:tcPr>
          <w:p>
            <w:pPr>
              <w:spacing w:after="40"/>
            </w:pPr>
            <w:r>
              <w:rPr>
                <w:rFonts w:ascii="Calibri" w:hAnsi="Calibri" w:eastAsia="Calibri"/>
                <w:b w:val="0"/>
                <w:i w:val="0"/>
                <w:sz w:val="17"/>
              </w:rPr>
              <w:t>UR28</w:t>
            </w:r>
          </w:p>
        </w:tc>
      </w:tr>
      <w:tr>
        <w:tc>
          <w:tcPr>
            <w:tcW w:type="dxa" w:w="624"/>
          </w:tcPr>
          <w:p>
            <w:pPr>
              <w:spacing w:after="40"/>
            </w:pPr>
            <w:r>
              <w:rPr>
                <w:rFonts w:ascii="Calibri" w:hAnsi="Calibri" w:eastAsia="Calibri"/>
                <w:b w:val="0"/>
                <w:i w:val="0"/>
                <w:sz w:val="17"/>
              </w:rPr>
              <w:t>Q9</w:t>
            </w:r>
          </w:p>
        </w:tc>
        <w:tc>
          <w:tcPr>
            <w:tcW w:type="dxa" w:w="2778"/>
          </w:tcPr>
          <w:p>
            <w:pPr>
              <w:spacing w:after="40"/>
            </w:pPr>
            <w:r>
              <w:rPr>
                <w:rFonts w:ascii="Calibri" w:hAnsi="Calibri" w:eastAsia="Calibri"/>
                <w:b/>
                <w:i w:val="0"/>
                <w:sz w:val="17"/>
              </w:rPr>
              <w:t>Danh mục loại nhiên liệu cụ thể</w:t>
            </w:r>
            <w:r>
              <w:rPr>
                <w:rFonts w:ascii="Calibri" w:hAnsi="Calibri" w:eastAsia="Calibri"/>
                <w:b w:val="0"/>
                <w:i w:val="0"/>
                <w:sz w:val="17"/>
              </w:rPr>
              <w:t xml:space="preserve"> (Xăng A95, Xăng 95, Dầu DO…) gom lên "Xăng/Dầu" thế nào để cộng tổng?</w:t>
            </w:r>
          </w:p>
        </w:tc>
        <w:tc>
          <w:tcPr>
            <w:tcW w:type="dxa" w:w="2608"/>
          </w:tcPr>
          <w:p>
            <w:pPr>
              <w:spacing w:after="40"/>
            </w:pPr>
            <w:r>
              <w:rPr>
                <w:rFonts w:ascii="Calibri" w:hAnsi="Calibri" w:eastAsia="Calibri"/>
                <w:b w:val="0"/>
                <w:i w:val="0"/>
                <w:sz w:val="17"/>
              </w:rPr>
              <w:t>Quý khách cung cấp danh mục</w:t>
            </w:r>
          </w:p>
        </w:tc>
        <w:tc>
          <w:tcPr>
            <w:tcW w:type="dxa" w:w="2211"/>
          </w:tcPr>
          <w:p>
            <w:pPr>
              <w:spacing w:after="40"/>
            </w:pPr>
            <w:r>
              <w:rPr>
                <w:rFonts w:ascii="Calibri" w:hAnsi="Calibri" w:eastAsia="Calibri"/>
                <w:b w:val="0"/>
                <w:i w:val="0"/>
                <w:sz w:val="17"/>
              </w:rPr>
              <w:t>Chờ quý khách</w:t>
            </w:r>
          </w:p>
        </w:tc>
        <w:tc>
          <w:tcPr>
            <w:tcW w:type="dxa" w:w="850"/>
          </w:tcPr>
          <w:p>
            <w:pPr>
              <w:spacing w:after="40"/>
            </w:pPr>
            <w:r>
              <w:rPr>
                <w:rFonts w:ascii="Calibri" w:hAnsi="Calibri" w:eastAsia="Calibri"/>
                <w:b w:val="0"/>
                <w:i w:val="0"/>
                <w:sz w:val="17"/>
              </w:rPr>
              <w:t>UR07, UR17</w:t>
            </w:r>
          </w:p>
        </w:tc>
      </w:tr>
      <w:tr>
        <w:tc>
          <w:tcPr>
            <w:tcW w:type="dxa" w:w="624"/>
          </w:tcPr>
          <w:p>
            <w:pPr>
              <w:spacing w:after="40"/>
            </w:pPr>
            <w:r>
              <w:rPr>
                <w:rFonts w:ascii="Calibri" w:hAnsi="Calibri" w:eastAsia="Calibri"/>
                <w:b w:val="0"/>
                <w:i w:val="0"/>
                <w:sz w:val="17"/>
              </w:rPr>
              <w:t>Q10</w:t>
            </w:r>
          </w:p>
        </w:tc>
        <w:tc>
          <w:tcPr>
            <w:tcW w:type="dxa" w:w="2778"/>
          </w:tcPr>
          <w:p>
            <w:pPr>
              <w:spacing w:after="40"/>
            </w:pPr>
            <w:r>
              <w:rPr>
                <w:rFonts w:ascii="Calibri" w:hAnsi="Calibri" w:eastAsia="Calibri"/>
                <w:b/>
                <w:i w:val="0"/>
                <w:sz w:val="17"/>
              </w:rPr>
              <w:t>Tệp văn bản căn cứ:</w:t>
            </w:r>
            <w:r>
              <w:rPr>
                <w:rFonts w:ascii="Calibri" w:hAnsi="Calibri" w:eastAsia="Calibri"/>
                <w:b w:val="0"/>
                <w:i w:val="0"/>
                <w:sz w:val="17"/>
              </w:rPr>
              <w:t xml:space="preserve"> định dạng và dung lượng tối đa?</w:t>
            </w:r>
          </w:p>
        </w:tc>
        <w:tc>
          <w:tcPr>
            <w:tcW w:type="dxa" w:w="2608"/>
          </w:tcPr>
          <w:p>
            <w:pPr>
              <w:spacing w:after="40"/>
            </w:pPr>
            <w:r>
              <w:rPr>
                <w:rFonts w:ascii="Calibri" w:hAnsi="Calibri" w:eastAsia="Calibri"/>
                <w:b w:val="0"/>
                <w:i w:val="0"/>
                <w:sz w:val="17"/>
              </w:rPr>
              <w:t>PDF, Word…</w:t>
            </w:r>
          </w:p>
        </w:tc>
        <w:tc>
          <w:tcPr>
            <w:tcW w:type="dxa" w:w="2211"/>
          </w:tcPr>
          <w:p>
            <w:pPr>
              <w:spacing w:after="40"/>
            </w:pPr>
            <w:r>
              <w:rPr>
                <w:rFonts w:ascii="Calibri" w:hAnsi="Calibri" w:eastAsia="Calibri"/>
                <w:b w:val="0"/>
                <w:i w:val="0"/>
                <w:sz w:val="17"/>
              </w:rPr>
              <w:t>PDF/Word</w:t>
            </w:r>
          </w:p>
        </w:tc>
        <w:tc>
          <w:tcPr>
            <w:tcW w:type="dxa" w:w="850"/>
          </w:tcPr>
          <w:p>
            <w:pPr>
              <w:spacing w:after="40"/>
            </w:pPr>
            <w:r>
              <w:rPr>
                <w:rFonts w:ascii="Calibri" w:hAnsi="Calibri" w:eastAsia="Calibri"/>
                <w:b w:val="0"/>
                <w:i w:val="0"/>
                <w:sz w:val="17"/>
              </w:rPr>
              <w:t>UR03</w:t>
            </w:r>
          </w:p>
        </w:tc>
      </w:tr>
      <w:tr>
        <w:tc>
          <w:tcPr>
            <w:tcW w:type="dxa" w:w="624"/>
          </w:tcPr>
          <w:p>
            <w:pPr>
              <w:spacing w:after="40"/>
            </w:pPr>
            <w:r>
              <w:rPr>
                <w:rFonts w:ascii="Calibri" w:hAnsi="Calibri" w:eastAsia="Calibri"/>
                <w:b w:val="0"/>
                <w:i w:val="0"/>
                <w:sz w:val="17"/>
              </w:rPr>
              <w:t>Q11</w:t>
            </w:r>
          </w:p>
        </w:tc>
        <w:tc>
          <w:tcPr>
            <w:tcW w:type="dxa" w:w="2778"/>
          </w:tcPr>
          <w:p>
            <w:pPr>
              <w:spacing w:after="40"/>
            </w:pPr>
            <w:r>
              <w:rPr>
                <w:rFonts w:ascii="Calibri" w:hAnsi="Calibri" w:eastAsia="Calibri"/>
                <w:b/>
                <w:i w:val="0"/>
                <w:sz w:val="17"/>
              </w:rPr>
              <w:t>Có cho xóa loại xe khi đã có xe thuộc loại đó không?</w:t>
            </w:r>
          </w:p>
        </w:tc>
        <w:tc>
          <w:tcPr>
            <w:tcW w:type="dxa" w:w="2608"/>
          </w:tcPr>
          <w:p>
            <w:pPr>
              <w:spacing w:after="40"/>
            </w:pPr>
            <w:r>
              <w:rPr>
                <w:rFonts w:ascii="Calibri" w:hAnsi="Calibri" w:eastAsia="Calibri"/>
                <w:b w:val="0"/>
                <w:i w:val="0"/>
                <w:sz w:val="17"/>
              </w:rPr>
              <w:t>Chặn xóa · Cho xóa</w:t>
            </w:r>
          </w:p>
        </w:tc>
        <w:tc>
          <w:tcPr>
            <w:tcW w:type="dxa" w:w="2211"/>
          </w:tcPr>
          <w:p>
            <w:pPr>
              <w:spacing w:after="40"/>
            </w:pPr>
            <w:r>
              <w:rPr>
                <w:rFonts w:ascii="Calibri" w:hAnsi="Calibri" w:eastAsia="Calibri"/>
                <w:b w:val="0"/>
                <w:i w:val="0"/>
                <w:sz w:val="17"/>
              </w:rPr>
              <w:t>Chặn xóa</w:t>
            </w:r>
          </w:p>
        </w:tc>
        <w:tc>
          <w:tcPr>
            <w:tcW w:type="dxa" w:w="850"/>
          </w:tcPr>
          <w:p>
            <w:pPr>
              <w:spacing w:after="40"/>
            </w:pPr>
            <w:r>
              <w:rPr>
                <w:rFonts w:ascii="Calibri" w:hAnsi="Calibri" w:eastAsia="Calibri"/>
                <w:b w:val="0"/>
                <w:i w:val="0"/>
                <w:sz w:val="17"/>
              </w:rPr>
              <w:t>UR01</w:t>
            </w:r>
          </w:p>
        </w:tc>
      </w:tr>
      <w:tr>
        <w:tc>
          <w:tcPr>
            <w:tcW w:type="dxa" w:w="624"/>
          </w:tcPr>
          <w:p>
            <w:pPr>
              <w:spacing w:after="40"/>
            </w:pPr>
            <w:r>
              <w:rPr>
                <w:rFonts w:ascii="Calibri" w:hAnsi="Calibri" w:eastAsia="Calibri"/>
                <w:b w:val="0"/>
                <w:i w:val="0"/>
                <w:sz w:val="17"/>
              </w:rPr>
              <w:t>Q12</w:t>
            </w:r>
          </w:p>
        </w:tc>
        <w:tc>
          <w:tcPr>
            <w:tcW w:type="dxa" w:w="2778"/>
          </w:tcPr>
          <w:p>
            <w:pPr>
              <w:spacing w:after="40"/>
            </w:pPr>
            <w:r>
              <w:rPr>
                <w:rFonts w:ascii="Calibri" w:hAnsi="Calibri" w:eastAsia="Calibri"/>
                <w:b/>
                <w:i w:val="0"/>
                <w:sz w:val="17"/>
              </w:rPr>
              <w:t>Có cần nhập phiếu lĩnh hàng loạt cho nhiều xe một lần không?</w:t>
            </w:r>
          </w:p>
        </w:tc>
        <w:tc>
          <w:tcPr>
            <w:tcW w:type="dxa" w:w="2608"/>
          </w:tcPr>
          <w:p>
            <w:pPr>
              <w:spacing w:after="40"/>
            </w:pPr>
            <w:r>
              <w:rPr>
                <w:rFonts w:ascii="Calibri" w:hAnsi="Calibri" w:eastAsia="Calibri"/>
                <w:b w:val="0"/>
                <w:i w:val="0"/>
                <w:sz w:val="17"/>
              </w:rPr>
              <w:t>Có · Không</w:t>
            </w:r>
          </w:p>
        </w:tc>
        <w:tc>
          <w:tcPr>
            <w:tcW w:type="dxa" w:w="2211"/>
          </w:tcPr>
          <w:p>
            <w:pPr>
              <w:spacing w:after="40"/>
            </w:pPr>
            <w:r>
              <w:rPr>
                <w:rFonts w:ascii="Calibri" w:hAnsi="Calibri" w:eastAsia="Calibri"/>
                <w:b w:val="0"/>
                <w:i w:val="0"/>
                <w:sz w:val="17"/>
              </w:rPr>
              <w:t>Không làm đợt này</w:t>
            </w:r>
          </w:p>
        </w:tc>
        <w:tc>
          <w:tcPr>
            <w:tcW w:type="dxa" w:w="850"/>
          </w:tcPr>
          <w:p>
            <w:pPr>
              <w:spacing w:after="40"/>
            </w:pPr>
            <w:r>
              <w:rPr>
                <w:rFonts w:ascii="Calibri" w:hAnsi="Calibri" w:eastAsia="Calibri"/>
                <w:b w:val="0"/>
                <w:i w:val="0"/>
                <w:sz w:val="17"/>
              </w:rPr>
              <w:t>UR10</w:t>
            </w:r>
          </w:p>
        </w:tc>
      </w:tr>
      <w:tr>
        <w:tc>
          <w:tcPr>
            <w:tcW w:type="dxa" w:w="624"/>
          </w:tcPr>
          <w:p>
            <w:pPr>
              <w:spacing w:after="40"/>
            </w:pPr>
            <w:r>
              <w:rPr>
                <w:rFonts w:ascii="Calibri" w:hAnsi="Calibri" w:eastAsia="Calibri"/>
                <w:b w:val="0"/>
                <w:i w:val="0"/>
                <w:sz w:val="17"/>
              </w:rPr>
              <w:t>Q13</w:t>
            </w:r>
          </w:p>
        </w:tc>
        <w:tc>
          <w:tcPr>
            <w:tcW w:type="dxa" w:w="2778"/>
          </w:tcPr>
          <w:p>
            <w:pPr>
              <w:spacing w:after="40"/>
            </w:pPr>
            <w:r>
              <w:rPr>
                <w:rFonts w:ascii="Calibri" w:hAnsi="Calibri" w:eastAsia="Calibri"/>
                <w:b/>
                <w:i w:val="0"/>
                <w:sz w:val="17"/>
              </w:rPr>
              <w:t>Chữ ký, ghi chú, tiêu đề cố định của Mẫu 2, 3, 4 có thay đổi theo từng đơn vị không?</w:t>
            </w:r>
          </w:p>
        </w:tc>
        <w:tc>
          <w:tcPr>
            <w:tcW w:type="dxa" w:w="2608"/>
          </w:tcPr>
          <w:p>
            <w:pPr>
              <w:spacing w:after="40"/>
            </w:pPr>
            <w:r>
              <w:rPr>
                <w:rFonts w:ascii="Calibri" w:hAnsi="Calibri" w:eastAsia="Calibri"/>
                <w:b w:val="0"/>
                <w:i w:val="0"/>
                <w:sz w:val="17"/>
              </w:rPr>
              <w:t>Giữ đúng biểu giấy hiện hành · Cho đổi theo đơn vị</w:t>
            </w:r>
          </w:p>
        </w:tc>
        <w:tc>
          <w:tcPr>
            <w:tcW w:type="dxa" w:w="2211"/>
          </w:tcPr>
          <w:p>
            <w:pPr>
              <w:spacing w:after="40"/>
            </w:pPr>
            <w:r>
              <w:rPr>
                <w:rFonts w:ascii="Calibri" w:hAnsi="Calibri" w:eastAsia="Calibri"/>
                <w:b w:val="0"/>
                <w:i w:val="0"/>
                <w:sz w:val="17"/>
              </w:rPr>
              <w:t>Giữ đúng biểu giấy hiện hành</w:t>
            </w:r>
          </w:p>
        </w:tc>
        <w:tc>
          <w:tcPr>
            <w:tcW w:type="dxa" w:w="850"/>
          </w:tcPr>
          <w:p>
            <w:pPr>
              <w:spacing w:after="40"/>
            </w:pPr>
            <w:r>
              <w:rPr>
                <w:rFonts w:ascii="Calibri" w:hAnsi="Calibri" w:eastAsia="Calibri"/>
                <w:b w:val="0"/>
                <w:i w:val="0"/>
                <w:sz w:val="17"/>
              </w:rPr>
              <w:t>UR22–UR24</w:t>
            </w:r>
          </w:p>
        </w:tc>
      </w:tr>
      <w:tr>
        <w:tc>
          <w:tcPr>
            <w:tcW w:type="dxa" w:w="624"/>
          </w:tcPr>
          <w:p>
            <w:pPr>
              <w:spacing w:after="40"/>
            </w:pPr>
            <w:r>
              <w:rPr>
                <w:rFonts w:ascii="Calibri" w:hAnsi="Calibri" w:eastAsia="Calibri"/>
                <w:b w:val="0"/>
                <w:i w:val="0"/>
                <w:sz w:val="17"/>
              </w:rPr>
              <w:t>Q14</w:t>
            </w:r>
          </w:p>
        </w:tc>
        <w:tc>
          <w:tcPr>
            <w:tcW w:type="dxa" w:w="2778"/>
          </w:tcPr>
          <w:p>
            <w:pPr>
              <w:spacing w:after="40"/>
            </w:pPr>
            <w:r>
              <w:rPr>
                <w:rFonts w:ascii="Calibri" w:hAnsi="Calibri" w:eastAsia="Calibri"/>
                <w:b/>
                <w:i w:val="0"/>
                <w:sz w:val="17"/>
              </w:rPr>
              <w:t>Thông tin của xe (loại xe, xe phục vụ khai trường, ngày sử dụng) thay đổi thì các tháng đã qua có bị tính lại không?</w:t>
            </w:r>
            <w:r>
              <w:rPr>
                <w:rFonts w:ascii="Calibri" w:hAnsi="Calibri" w:eastAsia="Calibri"/>
                <w:b w:val="0"/>
                <w:i w:val="0"/>
                <w:sz w:val="17"/>
              </w:rPr>
              <w:t xml:space="preserve"> </w:t>
            </w:r>
            <w:r>
              <w:rPr>
                <w:rFonts w:ascii="Calibri" w:hAnsi="Calibri" w:eastAsia="Calibri"/>
                <w:b w:val="0"/>
                <w:i/>
                <w:sz w:val="17"/>
              </w:rPr>
              <w:t>Ví dụ: tháng 10 bỏ tích "khai trường" của một xe.</w:t>
            </w:r>
          </w:p>
        </w:tc>
        <w:tc>
          <w:tcPr>
            <w:tcW w:type="dxa" w:w="2608"/>
          </w:tcPr>
          <w:p>
            <w:pPr>
              <w:spacing w:after="40"/>
            </w:pPr>
            <w:r>
              <w:rPr>
                <w:rFonts w:ascii="Calibri" w:hAnsi="Calibri" w:eastAsia="Calibri"/>
                <w:b w:val="0"/>
                <w:i w:val="0"/>
                <w:sz w:val="17"/>
              </w:rPr>
              <w:t>(1) Có ngày hiệu lực, giữ lịch sử: các tháng trước ngày đó vẫn tính theo thông tin cũ · (2) Sửa là đổi toàn bộ, báo cáo các tháng đã qua tự tính lại</w:t>
            </w:r>
          </w:p>
        </w:tc>
        <w:tc>
          <w:tcPr>
            <w:tcW w:type="dxa" w:w="2211"/>
          </w:tcPr>
          <w:p>
            <w:pPr>
              <w:spacing w:after="40"/>
            </w:pPr>
            <w:r>
              <w:rPr>
                <w:rFonts w:ascii="Calibri" w:hAnsi="Calibri" w:eastAsia="Calibri"/>
                <w:b w:val="0"/>
                <w:i w:val="0"/>
                <w:sz w:val="17"/>
              </w:rPr>
              <w:t>Phương án (1)</w:t>
            </w:r>
          </w:p>
        </w:tc>
        <w:tc>
          <w:tcPr>
            <w:tcW w:type="dxa" w:w="850"/>
          </w:tcPr>
          <w:p>
            <w:pPr>
              <w:spacing w:after="40"/>
            </w:pPr>
            <w:r>
              <w:rPr>
                <w:rFonts w:ascii="Calibri" w:hAnsi="Calibri" w:eastAsia="Calibri"/>
                <w:b w:val="0"/>
                <w:i w:val="0"/>
                <w:sz w:val="17"/>
              </w:rPr>
              <w:t>UR07, UR08</w:t>
            </w:r>
          </w:p>
        </w:tc>
      </w:tr>
      <w:tr>
        <w:tc>
          <w:tcPr>
            <w:tcW w:type="dxa" w:w="624"/>
          </w:tcPr>
          <w:p>
            <w:pPr>
              <w:spacing w:after="40"/>
            </w:pPr>
            <w:r>
              <w:rPr>
                <w:rFonts w:ascii="Calibri" w:hAnsi="Calibri" w:eastAsia="Calibri"/>
                <w:b w:val="0"/>
                <w:i w:val="0"/>
                <w:sz w:val="17"/>
              </w:rPr>
              <w:t>Q15</w:t>
            </w:r>
          </w:p>
        </w:tc>
        <w:tc>
          <w:tcPr>
            <w:tcW w:type="dxa" w:w="2778"/>
          </w:tcPr>
          <w:p>
            <w:pPr>
              <w:spacing w:after="40"/>
            </w:pPr>
            <w:r>
              <w:rPr>
                <w:rFonts w:ascii="Calibri" w:hAnsi="Calibri" w:eastAsia="Calibri"/>
                <w:b/>
                <w:i w:val="0"/>
                <w:sz w:val="17"/>
              </w:rPr>
              <w:t>Xe vào/ra đội, đổi lái xe, đổi đơn vị giữa chừng:</w:t>
            </w:r>
            <w:r>
              <w:rPr>
                <w:rFonts w:ascii="Calibri" w:hAnsi="Calibri" w:eastAsia="Calibri"/>
                <w:b w:val="0"/>
                <w:i w:val="0"/>
                <w:sz w:val="17"/>
              </w:rPr>
              <w:t xml:space="preserve"> xe xuất hiện ở báo cáo tháng nào? Lái xe cũ còn xem được dữ liệu cũ không?</w:t>
            </w:r>
          </w:p>
        </w:tc>
        <w:tc>
          <w:tcPr>
            <w:tcW w:type="dxa" w:w="2608"/>
          </w:tcPr>
          <w:p>
            <w:pPr>
              <w:spacing w:after="40"/>
            </w:pPr>
            <w:r>
              <w:rPr>
                <w:rFonts w:ascii="Calibri" w:hAnsi="Calibri" w:eastAsia="Calibri"/>
                <w:b w:val="0"/>
                <w:i w:val="0"/>
                <w:sz w:val="17"/>
              </w:rPr>
              <w:t>Xe hiện ở các tháng đang hoạt động (từ ngày sử dụng đến ngày ngừng) · Lái xe phụ trách hiện tại xem cả dữ liệu cũ của xe</w:t>
            </w:r>
          </w:p>
        </w:tc>
        <w:tc>
          <w:tcPr>
            <w:tcW w:type="dxa" w:w="2211"/>
          </w:tcPr>
          <w:p>
            <w:pPr>
              <w:spacing w:after="40"/>
            </w:pPr>
            <w:r>
              <w:rPr>
                <w:rFonts w:ascii="Calibri" w:hAnsi="Calibri" w:eastAsia="Calibri"/>
                <w:b w:val="0"/>
                <w:i w:val="0"/>
                <w:sz w:val="17"/>
              </w:rPr>
              <w:t>Như bên cạnh</w:t>
            </w:r>
          </w:p>
        </w:tc>
        <w:tc>
          <w:tcPr>
            <w:tcW w:type="dxa" w:w="850"/>
          </w:tcPr>
          <w:p>
            <w:pPr>
              <w:spacing w:after="40"/>
            </w:pPr>
            <w:r>
              <w:rPr>
                <w:rFonts w:ascii="Calibri" w:hAnsi="Calibri" w:eastAsia="Calibri"/>
                <w:b w:val="0"/>
                <w:i w:val="0"/>
                <w:sz w:val="17"/>
              </w:rPr>
              <w:t>UR09, UR20, UR30</w:t>
            </w:r>
          </w:p>
        </w:tc>
      </w:tr>
      <w:tr>
        <w:tc>
          <w:tcPr>
            <w:tcW w:type="dxa" w:w="624"/>
          </w:tcPr>
          <w:p>
            <w:pPr>
              <w:spacing w:after="40"/>
            </w:pPr>
            <w:r>
              <w:rPr>
                <w:rFonts w:ascii="Calibri" w:hAnsi="Calibri" w:eastAsia="Calibri"/>
                <w:b w:val="0"/>
                <w:i w:val="0"/>
                <w:sz w:val="17"/>
              </w:rPr>
              <w:t>Q16</w:t>
            </w:r>
          </w:p>
        </w:tc>
        <w:tc>
          <w:tcPr>
            <w:tcW w:type="dxa" w:w="2778"/>
          </w:tcPr>
          <w:p>
            <w:pPr>
              <w:spacing w:after="40"/>
            </w:pPr>
            <w:r>
              <w:rPr>
                <w:rFonts w:ascii="Calibri" w:hAnsi="Calibri" w:eastAsia="Calibri"/>
                <w:b/>
                <w:i w:val="0"/>
                <w:sz w:val="17"/>
              </w:rPr>
              <w:t>Phạm vi kiểm trùng số phiếu lĩnh và số hóa đơn?</w:t>
            </w:r>
          </w:p>
        </w:tc>
        <w:tc>
          <w:tcPr>
            <w:tcW w:type="dxa" w:w="2608"/>
          </w:tcPr>
          <w:p>
            <w:pPr>
              <w:spacing w:after="40"/>
            </w:pPr>
            <w:r>
              <w:rPr>
                <w:rFonts w:ascii="Calibri" w:hAnsi="Calibri" w:eastAsia="Calibri"/>
                <w:b w:val="0"/>
                <w:i w:val="0"/>
                <w:sz w:val="17"/>
              </w:rPr>
              <w:t>Số phiếu: toàn hệ thống · trong cùng năm. Số hóa đơn: chặn · chỉ cảnh báo</w:t>
            </w:r>
          </w:p>
        </w:tc>
        <w:tc>
          <w:tcPr>
            <w:tcW w:type="dxa" w:w="2211"/>
          </w:tcPr>
          <w:p>
            <w:pPr>
              <w:spacing w:after="40"/>
            </w:pPr>
            <w:r>
              <w:rPr>
                <w:rFonts w:ascii="Calibri" w:hAnsi="Calibri" w:eastAsia="Calibri"/>
                <w:b w:val="0"/>
                <w:i w:val="0"/>
                <w:sz w:val="17"/>
              </w:rPr>
              <w:t>Số phiếu toàn hệ thống (đã chốt 14/10); số hóa đơn chỉ cảnh báo vì hóa đơn của nhà cung cấp khác nhau có thể trùng số</w:t>
            </w:r>
          </w:p>
        </w:tc>
        <w:tc>
          <w:tcPr>
            <w:tcW w:type="dxa" w:w="850"/>
          </w:tcPr>
          <w:p>
            <w:pPr>
              <w:spacing w:after="40"/>
            </w:pPr>
            <w:r>
              <w:rPr>
                <w:rFonts w:ascii="Calibri" w:hAnsi="Calibri" w:eastAsia="Calibri"/>
                <w:b w:val="0"/>
                <w:i w:val="0"/>
                <w:sz w:val="17"/>
              </w:rPr>
              <w:t>UR11</w:t>
            </w:r>
          </w:p>
        </w:tc>
      </w:tr>
      <w:tr>
        <w:tc>
          <w:tcPr>
            <w:tcW w:type="dxa" w:w="624"/>
          </w:tcPr>
          <w:p>
            <w:pPr>
              <w:spacing w:after="40"/>
            </w:pPr>
            <w:r>
              <w:rPr>
                <w:rFonts w:ascii="Calibri" w:hAnsi="Calibri" w:eastAsia="Calibri"/>
                <w:b w:val="0"/>
                <w:i w:val="0"/>
                <w:sz w:val="17"/>
              </w:rPr>
              <w:t>Q17</w:t>
            </w:r>
          </w:p>
        </w:tc>
        <w:tc>
          <w:tcPr>
            <w:tcW w:type="dxa" w:w="2778"/>
          </w:tcPr>
          <w:p>
            <w:pPr>
              <w:spacing w:after="40"/>
            </w:pPr>
            <w:r>
              <w:rPr>
                <w:rFonts w:ascii="Calibri" w:hAnsi="Calibri" w:eastAsia="Calibri"/>
                <w:b/>
                <w:i w:val="0"/>
                <w:sz w:val="17"/>
              </w:rPr>
              <w:t>Phân quyền chéo:</w:t>
            </w:r>
            <w:r>
              <w:rPr>
                <w:rFonts w:ascii="Calibri" w:hAnsi="Calibri" w:eastAsia="Calibri"/>
                <w:b w:val="0"/>
                <w:i w:val="0"/>
                <w:sz w:val="17"/>
              </w:rPr>
              <w:t xml:space="preserve"> quản lý có được sửa phiếu và tồn của lái xe không? Lãnh đạo/kế toán có xem được nhiều đơn vị không?</w:t>
            </w:r>
          </w:p>
        </w:tc>
        <w:tc>
          <w:tcPr>
            <w:tcW w:type="dxa" w:w="2608"/>
          </w:tcPr>
          <w:p>
            <w:pPr>
              <w:spacing w:after="40"/>
            </w:pPr>
            <w:r>
              <w:rPr>
                <w:rFonts w:ascii="Calibri" w:hAnsi="Calibri" w:eastAsia="Calibri"/>
                <w:b w:val="0"/>
                <w:i w:val="0"/>
                <w:sz w:val="17"/>
              </w:rPr>
              <w:t>Có · Không</w:t>
            </w:r>
          </w:p>
        </w:tc>
        <w:tc>
          <w:tcPr>
            <w:tcW w:type="dxa" w:w="2211"/>
          </w:tcPr>
          <w:p>
            <w:pPr>
              <w:spacing w:after="40"/>
            </w:pPr>
            <w:r>
              <w:rPr>
                <w:rFonts w:ascii="Calibri" w:hAnsi="Calibri" w:eastAsia="Calibri"/>
                <w:b w:val="0"/>
                <w:i w:val="0"/>
                <w:sz w:val="17"/>
              </w:rPr>
              <w:t>Quản lý sửa được mọi xe trong đơn vị; lãnh đạo/kế toán xem các đơn vị được cấp quyền</w:t>
            </w:r>
          </w:p>
        </w:tc>
        <w:tc>
          <w:tcPr>
            <w:tcW w:type="dxa" w:w="850"/>
          </w:tcPr>
          <w:p>
            <w:pPr>
              <w:spacing w:after="40"/>
            </w:pPr>
            <w:r>
              <w:rPr>
                <w:rFonts w:ascii="Calibri" w:hAnsi="Calibri" w:eastAsia="Calibri"/>
                <w:b w:val="0"/>
                <w:i w:val="0"/>
                <w:sz w:val="17"/>
              </w:rPr>
              <w:t>UR10, UR12, UR30</w:t>
            </w:r>
          </w:p>
        </w:tc>
      </w:tr>
      <w:tr>
        <w:tc>
          <w:tcPr>
            <w:tcW w:type="dxa" w:w="624"/>
          </w:tcPr>
          <w:p>
            <w:pPr>
              <w:spacing w:after="40"/>
            </w:pPr>
            <w:r>
              <w:rPr>
                <w:rFonts w:ascii="Calibri" w:hAnsi="Calibri" w:eastAsia="Calibri"/>
                <w:b w:val="0"/>
                <w:i w:val="0"/>
                <w:sz w:val="17"/>
              </w:rPr>
              <w:t>Q18</w:t>
            </w:r>
          </w:p>
        </w:tc>
        <w:tc>
          <w:tcPr>
            <w:tcW w:type="dxa" w:w="2778"/>
          </w:tcPr>
          <w:p>
            <w:pPr>
              <w:spacing w:after="40"/>
            </w:pPr>
            <w:r>
              <w:rPr>
                <w:rFonts w:ascii="Calibri" w:hAnsi="Calibri" w:eastAsia="Calibri"/>
                <w:b/>
                <w:i w:val="0"/>
                <w:sz w:val="17"/>
              </w:rPr>
              <w:t>Chi tiết nhỏ:</w:t>
            </w:r>
            <w:r>
              <w:rPr>
                <w:rFonts w:ascii="Calibri" w:hAnsi="Calibri" w:eastAsia="Calibri"/>
                <w:b w:val="0"/>
                <w:i w:val="0"/>
                <w:sz w:val="17"/>
              </w:rPr>
              <w:t xml:space="preserve"> (a) ô "Kỳ" ở báo cáo chỉ có Tháng hay thêm Quý/Năm; (b) số lít là số nguyên hay có phần thập phân; (c) "trên 7 năm" tính theo ngày hay theo tháng; (d) Mẫu 3 có hơn 18 dòng thì sao</w:t>
            </w:r>
          </w:p>
        </w:tc>
        <w:tc>
          <w:tcPr>
            <w:tcW w:type="dxa" w:w="2608"/>
          </w:tcPr>
          <w:p>
            <w:pPr>
              <w:spacing w:after="40"/>
            </w:pPr>
            <w:r>
              <w:rPr>
                <w:rFonts w:ascii="Calibri" w:hAnsi="Calibri" w:eastAsia="Calibri"/>
                <w:b w:val="0"/>
                <w:i w:val="0"/>
                <w:sz w:val="17"/>
              </w:rPr>
              <w:t>Quý khách chọn từng ý</w:t>
            </w:r>
          </w:p>
        </w:tc>
        <w:tc>
          <w:tcPr>
            <w:tcW w:type="dxa" w:w="2211"/>
          </w:tcPr>
          <w:p>
            <w:pPr>
              <w:spacing w:after="40"/>
            </w:pPr>
            <w:r>
              <w:rPr>
                <w:rFonts w:ascii="Calibri" w:hAnsi="Calibri" w:eastAsia="Calibri"/>
                <w:b w:val="0"/>
                <w:i w:val="0"/>
                <w:sz w:val="17"/>
              </w:rPr>
              <w:t>(a) chỉ Tháng; (b) số nguyên (làm tròn); (c) theo ngày, tính khi quá 7 năm tròn; (d) biểu sang trang tiếp, dòng Cộng ở trang cuối</w:t>
            </w:r>
          </w:p>
        </w:tc>
        <w:tc>
          <w:tcPr>
            <w:tcW w:type="dxa" w:w="850"/>
          </w:tcPr>
          <w:p>
            <w:pPr>
              <w:spacing w:after="40"/>
            </w:pPr>
            <w:r>
              <w:rPr>
                <w:rFonts w:ascii="Calibri" w:hAnsi="Calibri" w:eastAsia="Calibri"/>
                <w:b w:val="0"/>
                <w:i w:val="0"/>
                <w:sz w:val="17"/>
              </w:rPr>
              <w:t>UR04, UR19, UR23</w:t>
            </w:r>
          </w:p>
        </w:tc>
      </w:tr>
    </w:tbl>
    <w:p>
      <w:pPr>
        <w:spacing w:after="40"/>
      </w:pPr>
    </w:p>
    <w:p>
      <w:pPr>
        <w:pStyle w:val="Heading1"/>
      </w:pPr>
      <w:r>
        <w:rPr>
          <w:rFonts w:ascii="Calibri" w:hAnsi="Calibri" w:eastAsia="Calibri"/>
          <w:b w:val="0"/>
          <w:i w:val="0"/>
        </w:rPr>
        <w:t>MỤC LỤC</w:t>
      </w:r>
    </w:p>
    <w:p>
      <w:pPr>
        <w:ind w:left="510" w:hanging="340"/>
      </w:pPr>
      <w:r>
        <w:rPr>
          <w:rFonts w:ascii="Calibri" w:hAnsi="Calibri" w:eastAsia="Calibri"/>
          <w:b w:val="0"/>
          <w:i w:val="0"/>
        </w:rPr>
        <w:t>1. [Bối cảnh &amp; Mục tiêu](#1-bối-cảnh--mục-tiêu)</w:t>
      </w:r>
    </w:p>
    <w:p>
      <w:pPr>
        <w:ind w:left="510" w:hanging="340"/>
      </w:pPr>
      <w:r>
        <w:rPr>
          <w:rFonts w:ascii="Calibri" w:hAnsi="Calibri" w:eastAsia="Calibri"/>
          <w:b w:val="0"/>
          <w:i w:val="0"/>
        </w:rPr>
        <w:t>2. [Đối tượng sử dụng](#2-đối-tượng-sử-dụng)</w:t>
      </w:r>
    </w:p>
    <w:p>
      <w:pPr>
        <w:ind w:left="510" w:hanging="340"/>
      </w:pPr>
      <w:r>
        <w:rPr>
          <w:rFonts w:ascii="Calibri" w:hAnsi="Calibri" w:eastAsia="Calibri"/>
          <w:b w:val="0"/>
          <w:i w:val="0"/>
        </w:rPr>
        <w:t>3. [Luồng nghiệp vụ tổng quan](#3-luồng-nghiệp-vụ-tổng-quan)</w:t>
      </w:r>
    </w:p>
    <w:p>
      <w:pPr>
        <w:ind w:left="510" w:hanging="340"/>
      </w:pPr>
      <w:r>
        <w:rPr>
          <w:rFonts w:ascii="Calibri" w:hAnsi="Calibri" w:eastAsia="Calibri"/>
          <w:b w:val="0"/>
          <w:i w:val="0"/>
        </w:rPr>
        <w:t>4. [Màn hình &amp; thao tác](#4-màn-hình--thao-tác)</w:t>
      </w:r>
    </w:p>
    <w:p>
      <w:pPr>
        <w:ind w:left="510" w:hanging="340"/>
      </w:pPr>
      <w:r>
        <w:rPr>
          <w:rFonts w:ascii="Calibri" w:hAnsi="Calibri" w:eastAsia="Calibri"/>
          <w:b w:val="0"/>
          <w:i w:val="0"/>
        </w:rPr>
        <w:t>5. [Yêu cầu chức năng chi tiết](#5-yêu-cầu-chức-năng-chi-tiết)</w:t>
      </w:r>
    </w:p>
    <w:p>
      <w:pPr>
        <w:ind w:left="510" w:hanging="340"/>
      </w:pPr>
      <w:r>
        <w:rPr>
          <w:rFonts w:ascii="Calibri" w:hAnsi="Calibri" w:eastAsia="Calibri"/>
          <w:b w:val="0"/>
          <w:i w:val="0"/>
        </w:rPr>
        <w:t>6. [Ngoài phạm vi](#6-ngoài-phạm-vi)</w:t>
      </w:r>
    </w:p>
    <w:p>
      <w:pPr>
        <w:ind w:left="510" w:hanging="340"/>
      </w:pPr>
      <w:r>
        <w:rPr>
          <w:rFonts w:ascii="Calibri" w:hAnsi="Calibri" w:eastAsia="Calibri"/>
          <w:b w:val="0"/>
          <w:i w:val="0"/>
        </w:rPr>
        <w:t>7. [Tiêu chí nghiệm thu](#7-tiêu-chí-nghiệm-thu)</w:t>
      </w:r>
    </w:p>
    <w:p>
      <w:pPr>
        <w:ind w:left="510" w:hanging="340"/>
      </w:pPr>
      <w:r>
        <w:rPr>
          <w:rFonts w:ascii="Calibri" w:hAnsi="Calibri" w:eastAsia="Calibri"/>
          <w:b w:val="0"/>
          <w:i w:val="0"/>
        </w:rPr>
        <w:t>8. [Xác nhận chốt nghiệp vụ](#8-xác-nhận-chốt-nghiệp-vụ)</w:t>
      </w:r>
    </w:p>
    <w:p>
      <w:r>
        <w:rPr>
          <w:rFonts w:ascii="Calibri" w:hAnsi="Calibri" w:eastAsia="Calibri"/>
          <w:b w:val="0"/>
          <w:i w:val="0"/>
        </w:rPr>
        <w:t>Phụ lục: Điều đã chốt với khách hàng. Thuật ngữ và việc cần quyết xem ở đầu tài liệu.</w:t>
      </w:r>
    </w:p>
    <w:p>
      <w:pPr>
        <w:pStyle w:val="Heading1"/>
      </w:pPr>
      <w:r>
        <w:rPr>
          <w:rFonts w:ascii="Calibri" w:hAnsi="Calibri" w:eastAsia="Calibri"/>
          <w:b w:val="0"/>
          <w:i w:val="0"/>
        </w:rPr>
        <w:t>1. Bối cảnh &amp; Mục tiêu</w:t>
      </w:r>
    </w:p>
    <w:p>
      <w:pPr>
        <w:pStyle w:val="Heading2"/>
      </w:pPr>
      <w:r>
        <w:rPr>
          <w:rFonts w:ascii="Calibri" w:hAnsi="Calibri" w:eastAsia="Calibri"/>
          <w:b w:val="0"/>
          <w:i w:val="0"/>
        </w:rPr>
        <w:t>Phần A — Định mức và hệ số</w:t>
      </w:r>
    </w:p>
    <w:p>
      <w:r>
        <w:rPr>
          <w:rFonts w:ascii="Calibri" w:hAnsi="Calibri" w:eastAsia="Calibri"/>
          <w:b/>
          <w:i w:val="0"/>
        </w:rPr>
        <w:t>Vấn đề hiện tại</w:t>
      </w:r>
    </w:p>
    <w:p>
      <w:pPr>
        <w:spacing w:after="40"/>
        <w:ind w:left="283"/>
        <w:pBdr>
          <w:left w:val="single" w:sz="18" w:space="6" w:color="8FAADC"/>
        </w:pBdr>
      </w:pPr>
      <w:r>
        <w:rPr>
          <w:rFonts w:ascii="Calibri" w:hAnsi="Calibri" w:eastAsia="Calibri"/>
          <w:b w:val="0"/>
          <w:i w:val="0"/>
          <w:sz w:val="21"/>
        </w:rPr>
        <w:t>Mỗi xe có một mức tiêu hao nhiên liệu quy định (lít/100km) theo loại xe. Mức này còn phải nhân thêm hệ số theo tuổi xe (xe trên 7 năm ×1,05; trên 14 năm ×1,10) và hệ số 1,05 cho xe phục vụ đường khai trường tại Quảng Ninh. Việc tra văn bản và tự nhân hệ số cho từng xe mỗi tháng dễ sai sót; khi Tập đoàn ban hành định mức mới cũng khó truy lại tháng nào đã tính theo mức nào.</w:t>
      </w:r>
    </w:p>
    <w:p>
      <w:r>
        <w:rPr>
          <w:rFonts w:ascii="Calibri" w:hAnsi="Calibri" w:eastAsia="Calibri"/>
          <w:b/>
          <w:i w:val="0"/>
        </w:rPr>
        <w:t>Mục tiêu khi có hệ thống mới</w:t>
      </w:r>
    </w:p>
    <w:p>
      <w:pPr>
        <w:spacing w:after="40"/>
        <w:ind w:left="454" w:hanging="227"/>
        <w:pBdr>
          <w:left w:val="single" w:sz="18" w:space="6" w:color="8FAADC"/>
        </w:pBdr>
      </w:pPr>
      <w:r>
        <w:rPr>
          <w:rFonts w:ascii="Calibri" w:hAnsi="Calibri" w:eastAsia="Calibri"/>
          <w:b w:val="0"/>
          <w:i w:val="0"/>
          <w:sz w:val="21"/>
        </w:rPr>
        <w:t xml:space="preserve">• Khai báo định mức và hệ số </w:t>
      </w:r>
      <w:r>
        <w:rPr>
          <w:rFonts w:ascii="Calibri" w:hAnsi="Calibri" w:eastAsia="Calibri"/>
          <w:b/>
          <w:i w:val="0"/>
          <w:sz w:val="21"/>
        </w:rPr>
        <w:t>một lần</w:t>
      </w:r>
      <w:r>
        <w:rPr>
          <w:rFonts w:ascii="Calibri" w:hAnsi="Calibri" w:eastAsia="Calibri"/>
          <w:b w:val="0"/>
          <w:i w:val="0"/>
          <w:sz w:val="21"/>
        </w:rPr>
        <w:t>, hệ thống tự tính định mức giao khoán cho từng xe.</w:t>
      </w:r>
    </w:p>
    <w:p>
      <w:pPr>
        <w:spacing w:after="40"/>
        <w:ind w:left="454" w:hanging="227"/>
        <w:pBdr>
          <w:left w:val="single" w:sz="18" w:space="6" w:color="8FAADC"/>
        </w:pBdr>
      </w:pPr>
      <w:r>
        <w:rPr>
          <w:rFonts w:ascii="Calibri" w:hAnsi="Calibri" w:eastAsia="Calibri"/>
          <w:b w:val="0"/>
          <w:i w:val="0"/>
          <w:sz w:val="21"/>
        </w:rPr>
        <w:t xml:space="preserve">• Khi văn bản đổi, thêm mức mới </w:t>
      </w:r>
      <w:r>
        <w:rPr>
          <w:rFonts w:ascii="Calibri" w:hAnsi="Calibri" w:eastAsia="Calibri"/>
          <w:b/>
          <w:i w:val="0"/>
          <w:sz w:val="21"/>
        </w:rPr>
        <w:t>có ngày hiệu lực</w:t>
      </w:r>
      <w:r>
        <w:rPr>
          <w:rFonts w:ascii="Calibri" w:hAnsi="Calibri" w:eastAsia="Calibri"/>
          <w:b w:val="0"/>
          <w:i w:val="0"/>
          <w:sz w:val="21"/>
        </w:rPr>
        <w:t>, mức cũ vẫn được giữ lại để tra cứu; báo cáo các tháng trước ngày hiệu lực vẫn tính theo mức cũ.</w:t>
      </w:r>
    </w:p>
    <w:p>
      <w:pPr>
        <w:spacing w:after="40"/>
        <w:ind w:left="454" w:hanging="227"/>
        <w:pBdr>
          <w:left w:val="single" w:sz="18" w:space="6" w:color="8FAADC"/>
        </w:pBdr>
      </w:pPr>
      <w:r>
        <w:rPr>
          <w:rFonts w:ascii="Calibri" w:hAnsi="Calibri" w:eastAsia="Calibri"/>
          <w:b w:val="0"/>
          <w:i w:val="0"/>
          <w:sz w:val="21"/>
        </w:rPr>
        <w:t>• Mọi lần thay đổi đều có nhật ký (ai, khi nào, từ giá trị nào sang giá trị nào) và có thể đính kèm văn bản căn cứ.</w:t>
      </w:r>
    </w:p>
    <w:p>
      <w:r>
        <w:rPr>
          <w:rFonts w:ascii="Calibri" w:hAnsi="Calibri" w:eastAsia="Calibri"/>
          <w:b/>
          <w:i w:val="0"/>
        </w:rPr>
        <w:t>Phạm vi phần này</w:t>
      </w:r>
    </w:p>
    <w:p>
      <w:pPr>
        <w:spacing w:after="40"/>
        <w:ind w:left="454" w:hanging="227"/>
        <w:pBdr>
          <w:left w:val="single" w:sz="18" w:space="6" w:color="8FAADC"/>
        </w:pBdr>
      </w:pPr>
      <w:r>
        <w:rPr>
          <w:rFonts w:ascii="Calibri" w:hAnsi="Calibri" w:eastAsia="Calibri"/>
          <w:b w:val="0"/>
          <w:i w:val="0"/>
          <w:sz w:val="21"/>
        </w:rPr>
        <w:t>• Danh mục loại xe và định mức nhiên liệu gốc (theo văn bản Tập đoàn)</w:t>
      </w:r>
    </w:p>
    <w:p>
      <w:pPr>
        <w:spacing w:after="40"/>
        <w:ind w:left="454" w:hanging="227"/>
        <w:pBdr>
          <w:left w:val="single" w:sz="18" w:space="6" w:color="8FAADC"/>
        </w:pBdr>
      </w:pPr>
      <w:r>
        <w:rPr>
          <w:rFonts w:ascii="Calibri" w:hAnsi="Calibri" w:eastAsia="Calibri"/>
          <w:b w:val="0"/>
          <w:i w:val="0"/>
          <w:sz w:val="21"/>
        </w:rPr>
        <w:t>• Cấu hình hệ số tuổi xe và hệ số xe phục vụ khai trường</w:t>
      </w:r>
    </w:p>
    <w:p>
      <w:pPr>
        <w:spacing w:after="40"/>
        <w:ind w:left="454" w:hanging="227"/>
        <w:pBdr>
          <w:left w:val="single" w:sz="18" w:space="6" w:color="8FAADC"/>
        </w:pBdr>
      </w:pPr>
      <w:r>
        <w:rPr>
          <w:rFonts w:ascii="Calibri" w:hAnsi="Calibri" w:eastAsia="Calibri"/>
          <w:b w:val="0"/>
          <w:i w:val="0"/>
          <w:sz w:val="21"/>
        </w:rPr>
        <w:t>• Ngừng hoạt động / kích hoạt lại hệ số khi quy định thay đổi</w:t>
      </w:r>
    </w:p>
    <w:p>
      <w:pPr>
        <w:spacing w:after="40"/>
        <w:ind w:left="454" w:hanging="227"/>
        <w:pBdr>
          <w:left w:val="single" w:sz="18" w:space="6" w:color="8FAADC"/>
        </w:pBdr>
      </w:pPr>
      <w:r>
        <w:rPr>
          <w:rFonts w:ascii="Calibri" w:hAnsi="Calibri" w:eastAsia="Calibri"/>
          <w:b w:val="0"/>
          <w:i w:val="0"/>
          <w:sz w:val="21"/>
        </w:rPr>
        <w:t>• Khai báo loại nhiên liệu, dung tích thùng, xe khai trường trên từng xe và xem định mức đang áp dụng</w:t>
      </w:r>
    </w:p>
    <w:p>
      <w:pPr>
        <w:pStyle w:val="Heading2"/>
      </w:pPr>
      <w:r>
        <w:rPr>
          <w:rFonts w:ascii="Calibri" w:hAnsi="Calibri" w:eastAsia="Calibri"/>
          <w:b w:val="0"/>
          <w:i w:val="0"/>
        </w:rPr>
        <w:t>Phần B — Nhập lĩnh/tồn theo xe</w:t>
      </w:r>
    </w:p>
    <w:p>
      <w:r>
        <w:rPr>
          <w:rFonts w:ascii="Calibri" w:hAnsi="Calibri" w:eastAsia="Calibri"/>
          <w:b/>
          <w:i w:val="0"/>
        </w:rPr>
        <w:t>Vấn đề hiện tại</w:t>
      </w:r>
    </w:p>
    <w:p>
      <w:pPr>
        <w:spacing w:after="40"/>
        <w:ind w:left="283"/>
        <w:pBdr>
          <w:left w:val="single" w:sz="18" w:space="6" w:color="8FAADC"/>
        </w:pBdr>
      </w:pPr>
      <w:r>
        <w:rPr>
          <w:rFonts w:ascii="Calibri" w:hAnsi="Calibri" w:eastAsia="Calibri"/>
          <w:b w:val="0"/>
          <w:i w:val="0"/>
          <w:sz w:val="21"/>
        </w:rPr>
        <w:t>Lái xe lĩnh xăng dầu tại cây xăng được chỉ định bằng phiếu lĩnh, đôi khi phải mua ngoài bằng hóa đơn. Số liệu này, cùng tồn đầu và tồn cuối, được ghi theo từng xe trên biểu "Theo dõi lĩnh nhiên liệu" rồi tổng hợp thành biểu "Lĩnh, sử dụng, tồn" cuối tháng. Làm tay nên dễ nhập trùng số phiếu, tồn cuối âm hoặc lớn hơn dung tích thùng, và khó biết ai đã sửa số nào.</w:t>
      </w:r>
    </w:p>
    <w:p>
      <w:r>
        <w:rPr>
          <w:rFonts w:ascii="Calibri" w:hAnsi="Calibri" w:eastAsia="Calibri"/>
          <w:b/>
          <w:i w:val="0"/>
        </w:rPr>
        <w:t>Mục tiêu khi có hệ thống mới</w:t>
      </w:r>
    </w:p>
    <w:p>
      <w:pPr>
        <w:spacing w:after="40"/>
        <w:ind w:left="454" w:hanging="227"/>
        <w:pBdr>
          <w:left w:val="single" w:sz="18" w:space="6" w:color="8FAADC"/>
        </w:pBdr>
      </w:pPr>
      <w:r>
        <w:rPr>
          <w:rFonts w:ascii="Calibri" w:hAnsi="Calibri" w:eastAsia="Calibri"/>
          <w:b w:val="0"/>
          <w:i w:val="0"/>
          <w:sz w:val="21"/>
        </w:rPr>
        <w:t xml:space="preserve">• Một màn hình duy nhất để nhập và quản lý lĩnh/tồn của từng xe theo tháng, dạng danh sách phiếu; phiếu lĩnh và hóa đơn nhập </w:t>
      </w:r>
      <w:r>
        <w:rPr>
          <w:rFonts w:ascii="Calibri" w:hAnsi="Calibri" w:eastAsia="Calibri"/>
          <w:b/>
          <w:i w:val="0"/>
          <w:sz w:val="21"/>
        </w:rPr>
        <w:t>một lần</w:t>
      </w:r>
      <w:r>
        <w:rPr>
          <w:rFonts w:ascii="Calibri" w:hAnsi="Calibri" w:eastAsia="Calibri"/>
          <w:b w:val="0"/>
          <w:i w:val="0"/>
          <w:sz w:val="21"/>
        </w:rPr>
        <w:t>, báo cáo tự tổng hợp.</w:t>
      </w:r>
    </w:p>
    <w:p>
      <w:pPr>
        <w:spacing w:after="40"/>
        <w:ind w:left="454" w:hanging="227"/>
        <w:pBdr>
          <w:left w:val="single" w:sz="18" w:space="6" w:color="8FAADC"/>
        </w:pBdr>
      </w:pPr>
      <w:r>
        <w:rPr>
          <w:rFonts w:ascii="Calibri" w:hAnsi="Calibri" w:eastAsia="Calibri"/>
          <w:b w:val="0"/>
          <w:i w:val="0"/>
          <w:sz w:val="21"/>
        </w:rPr>
        <w:t xml:space="preserve">• Tồn đầu, tồn cuối được </w:t>
      </w:r>
      <w:r>
        <w:rPr>
          <w:rFonts w:ascii="Calibri" w:hAnsi="Calibri" w:eastAsia="Calibri"/>
          <w:b/>
          <w:i w:val="0"/>
          <w:sz w:val="21"/>
        </w:rPr>
        <w:t>điền sẵn</w:t>
      </w:r>
      <w:r>
        <w:rPr>
          <w:rFonts w:ascii="Calibri" w:hAnsi="Calibri" w:eastAsia="Calibri"/>
          <w:b w:val="0"/>
          <w:i w:val="0"/>
          <w:sz w:val="21"/>
        </w:rPr>
        <w:t xml:space="preserve"> theo định mức; lái xe chỉ sửa khi số thực tế khác.</w:t>
      </w:r>
    </w:p>
    <w:p>
      <w:pPr>
        <w:spacing w:after="40"/>
        <w:ind w:left="454" w:hanging="227"/>
        <w:pBdr>
          <w:left w:val="single" w:sz="18" w:space="6" w:color="8FAADC"/>
        </w:pBdr>
      </w:pPr>
      <w:r>
        <w:rPr>
          <w:rFonts w:ascii="Calibri" w:hAnsi="Calibri" w:eastAsia="Calibri"/>
          <w:b w:val="0"/>
          <w:i w:val="0"/>
          <w:sz w:val="21"/>
        </w:rPr>
        <w:t>• Chặn ngay khi trùng số phiếu hoặc tồn sai quy tắc; không có bước chốt/mở khóa tháng — số liệu luôn sửa được.</w:t>
      </w:r>
    </w:p>
    <w:p>
      <w:pPr>
        <w:spacing w:after="40"/>
        <w:ind w:left="454" w:hanging="227"/>
        <w:pBdr>
          <w:left w:val="single" w:sz="18" w:space="6" w:color="8FAADC"/>
        </w:pBdr>
      </w:pPr>
      <w:r>
        <w:rPr>
          <w:rFonts w:ascii="Calibri" w:hAnsi="Calibri" w:eastAsia="Calibri"/>
          <w:b w:val="0"/>
          <w:i w:val="0"/>
          <w:sz w:val="21"/>
        </w:rPr>
        <w:t>• Mọi thay đổi có nhật ký (ai, lúc nào, số cũ, số mới).</w:t>
      </w:r>
    </w:p>
    <w:p>
      <w:r>
        <w:rPr>
          <w:rFonts w:ascii="Calibri" w:hAnsi="Calibri" w:eastAsia="Calibri"/>
          <w:b/>
          <w:i w:val="0"/>
        </w:rPr>
        <w:t>Phạm vi phần này</w:t>
      </w:r>
    </w:p>
    <w:p>
      <w:pPr>
        <w:spacing w:after="40"/>
        <w:ind w:left="454" w:hanging="227"/>
        <w:pBdr>
          <w:left w:val="single" w:sz="18" w:space="6" w:color="8FAADC"/>
        </w:pBdr>
      </w:pPr>
      <w:r>
        <w:rPr>
          <w:rFonts w:ascii="Calibri" w:hAnsi="Calibri" w:eastAsia="Calibri"/>
          <w:b w:val="0"/>
          <w:i w:val="0"/>
          <w:sz w:val="21"/>
        </w:rPr>
        <w:t>• Một màn hình nhập lĩnh/tồn theo xe và tháng, quản lý theo danh sách phiếu</w:t>
      </w:r>
    </w:p>
    <w:p>
      <w:pPr>
        <w:spacing w:after="40"/>
        <w:ind w:left="454" w:hanging="227"/>
        <w:pBdr>
          <w:left w:val="single" w:sz="18" w:space="6" w:color="8FAADC"/>
        </w:pBdr>
      </w:pPr>
      <w:r>
        <w:rPr>
          <w:rFonts w:ascii="Calibri" w:hAnsi="Calibri" w:eastAsia="Calibri"/>
          <w:b w:val="0"/>
          <w:i w:val="0"/>
          <w:sz w:val="21"/>
        </w:rPr>
        <w:t>• Thêm/sửa/xóa phiếu lĩnh và hóa đơn mua ngoài</w:t>
      </w:r>
    </w:p>
    <w:p>
      <w:pPr>
        <w:spacing w:after="40"/>
        <w:ind w:left="454" w:hanging="227"/>
        <w:pBdr>
          <w:left w:val="single" w:sz="18" w:space="6" w:color="8FAADC"/>
        </w:pBdr>
      </w:pPr>
      <w:r>
        <w:rPr>
          <w:rFonts w:ascii="Calibri" w:hAnsi="Calibri" w:eastAsia="Calibri"/>
          <w:b w:val="0"/>
          <w:i w:val="0"/>
          <w:sz w:val="21"/>
        </w:rPr>
        <w:t>• Lái xe cập nhật tồn đầu, tồn cuối; đặt lại theo định mức</w:t>
      </w:r>
    </w:p>
    <w:p>
      <w:pPr>
        <w:spacing w:after="40"/>
        <w:ind w:left="454" w:hanging="227"/>
        <w:pBdr>
          <w:left w:val="single" w:sz="18" w:space="6" w:color="8FAADC"/>
        </w:pBdr>
      </w:pPr>
      <w:r>
        <w:rPr>
          <w:rFonts w:ascii="Calibri" w:hAnsi="Calibri" w:eastAsia="Calibri"/>
          <w:b w:val="0"/>
          <w:i w:val="0"/>
          <w:sz w:val="21"/>
        </w:rPr>
        <w:t>• Nhật ký chỉnh sửa lĩnh và tồn</w:t>
      </w:r>
    </w:p>
    <w:p>
      <w:pPr>
        <w:pStyle w:val="Heading2"/>
      </w:pPr>
      <w:r>
        <w:rPr>
          <w:rFonts w:ascii="Calibri" w:hAnsi="Calibri" w:eastAsia="Calibri"/>
          <w:b w:val="0"/>
          <w:i w:val="0"/>
        </w:rPr>
        <w:t>Phần C — Báo cáo và biểu mẫu in</w:t>
      </w:r>
    </w:p>
    <w:p>
      <w:r>
        <w:rPr>
          <w:rFonts w:ascii="Calibri" w:hAnsi="Calibri" w:eastAsia="Calibri"/>
          <w:b/>
          <w:i w:val="0"/>
        </w:rPr>
        <w:t>Vấn đề hiện tại</w:t>
      </w:r>
    </w:p>
    <w:p>
      <w:pPr>
        <w:spacing w:after="40"/>
        <w:ind w:left="283"/>
        <w:pBdr>
          <w:left w:val="single" w:sz="18" w:space="6" w:color="8FAADC"/>
        </w:pBdr>
      </w:pPr>
      <w:r>
        <w:rPr>
          <w:rFonts w:ascii="Calibri" w:hAnsi="Calibri" w:eastAsia="Calibri"/>
          <w:b w:val="0"/>
          <w:i w:val="0"/>
          <w:sz w:val="21"/>
        </w:rPr>
        <w:t>Đơn vị lập ba biểu theo mẫu của Tập đoàn: (2) Biểu tổng hợp lĩnh, sử dụng, tồn nhiên liệu từng xe; (3) Theo dõi lĩnh nhiên liệu của từng xe; (4) Biểu tổng hợp quyết toán tiêu hao nhiên liệu từng xe. Ba biểu liên quan chặt (số "Sử dụng" ở biểu 2 chuyển sang cột "Thực tế" của biểu 4), nhưng đang lập riêng nên dễ lệch số và khó tra ngược khi một xe vượt định mức.</w:t>
      </w:r>
    </w:p>
    <w:p>
      <w:r>
        <w:rPr>
          <w:rFonts w:ascii="Calibri" w:hAnsi="Calibri" w:eastAsia="Calibri"/>
          <w:b/>
          <w:i w:val="0"/>
        </w:rPr>
        <w:t>Mục tiêu khi có hệ thống mới</w:t>
      </w:r>
    </w:p>
    <w:p>
      <w:pPr>
        <w:spacing w:after="40"/>
        <w:ind w:left="454" w:hanging="227"/>
        <w:pBdr>
          <w:left w:val="single" w:sz="18" w:space="6" w:color="8FAADC"/>
        </w:pBdr>
      </w:pPr>
      <w:r>
        <w:rPr>
          <w:rFonts w:ascii="Calibri" w:hAnsi="Calibri" w:eastAsia="Calibri"/>
          <w:b w:val="0"/>
          <w:i w:val="0"/>
          <w:sz w:val="21"/>
        </w:rPr>
        <w:t>• Một nguồn số liệu duy nhất: báo cáo tự tổng hợp từ số liệu lĩnh/tồn của từng xe và định mức giao khoán.</w:t>
      </w:r>
    </w:p>
    <w:p>
      <w:pPr>
        <w:spacing w:after="40"/>
        <w:ind w:left="454" w:hanging="227"/>
        <w:pBdr>
          <w:left w:val="single" w:sz="18" w:space="6" w:color="8FAADC"/>
        </w:pBdr>
      </w:pPr>
      <w:r>
        <w:rPr>
          <w:rFonts w:ascii="Calibri" w:hAnsi="Calibri" w:eastAsia="Calibri"/>
          <w:b w:val="0"/>
          <w:i w:val="0"/>
          <w:sz w:val="21"/>
        </w:rPr>
        <w:t>• Xem trên màn hình theo tháng, đơn vị, xe; bấm vào số để xem chi tiết xe.</w:t>
      </w:r>
    </w:p>
    <w:p>
      <w:pPr>
        <w:spacing w:after="40"/>
        <w:ind w:left="454" w:hanging="227"/>
        <w:pBdr>
          <w:left w:val="single" w:sz="18" w:space="6" w:color="8FAADC"/>
        </w:pBdr>
      </w:pPr>
      <w:r>
        <w:rPr>
          <w:rFonts w:ascii="Calibri" w:hAnsi="Calibri" w:eastAsia="Calibri"/>
          <w:b w:val="0"/>
          <w:i w:val="0"/>
          <w:sz w:val="21"/>
        </w:rPr>
        <w:t>• Xuất đúng khuôn 3 biểu giấy (PDF để in ký tay, Excel khi cần chỉnh) mà không phải dựng lại.</w:t>
      </w:r>
    </w:p>
    <w:p>
      <w:pPr>
        <w:spacing w:after="40"/>
        <w:ind w:left="454" w:hanging="227"/>
        <w:pBdr>
          <w:left w:val="single" w:sz="18" w:space="6" w:color="8FAADC"/>
        </w:pBdr>
      </w:pPr>
      <w:r>
        <w:rPr>
          <w:rFonts w:ascii="Calibri" w:hAnsi="Calibri" w:eastAsia="Calibri"/>
          <w:b w:val="0"/>
          <w:i w:val="0"/>
          <w:sz w:val="21"/>
        </w:rPr>
        <w:t>• Nhìn thấy ngay xe nào vượt định mức hoặc còn là số ước tính.</w:t>
      </w:r>
    </w:p>
    <w:p>
      <w:r>
        <w:rPr>
          <w:rFonts w:ascii="Calibri" w:hAnsi="Calibri" w:eastAsia="Calibri"/>
          <w:b/>
          <w:i w:val="0"/>
        </w:rPr>
        <w:t>Phạm vi phần này</w:t>
      </w:r>
    </w:p>
    <w:p>
      <w:pPr>
        <w:spacing w:after="40"/>
        <w:ind w:left="454" w:hanging="227"/>
        <w:pBdr>
          <w:left w:val="single" w:sz="18" w:space="6" w:color="8FAADC"/>
        </w:pBdr>
      </w:pPr>
      <w:r>
        <w:rPr>
          <w:rFonts w:ascii="Calibri" w:hAnsi="Calibri" w:eastAsia="Calibri"/>
          <w:b w:val="0"/>
          <w:i w:val="0"/>
          <w:sz w:val="21"/>
        </w:rPr>
        <w:t>• Báo cáo quyết toán tiêu hao theo tháng</w:t>
      </w:r>
    </w:p>
    <w:p>
      <w:pPr>
        <w:spacing w:after="40"/>
        <w:ind w:left="454" w:hanging="227"/>
        <w:pBdr>
          <w:left w:val="single" w:sz="18" w:space="6" w:color="8FAADC"/>
        </w:pBdr>
      </w:pPr>
      <w:r>
        <w:rPr>
          <w:rFonts w:ascii="Calibri" w:hAnsi="Calibri" w:eastAsia="Calibri"/>
          <w:b w:val="0"/>
          <w:i w:val="0"/>
          <w:sz w:val="21"/>
        </w:rPr>
        <w:t>• Báo cáo lĩnh, sử dụng, tồn theo tháng</w:t>
      </w:r>
    </w:p>
    <w:p>
      <w:pPr>
        <w:spacing w:after="40"/>
        <w:ind w:left="454" w:hanging="227"/>
        <w:pBdr>
          <w:left w:val="single" w:sz="18" w:space="6" w:color="8FAADC"/>
        </w:pBdr>
      </w:pPr>
      <w:r>
        <w:rPr>
          <w:rFonts w:ascii="Calibri" w:hAnsi="Calibri" w:eastAsia="Calibri"/>
          <w:b w:val="0"/>
          <w:i w:val="0"/>
          <w:sz w:val="21"/>
        </w:rPr>
        <w:t>• Chi tiết tiêu hao từng xe theo tháng/năm/vòng đời</w:t>
      </w:r>
    </w:p>
    <w:p>
      <w:pPr>
        <w:spacing w:after="40"/>
        <w:ind w:left="454" w:hanging="227"/>
        <w:pBdr>
          <w:left w:val="single" w:sz="18" w:space="6" w:color="8FAADC"/>
        </w:pBdr>
      </w:pPr>
      <w:r>
        <w:rPr>
          <w:rFonts w:ascii="Calibri" w:hAnsi="Calibri" w:eastAsia="Calibri"/>
          <w:b w:val="0"/>
          <w:i w:val="0"/>
          <w:sz w:val="21"/>
        </w:rPr>
        <w:t>• Xuất mẫu 2, mẫu 3, mẫu 4 (PDF theo đúng khuôn, Excel)</w:t>
      </w:r>
    </w:p>
    <w:p>
      <w:pPr>
        <w:pStyle w:val="Heading1"/>
      </w:pPr>
      <w:r>
        <w:rPr>
          <w:rFonts w:ascii="Calibri" w:hAnsi="Calibri" w:eastAsia="Calibri"/>
          <w:b w:val="0"/>
          <w:i w:val="0"/>
        </w:rPr>
        <w:t>2. Đối tượng sử dụng</w:t>
      </w:r>
    </w:p>
    <w:p>
      <w:pPr>
        <w:pStyle w:val="Heading2"/>
      </w:pPr>
      <w:r>
        <w:rPr>
          <w:rFonts w:ascii="Calibri" w:hAnsi="Calibri" w:eastAsia="Calibri"/>
          <w:b w:val="0"/>
          <w:i w:val="0"/>
        </w:rPr>
        <w:t>Quản trị danh mục (người có quyền quản trị loại xe và hệ số)</w:t>
      </w:r>
    </w:p>
    <w:p>
      <w:pPr>
        <w:pStyle w:val="ListBullet"/>
      </w:pPr>
      <w:r>
        <w:rPr>
          <w:rFonts w:ascii="Calibri" w:hAnsi="Calibri" w:eastAsia="Calibri"/>
          <w:b/>
          <w:i w:val="0"/>
        </w:rPr>
        <w:t>Là ai:</w:t>
      </w:r>
      <w:r>
        <w:rPr>
          <w:rFonts w:ascii="Calibri" w:hAnsi="Calibri" w:eastAsia="Calibri"/>
          <w:b w:val="0"/>
          <w:i w:val="0"/>
        </w:rPr>
        <w:t xml:space="preserve"> Cán bộ phụ trách cập nhật quy định của Đội xe/Văn phòng.</w:t>
      </w:r>
    </w:p>
    <w:p>
      <w:pPr>
        <w:pStyle w:val="ListBullet"/>
      </w:pPr>
      <w:r>
        <w:rPr>
          <w:rFonts w:ascii="Calibri" w:hAnsi="Calibri" w:eastAsia="Calibri"/>
          <w:b/>
          <w:i w:val="0"/>
        </w:rPr>
        <w:t>Công việc liên quan hệ thống:</w:t>
      </w:r>
      <w:r>
        <w:rPr>
          <w:rFonts w:ascii="Calibri" w:hAnsi="Calibri" w:eastAsia="Calibri"/>
          <w:b w:val="0"/>
          <w:i w:val="0"/>
        </w:rPr>
        <w:t xml:space="preserve"> nhập định mức khi có văn bản mới; thêm, sửa, ngừng hoạt động hệ số; đính kèm văn bản quy định.</w:t>
      </w:r>
    </w:p>
    <w:p>
      <w:pPr>
        <w:pStyle w:val="ListBullet"/>
      </w:pPr>
      <w:r>
        <w:rPr>
          <w:rFonts w:ascii="Calibri" w:hAnsi="Calibri" w:eastAsia="Calibri"/>
          <w:b/>
          <w:i w:val="0"/>
        </w:rPr>
        <w:t>Điều cần hệ thống hỗ trợ:</w:t>
      </w:r>
      <w:r>
        <w:rPr>
          <w:rFonts w:ascii="Calibri" w:hAnsi="Calibri" w:eastAsia="Calibri"/>
          <w:b w:val="0"/>
          <w:i w:val="0"/>
        </w:rPr>
        <w:t xml:space="preserve"> đổi quy định mà không làm sai số liệu cũ; biết ai đã đổi gì, lúc nào.</w:t>
      </w:r>
    </w:p>
    <w:p>
      <w:pPr>
        <w:pStyle w:val="ListBullet"/>
      </w:pPr>
      <w:r>
        <w:rPr>
          <w:rFonts w:ascii="Calibri" w:hAnsi="Calibri" w:eastAsia="Calibri"/>
          <w:b/>
          <w:i w:val="0"/>
        </w:rPr>
        <w:t>Dùng ở:</w:t>
      </w:r>
      <w:r>
        <w:rPr>
          <w:rFonts w:ascii="Calibri" w:hAnsi="Calibri" w:eastAsia="Calibri"/>
          <w:b w:val="0"/>
          <w:i w:val="0"/>
        </w:rPr>
        <w:t xml:space="preserve"> Phần A.</w:t>
      </w:r>
    </w:p>
    <w:p>
      <w:pPr>
        <w:pStyle w:val="Heading2"/>
      </w:pPr>
      <w:r>
        <w:rPr>
          <w:rFonts w:ascii="Calibri" w:hAnsi="Calibri" w:eastAsia="Calibri"/>
          <w:b w:val="0"/>
          <w:i w:val="0"/>
        </w:rPr>
        <w:t>Quản lý xe / Đội trưởng</w:t>
      </w:r>
    </w:p>
    <w:p>
      <w:pPr>
        <w:pStyle w:val="ListBullet"/>
      </w:pPr>
      <w:r>
        <w:rPr>
          <w:rFonts w:ascii="Calibri" w:hAnsi="Calibri" w:eastAsia="Calibri"/>
          <w:b/>
          <w:i w:val="0"/>
        </w:rPr>
        <w:t>Là ai:</w:t>
      </w:r>
      <w:r>
        <w:rPr>
          <w:rFonts w:ascii="Calibri" w:hAnsi="Calibri" w:eastAsia="Calibri"/>
          <w:b w:val="0"/>
          <w:i w:val="0"/>
        </w:rPr>
        <w:t xml:space="preserve"> Người quản lý đội xe của đơn vị, ví dụ chị Lan (tài khoản ql.xe01).</w:t>
      </w:r>
    </w:p>
    <w:p>
      <w:pPr>
        <w:pStyle w:val="ListBullet"/>
      </w:pPr>
      <w:r>
        <w:rPr>
          <w:rFonts w:ascii="Calibri" w:hAnsi="Calibri" w:eastAsia="Calibri"/>
          <w:b/>
          <w:i w:val="0"/>
        </w:rPr>
        <w:t>Công việc liên quan hệ thống:</w:t>
      </w:r>
      <w:r>
        <w:rPr>
          <w:rFonts w:ascii="Calibri" w:hAnsi="Calibri" w:eastAsia="Calibri"/>
          <w:b w:val="0"/>
          <w:i w:val="0"/>
        </w:rPr>
        <w:t xml:space="preserve"> khai báo từng xe (loại xe, nhiên liệu, dung tích thùng, xe khai trường); xem lĩnh/tồn của mọi xe trong đơn vị, theo dõi xe nào lái xe chưa cập nhật tồn, kiểm tra nhật ký, sửa số liệu khi phát hiện sai; xem báo cáo cuối tháng, đối chiếu xe vượt định mức, in biểu để ký.</w:t>
      </w:r>
    </w:p>
    <w:p>
      <w:pPr>
        <w:pStyle w:val="ListBullet"/>
      </w:pPr>
      <w:r>
        <w:rPr>
          <w:rFonts w:ascii="Calibri" w:hAnsi="Calibri" w:eastAsia="Calibri"/>
          <w:b/>
          <w:i w:val="0"/>
        </w:rPr>
        <w:t>Điều cần hệ thống hỗ trợ:</w:t>
      </w:r>
      <w:r>
        <w:rPr>
          <w:rFonts w:ascii="Calibri" w:hAnsi="Calibri" w:eastAsia="Calibri"/>
          <w:b w:val="0"/>
          <w:i w:val="0"/>
        </w:rPr>
        <w:t xml:space="preserve"> thấy ngay định mức giao khoán của xe; biết xe nào còn dùng số ước tính; truy được ai đã sửa số nào; số khớp giữa ba biểu, xuất nhanh đúng mẫu.</w:t>
      </w:r>
    </w:p>
    <w:p>
      <w:pPr>
        <w:pStyle w:val="ListBullet"/>
      </w:pPr>
      <w:r>
        <w:rPr>
          <w:rFonts w:ascii="Calibri" w:hAnsi="Calibri" w:eastAsia="Calibri"/>
          <w:b/>
          <w:i w:val="0"/>
        </w:rPr>
        <w:t>Dùng ở:</w:t>
      </w:r>
      <w:r>
        <w:rPr>
          <w:rFonts w:ascii="Calibri" w:hAnsi="Calibri" w:eastAsia="Calibri"/>
          <w:b w:val="0"/>
          <w:i w:val="0"/>
        </w:rPr>
        <w:t xml:space="preserve"> Phần A, B, C.</w:t>
      </w:r>
    </w:p>
    <w:p>
      <w:pPr>
        <w:pStyle w:val="Heading2"/>
      </w:pPr>
      <w:r>
        <w:rPr>
          <w:rFonts w:ascii="Calibri" w:hAnsi="Calibri" w:eastAsia="Calibri"/>
          <w:b w:val="0"/>
          <w:i w:val="0"/>
        </w:rPr>
        <w:t>Lái xe</w:t>
      </w:r>
    </w:p>
    <w:p>
      <w:pPr>
        <w:pStyle w:val="ListBullet"/>
      </w:pPr>
      <w:r>
        <w:rPr>
          <w:rFonts w:ascii="Calibri" w:hAnsi="Calibri" w:eastAsia="Calibri"/>
          <w:b/>
          <w:i w:val="0"/>
        </w:rPr>
        <w:t>Là ai:</w:t>
      </w:r>
      <w:r>
        <w:rPr>
          <w:rFonts w:ascii="Calibri" w:hAnsi="Calibri" w:eastAsia="Calibri"/>
          <w:b w:val="0"/>
          <w:i w:val="0"/>
        </w:rPr>
        <w:t xml:space="preserve"> Lái xe biên chế phụ trách một hoặc vài xe, ví dụ anh An phụ trách xe 30M-51470.</w:t>
      </w:r>
    </w:p>
    <w:p>
      <w:pPr>
        <w:pStyle w:val="ListBullet"/>
      </w:pPr>
      <w:r>
        <w:rPr>
          <w:rFonts w:ascii="Calibri" w:hAnsi="Calibri" w:eastAsia="Calibri"/>
          <w:b/>
          <w:i w:val="0"/>
        </w:rPr>
        <w:t>Công việc liên quan hệ thống:</w:t>
      </w:r>
      <w:r>
        <w:rPr>
          <w:rFonts w:ascii="Calibri" w:hAnsi="Calibri" w:eastAsia="Calibri"/>
          <w:b w:val="0"/>
          <w:i w:val="0"/>
        </w:rPr>
        <w:t xml:space="preserve"> nhập phiếu lĩnh và hóa đơn mua ngoài của xe mình; cập nhật tồn đầu, tồn cuối theo số thực tế; xem định mức giao khoán của xe mình (không được sửa định mức/hệ số); xuất biểu "Theo dõi lĩnh nhiên liệu" của xe mình để ký.</w:t>
      </w:r>
    </w:p>
    <w:p>
      <w:pPr>
        <w:pStyle w:val="ListBullet"/>
      </w:pPr>
      <w:r>
        <w:rPr>
          <w:rFonts w:ascii="Calibri" w:hAnsi="Calibri" w:eastAsia="Calibri"/>
          <w:b/>
          <w:i w:val="0"/>
        </w:rPr>
        <w:t>Điều cần hệ thống hỗ trợ:</w:t>
      </w:r>
      <w:r>
        <w:rPr>
          <w:rFonts w:ascii="Calibri" w:hAnsi="Calibri" w:eastAsia="Calibri"/>
          <w:b w:val="0"/>
          <w:i w:val="0"/>
        </w:rPr>
        <w:t xml:space="preserve"> chỉ thấy xe mình phụ trách; số tồn điền sẵn để đỡ gõ; báo ngay khi số phiếu trùng; biểu in đúng khuôn, có chỗ ký "Lái xe".</w:t>
      </w:r>
    </w:p>
    <w:p>
      <w:pPr>
        <w:pStyle w:val="ListBullet"/>
      </w:pPr>
      <w:r>
        <w:rPr>
          <w:rFonts w:ascii="Calibri" w:hAnsi="Calibri" w:eastAsia="Calibri"/>
          <w:b/>
          <w:i w:val="0"/>
        </w:rPr>
        <w:t>Dùng ở:</w:t>
      </w:r>
      <w:r>
        <w:rPr>
          <w:rFonts w:ascii="Calibri" w:hAnsi="Calibri" w:eastAsia="Calibri"/>
          <w:b w:val="0"/>
          <w:i w:val="0"/>
        </w:rPr>
        <w:t xml:space="preserve"> Phần A (chỉ xem), B, C.</w:t>
      </w:r>
    </w:p>
    <w:p>
      <w:pPr>
        <w:pStyle w:val="Heading2"/>
      </w:pPr>
      <w:r>
        <w:rPr>
          <w:rFonts w:ascii="Calibri" w:hAnsi="Calibri" w:eastAsia="Calibri"/>
          <w:b w:val="0"/>
          <w:i w:val="0"/>
        </w:rPr>
        <w:t>Lãnh đạo đơn vị / Kế toán quyết toán</w:t>
      </w:r>
    </w:p>
    <w:p>
      <w:pPr>
        <w:pStyle w:val="ListBullet"/>
      </w:pPr>
      <w:r>
        <w:rPr>
          <w:rFonts w:ascii="Calibri" w:hAnsi="Calibri" w:eastAsia="Calibri"/>
          <w:b/>
          <w:i w:val="0"/>
        </w:rPr>
        <w:t>Là ai:</w:t>
      </w:r>
      <w:r>
        <w:rPr>
          <w:rFonts w:ascii="Calibri" w:hAnsi="Calibri" w:eastAsia="Calibri"/>
          <w:b w:val="0"/>
          <w:i w:val="0"/>
        </w:rPr>
        <w:t xml:space="preserve"> Người ký biểu và dùng số liệu để quyết toán chi phí nhiên liệu.</w:t>
      </w:r>
    </w:p>
    <w:p>
      <w:pPr>
        <w:pStyle w:val="ListBullet"/>
      </w:pPr>
      <w:r>
        <w:rPr>
          <w:rFonts w:ascii="Calibri" w:hAnsi="Calibri" w:eastAsia="Calibri"/>
          <w:b/>
          <w:i w:val="0"/>
        </w:rPr>
        <w:t>Công việc liên quan hệ thống:</w:t>
      </w:r>
      <w:r>
        <w:rPr>
          <w:rFonts w:ascii="Calibri" w:hAnsi="Calibri" w:eastAsia="Calibri"/>
          <w:b w:val="0"/>
          <w:i w:val="0"/>
        </w:rPr>
        <w:t xml:space="preserve"> xem tổng xăng, tổng dầu, chênh lệch tăng/giảm so với định mức.</w:t>
      </w:r>
    </w:p>
    <w:p>
      <w:pPr>
        <w:pStyle w:val="ListBullet"/>
      </w:pPr>
      <w:r>
        <w:rPr>
          <w:rFonts w:ascii="Calibri" w:hAnsi="Calibri" w:eastAsia="Calibri"/>
          <w:b/>
          <w:i w:val="0"/>
        </w:rPr>
        <w:t>Điều cần hệ thống hỗ trợ:</w:t>
      </w:r>
      <w:r>
        <w:rPr>
          <w:rFonts w:ascii="Calibri" w:hAnsi="Calibri" w:eastAsia="Calibri"/>
          <w:b w:val="0"/>
          <w:i w:val="0"/>
        </w:rPr>
        <w:t xml:space="preserve"> biểu in đúng mẫu Tập đoàn, đúng tiêu đề đơn vị, có khối chữ ký.</w:t>
      </w:r>
    </w:p>
    <w:p>
      <w:pPr>
        <w:pStyle w:val="ListBullet"/>
      </w:pPr>
      <w:r>
        <w:rPr>
          <w:rFonts w:ascii="Calibri" w:hAnsi="Calibri" w:eastAsia="Calibri"/>
          <w:b/>
          <w:i w:val="0"/>
        </w:rPr>
        <w:t>Dùng ở:</w:t>
      </w:r>
      <w:r>
        <w:rPr>
          <w:rFonts w:ascii="Calibri" w:hAnsi="Calibri" w:eastAsia="Calibri"/>
          <w:b w:val="0"/>
          <w:i w:val="0"/>
        </w:rPr>
        <w:t xml:space="preserve"> Phần C.</w:t>
      </w:r>
    </w:p>
    <w:p>
      <w:pPr>
        <w:spacing w:after="40"/>
        <w:ind w:left="283"/>
        <w:pBdr>
          <w:left w:val="single" w:sz="18" w:space="6" w:color="8FAADC"/>
        </w:pBdr>
      </w:pPr>
      <w:r>
        <w:rPr>
          <w:rFonts w:ascii="Calibri" w:hAnsi="Calibri" w:eastAsia="Calibri"/>
          <w:b w:val="0"/>
          <w:i w:val="0"/>
          <w:sz w:val="21"/>
        </w:rPr>
        <w:t>Chỉ người có quyền quản trị mới thấy các nút Thêm/Sửa/Ngừng hoạt động của danh mục loại xe và hệ số; người không đủ quyền chỉ xem.</w:t>
      </w:r>
    </w:p>
    <w:p>
      <w:pPr>
        <w:pStyle w:val="Heading1"/>
      </w:pPr>
      <w:r>
        <w:rPr>
          <w:rFonts w:ascii="Calibri" w:hAnsi="Calibri" w:eastAsia="Calibri"/>
          <w:b w:val="0"/>
          <w:i w:val="0"/>
        </w:rPr>
        <w:t>3. Luồng nghiệp vụ tổng quan</w:t>
      </w:r>
    </w:p>
    <w:p>
      <w:pPr>
        <w:pStyle w:val="Heading2"/>
      </w:pPr>
      <w:r>
        <w:rPr>
          <w:rFonts w:ascii="Calibri" w:hAnsi="Calibri" w:eastAsia="Calibri"/>
          <w:b w:val="0"/>
          <w:i w:val="0"/>
        </w:rPr>
        <w:t>Phần A — Định mức và hệ số</w:t>
      </w:r>
    </w:p>
    <w:p>
      <w:pPr>
        <w:jc w:val="center"/>
      </w:pPr>
      <w:r>
        <w:drawing>
          <wp:inline xmlns:a="http://schemas.openxmlformats.org/drawingml/2006/main" xmlns:pic="http://schemas.openxmlformats.org/drawingml/2006/picture">
            <wp:extent cx="5760000" cy="1307755"/>
            <wp:docPr id="1" name="Picture 1"/>
            <wp:cNvGraphicFramePr>
              <a:graphicFrameLocks noChangeAspect="1"/>
            </wp:cNvGraphicFramePr>
            <a:graphic>
              <a:graphicData uri="http://schemas.openxmlformats.org/drawingml/2006/picture">
                <pic:pic>
                  <pic:nvPicPr>
                    <pic:cNvPr id="0" name="f1.png"/>
                    <pic:cNvPicPr/>
                  </pic:nvPicPr>
                  <pic:blipFill>
                    <a:blip r:embed="rId9"/>
                    <a:stretch>
                      <a:fillRect/>
                    </a:stretch>
                  </pic:blipFill>
                  <pic:spPr>
                    <a:xfrm>
                      <a:off x="0" y="0"/>
                      <a:ext cx="5760000" cy="1307755"/>
                    </a:xfrm>
                    <a:prstGeom prst="rect"/>
                  </pic:spPr>
                </pic:pic>
              </a:graphicData>
            </a:graphic>
          </wp:inline>
        </w:drawing>
      </w:r>
    </w:p>
    <w:p>
      <w:r>
        <w:rPr>
          <w:rFonts w:ascii="Calibri" w:hAnsi="Calibri" w:eastAsia="Calibri"/>
          <w:b/>
          <w:i w:val="0"/>
        </w:rPr>
        <w:t>Diễn giải luồng bằng lời:</w:t>
      </w:r>
    </w:p>
    <w:p>
      <w:pPr>
        <w:ind w:left="510" w:hanging="340"/>
      </w:pPr>
      <w:r>
        <w:rPr>
          <w:rFonts w:ascii="Calibri" w:hAnsi="Calibri" w:eastAsia="Calibri"/>
          <w:b w:val="0"/>
          <w:i w:val="0"/>
        </w:rPr>
        <w:t xml:space="preserve">1. </w:t>
      </w:r>
      <w:r>
        <w:rPr>
          <w:rFonts w:ascii="Calibri" w:hAnsi="Calibri" w:eastAsia="Calibri"/>
          <w:b/>
          <w:i w:val="0"/>
        </w:rPr>
        <w:t>Nhập quy định</w:t>
      </w:r>
      <w:r>
        <w:rPr>
          <w:rFonts w:ascii="Calibri" w:hAnsi="Calibri" w:eastAsia="Calibri"/>
          <w:b w:val="0"/>
          <w:i w:val="0"/>
        </w:rPr>
        <w:t xml:space="preserve"> — Quản trị danh mục nhập định mức theo loại xe và các hệ số theo văn bản Tập đoàn, kèm ngày hiệu lực và tệp văn bản căn cứ.</w:t>
      </w:r>
    </w:p>
    <w:p>
      <w:pPr>
        <w:ind w:left="510" w:hanging="340"/>
      </w:pPr>
      <w:r>
        <w:rPr>
          <w:rFonts w:ascii="Calibri" w:hAnsi="Calibri" w:eastAsia="Calibri"/>
          <w:b w:val="0"/>
          <w:i w:val="0"/>
        </w:rPr>
        <w:t xml:space="preserve">2. </w:t>
      </w:r>
      <w:r>
        <w:rPr>
          <w:rFonts w:ascii="Calibri" w:hAnsi="Calibri" w:eastAsia="Calibri"/>
          <w:b/>
          <w:i w:val="0"/>
        </w:rPr>
        <w:t>Khai báo xe</w:t>
      </w:r>
      <w:r>
        <w:rPr>
          <w:rFonts w:ascii="Calibri" w:hAnsi="Calibri" w:eastAsia="Calibri"/>
          <w:b w:val="0"/>
          <w:i w:val="0"/>
        </w:rPr>
        <w:t xml:space="preserve"> — Quản lý xe chọn loại xe, loại nhiên liệu, dung tích thùng và đánh dấu "Xe phục vụ khai trường" nếu đúng.</w:t>
      </w:r>
    </w:p>
    <w:p>
      <w:pPr>
        <w:ind w:left="510" w:hanging="340"/>
      </w:pPr>
      <w:r>
        <w:rPr>
          <w:rFonts w:ascii="Calibri" w:hAnsi="Calibri" w:eastAsia="Calibri"/>
          <w:b w:val="0"/>
          <w:i w:val="0"/>
        </w:rPr>
        <w:t xml:space="preserve">3. </w:t>
      </w:r>
      <w:r>
        <w:rPr>
          <w:rFonts w:ascii="Calibri" w:hAnsi="Calibri" w:eastAsia="Calibri"/>
          <w:b/>
          <w:i w:val="0"/>
        </w:rPr>
        <w:t>Hệ thống tự tính</w:t>
      </w:r>
      <w:r>
        <w:rPr>
          <w:rFonts w:ascii="Calibri" w:hAnsi="Calibri" w:eastAsia="Calibri"/>
          <w:b w:val="0"/>
          <w:i w:val="0"/>
        </w:rPr>
        <w:t xml:space="preserve"> — Định mức giao khoán = định mức loại xe × hệ số tuổi xe × hệ số khai trường.</w:t>
      </w:r>
      <w:r>
        <w:br/>
      </w:r>
      <w:r>
        <w:rPr>
          <w:rFonts w:ascii="Calibri" w:hAnsi="Calibri" w:eastAsia="Calibri"/>
          <w:b w:val="0"/>
          <w:i/>
        </w:rPr>
        <w:t xml:space="preserve">Ví dụ: Prado 2.7 (17,0), xe trên 14 năm (×1,10), không khai trường (×1,00) → </w:t>
      </w:r>
      <w:r>
        <w:rPr>
          <w:rFonts w:ascii="Calibri" w:hAnsi="Calibri" w:eastAsia="Calibri"/>
          <w:b w:val="0"/>
          <w:i/>
        </w:rPr>
        <w:t>18,7 lít/100km</w:t>
      </w:r>
      <w:r>
        <w:rPr>
          <w:rFonts w:ascii="Calibri" w:hAnsi="Calibri" w:eastAsia="Calibri"/>
          <w:b w:val="0"/>
          <w:i/>
        </w:rPr>
        <w:t>.</w:t>
      </w:r>
    </w:p>
    <w:p>
      <w:pPr>
        <w:ind w:left="510" w:hanging="340"/>
      </w:pPr>
      <w:r>
        <w:rPr>
          <w:rFonts w:ascii="Calibri" w:hAnsi="Calibri" w:eastAsia="Calibri"/>
          <w:b w:val="0"/>
          <w:i w:val="0"/>
        </w:rPr>
        <w:t xml:space="preserve">4. </w:t>
      </w:r>
      <w:r>
        <w:rPr>
          <w:rFonts w:ascii="Calibri" w:hAnsi="Calibri" w:eastAsia="Calibri"/>
          <w:b/>
          <w:i w:val="0"/>
        </w:rPr>
        <w:t>Khi quy định đổi</w:t>
      </w:r>
      <w:r>
        <w:rPr>
          <w:rFonts w:ascii="Calibri" w:hAnsi="Calibri" w:eastAsia="Calibri"/>
          <w:b w:val="0"/>
          <w:i w:val="0"/>
        </w:rPr>
        <w:t xml:space="preserve"> — Thêm mức/hệ số mới có hiệu lực từ ngày chỉ định. Mức cũ giữ trong lịch sử. Ngày hiệu lực chỉ chọn được từ ngày hôm nay trở đi </w:t>
      </w:r>
      <w:r>
        <w:rPr>
          <w:rFonts w:ascii="Calibri" w:hAnsi="Calibri" w:eastAsia="Calibri"/>
          <w:b/>
          <w:i w:val="0"/>
          <w:color w:val="C55A11"/>
        </w:rPr>
        <w:t>[Giả thiết — Q5]</w:t>
      </w:r>
      <w:r>
        <w:rPr>
          <w:rFonts w:ascii="Calibri" w:hAnsi="Calibri" w:eastAsia="Calibri"/>
          <w:b w:val="0"/>
          <w:i w:val="0"/>
        </w:rPr>
        <w:t>, nên báo cáo các tháng đã qua không bị tính lại.</w:t>
      </w:r>
    </w:p>
    <w:p>
      <w:pPr>
        <w:pStyle w:val="Heading2"/>
      </w:pPr>
      <w:r>
        <w:rPr>
          <w:rFonts w:ascii="Calibri" w:hAnsi="Calibri" w:eastAsia="Calibri"/>
          <w:b w:val="0"/>
          <w:i w:val="0"/>
        </w:rPr>
        <w:t>Phần B — Nhập lĩnh/tồn theo xe</w:t>
      </w:r>
    </w:p>
    <w:p>
      <w:pPr>
        <w:jc w:val="center"/>
      </w:pPr>
      <w:r>
        <w:drawing>
          <wp:inline xmlns:a="http://schemas.openxmlformats.org/drawingml/2006/main" xmlns:pic="http://schemas.openxmlformats.org/drawingml/2006/picture">
            <wp:extent cx="5760000" cy="455510"/>
            <wp:docPr id="2" name="Picture 2"/>
            <wp:cNvGraphicFramePr>
              <a:graphicFrameLocks noChangeAspect="1"/>
            </wp:cNvGraphicFramePr>
            <a:graphic>
              <a:graphicData uri="http://schemas.openxmlformats.org/drawingml/2006/picture">
                <pic:pic>
                  <pic:nvPicPr>
                    <pic:cNvPr id="0" name="f2.png"/>
                    <pic:cNvPicPr/>
                  </pic:nvPicPr>
                  <pic:blipFill>
                    <a:blip r:embed="rId10"/>
                    <a:stretch>
                      <a:fillRect/>
                    </a:stretch>
                  </pic:blipFill>
                  <pic:spPr>
                    <a:xfrm>
                      <a:off x="0" y="0"/>
                      <a:ext cx="5760000" cy="455510"/>
                    </a:xfrm>
                    <a:prstGeom prst="rect"/>
                  </pic:spPr>
                </pic:pic>
              </a:graphicData>
            </a:graphic>
          </wp:inline>
        </w:drawing>
      </w:r>
    </w:p>
    <w:p>
      <w:r>
        <w:rPr>
          <w:rFonts w:ascii="Calibri" w:hAnsi="Calibri" w:eastAsia="Calibri"/>
          <w:b/>
          <w:i w:val="0"/>
        </w:rPr>
        <w:t>Diễn giải luồng bằng lời:</w:t>
      </w:r>
    </w:p>
    <w:p>
      <w:pPr>
        <w:ind w:left="510" w:hanging="340"/>
      </w:pPr>
      <w:r>
        <w:rPr>
          <w:rFonts w:ascii="Calibri" w:hAnsi="Calibri" w:eastAsia="Calibri"/>
          <w:b w:val="0"/>
          <w:i w:val="0"/>
        </w:rPr>
        <w:t xml:space="preserve">1. </w:t>
      </w:r>
      <w:r>
        <w:rPr>
          <w:rFonts w:ascii="Calibri" w:hAnsi="Calibri" w:eastAsia="Calibri"/>
          <w:b/>
          <w:i w:val="0"/>
        </w:rPr>
        <w:t>Lĩnh nhiên liệu</w:t>
      </w:r>
      <w:r>
        <w:rPr>
          <w:rFonts w:ascii="Calibri" w:hAnsi="Calibri" w:eastAsia="Calibri"/>
          <w:b w:val="0"/>
          <w:i w:val="0"/>
        </w:rPr>
        <w:t xml:space="preserve"> — Lái xe lĩnh tại cây xăng được chỉ định (phiếu lĩnh) hoặc mua ngoài (hóa đơn).</w:t>
      </w:r>
    </w:p>
    <w:p>
      <w:pPr>
        <w:ind w:left="510" w:hanging="340"/>
      </w:pPr>
      <w:r>
        <w:rPr>
          <w:rFonts w:ascii="Calibri" w:hAnsi="Calibri" w:eastAsia="Calibri"/>
          <w:b w:val="0"/>
          <w:i w:val="0"/>
        </w:rPr>
        <w:t xml:space="preserve">2. </w:t>
      </w:r>
      <w:r>
        <w:rPr>
          <w:rFonts w:ascii="Calibri" w:hAnsi="Calibri" w:eastAsia="Calibri"/>
          <w:b/>
          <w:i w:val="0"/>
        </w:rPr>
        <w:t>Ghi vào danh sách của xe</w:t>
      </w:r>
      <w:r>
        <w:rPr>
          <w:rFonts w:ascii="Calibri" w:hAnsi="Calibri" w:eastAsia="Calibri"/>
          <w:b w:val="0"/>
          <w:i w:val="0"/>
        </w:rPr>
        <w:t xml:space="preserve"> — Lái xe mở màn </w:t>
      </w:r>
      <w:r>
        <w:rPr>
          <w:rFonts w:ascii="Calibri" w:hAnsi="Calibri" w:eastAsia="Calibri"/>
          <w:b/>
          <w:i w:val="0"/>
        </w:rPr>
        <w:t>Nhập lĩnh, tồn theo xe</w:t>
      </w:r>
      <w:r>
        <w:rPr>
          <w:rFonts w:ascii="Calibri" w:hAnsi="Calibri" w:eastAsia="Calibri"/>
          <w:b w:val="0"/>
          <w:i w:val="0"/>
        </w:rPr>
        <w:t>, chọn tháng và xe, bấm Thêm phiếu lĩnh. Hệ thống kiểm trùng số phiếu rồi thêm một dòng vào danh sách.</w:t>
      </w:r>
    </w:p>
    <w:p>
      <w:pPr>
        <w:ind w:left="510" w:hanging="340"/>
      </w:pPr>
      <w:r>
        <w:rPr>
          <w:rFonts w:ascii="Calibri" w:hAnsi="Calibri" w:eastAsia="Calibri"/>
          <w:b w:val="0"/>
          <w:i w:val="0"/>
        </w:rPr>
        <w:t xml:space="preserve">3. </w:t>
      </w:r>
      <w:r>
        <w:rPr>
          <w:rFonts w:ascii="Calibri" w:hAnsi="Calibri" w:eastAsia="Calibri"/>
          <w:b/>
          <w:i w:val="0"/>
        </w:rPr>
        <w:t>Cập nhật tồn</w:t>
      </w:r>
      <w:r>
        <w:rPr>
          <w:rFonts w:ascii="Calibri" w:hAnsi="Calibri" w:eastAsia="Calibri"/>
          <w:b w:val="0"/>
          <w:i w:val="0"/>
        </w:rPr>
        <w:t xml:space="preserve"> — Hệ thống gợi ý sẵn tồn đầu (= tồn cuối tháng trước) và tính sẵn tồn cuối ước tính theo định mức. Lái xe sửa nếu số thực tế khác, rồi bấm Lưu tồn.</w:t>
      </w:r>
    </w:p>
    <w:p>
      <w:pPr>
        <w:ind w:left="510" w:hanging="340"/>
      </w:pPr>
      <w:r>
        <w:rPr>
          <w:rFonts w:ascii="Calibri" w:hAnsi="Calibri" w:eastAsia="Calibri"/>
          <w:b w:val="0"/>
          <w:i w:val="0"/>
        </w:rPr>
        <w:t xml:space="preserve">4. </w:t>
      </w:r>
      <w:r>
        <w:rPr>
          <w:rFonts w:ascii="Calibri" w:hAnsi="Calibri" w:eastAsia="Calibri"/>
          <w:b/>
          <w:i w:val="0"/>
        </w:rPr>
        <w:t>Theo dõi</w:t>
      </w:r>
      <w:r>
        <w:rPr>
          <w:rFonts w:ascii="Calibri" w:hAnsi="Calibri" w:eastAsia="Calibri"/>
          <w:b w:val="0"/>
          <w:i w:val="0"/>
        </w:rPr>
        <w:t xml:space="preserve"> — Quản lý xem báo cáo (Phần C); xe nào còn dấu * (lái xe chưa cập nhật tồn) thì nhắc lái xe.</w:t>
      </w:r>
    </w:p>
    <w:p>
      <w:pPr>
        <w:ind w:left="510" w:hanging="340"/>
      </w:pPr>
      <w:r>
        <w:rPr>
          <w:rFonts w:ascii="Calibri" w:hAnsi="Calibri" w:eastAsia="Calibri"/>
          <w:b w:val="0"/>
          <w:i w:val="0"/>
        </w:rPr>
        <w:t xml:space="preserve">5. </w:t>
      </w:r>
      <w:r>
        <w:rPr>
          <w:rFonts w:ascii="Calibri" w:hAnsi="Calibri" w:eastAsia="Calibri"/>
          <w:b/>
          <w:i w:val="0"/>
        </w:rPr>
        <w:t>Sửa khi sai</w:t>
      </w:r>
      <w:r>
        <w:rPr>
          <w:rFonts w:ascii="Calibri" w:hAnsi="Calibri" w:eastAsia="Calibri"/>
          <w:b w:val="0"/>
          <w:i w:val="0"/>
        </w:rPr>
        <w:t xml:space="preserve"> — Phiếu và tồn có thể sửa bất kỳ lúc nào; mọi thay đổi tự ghi vào nhật ký. Hệ thống </w:t>
      </w:r>
      <w:r>
        <w:rPr>
          <w:rFonts w:ascii="Calibri" w:hAnsi="Calibri" w:eastAsia="Calibri"/>
          <w:b/>
          <w:i w:val="0"/>
        </w:rPr>
        <w:t>không có bước chốt tháng</w:t>
      </w:r>
      <w:r>
        <w:rPr>
          <w:rFonts w:ascii="Calibri" w:hAnsi="Calibri" w:eastAsia="Calibri"/>
          <w:b w:val="0"/>
          <w:i w:val="0"/>
        </w:rPr>
        <w:t>, nên báo cáo luôn hiện số mới nhất.</w:t>
      </w:r>
    </w:p>
    <w:p>
      <w:pPr>
        <w:pStyle w:val="Heading2"/>
      </w:pPr>
      <w:r>
        <w:rPr>
          <w:rFonts w:ascii="Calibri" w:hAnsi="Calibri" w:eastAsia="Calibri"/>
          <w:b w:val="0"/>
          <w:i w:val="0"/>
        </w:rPr>
        <w:t>Phần C — Báo cáo và biểu mẫu in</w:t>
      </w:r>
    </w:p>
    <w:p>
      <w:pPr>
        <w:jc w:val="center"/>
      </w:pPr>
      <w:r>
        <w:drawing>
          <wp:inline xmlns:a="http://schemas.openxmlformats.org/drawingml/2006/main" xmlns:pic="http://schemas.openxmlformats.org/drawingml/2006/picture">
            <wp:extent cx="5760000" cy="1667755"/>
            <wp:docPr id="3" name="Picture 3"/>
            <wp:cNvGraphicFramePr>
              <a:graphicFrameLocks noChangeAspect="1"/>
            </wp:cNvGraphicFramePr>
            <a:graphic>
              <a:graphicData uri="http://schemas.openxmlformats.org/drawingml/2006/picture">
                <pic:pic>
                  <pic:nvPicPr>
                    <pic:cNvPr id="0" name="f3.png"/>
                    <pic:cNvPicPr/>
                  </pic:nvPicPr>
                  <pic:blipFill>
                    <a:blip r:embed="rId11"/>
                    <a:stretch>
                      <a:fillRect/>
                    </a:stretch>
                  </pic:blipFill>
                  <pic:spPr>
                    <a:xfrm>
                      <a:off x="0" y="0"/>
                      <a:ext cx="5760000" cy="1667755"/>
                    </a:xfrm>
                    <a:prstGeom prst="rect"/>
                  </pic:spPr>
                </pic:pic>
              </a:graphicData>
            </a:graphic>
          </wp:inline>
        </w:drawing>
      </w:r>
    </w:p>
    <w:p>
      <w:r>
        <w:rPr>
          <w:rFonts w:ascii="Calibri" w:hAnsi="Calibri" w:eastAsia="Calibri"/>
          <w:b/>
          <w:i w:val="0"/>
        </w:rPr>
        <w:t>Diễn giải luồng bằng lời:</w:t>
      </w:r>
    </w:p>
    <w:p>
      <w:pPr>
        <w:ind w:left="510" w:hanging="340"/>
      </w:pPr>
      <w:r>
        <w:rPr>
          <w:rFonts w:ascii="Calibri" w:hAnsi="Calibri" w:eastAsia="Calibri"/>
          <w:b w:val="0"/>
          <w:i w:val="0"/>
        </w:rPr>
        <w:t xml:space="preserve">1. </w:t>
      </w:r>
      <w:r>
        <w:rPr>
          <w:rFonts w:ascii="Calibri" w:hAnsi="Calibri" w:eastAsia="Calibri"/>
          <w:b/>
          <w:i w:val="0"/>
        </w:rPr>
        <w:t>Tổng hợp lĩnh–sử dụng–tồn</w:t>
      </w:r>
      <w:r>
        <w:rPr>
          <w:rFonts w:ascii="Calibri" w:hAnsi="Calibri" w:eastAsia="Calibri"/>
          <w:b w:val="0"/>
          <w:i w:val="0"/>
        </w:rPr>
        <w:t xml:space="preserve"> — Hệ thống cộng số liệu lĩnh/tồn của từng xe thành bảng: thùng, tồn đầu, lĩnh tại cây xăng, mua ngoài, tổng lĩnh, sử dụng, tồn cuối; kèm Tổng xăng, Tổng dầu, Tổng cộng.</w:t>
      </w:r>
    </w:p>
    <w:p>
      <w:pPr>
        <w:ind w:left="510" w:hanging="340"/>
      </w:pPr>
      <w:r>
        <w:rPr>
          <w:rFonts w:ascii="Calibri" w:hAnsi="Calibri" w:eastAsia="Calibri"/>
          <w:b w:val="0"/>
          <w:i w:val="0"/>
        </w:rPr>
        <w:t xml:space="preserve">2. </w:t>
      </w:r>
      <w:r>
        <w:rPr>
          <w:rFonts w:ascii="Calibri" w:hAnsi="Calibri" w:eastAsia="Calibri"/>
          <w:b/>
          <w:i w:val="0"/>
        </w:rPr>
        <w:t>Quyết toán tiêu hao</w:t>
      </w:r>
      <w:r>
        <w:rPr>
          <w:rFonts w:ascii="Calibri" w:hAnsi="Calibri" w:eastAsia="Calibri"/>
          <w:b w:val="0"/>
          <w:i w:val="0"/>
        </w:rPr>
        <w:t xml:space="preserve"> — Với mỗi xe: km hoạt động trong tháng × định mức giao khoán / 100 ra tiêu hao theo định mức; so với tiêu hao thực tế (chính là cột Sử dụng ở bước 1) ra </w:t>
      </w:r>
      <w:r>
        <w:rPr>
          <w:rFonts w:ascii="Calibri" w:hAnsi="Calibri" w:eastAsia="Calibri"/>
          <w:b/>
          <w:i w:val="0"/>
        </w:rPr>
        <w:t>Tăng (+)/Giảm (−)</w:t>
      </w:r>
      <w:r>
        <w:rPr>
          <w:rFonts w:ascii="Calibri" w:hAnsi="Calibri" w:eastAsia="Calibri"/>
          <w:b w:val="0"/>
          <w:i w:val="0"/>
        </w:rPr>
        <w:t>. Xe mà lái xe chưa cập nhật tồn thì chưa có số thực tế: hệ thống ghi "Chưa cập nhật" và không tính Tăng/Giảm.</w:t>
      </w:r>
    </w:p>
    <w:p>
      <w:pPr>
        <w:ind w:left="510" w:hanging="340"/>
      </w:pPr>
      <w:r>
        <w:rPr>
          <w:rFonts w:ascii="Calibri" w:hAnsi="Calibri" w:eastAsia="Calibri"/>
          <w:b w:val="0"/>
          <w:i w:val="0"/>
        </w:rPr>
        <w:t xml:space="preserve">3. </w:t>
      </w:r>
      <w:r>
        <w:rPr>
          <w:rFonts w:ascii="Calibri" w:hAnsi="Calibri" w:eastAsia="Calibri"/>
          <w:b/>
          <w:i w:val="0"/>
        </w:rPr>
        <w:t>Xem chi tiết</w:t>
      </w:r>
      <w:r>
        <w:rPr>
          <w:rFonts w:ascii="Calibri" w:hAnsi="Calibri" w:eastAsia="Calibri"/>
          <w:b w:val="0"/>
          <w:i w:val="0"/>
        </w:rPr>
        <w:t xml:space="preserve"> — Từ báo cáo quyết toán bấm biển số để xem từng tháng của xe đó; từ báo cáo lĩnh–sử dụng–tồn bấm số lĩnh để vào màn nhập lĩnh, tồn của xe (Phần B).</w:t>
      </w:r>
    </w:p>
    <w:p>
      <w:pPr>
        <w:ind w:left="510" w:hanging="340"/>
      </w:pPr>
      <w:r>
        <w:rPr>
          <w:rFonts w:ascii="Calibri" w:hAnsi="Calibri" w:eastAsia="Calibri"/>
          <w:b w:val="0"/>
          <w:i w:val="0"/>
        </w:rPr>
        <w:t xml:space="preserve">4. </w:t>
      </w:r>
      <w:r>
        <w:rPr>
          <w:rFonts w:ascii="Calibri" w:hAnsi="Calibri" w:eastAsia="Calibri"/>
          <w:b/>
          <w:i w:val="0"/>
        </w:rPr>
        <w:t>Xuất biểu</w:t>
      </w:r>
      <w:r>
        <w:rPr>
          <w:rFonts w:ascii="Calibri" w:hAnsi="Calibri" w:eastAsia="Calibri"/>
          <w:b w:val="0"/>
          <w:i w:val="0"/>
        </w:rPr>
        <w:t xml:space="preserve"> — Xuất PDF theo đúng khuôn mẫu 2, 3, 4 để in ký tay, hoặc Excel. Nếu vượt định mức, biểu hiện dấu (!) để người ký chú ý.</w:t>
      </w:r>
    </w:p>
    <w:p>
      <w:r>
        <w:rPr>
          <w:rFonts w:ascii="Calibri" w:hAnsi="Calibri" w:eastAsia="Calibri"/>
          <w:b/>
          <w:i w:val="0"/>
        </w:rPr>
        <w:t>Luồng xuyên suốt:</w:t>
      </w:r>
      <w:r>
        <w:rPr>
          <w:rFonts w:ascii="Calibri" w:hAnsi="Calibri" w:eastAsia="Calibri"/>
          <w:b w:val="0"/>
          <w:i w:val="0"/>
        </w:rPr>
        <w:t xml:space="preserve"> Văn bản Tập đoàn → (A) định mức + hệ số + khai báo xe → định mức giao khoán → (B) phiếu lĩnh/hóa đơn, tồn đầu/cuối → (C) báo cáo lĩnh–sử dụng–tồn → quyết toán tiêu hao → xuất mẫu 2/3/4 → in, ký tay.</w:t>
      </w:r>
    </w:p>
    <w:p>
      <w:r>
        <w:br w:type="page"/>
      </w:r>
    </w:p>
    <w:p>
      <w:pPr>
        <w:pStyle w:val="Heading1"/>
      </w:pPr>
      <w:r>
        <w:rPr>
          <w:rFonts w:ascii="Calibri" w:hAnsi="Calibri" w:eastAsia="Calibri"/>
          <w:b w:val="0"/>
          <w:i w:val="0"/>
        </w:rPr>
        <w:t>4. Màn hình &amp; thao tác</w:t>
      </w:r>
    </w:p>
    <w:p>
      <w:pPr>
        <w:pStyle w:val="Heading2"/>
      </w:pPr>
      <w:r>
        <w:rPr>
          <w:rFonts w:ascii="Calibri" w:hAnsi="Calibri" w:eastAsia="Calibri"/>
          <w:b w:val="0"/>
          <w:i w:val="0"/>
        </w:rPr>
        <w:t>Phần A — Định mức và hệ số</w:t>
      </w:r>
    </w:p>
    <w:p>
      <w:pPr>
        <w:pStyle w:val="Heading3"/>
      </w:pPr>
      <w:r>
        <w:rPr>
          <w:rFonts w:ascii="Calibri" w:hAnsi="Calibri" w:eastAsia="Calibri"/>
          <w:b w:val="0"/>
          <w:i w:val="0"/>
        </w:rPr>
        <w:t>Màn hình A1 — Danh mục loại xe và định mức</w:t>
      </w:r>
    </w:p>
    <w:p>
      <w:r>
        <w:rPr>
          <w:rFonts w:ascii="Calibri" w:hAnsi="Calibri" w:eastAsia="Calibri"/>
          <w:b/>
          <w:i w:val="0"/>
        </w:rPr>
        <w:t>Ai dùng:</w:t>
      </w:r>
      <w:r>
        <w:rPr>
          <w:rFonts w:ascii="Calibri" w:hAnsi="Calibri" w:eastAsia="Calibri"/>
          <w:b w:val="0"/>
          <w:i w:val="0"/>
        </w:rPr>
        <w:t xml:space="preserve"> Quản trị danh mục · </w:t>
      </w:r>
      <w:r>
        <w:rPr>
          <w:rFonts w:ascii="Calibri" w:hAnsi="Calibri" w:eastAsia="Calibri"/>
          <w:b/>
          <w:i w:val="0"/>
        </w:rPr>
        <w:t>Dùng để:</w:t>
      </w:r>
      <w:r>
        <w:rPr>
          <w:rFonts w:ascii="Calibri" w:hAnsi="Calibri" w:eastAsia="Calibri"/>
          <w:b w:val="0"/>
          <w:i w:val="0"/>
        </w:rPr>
        <w:t xml:space="preserve"> xem và quản lý định mức nhiên liệu gốc của từng loại xe.</w:t>
      </w:r>
    </w:p>
    <w:p>
      <w:pPr>
        <w:jc w:val="center"/>
      </w:pPr>
      <w:r>
        <w:drawing>
          <wp:inline xmlns:a="http://schemas.openxmlformats.org/drawingml/2006/main" xmlns:pic="http://schemas.openxmlformats.org/drawingml/2006/picture">
            <wp:extent cx="5760000" cy="2263500"/>
            <wp:docPr id="4" name="Picture 4"/>
            <wp:cNvGraphicFramePr>
              <a:graphicFrameLocks noChangeAspect="1"/>
            </wp:cNvGraphicFramePr>
            <a:graphic>
              <a:graphicData uri="http://schemas.openxmlformats.org/drawingml/2006/picture">
                <pic:pic>
                  <pic:nvPicPr>
                    <pic:cNvPr id="0" name="A1-danh-muc-loai-xe.png"/>
                    <pic:cNvPicPr/>
                  </pic:nvPicPr>
                  <pic:blipFill>
                    <a:blip r:embed="rId12"/>
                    <a:stretch>
                      <a:fillRect/>
                    </a:stretch>
                  </pic:blipFill>
                  <pic:spPr>
                    <a:xfrm>
                      <a:off x="0" y="0"/>
                      <a:ext cx="5760000" cy="2263500"/>
                    </a:xfrm>
                    <a:prstGeom prst="rect"/>
                  </pic:spPr>
                </pic:pic>
              </a:graphicData>
            </a:graphic>
          </wp:inline>
        </w:drawing>
      </w:r>
    </w:p>
    <w:p>
      <w:pPr>
        <w:jc w:val="center"/>
      </w:pPr>
      <w:r>
        <w:rPr>
          <w:rFonts w:ascii="Calibri" w:hAnsi="Calibri" w:eastAsia="Calibri"/>
          <w:b w:val="0"/>
          <w:i/>
          <w:color w:val="595959"/>
          <w:sz w:val="18"/>
        </w:rPr>
        <w:t>Màn hình A1 — Danh mục loại xe và định mức</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 xml:space="preserve">Nút </w:t>
            </w:r>
            <w:r>
              <w:rPr>
                <w:rFonts w:ascii="Calibri" w:hAnsi="Calibri" w:eastAsia="Calibri"/>
                <w:b/>
                <w:i w:val="0"/>
                <w:sz w:val="19"/>
              </w:rPr>
              <w:t>Hệ số</w:t>
            </w:r>
            <w:r>
              <w:rPr>
                <w:rFonts w:ascii="Calibri" w:hAnsi="Calibri" w:eastAsia="Calibri"/>
                <w:b w:val="0"/>
                <w:i w:val="0"/>
                <w:sz w:val="19"/>
              </w:rPr>
              <w:t xml:space="preserve"> và </w:t>
            </w:r>
            <w:r>
              <w:rPr>
                <w:rFonts w:ascii="Calibri" w:hAnsi="Calibri" w:eastAsia="Calibri"/>
                <w:b/>
                <w:i w:val="0"/>
                <w:sz w:val="19"/>
              </w:rPr>
              <w:t>+ Thêm mới</w:t>
            </w:r>
          </w:p>
        </w:tc>
        <w:tc>
          <w:tcPr>
            <w:tcW w:type="dxa" w:w="6803"/>
          </w:tcPr>
          <w:p>
            <w:pPr>
              <w:spacing w:after="40"/>
            </w:pPr>
            <w:r>
              <w:rPr>
                <w:rFonts w:ascii="Calibri" w:hAnsi="Calibri" w:eastAsia="Calibri"/>
                <w:b w:val="0"/>
                <w:i w:val="0"/>
                <w:sz w:val="19"/>
              </w:rPr>
              <w:t>Hệ số: sang màn cấu hình hệ số (Màn hình A3). Thêm mới: mở form thêm loại xe (Màn hình A2).</w:t>
            </w:r>
          </w:p>
        </w:tc>
      </w:tr>
      <w:tr>
        <w:tc>
          <w:tcPr>
            <w:tcW w:type="dxa" w:w="2268"/>
          </w:tcPr>
          <w:p>
            <w:pPr>
              <w:spacing w:after="40"/>
            </w:pPr>
            <w:r>
              <w:rPr>
                <w:rFonts w:ascii="Calibri" w:hAnsi="Calibri" w:eastAsia="Calibri"/>
                <w:b w:val="0"/>
                <w:i w:val="0"/>
                <w:sz w:val="19"/>
              </w:rPr>
              <w:t>Bảng loại xe</w:t>
            </w:r>
          </w:p>
        </w:tc>
        <w:tc>
          <w:tcPr>
            <w:tcW w:type="dxa" w:w="6803"/>
          </w:tcPr>
          <w:p>
            <w:pPr>
              <w:spacing w:after="40"/>
            </w:pPr>
            <w:r>
              <w:rPr>
                <w:rFonts w:ascii="Calibri" w:hAnsi="Calibri" w:eastAsia="Calibri"/>
                <w:b w:val="0"/>
                <w:i w:val="0"/>
                <w:sz w:val="19"/>
              </w:rPr>
              <w:t xml:space="preserve">Liệt kê loại xe, định mức (lít/100km), ngày hiệu lực, thao tác Sửa/Xóa. Hiện 6 loại theo quy định: Camry 2.4 = 15,0; Fortuner 2.7 = 16,0; Prado 2.7 = 17,0; Hilux 3.0 = 17,0; Pajero 3.0 = 17,1; Solati 2.5 = 17,5. Loại xe chưa có định mức hiện cảnh báo </w:t>
            </w:r>
            <w:r>
              <w:rPr>
                <w:rFonts w:ascii="Calibri" w:hAnsi="Calibri" w:eastAsia="Calibri"/>
                <w:b/>
                <w:i w:val="0"/>
                <w:sz w:val="19"/>
              </w:rPr>
              <w:t>"Chưa có (!)"</w:t>
            </w:r>
            <w:r>
              <w:rPr>
                <w:rFonts w:ascii="Calibri" w:hAnsi="Calibri" w:eastAsia="Calibri"/>
                <w:b w:val="0"/>
                <w:i w:val="0"/>
                <w:sz w:val="19"/>
              </w:rPr>
              <w:t>.</w:t>
            </w:r>
          </w:p>
        </w:tc>
      </w:tr>
      <w:tr>
        <w:tc>
          <w:tcPr>
            <w:tcW w:type="dxa" w:w="2268"/>
          </w:tcPr>
          <w:p>
            <w:pPr>
              <w:spacing w:after="40"/>
            </w:pPr>
            <w:r>
              <w:rPr>
                <w:rFonts w:ascii="Calibri" w:hAnsi="Calibri" w:eastAsia="Calibri"/>
                <w:b w:val="0"/>
                <w:i w:val="0"/>
                <w:sz w:val="19"/>
              </w:rPr>
              <w:t>Chọn số dòng mỗi trang</w:t>
            </w:r>
          </w:p>
        </w:tc>
        <w:tc>
          <w:tcPr>
            <w:tcW w:type="dxa" w:w="6803"/>
          </w:tcPr>
          <w:p>
            <w:pPr>
              <w:spacing w:after="40"/>
            </w:pPr>
            <w:r>
              <w:rPr>
                <w:rFonts w:ascii="Calibri" w:hAnsi="Calibri" w:eastAsia="Calibri"/>
                <w:b w:val="0"/>
                <w:i w:val="0"/>
                <w:sz w:val="19"/>
              </w:rPr>
              <w:t>Mặc định 10 dòng.</w:t>
            </w:r>
          </w:p>
        </w:tc>
      </w:tr>
    </w:tbl>
    <w:p>
      <w:pPr>
        <w:spacing w:after="40"/>
      </w:pPr>
    </w:p>
    <w:p>
      <w:r>
        <w:rPr>
          <w:rFonts w:ascii="Calibri" w:hAnsi="Calibri" w:eastAsia="Calibri"/>
          <w:b w:val="0"/>
          <w:i w:val="0"/>
        </w:rPr>
        <w:t xml:space="preserve">Lưu ý: định mức ở đây là định mức </w:t>
      </w:r>
      <w:r>
        <w:rPr>
          <w:rFonts w:ascii="Calibri" w:hAnsi="Calibri" w:eastAsia="Calibri"/>
          <w:b/>
          <w:i w:val="0"/>
        </w:rPr>
        <w:t>gốc</w:t>
      </w:r>
      <w:r>
        <w:rPr>
          <w:rFonts w:ascii="Calibri" w:hAnsi="Calibri" w:eastAsia="Calibri"/>
          <w:b w:val="0"/>
          <w:i w:val="0"/>
        </w:rPr>
        <w:t xml:space="preserve">, chưa nhân hệ số. Chỉ xóa được loại xe khi chưa xe nào thuộc loại đó </w:t>
      </w:r>
      <w:r>
        <w:rPr>
          <w:rFonts w:ascii="Calibri" w:hAnsi="Calibri" w:eastAsia="Calibri"/>
          <w:b/>
          <w:i w:val="0"/>
          <w:color w:val="C55A11"/>
        </w:rPr>
        <w:t>[Giả thiết]</w:t>
      </w:r>
      <w:r>
        <w:rPr>
          <w:rFonts w:ascii="Calibri" w:hAnsi="Calibri" w:eastAsia="Calibri"/>
          <w:b w:val="0"/>
          <w:i w:val="0"/>
        </w:rPr>
        <w:t>.</w:t>
      </w:r>
    </w:p>
    <w:p>
      <w:pPr>
        <w:pStyle w:val="Heading3"/>
      </w:pPr>
      <w:r>
        <w:rPr>
          <w:rFonts w:ascii="Calibri" w:hAnsi="Calibri" w:eastAsia="Calibri"/>
          <w:b w:val="0"/>
          <w:i w:val="0"/>
        </w:rPr>
        <w:t>Màn hình A2 — Thêm/sửa loại xe</w:t>
      </w:r>
    </w:p>
    <w:p>
      <w:r>
        <w:rPr>
          <w:rFonts w:ascii="Calibri" w:hAnsi="Calibri" w:eastAsia="Calibri"/>
          <w:b/>
          <w:i w:val="0"/>
        </w:rPr>
        <w:t>Ai dùng:</w:t>
      </w:r>
      <w:r>
        <w:rPr>
          <w:rFonts w:ascii="Calibri" w:hAnsi="Calibri" w:eastAsia="Calibri"/>
          <w:b w:val="0"/>
          <w:i w:val="0"/>
        </w:rPr>
        <w:t xml:space="preserve"> Quản trị danh mục · </w:t>
      </w:r>
      <w:r>
        <w:rPr>
          <w:rFonts w:ascii="Calibri" w:hAnsi="Calibri" w:eastAsia="Calibri"/>
          <w:b/>
          <w:i w:val="0"/>
        </w:rPr>
        <w:t>Dùng để:</w:t>
      </w:r>
      <w:r>
        <w:rPr>
          <w:rFonts w:ascii="Calibri" w:hAnsi="Calibri" w:eastAsia="Calibri"/>
          <w:b w:val="0"/>
          <w:i w:val="0"/>
        </w:rPr>
        <w:t xml:space="preserve"> nhập hoặc đổi định mức của một loại xe.</w:t>
      </w:r>
    </w:p>
    <w:p>
      <w:pPr>
        <w:jc w:val="center"/>
      </w:pPr>
      <w:r>
        <w:drawing>
          <wp:inline xmlns:a="http://schemas.openxmlformats.org/drawingml/2006/main" xmlns:pic="http://schemas.openxmlformats.org/drawingml/2006/picture">
            <wp:extent cx="5760000" cy="3217500"/>
            <wp:docPr id="5" name="Picture 5"/>
            <wp:cNvGraphicFramePr>
              <a:graphicFrameLocks noChangeAspect="1"/>
            </wp:cNvGraphicFramePr>
            <a:graphic>
              <a:graphicData uri="http://schemas.openxmlformats.org/drawingml/2006/picture">
                <pic:pic>
                  <pic:nvPicPr>
                    <pic:cNvPr id="0" name="A2-form-loai-xe.png"/>
                    <pic:cNvPicPr/>
                  </pic:nvPicPr>
                  <pic:blipFill>
                    <a:blip r:embed="rId13"/>
                    <a:stretch>
                      <a:fillRect/>
                    </a:stretch>
                  </pic:blipFill>
                  <pic:spPr>
                    <a:xfrm>
                      <a:off x="0" y="0"/>
                      <a:ext cx="5760000" cy="3217500"/>
                    </a:xfrm>
                    <a:prstGeom prst="rect"/>
                  </pic:spPr>
                </pic:pic>
              </a:graphicData>
            </a:graphic>
          </wp:inline>
        </w:drawing>
      </w:r>
    </w:p>
    <w:p>
      <w:pPr>
        <w:jc w:val="center"/>
      </w:pPr>
      <w:r>
        <w:rPr>
          <w:rFonts w:ascii="Calibri" w:hAnsi="Calibri" w:eastAsia="Calibri"/>
          <w:b w:val="0"/>
          <w:i/>
          <w:color w:val="595959"/>
          <w:sz w:val="18"/>
        </w:rPr>
        <w:t>Màn hình A2 — Thêm/sửa loại xe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Tên loại xe</w:t>
            </w:r>
          </w:p>
        </w:tc>
        <w:tc>
          <w:tcPr>
            <w:tcW w:type="dxa" w:w="6803"/>
          </w:tcPr>
          <w:p>
            <w:pPr>
              <w:spacing w:after="40"/>
            </w:pPr>
            <w:r>
              <w:rPr>
                <w:rFonts w:ascii="Calibri" w:hAnsi="Calibri" w:eastAsia="Calibri"/>
                <w:b w:val="0"/>
                <w:i w:val="0"/>
                <w:sz w:val="19"/>
              </w:rPr>
              <w:t>Bắt buộc, không trùng loại đã có.</w:t>
            </w:r>
          </w:p>
        </w:tc>
      </w:tr>
      <w:tr>
        <w:tc>
          <w:tcPr>
            <w:tcW w:type="dxa" w:w="2268"/>
          </w:tcPr>
          <w:p>
            <w:pPr>
              <w:spacing w:after="40"/>
            </w:pPr>
            <w:r>
              <w:rPr>
                <w:rFonts w:ascii="Calibri" w:hAnsi="Calibri" w:eastAsia="Calibri"/>
                <w:b w:val="0"/>
                <w:i w:val="0"/>
                <w:sz w:val="19"/>
              </w:rPr>
              <w:t>Định mức mới, Hiệu lực từ, Văn bản căn cứ, Ghi chú</w:t>
            </w:r>
          </w:p>
        </w:tc>
        <w:tc>
          <w:tcPr>
            <w:tcW w:type="dxa" w:w="6803"/>
          </w:tcPr>
          <w:p>
            <w:pPr>
              <w:spacing w:after="40"/>
            </w:pPr>
            <w:r>
              <w:rPr>
                <w:rFonts w:ascii="Calibri" w:hAnsi="Calibri" w:eastAsia="Calibri"/>
                <w:b w:val="0"/>
                <w:i w:val="0"/>
                <w:sz w:val="19"/>
              </w:rPr>
              <w:t xml:space="preserve">Nhập mức mới và ngày bắt đầu áp dụng. </w:t>
            </w:r>
            <w:r>
              <w:rPr>
                <w:rFonts w:ascii="Calibri" w:hAnsi="Calibri" w:eastAsia="Calibri"/>
                <w:b/>
                <w:i w:val="0"/>
                <w:sz w:val="19"/>
              </w:rPr>
              <w:t>Đổi định mức không ghi đè</w:t>
            </w:r>
            <w:r>
              <w:rPr>
                <w:rFonts w:ascii="Calibri" w:hAnsi="Calibri" w:eastAsia="Calibri"/>
                <w:b w:val="0"/>
                <w:i w:val="0"/>
                <w:sz w:val="19"/>
              </w:rPr>
              <w:t>: hệ thống tạo mức mới từ ngày chỉ định, mức cũ giữ lại. Văn bản căn cứ (tùy chọn) đính kèm bằng nút Tải tệp lên.</w:t>
            </w:r>
          </w:p>
        </w:tc>
      </w:tr>
      <w:tr>
        <w:tc>
          <w:tcPr>
            <w:tcW w:type="dxa" w:w="2268"/>
          </w:tcPr>
          <w:p>
            <w:pPr>
              <w:spacing w:after="40"/>
            </w:pPr>
            <w:r>
              <w:rPr>
                <w:rFonts w:ascii="Calibri" w:hAnsi="Calibri" w:eastAsia="Calibri"/>
                <w:b w:val="0"/>
                <w:i w:val="0"/>
                <w:sz w:val="19"/>
              </w:rPr>
              <w:t>Lịch sử định mức</w:t>
            </w:r>
          </w:p>
        </w:tc>
        <w:tc>
          <w:tcPr>
            <w:tcW w:type="dxa" w:w="6803"/>
          </w:tcPr>
          <w:p>
            <w:pPr>
              <w:spacing w:after="40"/>
            </w:pPr>
            <w:r>
              <w:rPr>
                <w:rFonts w:ascii="Calibri" w:hAnsi="Calibri" w:eastAsia="Calibri"/>
                <w:b w:val="0"/>
                <w:i w:val="0"/>
                <w:sz w:val="19"/>
              </w:rPr>
              <w:t>Bảng các mốc đã áp dụng: định mức, khoảng hiệu lực, văn bản căn cứ (mở xem được).</w:t>
            </w:r>
          </w:p>
        </w:tc>
      </w:tr>
    </w:tbl>
    <w:p>
      <w:pPr>
        <w:spacing w:after="40"/>
      </w:pPr>
    </w:p>
    <w:p>
      <w:pPr>
        <w:pStyle w:val="Heading3"/>
      </w:pPr>
      <w:r>
        <w:rPr>
          <w:rFonts w:ascii="Calibri" w:hAnsi="Calibri" w:eastAsia="Calibri"/>
          <w:b w:val="0"/>
          <w:i w:val="0"/>
        </w:rPr>
        <w:t>Màn hình A3 — Cấu hình hệ số</w:t>
      </w:r>
    </w:p>
    <w:p>
      <w:r>
        <w:rPr>
          <w:rFonts w:ascii="Calibri" w:hAnsi="Calibri" w:eastAsia="Calibri"/>
          <w:b/>
          <w:i w:val="0"/>
        </w:rPr>
        <w:t>Ai dùng:</w:t>
      </w:r>
      <w:r>
        <w:rPr>
          <w:rFonts w:ascii="Calibri" w:hAnsi="Calibri" w:eastAsia="Calibri"/>
          <w:b w:val="0"/>
          <w:i w:val="0"/>
        </w:rPr>
        <w:t xml:space="preserve"> Quản trị danh mục · </w:t>
      </w:r>
      <w:r>
        <w:rPr>
          <w:rFonts w:ascii="Calibri" w:hAnsi="Calibri" w:eastAsia="Calibri"/>
          <w:b/>
          <w:i w:val="0"/>
        </w:rPr>
        <w:t>Dùng để:</w:t>
      </w:r>
      <w:r>
        <w:rPr>
          <w:rFonts w:ascii="Calibri" w:hAnsi="Calibri" w:eastAsia="Calibri"/>
          <w:b w:val="0"/>
          <w:i w:val="0"/>
        </w:rPr>
        <w:t xml:space="preserve"> quản lý hệ số tuổi xe và hệ số xe phục vụ khai trường.</w:t>
      </w:r>
    </w:p>
    <w:p>
      <w:pPr>
        <w:jc w:val="center"/>
      </w:pPr>
      <w:r>
        <w:drawing>
          <wp:inline xmlns:a="http://schemas.openxmlformats.org/drawingml/2006/main" xmlns:pic="http://schemas.openxmlformats.org/drawingml/2006/picture">
            <wp:extent cx="5760000" cy="2326500"/>
            <wp:docPr id="6" name="Picture 6"/>
            <wp:cNvGraphicFramePr>
              <a:graphicFrameLocks noChangeAspect="1"/>
            </wp:cNvGraphicFramePr>
            <a:graphic>
              <a:graphicData uri="http://schemas.openxmlformats.org/drawingml/2006/picture">
                <pic:pic>
                  <pic:nvPicPr>
                    <pic:cNvPr id="0" name="A3-cau-hinh-he-so.png"/>
                    <pic:cNvPicPr/>
                  </pic:nvPicPr>
                  <pic:blipFill>
                    <a:blip r:embed="rId14"/>
                    <a:stretch>
                      <a:fillRect/>
                    </a:stretch>
                  </pic:blipFill>
                  <pic:spPr>
                    <a:xfrm>
                      <a:off x="0" y="0"/>
                      <a:ext cx="5760000" cy="2326500"/>
                    </a:xfrm>
                    <a:prstGeom prst="rect"/>
                  </pic:spPr>
                </pic:pic>
              </a:graphicData>
            </a:graphic>
          </wp:inline>
        </w:drawing>
      </w:r>
    </w:p>
    <w:p>
      <w:pPr>
        <w:jc w:val="center"/>
      </w:pPr>
      <w:r>
        <w:rPr>
          <w:rFonts w:ascii="Calibri" w:hAnsi="Calibri" w:eastAsia="Calibri"/>
          <w:b w:val="0"/>
          <w:i/>
          <w:color w:val="595959"/>
          <w:sz w:val="18"/>
        </w:rPr>
        <w:t>Màn hình A3 — Cấu hình hệ số</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 xml:space="preserve">Bảng </w:t>
            </w:r>
            <w:r>
              <w:rPr>
                <w:rFonts w:ascii="Calibri" w:hAnsi="Calibri" w:eastAsia="Calibri"/>
                <w:b/>
                <w:i w:val="0"/>
                <w:sz w:val="19"/>
              </w:rPr>
              <w:t>hệ số tuổi xe</w:t>
            </w:r>
          </w:p>
        </w:tc>
        <w:tc>
          <w:tcPr>
            <w:tcW w:type="dxa" w:w="6803"/>
          </w:tcPr>
          <w:p>
            <w:pPr>
              <w:spacing w:after="40"/>
            </w:pPr>
            <w:r>
              <w:rPr>
                <w:rFonts w:ascii="Calibri" w:hAnsi="Calibri" w:eastAsia="Calibri"/>
                <w:b w:val="0"/>
                <w:i w:val="0"/>
                <w:sz w:val="19"/>
              </w:rPr>
              <w:t>Nhóm A (đến 7 năm) 1,00; nhóm B (trên 7 đến 14 năm) 1,05; nhóm C (trên 14 năm) 1,10. Mỗi dòng có trạng thái Hoạt động/Không hoạt động và các biểu tượng Sửa (bút chì), Ngừng hoạt động (vòng cấm đỏ), Kích hoạt lại (mũi tên xanh).</w:t>
            </w:r>
          </w:p>
        </w:tc>
      </w:tr>
      <w:tr>
        <w:tc>
          <w:tcPr>
            <w:tcW w:type="dxa" w:w="2268"/>
          </w:tcPr>
          <w:p>
            <w:pPr>
              <w:spacing w:after="40"/>
            </w:pPr>
            <w:r>
              <w:rPr>
                <w:rFonts w:ascii="Calibri" w:hAnsi="Calibri" w:eastAsia="Calibri"/>
                <w:b w:val="0"/>
                <w:i w:val="0"/>
                <w:sz w:val="19"/>
              </w:rPr>
              <w:t xml:space="preserve">Bảng </w:t>
            </w:r>
            <w:r>
              <w:rPr>
                <w:rFonts w:ascii="Calibri" w:hAnsi="Calibri" w:eastAsia="Calibri"/>
                <w:b/>
                <w:i w:val="0"/>
                <w:sz w:val="19"/>
              </w:rPr>
              <w:t>hệ số xe phục vụ khai trường</w:t>
            </w:r>
          </w:p>
        </w:tc>
        <w:tc>
          <w:tcPr>
            <w:tcW w:type="dxa" w:w="6803"/>
          </w:tcPr>
          <w:p>
            <w:pPr>
              <w:spacing w:after="40"/>
            </w:pPr>
            <w:r>
              <w:rPr>
                <w:rFonts w:ascii="Calibri" w:hAnsi="Calibri" w:eastAsia="Calibri"/>
                <w:b w:val="0"/>
                <w:i w:val="0"/>
                <w:sz w:val="19"/>
              </w:rPr>
              <w:t xml:space="preserve">Hệ số 1,05 cho xe phục vụ Trung tâm Điều hành sản xuất tại Quảng Ninh, vận hành thường xuyên trên đường khai trường. Hệ số này </w:t>
            </w:r>
            <w:r>
              <w:rPr>
                <w:rFonts w:ascii="Calibri" w:hAnsi="Calibri" w:eastAsia="Calibri"/>
                <w:b/>
                <w:i w:val="0"/>
                <w:sz w:val="19"/>
              </w:rPr>
              <w:t>nhân thêm</w:t>
            </w:r>
            <w:r>
              <w:rPr>
                <w:rFonts w:ascii="Calibri" w:hAnsi="Calibri" w:eastAsia="Calibri"/>
                <w:b w:val="0"/>
                <w:i w:val="0"/>
                <w:sz w:val="19"/>
              </w:rPr>
              <w:t xml:space="preserve"> ngoài hệ số tuổi.</w:t>
            </w:r>
          </w:p>
        </w:tc>
      </w:tr>
      <w:tr>
        <w:tc>
          <w:tcPr>
            <w:tcW w:type="dxa" w:w="2268"/>
          </w:tcPr>
          <w:p>
            <w:pPr>
              <w:spacing w:after="40"/>
            </w:pPr>
            <w:r>
              <w:rPr>
                <w:rFonts w:ascii="Calibri" w:hAnsi="Calibri" w:eastAsia="Calibri"/>
                <w:b w:val="0"/>
                <w:i w:val="0"/>
                <w:sz w:val="19"/>
              </w:rPr>
              <w:t>Ô "Hiện cả hệ số không hoạt động"</w:t>
            </w:r>
          </w:p>
        </w:tc>
        <w:tc>
          <w:tcPr>
            <w:tcW w:type="dxa" w:w="6803"/>
          </w:tcPr>
          <w:p>
            <w:pPr>
              <w:spacing w:after="40"/>
            </w:pPr>
            <w:r>
              <w:rPr>
                <w:rFonts w:ascii="Calibri" w:hAnsi="Calibri" w:eastAsia="Calibri"/>
                <w:b w:val="0"/>
                <w:i w:val="0"/>
                <w:sz w:val="19"/>
              </w:rPr>
              <w:t>Mặc định ẩn các dòng đã ngừng; bật lên để xem lịch sử.</w:t>
            </w:r>
          </w:p>
        </w:tc>
      </w:tr>
      <w:tr>
        <w:tc>
          <w:tcPr>
            <w:tcW w:type="dxa" w:w="2268"/>
          </w:tcPr>
          <w:p>
            <w:pPr>
              <w:spacing w:after="40"/>
            </w:pPr>
            <w:r>
              <w:rPr>
                <w:rFonts w:ascii="Calibri" w:hAnsi="Calibri" w:eastAsia="Calibri"/>
                <w:b w:val="0"/>
                <w:i w:val="0"/>
                <w:sz w:val="19"/>
              </w:rPr>
              <w:t>Công thức định mức giao khoán</w:t>
            </w:r>
          </w:p>
        </w:tc>
        <w:tc>
          <w:tcPr>
            <w:tcW w:type="dxa" w:w="6803"/>
          </w:tcPr>
          <w:p>
            <w:pPr>
              <w:spacing w:after="40"/>
            </w:pPr>
            <w:r>
              <w:rPr>
                <w:rFonts w:ascii="Calibri" w:hAnsi="Calibri" w:eastAsia="Calibri"/>
                <w:b w:val="0"/>
                <w:i w:val="0"/>
                <w:sz w:val="19"/>
              </w:rPr>
              <w:t>Hiển thị công thức và ví dụ: 17,0 × 1,10 × 1,00 = 18,7.</w:t>
            </w:r>
          </w:p>
        </w:tc>
      </w:tr>
    </w:tbl>
    <w:p>
      <w:pPr>
        <w:spacing w:after="40"/>
      </w:pPr>
    </w:p>
    <w:p>
      <w:r>
        <w:rPr>
          <w:rFonts w:ascii="Calibri" w:hAnsi="Calibri" w:eastAsia="Calibri"/>
          <w:b w:val="0"/>
          <w:i w:val="0"/>
        </w:rPr>
        <w:t xml:space="preserve">Hệ số </w:t>
      </w:r>
      <w:r>
        <w:rPr>
          <w:rFonts w:ascii="Calibri" w:hAnsi="Calibri" w:eastAsia="Calibri"/>
          <w:b/>
          <w:i w:val="0"/>
        </w:rPr>
        <w:t>không xóa cứng</w:t>
      </w:r>
      <w:r>
        <w:rPr>
          <w:rFonts w:ascii="Calibri" w:hAnsi="Calibri" w:eastAsia="Calibri"/>
          <w:b w:val="0"/>
          <w:i w:val="0"/>
        </w:rPr>
        <w:t>, chỉ ngừng hoạt động, để giữ lịch sử và đối chiếu các tháng trước.</w:t>
      </w:r>
    </w:p>
    <w:p>
      <w:pPr>
        <w:pStyle w:val="Heading3"/>
      </w:pPr>
      <w:r>
        <w:rPr>
          <w:rFonts w:ascii="Calibri" w:hAnsi="Calibri" w:eastAsia="Calibri"/>
          <w:b w:val="0"/>
          <w:i w:val="0"/>
        </w:rPr>
        <w:t>Màn hình A4 — Thêm/sửa hệ số</w:t>
      </w:r>
    </w:p>
    <w:p>
      <w:r>
        <w:rPr>
          <w:rFonts w:ascii="Calibri" w:hAnsi="Calibri" w:eastAsia="Calibri"/>
          <w:b/>
          <w:i w:val="0"/>
        </w:rPr>
        <w:t>Ai dùng:</w:t>
      </w:r>
      <w:r>
        <w:rPr>
          <w:rFonts w:ascii="Calibri" w:hAnsi="Calibri" w:eastAsia="Calibri"/>
          <w:b w:val="0"/>
          <w:i w:val="0"/>
        </w:rPr>
        <w:t xml:space="preserve"> Quản trị danh mục · </w:t>
      </w:r>
      <w:r>
        <w:rPr>
          <w:rFonts w:ascii="Calibri" w:hAnsi="Calibri" w:eastAsia="Calibri"/>
          <w:b/>
          <w:i w:val="0"/>
        </w:rPr>
        <w:t>Dùng để:</w:t>
      </w:r>
      <w:r>
        <w:rPr>
          <w:rFonts w:ascii="Calibri" w:hAnsi="Calibri" w:eastAsia="Calibri"/>
          <w:b w:val="0"/>
          <w:i w:val="0"/>
        </w:rPr>
        <w:t xml:space="preserve"> thêm nhóm tuổi mới hoặc sửa hệ số.</w:t>
      </w:r>
    </w:p>
    <w:p>
      <w:pPr>
        <w:jc w:val="center"/>
      </w:pPr>
      <w:r>
        <w:drawing>
          <wp:inline xmlns:a="http://schemas.openxmlformats.org/drawingml/2006/main" xmlns:pic="http://schemas.openxmlformats.org/drawingml/2006/picture">
            <wp:extent cx="5760000" cy="2623500"/>
            <wp:docPr id="7" name="Picture 7"/>
            <wp:cNvGraphicFramePr>
              <a:graphicFrameLocks noChangeAspect="1"/>
            </wp:cNvGraphicFramePr>
            <a:graphic>
              <a:graphicData uri="http://schemas.openxmlformats.org/drawingml/2006/picture">
                <pic:pic>
                  <pic:nvPicPr>
                    <pic:cNvPr id="0" name="A4-form-he-so.png"/>
                    <pic:cNvPicPr/>
                  </pic:nvPicPr>
                  <pic:blipFill>
                    <a:blip r:embed="rId15"/>
                    <a:stretch>
                      <a:fillRect/>
                    </a:stretch>
                  </pic:blipFill>
                  <pic:spPr>
                    <a:xfrm>
                      <a:off x="0" y="0"/>
                      <a:ext cx="5760000" cy="2623500"/>
                    </a:xfrm>
                    <a:prstGeom prst="rect"/>
                  </pic:spPr>
                </pic:pic>
              </a:graphicData>
            </a:graphic>
          </wp:inline>
        </w:drawing>
      </w:r>
    </w:p>
    <w:p>
      <w:pPr>
        <w:jc w:val="center"/>
      </w:pPr>
      <w:r>
        <w:rPr>
          <w:rFonts w:ascii="Calibri" w:hAnsi="Calibri" w:eastAsia="Calibri"/>
          <w:b w:val="0"/>
          <w:i/>
          <w:color w:val="595959"/>
          <w:sz w:val="18"/>
        </w:rPr>
        <w:t>Màn hình A4 — Thêm/sửa hệ số</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Loại hệ số</w:t>
            </w:r>
          </w:p>
        </w:tc>
        <w:tc>
          <w:tcPr>
            <w:tcW w:type="dxa" w:w="6803"/>
          </w:tcPr>
          <w:p>
            <w:pPr>
              <w:spacing w:after="40"/>
            </w:pPr>
            <w:r>
              <w:rPr>
                <w:rFonts w:ascii="Calibri" w:hAnsi="Calibri" w:eastAsia="Calibri"/>
                <w:b w:val="0"/>
                <w:i w:val="0"/>
                <w:sz w:val="19"/>
              </w:rPr>
              <w:t>Chọn Tuổi xe hoặc Xe phục vụ khai trường (khóa khi sửa).</w:t>
            </w:r>
          </w:p>
        </w:tc>
      </w:tr>
      <w:tr>
        <w:tc>
          <w:tcPr>
            <w:tcW w:type="dxa" w:w="2268"/>
          </w:tcPr>
          <w:p>
            <w:pPr>
              <w:spacing w:after="40"/>
            </w:pPr>
            <w:r>
              <w:rPr>
                <w:rFonts w:ascii="Calibri" w:hAnsi="Calibri" w:eastAsia="Calibri"/>
                <w:b w:val="0"/>
                <w:i w:val="0"/>
                <w:sz w:val="19"/>
              </w:rPr>
              <w:t>Nhóm, Mô tả áp dụng</w:t>
            </w:r>
          </w:p>
        </w:tc>
        <w:tc>
          <w:tcPr>
            <w:tcW w:type="dxa" w:w="6803"/>
          </w:tcPr>
          <w:p>
            <w:pPr>
              <w:spacing w:after="40"/>
            </w:pPr>
            <w:r>
              <w:rPr>
                <w:rFonts w:ascii="Calibri" w:hAnsi="Calibri" w:eastAsia="Calibri"/>
                <w:b w:val="0"/>
                <w:i w:val="0"/>
                <w:sz w:val="19"/>
              </w:rPr>
              <w:t>Tên nhóm không trùng trong cùng loại. Với hệ số khai trường, mô tả đối tượng xe là bắt buộc.</w:t>
            </w:r>
          </w:p>
        </w:tc>
      </w:tr>
      <w:tr>
        <w:tc>
          <w:tcPr>
            <w:tcW w:type="dxa" w:w="2268"/>
          </w:tcPr>
          <w:p>
            <w:pPr>
              <w:spacing w:after="40"/>
            </w:pPr>
            <w:r>
              <w:rPr>
                <w:rFonts w:ascii="Calibri" w:hAnsi="Calibri" w:eastAsia="Calibri"/>
                <w:b w:val="0"/>
                <w:i w:val="0"/>
                <w:sz w:val="19"/>
              </w:rPr>
              <w:t>Tuổi xe từ – đến</w:t>
            </w:r>
          </w:p>
        </w:tc>
        <w:tc>
          <w:tcPr>
            <w:tcW w:type="dxa" w:w="6803"/>
          </w:tcPr>
          <w:p>
            <w:pPr>
              <w:spacing w:after="40"/>
            </w:pPr>
            <w:r>
              <w:rPr>
                <w:rFonts w:ascii="Calibri" w:hAnsi="Calibri" w:eastAsia="Calibri"/>
                <w:b w:val="0"/>
                <w:i w:val="0"/>
                <w:sz w:val="19"/>
              </w:rPr>
              <w:t xml:space="preserve">Chỉ hiện với loại Tuổi xe. Các nhóm phải liền nhau, </w:t>
            </w:r>
            <w:r>
              <w:rPr>
                <w:rFonts w:ascii="Calibri" w:hAnsi="Calibri" w:eastAsia="Calibri"/>
                <w:b/>
                <w:i w:val="0"/>
                <w:sz w:val="19"/>
              </w:rPr>
              <w:t>không chồng lấn, không để hở</w:t>
            </w:r>
            <w:r>
              <w:rPr>
                <w:rFonts w:ascii="Calibri" w:hAnsi="Calibri" w:eastAsia="Calibri"/>
                <w:b w:val="0"/>
                <w:i w:val="0"/>
                <w:sz w:val="19"/>
              </w:rPr>
              <w:t>; để trống ô "đến" nghĩa là không giới hạn trên (nhóm cao nhất).</w:t>
            </w:r>
          </w:p>
        </w:tc>
      </w:tr>
      <w:tr>
        <w:tc>
          <w:tcPr>
            <w:tcW w:type="dxa" w:w="2268"/>
          </w:tcPr>
          <w:p>
            <w:pPr>
              <w:spacing w:after="40"/>
            </w:pPr>
            <w:r>
              <w:rPr>
                <w:rFonts w:ascii="Calibri" w:hAnsi="Calibri" w:eastAsia="Calibri"/>
                <w:b w:val="0"/>
                <w:i w:val="0"/>
                <w:sz w:val="19"/>
              </w:rPr>
              <w:t>Hệ số, Hiệu lực từ</w:t>
            </w:r>
          </w:p>
        </w:tc>
        <w:tc>
          <w:tcPr>
            <w:tcW w:type="dxa" w:w="6803"/>
          </w:tcPr>
          <w:p>
            <w:pPr>
              <w:spacing w:after="40"/>
            </w:pPr>
            <w:r>
              <w:rPr>
                <w:rFonts w:ascii="Calibri" w:hAnsi="Calibri" w:eastAsia="Calibri"/>
                <w:b w:val="0"/>
                <w:i w:val="0"/>
                <w:sz w:val="19"/>
              </w:rPr>
              <w:t xml:space="preserve">Hệ số dương, tối đa 2 chữ số thập phân. Chỉ áp dụng từ ngày hiệu lực, </w:t>
            </w:r>
            <w:r>
              <w:rPr>
                <w:rFonts w:ascii="Calibri" w:hAnsi="Calibri" w:eastAsia="Calibri"/>
                <w:b/>
                <w:i w:val="0"/>
                <w:sz w:val="19"/>
              </w:rPr>
              <w:t>không áp ngược</w:t>
            </w:r>
            <w:r>
              <w:rPr>
                <w:rFonts w:ascii="Calibri" w:hAnsi="Calibri" w:eastAsia="Calibri"/>
                <w:b w:val="0"/>
                <w:i w:val="0"/>
                <w:sz w:val="19"/>
              </w:rPr>
              <w:t xml:space="preserve"> vào các tháng đã qua (ngày hiệu lực chỉ chọn từ hôm nay trở đi </w:t>
            </w:r>
            <w:r>
              <w:rPr>
                <w:rFonts w:ascii="Calibri" w:hAnsi="Calibri" w:eastAsia="Calibri"/>
                <w:b/>
                <w:i w:val="0"/>
                <w:color w:val="C55A11"/>
                <w:sz w:val="19"/>
              </w:rPr>
              <w:t>[Giả thiết — Q5]</w:t>
            </w:r>
            <w:r>
              <w:rPr>
                <w:rFonts w:ascii="Calibri" w:hAnsi="Calibri" w:eastAsia="Calibri"/>
                <w:b w:val="0"/>
                <w:i w:val="0"/>
                <w:sz w:val="19"/>
              </w:rPr>
              <w:t>).</w:t>
            </w:r>
          </w:p>
        </w:tc>
      </w:tr>
      <w:tr>
        <w:tc>
          <w:tcPr>
            <w:tcW w:type="dxa" w:w="2268"/>
          </w:tcPr>
          <w:p>
            <w:pPr>
              <w:spacing w:after="40"/>
            </w:pPr>
            <w:r>
              <w:rPr>
                <w:rFonts w:ascii="Calibri" w:hAnsi="Calibri" w:eastAsia="Calibri"/>
                <w:b w:val="0"/>
                <w:i w:val="0"/>
                <w:sz w:val="19"/>
              </w:rPr>
              <w:t>Văn bản căn cứ, Ghi chú</w:t>
            </w:r>
          </w:p>
        </w:tc>
        <w:tc>
          <w:tcPr>
            <w:tcW w:type="dxa" w:w="6803"/>
          </w:tcPr>
          <w:p>
            <w:pPr>
              <w:spacing w:after="40"/>
            </w:pPr>
            <w:r>
              <w:rPr>
                <w:rFonts w:ascii="Calibri" w:hAnsi="Calibri" w:eastAsia="Calibri"/>
                <w:b w:val="0"/>
                <w:i w:val="0"/>
                <w:sz w:val="19"/>
              </w:rPr>
              <w:t>Đính kèm quyết định quy định hệ số (tùy chọn).</w:t>
            </w:r>
          </w:p>
        </w:tc>
      </w:tr>
    </w:tbl>
    <w:p>
      <w:pPr>
        <w:spacing w:after="40"/>
      </w:pPr>
    </w:p>
    <w:p>
      <w:pPr>
        <w:pStyle w:val="Heading3"/>
      </w:pPr>
      <w:r>
        <w:rPr>
          <w:rFonts w:ascii="Calibri" w:hAnsi="Calibri" w:eastAsia="Calibri"/>
          <w:b w:val="0"/>
          <w:i w:val="0"/>
        </w:rPr>
        <w:t>Màn hình A5 — Ngừng hoạt động hệ số</w:t>
      </w:r>
    </w:p>
    <w:p>
      <w:r>
        <w:rPr>
          <w:rFonts w:ascii="Calibri" w:hAnsi="Calibri" w:eastAsia="Calibri"/>
          <w:b/>
          <w:i w:val="0"/>
        </w:rPr>
        <w:t>Ai dùng:</w:t>
      </w:r>
      <w:r>
        <w:rPr>
          <w:rFonts w:ascii="Calibri" w:hAnsi="Calibri" w:eastAsia="Calibri"/>
          <w:b w:val="0"/>
          <w:i w:val="0"/>
        </w:rPr>
        <w:t xml:space="preserve"> Quản trị danh mục · </w:t>
      </w:r>
      <w:r>
        <w:rPr>
          <w:rFonts w:ascii="Calibri" w:hAnsi="Calibri" w:eastAsia="Calibri"/>
          <w:b/>
          <w:i w:val="0"/>
        </w:rPr>
        <w:t>Dùng để:</w:t>
      </w:r>
      <w:r>
        <w:rPr>
          <w:rFonts w:ascii="Calibri" w:hAnsi="Calibri" w:eastAsia="Calibri"/>
          <w:b w:val="0"/>
          <w:i w:val="0"/>
        </w:rPr>
        <w:t xml:space="preserve"> ngừng áp dụng một hệ số khi quy định thay đổi.</w:t>
      </w:r>
    </w:p>
    <w:p>
      <w:pPr>
        <w:jc w:val="center"/>
      </w:pPr>
      <w:r>
        <w:drawing>
          <wp:inline xmlns:a="http://schemas.openxmlformats.org/drawingml/2006/main" xmlns:pic="http://schemas.openxmlformats.org/drawingml/2006/picture">
            <wp:extent cx="5760000" cy="1894500"/>
            <wp:docPr id="8" name="Picture 8"/>
            <wp:cNvGraphicFramePr>
              <a:graphicFrameLocks noChangeAspect="1"/>
            </wp:cNvGraphicFramePr>
            <a:graphic>
              <a:graphicData uri="http://schemas.openxmlformats.org/drawingml/2006/picture">
                <pic:pic>
                  <pic:nvPicPr>
                    <pic:cNvPr id="0" name="A5-ngung-he-so.png"/>
                    <pic:cNvPicPr/>
                  </pic:nvPicPr>
                  <pic:blipFill>
                    <a:blip r:embed="rId16"/>
                    <a:stretch>
                      <a:fillRect/>
                    </a:stretch>
                  </pic:blipFill>
                  <pic:spPr>
                    <a:xfrm>
                      <a:off x="0" y="0"/>
                      <a:ext cx="5760000" cy="1894500"/>
                    </a:xfrm>
                    <a:prstGeom prst="rect"/>
                  </pic:spPr>
                </pic:pic>
              </a:graphicData>
            </a:graphic>
          </wp:inline>
        </w:drawing>
      </w:r>
    </w:p>
    <w:p>
      <w:pPr>
        <w:jc w:val="center"/>
      </w:pPr>
      <w:r>
        <w:rPr>
          <w:rFonts w:ascii="Calibri" w:hAnsi="Calibri" w:eastAsia="Calibri"/>
          <w:b w:val="0"/>
          <w:i/>
          <w:color w:val="595959"/>
          <w:sz w:val="18"/>
        </w:rPr>
        <w:t>Màn hình A5 — Ngừng hoạt động hệ số</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Hệ số đang chọn</w:t>
            </w:r>
          </w:p>
        </w:tc>
        <w:tc>
          <w:tcPr>
            <w:tcW w:type="dxa" w:w="6803"/>
          </w:tcPr>
          <w:p>
            <w:pPr>
              <w:spacing w:after="40"/>
            </w:pPr>
            <w:r>
              <w:rPr>
                <w:rFonts w:ascii="Calibri" w:hAnsi="Calibri" w:eastAsia="Calibri"/>
                <w:b w:val="0"/>
                <w:i w:val="0"/>
                <w:sz w:val="19"/>
              </w:rPr>
              <w:t>Hiển thị loại, nhóm, khoảng tuổi, hệ số của dòng được chọn.</w:t>
            </w:r>
          </w:p>
        </w:tc>
      </w:tr>
      <w:tr>
        <w:tc>
          <w:tcPr>
            <w:tcW w:type="dxa" w:w="2268"/>
          </w:tcPr>
          <w:p>
            <w:pPr>
              <w:spacing w:after="40"/>
            </w:pPr>
            <w:r>
              <w:rPr>
                <w:rFonts w:ascii="Calibri" w:hAnsi="Calibri" w:eastAsia="Calibri"/>
                <w:b w:val="0"/>
                <w:i w:val="0"/>
                <w:sz w:val="19"/>
              </w:rPr>
              <w:t>Ngừng từ ngày, Lý do</w:t>
            </w:r>
          </w:p>
        </w:tc>
        <w:tc>
          <w:tcPr>
            <w:tcW w:type="dxa" w:w="6803"/>
          </w:tcPr>
          <w:p>
            <w:pPr>
              <w:spacing w:after="40"/>
            </w:pPr>
            <w:r>
              <w:rPr>
                <w:rFonts w:ascii="Calibri" w:hAnsi="Calibri" w:eastAsia="Calibri"/>
                <w:b w:val="0"/>
                <w:i w:val="0"/>
                <w:sz w:val="19"/>
              </w:rPr>
              <w:t xml:space="preserve">Cả hai bắt buộc. Ngày ngừng chỉ chọn được từ hôm nay trở đi </w:t>
            </w:r>
            <w:r>
              <w:rPr>
                <w:rFonts w:ascii="Calibri" w:hAnsi="Calibri" w:eastAsia="Calibri"/>
                <w:b/>
                <w:i w:val="0"/>
                <w:color w:val="C55A11"/>
                <w:sz w:val="19"/>
              </w:rPr>
              <w:t>[Giả thiết — Q5]</w:t>
            </w:r>
            <w:r>
              <w:rPr>
                <w:rFonts w:ascii="Calibri" w:hAnsi="Calibri" w:eastAsia="Calibri"/>
                <w:b w:val="0"/>
                <w:i w:val="0"/>
                <w:sz w:val="19"/>
              </w:rPr>
              <w:t>.</w:t>
            </w:r>
          </w:p>
        </w:tc>
      </w:tr>
      <w:tr>
        <w:tc>
          <w:tcPr>
            <w:tcW w:type="dxa" w:w="2268"/>
          </w:tcPr>
          <w:p>
            <w:pPr>
              <w:spacing w:after="40"/>
            </w:pPr>
            <w:r>
              <w:rPr>
                <w:rFonts w:ascii="Calibri" w:hAnsi="Calibri" w:eastAsia="Calibri"/>
                <w:b w:val="0"/>
                <w:i w:val="0"/>
                <w:sz w:val="19"/>
              </w:rPr>
              <w:t>Cảnh báo</w:t>
            </w:r>
          </w:p>
        </w:tc>
        <w:tc>
          <w:tcPr>
            <w:tcW w:type="dxa" w:w="6803"/>
          </w:tcPr>
          <w:p>
            <w:pPr>
              <w:spacing w:after="40"/>
            </w:pPr>
            <w:r>
              <w:rPr>
                <w:rFonts w:ascii="Calibri" w:hAnsi="Calibri" w:eastAsia="Calibri"/>
                <w:b w:val="0"/>
                <w:i w:val="0"/>
                <w:sz w:val="19"/>
              </w:rPr>
              <w:t xml:space="preserve">Với hệ số tuổi: nếu ngừng làm </w:t>
            </w:r>
            <w:r>
              <w:rPr>
                <w:rFonts w:ascii="Calibri" w:hAnsi="Calibri" w:eastAsia="Calibri"/>
                <w:b/>
                <w:i w:val="0"/>
                <w:sz w:val="19"/>
              </w:rPr>
              <w:t>hở khoảng tuổi</w:t>
            </w:r>
            <w:r>
              <w:rPr>
                <w:rFonts w:ascii="Calibri" w:hAnsi="Calibri" w:eastAsia="Calibri"/>
                <w:b w:val="0"/>
                <w:i w:val="0"/>
                <w:sz w:val="19"/>
              </w:rPr>
              <w:t xml:space="preserve"> (có xe không còn hệ số) thì chặn cho tới khi có nhóm thay thế cùng ngày hiệu lực. Với hệ số khai trường: xe khai trường sẽ tính hệ số 1,00 từ ngày ngừng, hệ thống báo số xe bị ảnh hưởng.</w:t>
            </w:r>
          </w:p>
        </w:tc>
      </w:tr>
    </w:tbl>
    <w:p>
      <w:pPr>
        <w:spacing w:after="40"/>
      </w:pPr>
    </w:p>
    <w:p>
      <w:pPr>
        <w:pStyle w:val="Heading3"/>
      </w:pPr>
      <w:r>
        <w:rPr>
          <w:rFonts w:ascii="Calibri" w:hAnsi="Calibri" w:eastAsia="Calibri"/>
          <w:b w:val="0"/>
          <w:i w:val="0"/>
        </w:rPr>
        <w:t>Màn hình A6 — Thêm/sửa xe (phần Định mức nhiên liệu)</w:t>
      </w:r>
    </w:p>
    <w:p>
      <w:r>
        <w:rPr>
          <w:rFonts w:ascii="Calibri" w:hAnsi="Calibri" w:eastAsia="Calibri"/>
          <w:b/>
          <w:i w:val="0"/>
        </w:rPr>
        <w:t>Ai dùng:</w:t>
      </w:r>
      <w:r>
        <w:rPr>
          <w:rFonts w:ascii="Calibri" w:hAnsi="Calibri" w:eastAsia="Calibri"/>
          <w:b w:val="0"/>
          <w:i w:val="0"/>
        </w:rPr>
        <w:t xml:space="preserve"> Quản lý xe · </w:t>
      </w:r>
      <w:r>
        <w:rPr>
          <w:rFonts w:ascii="Calibri" w:hAnsi="Calibri" w:eastAsia="Calibri"/>
          <w:b/>
          <w:i w:val="0"/>
        </w:rPr>
        <w:t>Dùng để:</w:t>
      </w:r>
      <w:r>
        <w:rPr>
          <w:rFonts w:ascii="Calibri" w:hAnsi="Calibri" w:eastAsia="Calibri"/>
          <w:b w:val="0"/>
          <w:i w:val="0"/>
        </w:rPr>
        <w:t xml:space="preserve"> khai báo nhiên liệu của xe và xem định mức đang áp dụng.</w:t>
      </w:r>
    </w:p>
    <w:p>
      <w:pPr>
        <w:jc w:val="center"/>
      </w:pPr>
      <w:r>
        <w:drawing>
          <wp:inline xmlns:a="http://schemas.openxmlformats.org/drawingml/2006/main" xmlns:pic="http://schemas.openxmlformats.org/drawingml/2006/picture">
            <wp:extent cx="5760000" cy="5625000"/>
            <wp:docPr id="9" name="Picture 9"/>
            <wp:cNvGraphicFramePr>
              <a:graphicFrameLocks noChangeAspect="1"/>
            </wp:cNvGraphicFramePr>
            <a:graphic>
              <a:graphicData uri="http://schemas.openxmlformats.org/drawingml/2006/picture">
                <pic:pic>
                  <pic:nvPicPr>
                    <pic:cNvPr id="0" name="A6-form-xe.png"/>
                    <pic:cNvPicPr/>
                  </pic:nvPicPr>
                  <pic:blipFill>
                    <a:blip r:embed="rId17"/>
                    <a:stretch>
                      <a:fillRect/>
                    </a:stretch>
                  </pic:blipFill>
                  <pic:spPr>
                    <a:xfrm>
                      <a:off x="0" y="0"/>
                      <a:ext cx="5760000" cy="5625000"/>
                    </a:xfrm>
                    <a:prstGeom prst="rect"/>
                  </pic:spPr>
                </pic:pic>
              </a:graphicData>
            </a:graphic>
          </wp:inline>
        </w:drawing>
      </w:r>
    </w:p>
    <w:p>
      <w:pPr>
        <w:jc w:val="center"/>
      </w:pPr>
      <w:r>
        <w:rPr>
          <w:rFonts w:ascii="Calibri" w:hAnsi="Calibri" w:eastAsia="Calibri"/>
          <w:b w:val="0"/>
          <w:i/>
          <w:color w:val="595959"/>
          <w:sz w:val="18"/>
        </w:rPr>
        <w:t>Màn hình A6 — Thêm/sửa xe (phần Định mức nhiên liệu)</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Loại xe</w:t>
            </w:r>
          </w:p>
        </w:tc>
        <w:tc>
          <w:tcPr>
            <w:tcW w:type="dxa" w:w="6803"/>
          </w:tcPr>
          <w:p>
            <w:pPr>
              <w:spacing w:after="40"/>
            </w:pPr>
            <w:r>
              <w:rPr>
                <w:rFonts w:ascii="Calibri" w:hAnsi="Calibri" w:eastAsia="Calibri"/>
                <w:b w:val="0"/>
                <w:i w:val="0"/>
                <w:sz w:val="19"/>
              </w:rPr>
              <w:t>Chọn từ danh mục loại xe; loại xe quyết định định mức gốc.</w:t>
            </w:r>
          </w:p>
        </w:tc>
      </w:tr>
      <w:tr>
        <w:tc>
          <w:tcPr>
            <w:tcW w:type="dxa" w:w="2268"/>
          </w:tcPr>
          <w:p>
            <w:pPr>
              <w:spacing w:after="40"/>
            </w:pPr>
            <w:r>
              <w:rPr>
                <w:rFonts w:ascii="Calibri" w:hAnsi="Calibri" w:eastAsia="Calibri"/>
                <w:b w:val="0"/>
                <w:i w:val="0"/>
                <w:sz w:val="19"/>
              </w:rPr>
              <w:t>Loại nhiên liệu, Dung tích thùng</w:t>
            </w:r>
          </w:p>
        </w:tc>
        <w:tc>
          <w:tcPr>
            <w:tcW w:type="dxa" w:w="6803"/>
          </w:tcPr>
          <w:p>
            <w:pPr>
              <w:spacing w:after="40"/>
            </w:pPr>
            <w:r>
              <w:rPr>
                <w:rFonts w:ascii="Calibri" w:hAnsi="Calibri" w:eastAsia="Calibri"/>
                <w:b w:val="0"/>
                <w:i w:val="0"/>
                <w:sz w:val="19"/>
              </w:rPr>
              <w:t>Chọn Xăng hoặc Dầu và nhập dung tích thùng (lít). Loại nhiên liệu dùng để gom Tổng xăng/Tổng dầu ở báo cáo.</w:t>
            </w:r>
          </w:p>
        </w:tc>
      </w:tr>
      <w:tr>
        <w:tc>
          <w:tcPr>
            <w:tcW w:type="dxa" w:w="2268"/>
          </w:tcPr>
          <w:p>
            <w:pPr>
              <w:spacing w:after="40"/>
            </w:pPr>
            <w:r>
              <w:rPr>
                <w:rFonts w:ascii="Calibri" w:hAnsi="Calibri" w:eastAsia="Calibri"/>
                <w:b w:val="0"/>
                <w:i w:val="0"/>
                <w:sz w:val="19"/>
              </w:rPr>
              <w:t>Ô "Xe phục vụ khai trường"</w:t>
            </w:r>
          </w:p>
        </w:tc>
        <w:tc>
          <w:tcPr>
            <w:tcW w:type="dxa" w:w="6803"/>
          </w:tcPr>
          <w:p>
            <w:pPr>
              <w:spacing w:after="40"/>
            </w:pPr>
            <w:r>
              <w:rPr>
                <w:rFonts w:ascii="Calibri" w:hAnsi="Calibri" w:eastAsia="Calibri"/>
                <w:b w:val="0"/>
                <w:i w:val="0"/>
                <w:sz w:val="19"/>
              </w:rPr>
              <w:t>Tích chọn nếu xe thuộc diện hưởng hệ số khai trường.</w:t>
            </w:r>
          </w:p>
        </w:tc>
      </w:tr>
      <w:tr>
        <w:tc>
          <w:tcPr>
            <w:tcW w:type="dxa" w:w="2268"/>
          </w:tcPr>
          <w:p>
            <w:pPr>
              <w:spacing w:after="40"/>
            </w:pPr>
            <w:r>
              <w:rPr>
                <w:rFonts w:ascii="Calibri" w:hAnsi="Calibri" w:eastAsia="Calibri"/>
                <w:b w:val="0"/>
                <w:i w:val="0"/>
                <w:sz w:val="19"/>
              </w:rPr>
              <w:t>Định mức đang áp dụng (tự tính)</w:t>
            </w:r>
          </w:p>
        </w:tc>
        <w:tc>
          <w:tcPr>
            <w:tcW w:type="dxa" w:w="6803"/>
          </w:tcPr>
          <w:p>
            <w:pPr>
              <w:spacing w:after="40"/>
            </w:pPr>
            <w:r>
              <w:rPr>
                <w:rFonts w:ascii="Calibri" w:hAnsi="Calibri" w:eastAsia="Calibri"/>
                <w:b w:val="0"/>
                <w:i w:val="0"/>
                <w:sz w:val="19"/>
              </w:rPr>
              <w:t>Chỉ xem, hiển thị kết quả và diễn giải, ví dụ: 18,7 = 17,0 (loại xe) × 1,10 (nhóm C) × 1,00 (khai trường). Kèm liên kết "Xem lịch sử định mức". Khi sửa loại xe, ô khai trường hoặc ngày sử dụng, hệ thống hỏi "Áp dụng từ ngày" (Q14).</w:t>
            </w:r>
          </w:p>
        </w:tc>
      </w:tr>
    </w:tbl>
    <w:p>
      <w:pPr>
        <w:spacing w:after="40"/>
      </w:pPr>
    </w:p>
    <w:p>
      <w:pPr>
        <w:pStyle w:val="Heading3"/>
      </w:pPr>
      <w:r>
        <w:rPr>
          <w:rFonts w:ascii="Calibri" w:hAnsi="Calibri" w:eastAsia="Calibri"/>
          <w:b w:val="0"/>
          <w:i w:val="0"/>
        </w:rPr>
        <w:t>Luồng chuyển giữa các màn hình</w:t>
      </w:r>
    </w:p>
    <w:p>
      <w:pPr>
        <w:jc w:val="center"/>
      </w:pPr>
      <w:r>
        <w:drawing>
          <wp:inline xmlns:a="http://schemas.openxmlformats.org/drawingml/2006/main" xmlns:pic="http://schemas.openxmlformats.org/drawingml/2006/picture">
            <wp:extent cx="5760000" cy="1594286"/>
            <wp:docPr id="10" name="Picture 10"/>
            <wp:cNvGraphicFramePr>
              <a:graphicFrameLocks noChangeAspect="1"/>
            </wp:cNvGraphicFramePr>
            <a:graphic>
              <a:graphicData uri="http://schemas.openxmlformats.org/drawingml/2006/picture">
                <pic:pic>
                  <pic:nvPicPr>
                    <pic:cNvPr id="0" name="f4.png"/>
                    <pic:cNvPicPr/>
                  </pic:nvPicPr>
                  <pic:blipFill>
                    <a:blip r:embed="rId18"/>
                    <a:stretch>
                      <a:fillRect/>
                    </a:stretch>
                  </pic:blipFill>
                  <pic:spPr>
                    <a:xfrm>
                      <a:off x="0" y="0"/>
                      <a:ext cx="5760000" cy="1594286"/>
                    </a:xfrm>
                    <a:prstGeom prst="rect"/>
                  </pic:spPr>
                </pic:pic>
              </a:graphicData>
            </a:graphic>
          </wp:inline>
        </w:drawing>
      </w:r>
    </w:p>
    <w:p>
      <w:pPr>
        <w:pStyle w:val="Heading3"/>
      </w:pPr>
      <w:r>
        <w:rPr>
          <w:rFonts w:ascii="Calibri" w:hAnsi="Calibri" w:eastAsia="Calibri"/>
          <w:b w:val="0"/>
          <w:i w:val="0"/>
        </w:rPr>
        <w:t>Ví dụ tình huống thực tế</w:t>
      </w:r>
    </w:p>
    <w:p>
      <w:pPr>
        <w:spacing w:after="40"/>
        <w:ind w:left="283"/>
        <w:pBdr>
          <w:left w:val="single" w:sz="18" w:space="6" w:color="8FAADC"/>
        </w:pBdr>
      </w:pPr>
      <w:r>
        <w:rPr>
          <w:rFonts w:ascii="Calibri" w:hAnsi="Calibri" w:eastAsia="Calibri"/>
          <w:b/>
          <w:i w:val="0"/>
          <w:sz w:val="21"/>
        </w:rPr>
        <w:t>Tình huống 1 — Tập đoàn đổi định mức Prado.</w:t>
      </w:r>
      <w:r>
        <w:rPr>
          <w:rFonts w:ascii="Calibri" w:hAnsi="Calibri" w:eastAsia="Calibri"/>
          <w:b w:val="0"/>
          <w:i w:val="0"/>
          <w:sz w:val="21"/>
        </w:rPr>
        <w:t xml:space="preserve"> Anh Hùng (quản trị danh mục) nhận văn bản mới: Prado 2.7 tăng từ 17,0 lên 17,5 từ 01/11/2026. Anh mở màn </w:t>
      </w:r>
      <w:r>
        <w:rPr>
          <w:rFonts w:ascii="Calibri" w:hAnsi="Calibri" w:eastAsia="Calibri"/>
          <w:b w:val="0"/>
          <w:i/>
          <w:sz w:val="21"/>
        </w:rPr>
        <w:t>Danh mục loại xe</w:t>
      </w:r>
      <w:r>
        <w:rPr>
          <w:rFonts w:ascii="Calibri" w:hAnsi="Calibri" w:eastAsia="Calibri"/>
          <w:b w:val="0"/>
          <w:i w:val="0"/>
          <w:sz w:val="21"/>
        </w:rPr>
        <w:t>, bấm Sửa dòng Prado 2.7, nhập 17,5, chọn hiệu lực 01/11/2026, đính kèm file quyết định và Lưu. Hệ thống ghi mức mới, giữ mức 17,0 trong lịch sử. Báo cáo tháng 10 vẫn tính 17,0; từ tháng 11 tính 17,5. Nhật ký ghi "Đổi định mức Prado 2.7: 17,0 sang 17,5".</w:t>
      </w:r>
    </w:p>
    <w:p>
      <w:pPr>
        <w:spacing w:after="40"/>
        <w:ind w:left="283"/>
        <w:pBdr>
          <w:left w:val="single" w:sz="18" w:space="6" w:color="8FAADC"/>
        </w:pBdr>
      </w:pPr>
      <w:r>
        <w:rPr>
          <w:rFonts w:ascii="Calibri" w:hAnsi="Calibri" w:eastAsia="Calibri"/>
          <w:b/>
          <w:i w:val="0"/>
          <w:sz w:val="21"/>
        </w:rPr>
        <w:t>Tình huống 2 — Ngừng một nhóm tuổi.</w:t>
      </w:r>
      <w:r>
        <w:rPr>
          <w:rFonts w:ascii="Calibri" w:hAnsi="Calibri" w:eastAsia="Calibri"/>
          <w:b w:val="0"/>
          <w:i w:val="0"/>
          <w:sz w:val="21"/>
        </w:rPr>
        <w:t xml:space="preserve"> Quy định mới bỏ nhóm B. Anh Hùng bấm biểu tượng Ngừng hoạt động ở dòng nhóm B, chọn ngày 31/12/2026. Hệ thống cảnh báo xe tuổi 8–14 năm sẽ không còn hệ số và chặn xác nhận. Anh thêm nhóm thay thế có hiệu lực cùng ngày rồi mới ngừng được nhóm B.</w:t>
      </w:r>
    </w:p>
    <w:p>
      <w:pPr>
        <w:pStyle w:val="Heading2"/>
      </w:pPr>
      <w:r>
        <w:rPr>
          <w:rFonts w:ascii="Calibri" w:hAnsi="Calibri" w:eastAsia="Calibri"/>
          <w:b w:val="0"/>
          <w:i w:val="0"/>
        </w:rPr>
        <w:t>Phần B — Nhập lĩnh/tồn theo xe</w:t>
      </w:r>
    </w:p>
    <w:p>
      <w:pPr>
        <w:pStyle w:val="Heading3"/>
      </w:pPr>
      <w:r>
        <w:rPr>
          <w:rFonts w:ascii="Calibri" w:hAnsi="Calibri" w:eastAsia="Calibri"/>
          <w:b w:val="0"/>
          <w:i w:val="0"/>
        </w:rPr>
        <w:t>Màn hình B1 — Nhập lĩnh, tồn theo xe</w:t>
      </w:r>
    </w:p>
    <w:p>
      <w:r>
        <w:rPr>
          <w:rFonts w:ascii="Calibri" w:hAnsi="Calibri" w:eastAsia="Calibri"/>
          <w:b/>
          <w:i w:val="0"/>
        </w:rPr>
        <w:t>Ai dùng:</w:t>
      </w:r>
      <w:r>
        <w:rPr>
          <w:rFonts w:ascii="Calibri" w:hAnsi="Calibri" w:eastAsia="Calibri"/>
          <w:b w:val="0"/>
          <w:i w:val="0"/>
        </w:rPr>
        <w:t xml:space="preserve"> Lái xe, Quản lý xe · </w:t>
      </w:r>
      <w:r>
        <w:rPr>
          <w:rFonts w:ascii="Calibri" w:hAnsi="Calibri" w:eastAsia="Calibri"/>
          <w:b/>
          <w:i w:val="0"/>
        </w:rPr>
        <w:t>Dùng để:</w:t>
      </w:r>
      <w:r>
        <w:rPr>
          <w:rFonts w:ascii="Calibri" w:hAnsi="Calibri" w:eastAsia="Calibri"/>
          <w:b w:val="0"/>
          <w:i w:val="0"/>
        </w:rPr>
        <w:t xml:space="preserve"> nhập phiếu lĩnh, hóa đơn và cập nhật tồn của một xe trong một tháng; đây là </w:t>
      </w:r>
      <w:r>
        <w:rPr>
          <w:rFonts w:ascii="Calibri" w:hAnsi="Calibri" w:eastAsia="Calibri"/>
          <w:b/>
          <w:i w:val="0"/>
        </w:rPr>
        <w:t>màn hình duy nhất</w:t>
      </w:r>
      <w:r>
        <w:rPr>
          <w:rFonts w:ascii="Calibri" w:hAnsi="Calibri" w:eastAsia="Calibri"/>
          <w:b w:val="0"/>
          <w:i w:val="0"/>
        </w:rPr>
        <w:t xml:space="preserve"> để nhập và quản lý lĩnh/tồn theo danh sách.</w:t>
      </w:r>
    </w:p>
    <w:p>
      <w:pPr>
        <w:jc w:val="center"/>
      </w:pPr>
      <w:r>
        <w:drawing>
          <wp:inline xmlns:a="http://schemas.openxmlformats.org/drawingml/2006/main" xmlns:pic="http://schemas.openxmlformats.org/drawingml/2006/picture">
            <wp:extent cx="5760000" cy="4126500"/>
            <wp:docPr id="11" name="Picture 11"/>
            <wp:cNvGraphicFramePr>
              <a:graphicFrameLocks noChangeAspect="1"/>
            </wp:cNvGraphicFramePr>
            <a:graphic>
              <a:graphicData uri="http://schemas.openxmlformats.org/drawingml/2006/picture">
                <pic:pic>
                  <pic:nvPicPr>
                    <pic:cNvPr id="0" name="B1-so-theo-doi-linh.png"/>
                    <pic:cNvPicPr/>
                  </pic:nvPicPr>
                  <pic:blipFill>
                    <a:blip r:embed="rId19"/>
                    <a:stretch>
                      <a:fillRect/>
                    </a:stretch>
                  </pic:blipFill>
                  <pic:spPr>
                    <a:xfrm>
                      <a:off x="0" y="0"/>
                      <a:ext cx="5760000" cy="4126500"/>
                    </a:xfrm>
                    <a:prstGeom prst="rect"/>
                  </pic:spPr>
                </pic:pic>
              </a:graphicData>
            </a:graphic>
          </wp:inline>
        </w:drawing>
      </w:r>
    </w:p>
    <w:p>
      <w:pPr>
        <w:jc w:val="center"/>
      </w:pPr>
      <w:r>
        <w:rPr>
          <w:rFonts w:ascii="Calibri" w:hAnsi="Calibri" w:eastAsia="Calibri"/>
          <w:b w:val="0"/>
          <w:i/>
          <w:color w:val="595959"/>
          <w:sz w:val="18"/>
        </w:rPr>
        <w:t>Màn hình B1 — Nhập lĩnh, tồn theo xe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 xml:space="preserve">Bộ lọc </w:t>
            </w:r>
            <w:r>
              <w:rPr>
                <w:rFonts w:ascii="Calibri" w:hAnsi="Calibri" w:eastAsia="Calibri"/>
                <w:b/>
                <w:i w:val="0"/>
                <w:sz w:val="19"/>
              </w:rPr>
              <w:t>Tháng</w:t>
            </w:r>
            <w:r>
              <w:rPr>
                <w:rFonts w:ascii="Calibri" w:hAnsi="Calibri" w:eastAsia="Calibri"/>
                <w:b w:val="0"/>
                <w:i w:val="0"/>
                <w:sz w:val="19"/>
              </w:rPr>
              <w:t xml:space="preserve">, </w:t>
            </w:r>
            <w:r>
              <w:rPr>
                <w:rFonts w:ascii="Calibri" w:hAnsi="Calibri" w:eastAsia="Calibri"/>
                <w:b/>
                <w:i w:val="0"/>
                <w:sz w:val="19"/>
              </w:rPr>
              <w:t>Xe</w:t>
            </w:r>
            <w:r>
              <w:rPr>
                <w:rFonts w:ascii="Calibri" w:hAnsi="Calibri" w:eastAsia="Calibri"/>
                <w:b w:val="0"/>
                <w:i w:val="0"/>
                <w:sz w:val="19"/>
              </w:rPr>
              <w:t xml:space="preserve"> và các nút</w:t>
            </w:r>
          </w:p>
        </w:tc>
        <w:tc>
          <w:tcPr>
            <w:tcW w:type="dxa" w:w="6803"/>
          </w:tcPr>
          <w:p>
            <w:pPr>
              <w:spacing w:after="40"/>
            </w:pPr>
            <w:r>
              <w:rPr>
                <w:rFonts w:ascii="Calibri" w:hAnsi="Calibri" w:eastAsia="Calibri"/>
                <w:b w:val="0"/>
                <w:i w:val="0"/>
                <w:sz w:val="19"/>
              </w:rPr>
              <w:t xml:space="preserve">Chọn tháng và xe (lái xe chỉ thấy xe mình phụ trách). Nút </w:t>
            </w:r>
            <w:r>
              <w:rPr>
                <w:rFonts w:ascii="Calibri" w:hAnsi="Calibri" w:eastAsia="Calibri"/>
                <w:b/>
                <w:i w:val="0"/>
                <w:sz w:val="19"/>
              </w:rPr>
              <w:t>+ Thêm phiếu lĩnh</w:t>
            </w:r>
            <w:r>
              <w:rPr>
                <w:rFonts w:ascii="Calibri" w:hAnsi="Calibri" w:eastAsia="Calibri"/>
                <w:b w:val="0"/>
                <w:i w:val="0"/>
                <w:sz w:val="19"/>
              </w:rPr>
              <w:t xml:space="preserve">, </w:t>
            </w:r>
            <w:r>
              <w:rPr>
                <w:rFonts w:ascii="Calibri" w:hAnsi="Calibri" w:eastAsia="Calibri"/>
                <w:b/>
                <w:i w:val="0"/>
                <w:sz w:val="19"/>
              </w:rPr>
              <w:t>Nhật ký chỉnh sửa</w:t>
            </w:r>
            <w:r>
              <w:rPr>
                <w:rFonts w:ascii="Calibri" w:hAnsi="Calibri" w:eastAsia="Calibri"/>
                <w:b w:val="0"/>
                <w:i w:val="0"/>
                <w:sz w:val="19"/>
              </w:rPr>
              <w:t xml:space="preserve">, </w:t>
            </w:r>
            <w:r>
              <w:rPr>
                <w:rFonts w:ascii="Calibri" w:hAnsi="Calibri" w:eastAsia="Calibri"/>
                <w:b/>
                <w:i w:val="0"/>
                <w:sz w:val="19"/>
              </w:rPr>
              <w:t>Xuất</w:t>
            </w:r>
            <w:r>
              <w:rPr>
                <w:rFonts w:ascii="Calibri" w:hAnsi="Calibri" w:eastAsia="Calibri"/>
                <w:b w:val="0"/>
                <w:i w:val="0"/>
                <w:sz w:val="19"/>
              </w:rPr>
              <w:t xml:space="preserve"> (PDF mẫu "Theo dõi lĩnh nhiên liệu" hoặc Excel). Lái xe chỉ thêm/sửa được cho xe mình phụ trách.</w:t>
            </w:r>
          </w:p>
        </w:tc>
      </w:tr>
      <w:tr>
        <w:tc>
          <w:tcPr>
            <w:tcW w:type="dxa" w:w="2268"/>
          </w:tcPr>
          <w:p>
            <w:pPr>
              <w:spacing w:after="40"/>
            </w:pPr>
            <w:r>
              <w:rPr>
                <w:rFonts w:ascii="Calibri" w:hAnsi="Calibri" w:eastAsia="Calibri"/>
                <w:b w:val="0"/>
                <w:i w:val="0"/>
                <w:sz w:val="19"/>
              </w:rPr>
              <w:t xml:space="preserve">Khối </w:t>
            </w:r>
            <w:r>
              <w:rPr>
                <w:rFonts w:ascii="Calibri" w:hAnsi="Calibri" w:eastAsia="Calibri"/>
                <w:b/>
                <w:i w:val="0"/>
                <w:sz w:val="19"/>
              </w:rPr>
              <w:t>Tồn đầu / Lĩnh / Mua ngoài / Tồn cuối</w:t>
            </w:r>
          </w:p>
        </w:tc>
        <w:tc>
          <w:tcPr>
            <w:tcW w:type="dxa" w:w="6803"/>
          </w:tcPr>
          <w:p>
            <w:pPr>
              <w:spacing w:after="40"/>
            </w:pPr>
            <w:r>
              <w:rPr>
                <w:rFonts w:ascii="Calibri" w:hAnsi="Calibri" w:eastAsia="Calibri"/>
                <w:b w:val="0"/>
                <w:i w:val="0"/>
                <w:sz w:val="19"/>
              </w:rPr>
              <w:t xml:space="preserve">Tồn đầu (gợi ý: tồn cuối tháng trước) và tồn cuối </w:t>
            </w:r>
            <w:r>
              <w:rPr>
                <w:rFonts w:ascii="Calibri" w:hAnsi="Calibri" w:eastAsia="Calibri"/>
                <w:b/>
                <w:i w:val="0"/>
                <w:sz w:val="19"/>
              </w:rPr>
              <w:t>điền sẵn</w:t>
            </w:r>
            <w:r>
              <w:rPr>
                <w:rFonts w:ascii="Calibri" w:hAnsi="Calibri" w:eastAsia="Calibri"/>
                <w:b w:val="0"/>
                <w:i w:val="0"/>
                <w:sz w:val="19"/>
              </w:rPr>
              <w:t xml:space="preserve">; lái xe sửa theo số thực tế rồi bấm </w:t>
            </w:r>
            <w:r>
              <w:rPr>
                <w:rFonts w:ascii="Calibri" w:hAnsi="Calibri" w:eastAsia="Calibri"/>
                <w:b/>
                <w:i w:val="0"/>
                <w:sz w:val="19"/>
              </w:rPr>
              <w:t>Lưu tồn</w:t>
            </w:r>
            <w:r>
              <w:rPr>
                <w:rFonts w:ascii="Calibri" w:hAnsi="Calibri" w:eastAsia="Calibri"/>
                <w:b w:val="0"/>
                <w:i w:val="0"/>
                <w:sz w:val="19"/>
              </w:rPr>
              <w:t xml:space="preserve">, hoặc </w:t>
            </w:r>
            <w:r>
              <w:rPr>
                <w:rFonts w:ascii="Calibri" w:hAnsi="Calibri" w:eastAsia="Calibri"/>
                <w:b/>
                <w:i w:val="0"/>
                <w:sz w:val="19"/>
              </w:rPr>
              <w:t>Đặt lại theo định mức</w:t>
            </w:r>
            <w:r>
              <w:rPr>
                <w:rFonts w:ascii="Calibri" w:hAnsi="Calibri" w:eastAsia="Calibri"/>
                <w:b w:val="0"/>
                <w:i w:val="0"/>
                <w:sz w:val="19"/>
              </w:rPr>
              <w:t xml:space="preserve"> để về số ước tính. Có nhãn "Ước tính theo định mức" hoặc "Lái xe đã cập nhật" kèm thời điểm. Bên dưới hiện </w:t>
            </w:r>
            <w:r>
              <w:rPr>
                <w:rFonts w:ascii="Calibri" w:hAnsi="Calibri" w:eastAsia="Calibri"/>
                <w:b/>
                <w:i w:val="0"/>
                <w:sz w:val="19"/>
              </w:rPr>
              <w:t>Sử dụng thực tế</w:t>
            </w:r>
            <w:r>
              <w:rPr>
                <w:rFonts w:ascii="Calibri" w:hAnsi="Calibri" w:eastAsia="Calibri"/>
                <w:b w:val="0"/>
                <w:i w:val="0"/>
                <w:sz w:val="19"/>
              </w:rPr>
              <w:t xml:space="preserve"> và </w:t>
            </w:r>
            <w:r>
              <w:rPr>
                <w:rFonts w:ascii="Calibri" w:hAnsi="Calibri" w:eastAsia="Calibri"/>
                <w:b/>
                <w:i w:val="0"/>
                <w:sz w:val="19"/>
              </w:rPr>
              <w:t>Sử dụng theo định mức</w:t>
            </w:r>
            <w:r>
              <w:rPr>
                <w:rFonts w:ascii="Calibri" w:hAnsi="Calibri" w:eastAsia="Calibri"/>
                <w:b w:val="0"/>
                <w:i w:val="0"/>
                <w:sz w:val="19"/>
              </w:rPr>
              <w:t xml:space="preserve"> (ví dụ 3.828 km × 16,0 / 100 = 612 lít). Nếu tồn đầu khác tồn cuối tháng trước thì hiện cảnh báo "Tồn đầu khác tồn cuối tháng trước X lít"; số ước tính âm hoặc vượt thùng thì đánh dấu "Cần rà soát" (chỉ cảnh báo, không chặn).</w:t>
            </w:r>
          </w:p>
        </w:tc>
      </w:tr>
      <w:tr>
        <w:tc>
          <w:tcPr>
            <w:tcW w:type="dxa" w:w="2268"/>
          </w:tcPr>
          <w:p>
            <w:pPr>
              <w:spacing w:after="40"/>
            </w:pPr>
            <w:r>
              <w:rPr>
                <w:rFonts w:ascii="Calibri" w:hAnsi="Calibri" w:eastAsia="Calibri"/>
                <w:b w:val="0"/>
                <w:i w:val="0"/>
                <w:sz w:val="19"/>
              </w:rPr>
              <w:t xml:space="preserve">Bảng </w:t>
            </w:r>
            <w:r>
              <w:rPr>
                <w:rFonts w:ascii="Calibri" w:hAnsi="Calibri" w:eastAsia="Calibri"/>
                <w:b/>
                <w:i w:val="0"/>
                <w:sz w:val="19"/>
              </w:rPr>
              <w:t>phiếu lĩnh và hóa đơn</w:t>
            </w:r>
          </w:p>
        </w:tc>
        <w:tc>
          <w:tcPr>
            <w:tcW w:type="dxa" w:w="6803"/>
          </w:tcPr>
          <w:p>
            <w:pPr>
              <w:spacing w:after="40"/>
            </w:pPr>
            <w:r>
              <w:rPr>
                <w:rFonts w:ascii="Calibri" w:hAnsi="Calibri" w:eastAsia="Calibri"/>
                <w:b w:val="0"/>
                <w:i w:val="0"/>
                <w:sz w:val="19"/>
              </w:rPr>
              <w:t xml:space="preserve">Mỗi dòng: ngày, số phiếu, số hóa đơn, số lít phiếu, số lít hóa đơn, tổng, ghi chú; biểu tượng Sửa và Xóa. Cuối bảng có dòng </w:t>
            </w:r>
            <w:r>
              <w:rPr>
                <w:rFonts w:ascii="Calibri" w:hAnsi="Calibri" w:eastAsia="Calibri"/>
                <w:b/>
                <w:i w:val="0"/>
                <w:sz w:val="19"/>
              </w:rPr>
              <w:t>Cộng</w:t>
            </w:r>
            <w:r>
              <w:rPr>
                <w:rFonts w:ascii="Calibri" w:hAnsi="Calibri" w:eastAsia="Calibri"/>
                <w:b w:val="0"/>
                <w:i w:val="0"/>
                <w:sz w:val="19"/>
              </w:rPr>
              <w:t>. Bảng chỉ xem, thêm/sửa qua popup.</w:t>
            </w:r>
          </w:p>
        </w:tc>
      </w:tr>
    </w:tbl>
    <w:p>
      <w:pPr>
        <w:spacing w:after="40"/>
      </w:pPr>
    </w:p>
    <w:p>
      <w:pPr>
        <w:pStyle w:val="Heading3"/>
      </w:pPr>
      <w:r>
        <w:rPr>
          <w:rFonts w:ascii="Calibri" w:hAnsi="Calibri" w:eastAsia="Calibri"/>
          <w:b w:val="0"/>
          <w:i w:val="0"/>
        </w:rPr>
        <w:t>Màn hình B2 — Thêm/sửa phiếu lĩnh (popup)</w:t>
      </w:r>
    </w:p>
    <w:p>
      <w:r>
        <w:rPr>
          <w:rFonts w:ascii="Calibri" w:hAnsi="Calibri" w:eastAsia="Calibri"/>
          <w:b/>
          <w:i w:val="0"/>
        </w:rPr>
        <w:t>Ai dùng:</w:t>
      </w:r>
      <w:r>
        <w:rPr>
          <w:rFonts w:ascii="Calibri" w:hAnsi="Calibri" w:eastAsia="Calibri"/>
          <w:b w:val="0"/>
          <w:i w:val="0"/>
        </w:rPr>
        <w:t xml:space="preserve"> Lái xe · </w:t>
      </w:r>
      <w:r>
        <w:rPr>
          <w:rFonts w:ascii="Calibri" w:hAnsi="Calibri" w:eastAsia="Calibri"/>
          <w:b/>
          <w:i w:val="0"/>
        </w:rPr>
        <w:t>Dùng để:</w:t>
      </w:r>
      <w:r>
        <w:rPr>
          <w:rFonts w:ascii="Calibri" w:hAnsi="Calibri" w:eastAsia="Calibri"/>
          <w:b w:val="0"/>
          <w:i w:val="0"/>
        </w:rPr>
        <w:t xml:space="preserve"> ghi một dòng phiếu lĩnh và/hoặc hóa đơn mua ngoài.</w:t>
      </w:r>
    </w:p>
    <w:p>
      <w:pPr>
        <w:jc w:val="center"/>
      </w:pPr>
      <w:r>
        <w:drawing>
          <wp:inline xmlns:a="http://schemas.openxmlformats.org/drawingml/2006/main" xmlns:pic="http://schemas.openxmlformats.org/drawingml/2006/picture">
            <wp:extent cx="5760000" cy="3118500"/>
            <wp:docPr id="12" name="Picture 12"/>
            <wp:cNvGraphicFramePr>
              <a:graphicFrameLocks noChangeAspect="1"/>
            </wp:cNvGraphicFramePr>
            <a:graphic>
              <a:graphicData uri="http://schemas.openxmlformats.org/drawingml/2006/picture">
                <pic:pic>
                  <pic:nvPicPr>
                    <pic:cNvPr id="0" name="B2-popup-phieu-linh.png"/>
                    <pic:cNvPicPr/>
                  </pic:nvPicPr>
                  <pic:blipFill>
                    <a:blip r:embed="rId20"/>
                    <a:stretch>
                      <a:fillRect/>
                    </a:stretch>
                  </pic:blipFill>
                  <pic:spPr>
                    <a:xfrm>
                      <a:off x="0" y="0"/>
                      <a:ext cx="5760000" cy="3118500"/>
                    </a:xfrm>
                    <a:prstGeom prst="rect"/>
                  </pic:spPr>
                </pic:pic>
              </a:graphicData>
            </a:graphic>
          </wp:inline>
        </w:drawing>
      </w:r>
    </w:p>
    <w:p>
      <w:pPr>
        <w:jc w:val="center"/>
      </w:pPr>
      <w:r>
        <w:rPr>
          <w:rFonts w:ascii="Calibri" w:hAnsi="Calibri" w:eastAsia="Calibri"/>
          <w:b w:val="0"/>
          <w:i/>
          <w:color w:val="595959"/>
          <w:sz w:val="18"/>
        </w:rPr>
        <w:t>Màn hình B2 — Thêm/sửa phiếu lĩnh</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 xml:space="preserve">Xe/Tháng, </w:t>
            </w:r>
            <w:r>
              <w:rPr>
                <w:rFonts w:ascii="Calibri" w:hAnsi="Calibri" w:eastAsia="Calibri"/>
                <w:b/>
                <w:i w:val="0"/>
                <w:sz w:val="19"/>
              </w:rPr>
              <w:t>Ngày</w:t>
            </w:r>
          </w:p>
        </w:tc>
        <w:tc>
          <w:tcPr>
            <w:tcW w:type="dxa" w:w="6803"/>
          </w:tcPr>
          <w:p>
            <w:pPr>
              <w:spacing w:after="40"/>
            </w:pPr>
            <w:r>
              <w:rPr>
                <w:rFonts w:ascii="Calibri" w:hAnsi="Calibri" w:eastAsia="Calibri"/>
                <w:b w:val="0"/>
                <w:i w:val="0"/>
                <w:sz w:val="19"/>
              </w:rPr>
              <w:t>Xe và tháng lấy từ màn nhập lĩnh/tồn đang mở (khóa). Ngày bắt buộc, thuộc tháng đang chọn.</w:t>
            </w:r>
          </w:p>
        </w:tc>
      </w:tr>
      <w:tr>
        <w:tc>
          <w:tcPr>
            <w:tcW w:type="dxa" w:w="2268"/>
          </w:tcPr>
          <w:p>
            <w:pPr>
              <w:spacing w:after="40"/>
            </w:pPr>
            <w:r>
              <w:rPr>
                <w:rFonts w:ascii="Calibri" w:hAnsi="Calibri" w:eastAsia="Calibri"/>
                <w:b/>
                <w:i w:val="0"/>
                <w:sz w:val="19"/>
              </w:rPr>
              <w:t>Số phiếu lĩnh</w:t>
            </w:r>
            <w:r>
              <w:rPr>
                <w:rFonts w:ascii="Calibri" w:hAnsi="Calibri" w:eastAsia="Calibri"/>
                <w:b w:val="0"/>
                <w:i w:val="0"/>
                <w:sz w:val="19"/>
              </w:rPr>
              <w:t xml:space="preserve">, </w:t>
            </w:r>
            <w:r>
              <w:rPr>
                <w:rFonts w:ascii="Calibri" w:hAnsi="Calibri" w:eastAsia="Calibri"/>
                <w:b/>
                <w:i w:val="0"/>
                <w:sz w:val="19"/>
              </w:rPr>
              <w:t>Số hóa đơn</w:t>
            </w:r>
          </w:p>
        </w:tc>
        <w:tc>
          <w:tcPr>
            <w:tcW w:type="dxa" w:w="6803"/>
          </w:tcPr>
          <w:p>
            <w:pPr>
              <w:spacing w:after="40"/>
            </w:pPr>
            <w:r>
              <w:rPr>
                <w:rFonts w:ascii="Calibri" w:hAnsi="Calibri" w:eastAsia="Calibri"/>
                <w:b w:val="0"/>
                <w:i w:val="0"/>
                <w:sz w:val="19"/>
              </w:rPr>
              <w:t xml:space="preserve">Nhập </w:t>
            </w:r>
            <w:r>
              <w:rPr>
                <w:rFonts w:ascii="Calibri" w:hAnsi="Calibri" w:eastAsia="Calibri"/>
                <w:b/>
                <w:i w:val="0"/>
                <w:sz w:val="19"/>
              </w:rPr>
              <w:t>ít nhất một</w:t>
            </w:r>
            <w:r>
              <w:rPr>
                <w:rFonts w:ascii="Calibri" w:hAnsi="Calibri" w:eastAsia="Calibri"/>
                <w:b w:val="0"/>
                <w:i w:val="0"/>
                <w:sz w:val="19"/>
              </w:rPr>
              <w:t xml:space="preserve"> trong hai. Số phiếu lĩnh bị kiểm trùng toàn hệ thống: trùng thì báo ngay dưới ô "Số phiếu … đã ghi cho xe … (ngày), không thể trùng" và chặn Lưu.</w:t>
            </w:r>
          </w:p>
        </w:tc>
      </w:tr>
      <w:tr>
        <w:tc>
          <w:tcPr>
            <w:tcW w:type="dxa" w:w="2268"/>
          </w:tcPr>
          <w:p>
            <w:pPr>
              <w:spacing w:after="40"/>
            </w:pPr>
            <w:r>
              <w:rPr>
                <w:rFonts w:ascii="Calibri" w:hAnsi="Calibri" w:eastAsia="Calibri"/>
                <w:b/>
                <w:i w:val="0"/>
                <w:sz w:val="19"/>
              </w:rPr>
              <w:t>Số lít</w:t>
            </w:r>
            <w:r>
              <w:rPr>
                <w:rFonts w:ascii="Calibri" w:hAnsi="Calibri" w:eastAsia="Calibri"/>
                <w:b w:val="0"/>
                <w:i w:val="0"/>
                <w:sz w:val="19"/>
              </w:rPr>
              <w:t>: phiếu lĩnh, hóa đơn, tổng</w:t>
            </w:r>
          </w:p>
        </w:tc>
        <w:tc>
          <w:tcPr>
            <w:tcW w:type="dxa" w:w="6803"/>
          </w:tcPr>
          <w:p>
            <w:pPr>
              <w:spacing w:after="40"/>
            </w:pPr>
            <w:r>
              <w:rPr>
                <w:rFonts w:ascii="Calibri" w:hAnsi="Calibri" w:eastAsia="Calibri"/>
                <w:b w:val="0"/>
                <w:i w:val="0"/>
                <w:sz w:val="19"/>
              </w:rPr>
              <w:t xml:space="preserve">Số lít bắt buộc khi đã nhập số chứng từ tương ứng. </w:t>
            </w:r>
            <w:r>
              <w:rPr>
                <w:rFonts w:ascii="Calibri" w:hAnsi="Calibri" w:eastAsia="Calibri"/>
                <w:b/>
                <w:i w:val="0"/>
                <w:sz w:val="19"/>
              </w:rPr>
              <w:t>Tổng số</w:t>
            </w:r>
            <w:r>
              <w:rPr>
                <w:rFonts w:ascii="Calibri" w:hAnsi="Calibri" w:eastAsia="Calibri"/>
                <w:b w:val="0"/>
                <w:i w:val="0"/>
                <w:sz w:val="19"/>
              </w:rPr>
              <w:t xml:space="preserve"> tự tính, không sửa.</w:t>
            </w:r>
          </w:p>
        </w:tc>
      </w:tr>
      <w:tr>
        <w:tc>
          <w:tcPr>
            <w:tcW w:type="dxa" w:w="2268"/>
          </w:tcPr>
          <w:p>
            <w:pPr>
              <w:spacing w:after="40"/>
            </w:pPr>
            <w:r>
              <w:rPr>
                <w:rFonts w:ascii="Calibri" w:hAnsi="Calibri" w:eastAsia="Calibri"/>
                <w:b w:val="0"/>
                <w:i w:val="0"/>
                <w:sz w:val="19"/>
              </w:rPr>
              <w:t xml:space="preserve">Ghi chú, nút </w:t>
            </w:r>
            <w:r>
              <w:rPr>
                <w:rFonts w:ascii="Calibri" w:hAnsi="Calibri" w:eastAsia="Calibri"/>
                <w:b/>
                <w:i w:val="0"/>
                <w:sz w:val="19"/>
              </w:rPr>
              <w:t>Lưu</w:t>
            </w:r>
            <w:r>
              <w:rPr>
                <w:rFonts w:ascii="Calibri" w:hAnsi="Calibri" w:eastAsia="Calibri"/>
                <w:b w:val="0"/>
                <w:i w:val="0"/>
                <w:sz w:val="19"/>
              </w:rPr>
              <w:t xml:space="preserve"> / </w:t>
            </w:r>
            <w:r>
              <w:rPr>
                <w:rFonts w:ascii="Calibri" w:hAnsi="Calibri" w:eastAsia="Calibri"/>
                <w:b/>
                <w:i w:val="0"/>
                <w:sz w:val="19"/>
              </w:rPr>
              <w:t>Đóng</w:t>
            </w:r>
          </w:p>
        </w:tc>
        <w:tc>
          <w:tcPr>
            <w:tcW w:type="dxa" w:w="6803"/>
          </w:tcPr>
          <w:p>
            <w:pPr>
              <w:spacing w:after="40"/>
            </w:pPr>
            <w:r>
              <w:rPr>
                <w:rFonts w:ascii="Calibri" w:hAnsi="Calibri" w:eastAsia="Calibri"/>
                <w:b w:val="0"/>
                <w:i w:val="0"/>
                <w:sz w:val="19"/>
              </w:rPr>
              <w:t>Ghi chú tùy chọn. Lưu hợp lệ thì đóng popup, bảng và khối tổng hợp cập nhật, ghi nhật ký. Sửa phiếu dùng cùng popup (tiêu đề "Sửa phiếu lĩnh").</w:t>
            </w:r>
          </w:p>
        </w:tc>
      </w:tr>
    </w:tbl>
    <w:p>
      <w:pPr>
        <w:spacing w:after="40"/>
      </w:pPr>
    </w:p>
    <w:p>
      <w:pPr>
        <w:pStyle w:val="Heading3"/>
      </w:pPr>
      <w:r>
        <w:rPr>
          <w:rFonts w:ascii="Calibri" w:hAnsi="Calibri" w:eastAsia="Calibri"/>
          <w:b w:val="0"/>
          <w:i w:val="0"/>
        </w:rPr>
        <w:t>Màn hình B3 — Nhật ký chỉnh sửa lĩnh và tồn</w:t>
      </w:r>
    </w:p>
    <w:p>
      <w:r>
        <w:rPr>
          <w:rFonts w:ascii="Calibri" w:hAnsi="Calibri" w:eastAsia="Calibri"/>
          <w:b/>
          <w:i w:val="0"/>
        </w:rPr>
        <w:t>Ai dùng:</w:t>
      </w:r>
      <w:r>
        <w:rPr>
          <w:rFonts w:ascii="Calibri" w:hAnsi="Calibri" w:eastAsia="Calibri"/>
          <w:b w:val="0"/>
          <w:i w:val="0"/>
        </w:rPr>
        <w:t xml:space="preserve"> Quản lý xe, Lái xe (chỉ xe mình) · </w:t>
      </w:r>
      <w:r>
        <w:rPr>
          <w:rFonts w:ascii="Calibri" w:hAnsi="Calibri" w:eastAsia="Calibri"/>
          <w:b/>
          <w:i w:val="0"/>
        </w:rPr>
        <w:t>Dùng để:</w:t>
      </w:r>
      <w:r>
        <w:rPr>
          <w:rFonts w:ascii="Calibri" w:hAnsi="Calibri" w:eastAsia="Calibri"/>
          <w:b w:val="0"/>
          <w:i w:val="0"/>
        </w:rPr>
        <w:t xml:space="preserve"> tra lại ai đã sửa gì.</w:t>
      </w:r>
    </w:p>
    <w:p>
      <w:pPr>
        <w:jc w:val="center"/>
      </w:pPr>
      <w:r>
        <w:drawing>
          <wp:inline xmlns:a="http://schemas.openxmlformats.org/drawingml/2006/main" xmlns:pic="http://schemas.openxmlformats.org/drawingml/2006/picture">
            <wp:extent cx="5760000" cy="2434500"/>
            <wp:docPr id="13" name="Picture 13"/>
            <wp:cNvGraphicFramePr>
              <a:graphicFrameLocks noChangeAspect="1"/>
            </wp:cNvGraphicFramePr>
            <a:graphic>
              <a:graphicData uri="http://schemas.openxmlformats.org/drawingml/2006/picture">
                <pic:pic>
                  <pic:nvPicPr>
                    <pic:cNvPr id="0" name="B3-nhat-ky.png"/>
                    <pic:cNvPicPr/>
                  </pic:nvPicPr>
                  <pic:blipFill>
                    <a:blip r:embed="rId21"/>
                    <a:stretch>
                      <a:fillRect/>
                    </a:stretch>
                  </pic:blipFill>
                  <pic:spPr>
                    <a:xfrm>
                      <a:off x="0" y="0"/>
                      <a:ext cx="5760000" cy="2434500"/>
                    </a:xfrm>
                    <a:prstGeom prst="rect"/>
                  </pic:spPr>
                </pic:pic>
              </a:graphicData>
            </a:graphic>
          </wp:inline>
        </w:drawing>
      </w:r>
    </w:p>
    <w:p>
      <w:pPr>
        <w:jc w:val="center"/>
      </w:pPr>
      <w:r>
        <w:rPr>
          <w:rFonts w:ascii="Calibri" w:hAnsi="Calibri" w:eastAsia="Calibri"/>
          <w:b w:val="0"/>
          <w:i/>
          <w:color w:val="595959"/>
          <w:sz w:val="18"/>
        </w:rPr>
        <w:t>Màn hình B3 — Nhật ký chỉnh sửa lĩnh và tồn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Bộ lọc</w:t>
            </w:r>
          </w:p>
        </w:tc>
        <w:tc>
          <w:tcPr>
            <w:tcW w:type="dxa" w:w="6803"/>
          </w:tcPr>
          <w:p>
            <w:pPr>
              <w:spacing w:after="40"/>
            </w:pPr>
            <w:r>
              <w:rPr>
                <w:rFonts w:ascii="Calibri" w:hAnsi="Calibri" w:eastAsia="Calibri"/>
                <w:b w:val="0"/>
                <w:i w:val="0"/>
                <w:sz w:val="19"/>
              </w:rPr>
              <w:t>Tháng, xe, thao tác, người thực hiện, khoảng ngày. Mở từ màn nhập lĩnh/tồn của xe thì lọc sẵn theo xe và tháng.</w:t>
            </w:r>
          </w:p>
        </w:tc>
      </w:tr>
      <w:tr>
        <w:tc>
          <w:tcPr>
            <w:tcW w:type="dxa" w:w="2268"/>
          </w:tcPr>
          <w:p>
            <w:pPr>
              <w:spacing w:after="40"/>
            </w:pPr>
            <w:r>
              <w:rPr>
                <w:rFonts w:ascii="Calibri" w:hAnsi="Calibri" w:eastAsia="Calibri"/>
                <w:b w:val="0"/>
                <w:i w:val="0"/>
                <w:sz w:val="19"/>
              </w:rPr>
              <w:t>Bảng nhật ký</w:t>
            </w:r>
          </w:p>
        </w:tc>
        <w:tc>
          <w:tcPr>
            <w:tcW w:type="dxa" w:w="6803"/>
          </w:tcPr>
          <w:p>
            <w:pPr>
              <w:spacing w:after="40"/>
            </w:pPr>
            <w:r>
              <w:rPr>
                <w:rFonts w:ascii="Calibri" w:hAnsi="Calibri" w:eastAsia="Calibri"/>
                <w:b w:val="0"/>
                <w:i w:val="0"/>
                <w:sz w:val="19"/>
              </w:rPr>
              <w:t>Mỗi dòng: thời gian, người, xe, thao tác, trường thay đổi, giá trị cũ → mới, nguồn (Lái xe / Quản lý / Quản trị / Hệ thống), lý do. Chỉ xem, không sửa/xóa, giữ vĩnh viễn, mới nhất xếp trước.</w:t>
            </w:r>
          </w:p>
        </w:tc>
      </w:tr>
      <w:tr>
        <w:tc>
          <w:tcPr>
            <w:tcW w:type="dxa" w:w="2268"/>
          </w:tcPr>
          <w:p>
            <w:pPr>
              <w:spacing w:after="40"/>
            </w:pPr>
            <w:r>
              <w:rPr>
                <w:rFonts w:ascii="Calibri" w:hAnsi="Calibri" w:eastAsia="Calibri"/>
                <w:b w:val="0"/>
                <w:i w:val="0"/>
                <w:sz w:val="19"/>
              </w:rPr>
              <w:t>Phân trang</w:t>
            </w:r>
          </w:p>
        </w:tc>
        <w:tc>
          <w:tcPr>
            <w:tcW w:type="dxa" w:w="6803"/>
          </w:tcPr>
          <w:p>
            <w:pPr>
              <w:spacing w:after="40"/>
            </w:pPr>
            <w:r>
              <w:rPr>
                <w:rFonts w:ascii="Calibri" w:hAnsi="Calibri" w:eastAsia="Calibri"/>
                <w:b w:val="0"/>
                <w:i w:val="0"/>
                <w:sz w:val="19"/>
              </w:rPr>
              <w:t>10/20/50 dòng mỗi trang; nút Quay lại.</w:t>
            </w:r>
          </w:p>
        </w:tc>
      </w:tr>
    </w:tbl>
    <w:p>
      <w:pPr>
        <w:spacing w:after="40"/>
      </w:pPr>
    </w:p>
    <w:p>
      <w:pPr>
        <w:pStyle w:val="Heading3"/>
      </w:pPr>
      <w:r>
        <w:rPr>
          <w:rFonts w:ascii="Calibri" w:hAnsi="Calibri" w:eastAsia="Calibri"/>
          <w:b w:val="0"/>
          <w:i w:val="0"/>
        </w:rPr>
        <w:t>Luồng chuyển giữa các màn hình</w:t>
      </w:r>
    </w:p>
    <w:p>
      <w:pPr>
        <w:jc w:val="center"/>
      </w:pPr>
      <w:r>
        <w:drawing>
          <wp:inline xmlns:a="http://schemas.openxmlformats.org/drawingml/2006/main" xmlns:pic="http://schemas.openxmlformats.org/drawingml/2006/picture">
            <wp:extent cx="5760000" cy="1359184"/>
            <wp:docPr id="14" name="Picture 14"/>
            <wp:cNvGraphicFramePr>
              <a:graphicFrameLocks noChangeAspect="1"/>
            </wp:cNvGraphicFramePr>
            <a:graphic>
              <a:graphicData uri="http://schemas.openxmlformats.org/drawingml/2006/picture">
                <pic:pic>
                  <pic:nvPicPr>
                    <pic:cNvPr id="0" name="f5.png"/>
                    <pic:cNvPicPr/>
                  </pic:nvPicPr>
                  <pic:blipFill>
                    <a:blip r:embed="rId22"/>
                    <a:stretch>
                      <a:fillRect/>
                    </a:stretch>
                  </pic:blipFill>
                  <pic:spPr>
                    <a:xfrm>
                      <a:off x="0" y="0"/>
                      <a:ext cx="5760000" cy="1359184"/>
                    </a:xfrm>
                    <a:prstGeom prst="rect"/>
                  </pic:spPr>
                </pic:pic>
              </a:graphicData>
            </a:graphic>
          </wp:inline>
        </w:drawing>
      </w:r>
    </w:p>
    <w:p>
      <w:pPr>
        <w:pStyle w:val="Heading3"/>
      </w:pPr>
      <w:r>
        <w:rPr>
          <w:rFonts w:ascii="Calibri" w:hAnsi="Calibri" w:eastAsia="Calibri"/>
          <w:b w:val="0"/>
          <w:i w:val="0"/>
        </w:rPr>
        <w:t>Ví dụ tình huống thực tế</w:t>
      </w:r>
    </w:p>
    <w:p>
      <w:pPr>
        <w:spacing w:after="40"/>
        <w:ind w:left="283"/>
        <w:pBdr>
          <w:left w:val="single" w:sz="18" w:space="6" w:color="8FAADC"/>
        </w:pBdr>
      </w:pPr>
      <w:r>
        <w:rPr>
          <w:rFonts w:ascii="Calibri" w:hAnsi="Calibri" w:eastAsia="Calibri"/>
          <w:b/>
          <w:i w:val="0"/>
          <w:sz w:val="21"/>
        </w:rPr>
        <w:t>Tình huống:</w:t>
      </w:r>
      <w:r>
        <w:rPr>
          <w:rFonts w:ascii="Calibri" w:hAnsi="Calibri" w:eastAsia="Calibri"/>
          <w:b w:val="0"/>
          <w:i w:val="0"/>
          <w:sz w:val="21"/>
        </w:rPr>
        <w:t xml:space="preserve"> Anh An (lái xe 30M-51470) vừa đổ xăng tại cây xăng chỉ định ngày 03/08 với phiếu số 359005, 50 lít. Anh mở </w:t>
      </w:r>
      <w:r>
        <w:rPr>
          <w:rFonts w:ascii="Calibri" w:hAnsi="Calibri" w:eastAsia="Calibri"/>
          <w:b/>
          <w:i w:val="0"/>
          <w:sz w:val="21"/>
        </w:rPr>
        <w:t>Sổ theo dõi lĩnh</w:t>
      </w:r>
      <w:r>
        <w:rPr>
          <w:rFonts w:ascii="Calibri" w:hAnsi="Calibri" w:eastAsia="Calibri"/>
          <w:b w:val="0"/>
          <w:i w:val="0"/>
          <w:sz w:val="21"/>
        </w:rPr>
        <w:t xml:space="preserve">, chọn tháng 08/2026, xe 30M-51470, bấm </w:t>
      </w:r>
      <w:r>
        <w:rPr>
          <w:rFonts w:ascii="Calibri" w:hAnsi="Calibri" w:eastAsia="Calibri"/>
          <w:b/>
          <w:i w:val="0"/>
          <w:sz w:val="21"/>
        </w:rPr>
        <w:t>+ Thêm phiếu lĩnh</w:t>
      </w:r>
      <w:r>
        <w:rPr>
          <w:rFonts w:ascii="Calibri" w:hAnsi="Calibri" w:eastAsia="Calibri"/>
          <w:b w:val="0"/>
          <w:i w:val="0"/>
          <w:sz w:val="21"/>
        </w:rPr>
        <w:t>, chọn ngày 03/08, gõ số phiếu 359005, số lít 50 và Lưu. Dòng mới hiện trong bảng; nếu số phiếu đã được ghi cho xe khác, hệ thống báo ngay và không cho lưu.</w:t>
      </w:r>
    </w:p>
    <w:p>
      <w:pPr>
        <w:spacing w:after="40"/>
        <w:ind w:left="283"/>
        <w:pBdr>
          <w:left w:val="single" w:sz="18" w:space="6" w:color="8FAADC"/>
        </w:pBdr>
      </w:pPr>
      <w:r>
        <w:rPr>
          <w:rFonts w:ascii="Calibri" w:hAnsi="Calibri" w:eastAsia="Calibri"/>
          <w:b w:val="0"/>
          <w:i w:val="0"/>
          <w:sz w:val="21"/>
        </w:rPr>
        <w:t xml:space="preserve">Ngày 31/08, anh xem đồng hồ rồi sửa ô Tồn cuối thành 54 lít và bấm </w:t>
      </w:r>
      <w:r>
        <w:rPr>
          <w:rFonts w:ascii="Calibri" w:hAnsi="Calibri" w:eastAsia="Calibri"/>
          <w:b/>
          <w:i w:val="0"/>
          <w:sz w:val="21"/>
        </w:rPr>
        <w:t>Lưu tồn</w:t>
      </w:r>
      <w:r>
        <w:rPr>
          <w:rFonts w:ascii="Calibri" w:hAnsi="Calibri" w:eastAsia="Calibri"/>
          <w:b w:val="0"/>
          <w:i w:val="0"/>
          <w:sz w:val="21"/>
        </w:rPr>
        <w:t>; nhãn đổi thành "Lái xe đã cập nhật 31/08/2026", Sử dụng thực tế hiện 612 lít, bằng mức theo định mức (3.828 km × 16,0 / 100). Đầu tháng sau, chị Lan (quản lý) phát hiện xe 30E-930.37 bị nhập sai tồn cuối (60 thay vì 62). Chị mở màn nhập lĩnh/tồn của xe đó, sửa thành 62 và bấm Lưu tồn — không cần mở khóa hay chốt lại. Nhật ký ghi "Tồn cuối: 60 sang 62" kèm tên chị Lan, và báo cáo hiện ngay số mới. Tồn đầu của tháng sau chỉ là số gợi ý nên không tự đổi; lái xe cập nhật nếu cần.</w:t>
      </w:r>
    </w:p>
    <w:p>
      <w:pPr>
        <w:pStyle w:val="Heading2"/>
      </w:pPr>
      <w:r>
        <w:rPr>
          <w:rFonts w:ascii="Calibri" w:hAnsi="Calibri" w:eastAsia="Calibri"/>
          <w:b w:val="0"/>
          <w:i w:val="0"/>
        </w:rPr>
        <w:t>Phần C — Báo cáo và biểu mẫu in</w:t>
      </w:r>
    </w:p>
    <w:p>
      <w:pPr>
        <w:pStyle w:val="Heading3"/>
      </w:pPr>
      <w:r>
        <w:rPr>
          <w:rFonts w:ascii="Calibri" w:hAnsi="Calibri" w:eastAsia="Calibri"/>
          <w:b w:val="0"/>
          <w:i w:val="0"/>
        </w:rPr>
        <w:t>Màn hình C1 — Báo cáo quyết toán tiêu hao</w:t>
      </w:r>
    </w:p>
    <w:p>
      <w:r>
        <w:rPr>
          <w:rFonts w:ascii="Calibri" w:hAnsi="Calibri" w:eastAsia="Calibri"/>
          <w:b/>
          <w:i w:val="0"/>
        </w:rPr>
        <w:t>Ai dùng:</w:t>
      </w:r>
      <w:r>
        <w:rPr>
          <w:rFonts w:ascii="Calibri" w:hAnsi="Calibri" w:eastAsia="Calibri"/>
          <w:b w:val="0"/>
          <w:i w:val="0"/>
        </w:rPr>
        <w:t xml:space="preserve"> Quản lý xe, Lãnh đạo, Kế toán · </w:t>
      </w:r>
      <w:r>
        <w:rPr>
          <w:rFonts w:ascii="Calibri" w:hAnsi="Calibri" w:eastAsia="Calibri"/>
          <w:b/>
          <w:i w:val="0"/>
        </w:rPr>
        <w:t>Dùng để:</w:t>
      </w:r>
      <w:r>
        <w:rPr>
          <w:rFonts w:ascii="Calibri" w:hAnsi="Calibri" w:eastAsia="Calibri"/>
          <w:b w:val="0"/>
          <w:i w:val="0"/>
        </w:rPr>
        <w:t xml:space="preserve"> so sánh tiêu hao thực tế với định mức của từng xe.</w:t>
      </w:r>
    </w:p>
    <w:p>
      <w:pPr>
        <w:jc w:val="center"/>
      </w:pPr>
      <w:r>
        <w:drawing>
          <wp:inline xmlns:a="http://schemas.openxmlformats.org/drawingml/2006/main" xmlns:pic="http://schemas.openxmlformats.org/drawingml/2006/picture">
            <wp:extent cx="5760000" cy="3186000"/>
            <wp:docPr id="15" name="Picture 15"/>
            <wp:cNvGraphicFramePr>
              <a:graphicFrameLocks noChangeAspect="1"/>
            </wp:cNvGraphicFramePr>
            <a:graphic>
              <a:graphicData uri="http://schemas.openxmlformats.org/drawingml/2006/picture">
                <pic:pic>
                  <pic:nvPicPr>
                    <pic:cNvPr id="0" name="C1-bao-cao-quyet-toan.png"/>
                    <pic:cNvPicPr/>
                  </pic:nvPicPr>
                  <pic:blipFill>
                    <a:blip r:embed="rId23"/>
                    <a:stretch>
                      <a:fillRect/>
                    </a:stretch>
                  </pic:blipFill>
                  <pic:spPr>
                    <a:xfrm>
                      <a:off x="0" y="0"/>
                      <a:ext cx="5760000" cy="3186000"/>
                    </a:xfrm>
                    <a:prstGeom prst="rect"/>
                  </pic:spPr>
                </pic:pic>
              </a:graphicData>
            </a:graphic>
          </wp:inline>
        </w:drawing>
      </w:r>
    </w:p>
    <w:p>
      <w:pPr>
        <w:jc w:val="center"/>
      </w:pPr>
      <w:r>
        <w:rPr>
          <w:rFonts w:ascii="Calibri" w:hAnsi="Calibri" w:eastAsia="Calibri"/>
          <w:b w:val="0"/>
          <w:i/>
          <w:color w:val="595959"/>
          <w:sz w:val="18"/>
        </w:rPr>
        <w:t>Màn hình C1 — Báo cáo quyết toán tiêu hao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 xml:space="preserve">Hai tab </w:t>
            </w:r>
            <w:r>
              <w:rPr>
                <w:rFonts w:ascii="Calibri" w:hAnsi="Calibri" w:eastAsia="Calibri"/>
                <w:b/>
                <w:i w:val="0"/>
                <w:sz w:val="19"/>
              </w:rPr>
              <w:t>Quyết toán tiêu hao</w:t>
            </w:r>
            <w:r>
              <w:rPr>
                <w:rFonts w:ascii="Calibri" w:hAnsi="Calibri" w:eastAsia="Calibri"/>
                <w:b w:val="0"/>
                <w:i w:val="0"/>
                <w:sz w:val="19"/>
              </w:rPr>
              <w:t xml:space="preserve"> / </w:t>
            </w:r>
            <w:r>
              <w:rPr>
                <w:rFonts w:ascii="Calibri" w:hAnsi="Calibri" w:eastAsia="Calibri"/>
                <w:b/>
                <w:i w:val="0"/>
                <w:sz w:val="19"/>
              </w:rPr>
              <w:t>Lĩnh, sử dụng, tồn</w:t>
            </w:r>
          </w:p>
        </w:tc>
        <w:tc>
          <w:tcPr>
            <w:tcW w:type="dxa" w:w="6803"/>
          </w:tcPr>
          <w:p>
            <w:pPr>
              <w:spacing w:after="40"/>
            </w:pPr>
            <w:r>
              <w:rPr>
                <w:rFonts w:ascii="Calibri" w:hAnsi="Calibri" w:eastAsia="Calibri"/>
                <w:b w:val="0"/>
                <w:i w:val="0"/>
                <w:sz w:val="19"/>
              </w:rPr>
              <w:t>Chuyển giữa hai báo cáo cùng bộ lọc.</w:t>
            </w:r>
          </w:p>
        </w:tc>
      </w:tr>
      <w:tr>
        <w:tc>
          <w:tcPr>
            <w:tcW w:type="dxa" w:w="2268"/>
          </w:tcPr>
          <w:p>
            <w:pPr>
              <w:spacing w:after="40"/>
            </w:pPr>
            <w:r>
              <w:rPr>
                <w:rFonts w:ascii="Calibri" w:hAnsi="Calibri" w:eastAsia="Calibri"/>
                <w:b w:val="0"/>
                <w:i w:val="0"/>
                <w:sz w:val="19"/>
              </w:rPr>
              <w:t xml:space="preserve">Bộ lọc </w:t>
            </w:r>
            <w:r>
              <w:rPr>
                <w:rFonts w:ascii="Calibri" w:hAnsi="Calibri" w:eastAsia="Calibri"/>
                <w:b/>
                <w:i w:val="0"/>
                <w:sz w:val="19"/>
              </w:rPr>
              <w:t>Kỳ, Tháng, Đơn vị, Xe</w:t>
            </w:r>
            <w:r>
              <w:rPr>
                <w:rFonts w:ascii="Calibri" w:hAnsi="Calibri" w:eastAsia="Calibri"/>
                <w:b w:val="0"/>
                <w:i w:val="0"/>
                <w:sz w:val="19"/>
              </w:rPr>
              <w:t xml:space="preserve"> + nút </w:t>
            </w:r>
            <w:r>
              <w:rPr>
                <w:rFonts w:ascii="Calibri" w:hAnsi="Calibri" w:eastAsia="Calibri"/>
                <w:b/>
                <w:i w:val="0"/>
                <w:sz w:val="19"/>
              </w:rPr>
              <w:t>Xem</w:t>
            </w:r>
          </w:p>
        </w:tc>
        <w:tc>
          <w:tcPr>
            <w:tcW w:type="dxa" w:w="6803"/>
          </w:tcPr>
          <w:p>
            <w:pPr>
              <w:spacing w:after="40"/>
            </w:pPr>
            <w:r>
              <w:rPr>
                <w:rFonts w:ascii="Calibri" w:hAnsi="Calibri" w:eastAsia="Calibri"/>
                <w:b w:val="0"/>
                <w:i w:val="0"/>
                <w:sz w:val="19"/>
              </w:rPr>
              <w:t xml:space="preserve">Kỳ hiện chỉ có Tháng; các kỳ khác (quý, năm) chờ chốt </w:t>
            </w:r>
            <w:r>
              <w:rPr>
                <w:rFonts w:ascii="Calibri" w:hAnsi="Calibri" w:eastAsia="Calibri"/>
                <w:b/>
                <w:i w:val="0"/>
                <w:color w:val="C55A11"/>
                <w:sz w:val="19"/>
              </w:rPr>
              <w:t>[Giả thiết — Q18]</w:t>
            </w:r>
            <w:r>
              <w:rPr>
                <w:rFonts w:ascii="Calibri" w:hAnsi="Calibri" w:eastAsia="Calibri"/>
                <w:b w:val="0"/>
                <w:i w:val="0"/>
                <w:sz w:val="19"/>
              </w:rPr>
              <w:t>. Đơn vị quản lý quyết định tiêu đề biểu khi xuất.</w:t>
            </w:r>
          </w:p>
        </w:tc>
      </w:tr>
      <w:tr>
        <w:tc>
          <w:tcPr>
            <w:tcW w:type="dxa" w:w="2268"/>
          </w:tcPr>
          <w:p>
            <w:pPr>
              <w:spacing w:after="40"/>
            </w:pPr>
            <w:r>
              <w:rPr>
                <w:rFonts w:ascii="Calibri" w:hAnsi="Calibri" w:eastAsia="Calibri"/>
                <w:b w:val="0"/>
                <w:i w:val="0"/>
                <w:sz w:val="19"/>
              </w:rPr>
              <w:t xml:space="preserve">Nút </w:t>
            </w:r>
            <w:r>
              <w:rPr>
                <w:rFonts w:ascii="Calibri" w:hAnsi="Calibri" w:eastAsia="Calibri"/>
                <w:b/>
                <w:i w:val="0"/>
                <w:sz w:val="19"/>
              </w:rPr>
              <w:t>Xuất</w:t>
            </w:r>
            <w:r>
              <w:rPr>
                <w:rFonts w:ascii="Calibri" w:hAnsi="Calibri" w:eastAsia="Calibri"/>
                <w:b w:val="0"/>
                <w:i w:val="0"/>
                <w:sz w:val="19"/>
              </w:rPr>
              <w:t xml:space="preserve"> (menu)</w:t>
            </w:r>
          </w:p>
        </w:tc>
        <w:tc>
          <w:tcPr>
            <w:tcW w:type="dxa" w:w="6803"/>
          </w:tcPr>
          <w:p>
            <w:pPr>
              <w:spacing w:after="40"/>
            </w:pPr>
            <w:r>
              <w:rPr>
                <w:rFonts w:ascii="Calibri" w:hAnsi="Calibri" w:eastAsia="Calibri"/>
                <w:b w:val="0"/>
                <w:i w:val="0"/>
                <w:sz w:val="19"/>
              </w:rPr>
              <w:t>Excel hoặc PDF theo đúng biểu mẫu 4 "Biểu tổng hợp quyết toán tiêu hao nhiên liệu từng xe ô tô".</w:t>
            </w:r>
          </w:p>
        </w:tc>
      </w:tr>
      <w:tr>
        <w:tc>
          <w:tcPr>
            <w:tcW w:type="dxa" w:w="2268"/>
          </w:tcPr>
          <w:p>
            <w:pPr>
              <w:spacing w:after="40"/>
            </w:pPr>
            <w:r>
              <w:rPr>
                <w:rFonts w:ascii="Calibri" w:hAnsi="Calibri" w:eastAsia="Calibri"/>
                <w:b w:val="0"/>
                <w:i w:val="0"/>
                <w:sz w:val="19"/>
              </w:rPr>
              <w:t>Bảng quyết toán</w:t>
            </w:r>
          </w:p>
        </w:tc>
        <w:tc>
          <w:tcPr>
            <w:tcW w:type="dxa" w:w="6803"/>
          </w:tcPr>
          <w:p>
            <w:pPr>
              <w:spacing w:after="40"/>
            </w:pPr>
            <w:r>
              <w:rPr>
                <w:rFonts w:ascii="Calibri" w:hAnsi="Calibri" w:eastAsia="Calibri"/>
                <w:b w:val="0"/>
                <w:i w:val="0"/>
                <w:sz w:val="19"/>
              </w:rPr>
              <w:t xml:space="preserve">Mỗi xe một dòng: biển số (bấm vào xem chi tiết), </w:t>
            </w:r>
            <w:r>
              <w:rPr>
                <w:rFonts w:ascii="Calibri" w:hAnsi="Calibri" w:eastAsia="Calibri"/>
                <w:b/>
                <w:i w:val="0"/>
                <w:sz w:val="19"/>
              </w:rPr>
              <w:t>lái xe phụ trách</w:t>
            </w:r>
            <w:r>
              <w:rPr>
                <w:rFonts w:ascii="Calibri" w:hAnsi="Calibri" w:eastAsia="Calibri"/>
                <w:b w:val="0"/>
                <w:i w:val="0"/>
                <w:sz w:val="19"/>
              </w:rPr>
              <w:t>, km tháng, định mức giao khoán (lít/100km), tiêu hao theo định mức, tiêu hao thực tế, tăng/giảm; dòng Tổng cuối bảng. Xe chưa có định mức hiện "Chưa có định mức"; xe chưa gán lái xe hiện "Chưa gán lái xe" (màu cam). Xe mà lái xe chưa cập nhật tồn: cột thực tế hiện "Chưa cập nhật" (màu cam), không tính Tăng/Giảm.</w:t>
            </w:r>
          </w:p>
        </w:tc>
      </w:tr>
    </w:tbl>
    <w:p>
      <w:pPr>
        <w:spacing w:after="40"/>
      </w:pPr>
    </w:p>
    <w:p>
      <w:pPr>
        <w:pStyle w:val="Heading3"/>
      </w:pPr>
      <w:r>
        <w:rPr>
          <w:rFonts w:ascii="Calibri" w:hAnsi="Calibri" w:eastAsia="Calibri"/>
          <w:b w:val="0"/>
          <w:i w:val="0"/>
        </w:rPr>
        <w:t>Màn hình C2 — Báo cáo lĩnh, sử dụng, tồn</w:t>
      </w:r>
    </w:p>
    <w:p>
      <w:r>
        <w:rPr>
          <w:rFonts w:ascii="Calibri" w:hAnsi="Calibri" w:eastAsia="Calibri"/>
          <w:b/>
          <w:i w:val="0"/>
        </w:rPr>
        <w:t>Ai dùng:</w:t>
      </w:r>
      <w:r>
        <w:rPr>
          <w:rFonts w:ascii="Calibri" w:hAnsi="Calibri" w:eastAsia="Calibri"/>
          <w:b w:val="0"/>
          <w:i w:val="0"/>
        </w:rPr>
        <w:t xml:space="preserve"> Quản lý xe, Lãnh đạo · </w:t>
      </w:r>
      <w:r>
        <w:rPr>
          <w:rFonts w:ascii="Calibri" w:hAnsi="Calibri" w:eastAsia="Calibri"/>
          <w:b/>
          <w:i w:val="0"/>
        </w:rPr>
        <w:t>Dùng để:</w:t>
      </w:r>
      <w:r>
        <w:rPr>
          <w:rFonts w:ascii="Calibri" w:hAnsi="Calibri" w:eastAsia="Calibri"/>
          <w:b w:val="0"/>
          <w:i w:val="0"/>
        </w:rPr>
        <w:t xml:space="preserve"> xem tổng lĩnh và tồn nhiên liệu của cả đội xe trong tháng.</w:t>
      </w:r>
    </w:p>
    <w:p>
      <w:pPr>
        <w:jc w:val="center"/>
      </w:pPr>
      <w:r>
        <w:drawing>
          <wp:inline xmlns:a="http://schemas.openxmlformats.org/drawingml/2006/main" xmlns:pic="http://schemas.openxmlformats.org/drawingml/2006/picture">
            <wp:extent cx="5760000" cy="3411000"/>
            <wp:docPr id="16" name="Picture 16"/>
            <wp:cNvGraphicFramePr>
              <a:graphicFrameLocks noChangeAspect="1"/>
            </wp:cNvGraphicFramePr>
            <a:graphic>
              <a:graphicData uri="http://schemas.openxmlformats.org/drawingml/2006/picture">
                <pic:pic>
                  <pic:nvPicPr>
                    <pic:cNvPr id="0" name="C2-bao-cao-linh-su-dung-ton.png"/>
                    <pic:cNvPicPr/>
                  </pic:nvPicPr>
                  <pic:blipFill>
                    <a:blip r:embed="rId24"/>
                    <a:stretch>
                      <a:fillRect/>
                    </a:stretch>
                  </pic:blipFill>
                  <pic:spPr>
                    <a:xfrm>
                      <a:off x="0" y="0"/>
                      <a:ext cx="5760000" cy="3411000"/>
                    </a:xfrm>
                    <a:prstGeom prst="rect"/>
                  </pic:spPr>
                </pic:pic>
              </a:graphicData>
            </a:graphic>
          </wp:inline>
        </w:drawing>
      </w:r>
    </w:p>
    <w:p>
      <w:pPr>
        <w:jc w:val="center"/>
      </w:pPr>
      <w:r>
        <w:rPr>
          <w:rFonts w:ascii="Calibri" w:hAnsi="Calibri" w:eastAsia="Calibri"/>
          <w:b w:val="0"/>
          <w:i/>
          <w:color w:val="595959"/>
          <w:sz w:val="18"/>
        </w:rPr>
        <w:t>Màn hình C2 — Báo cáo lĩnh, sử dụng, tồn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Tab và bộ lọc</w:t>
            </w:r>
          </w:p>
        </w:tc>
        <w:tc>
          <w:tcPr>
            <w:tcW w:type="dxa" w:w="6803"/>
          </w:tcPr>
          <w:p>
            <w:pPr>
              <w:spacing w:after="40"/>
            </w:pPr>
            <w:r>
              <w:rPr>
                <w:rFonts w:ascii="Calibri" w:hAnsi="Calibri" w:eastAsia="Calibri"/>
                <w:b w:val="0"/>
                <w:i w:val="0"/>
                <w:sz w:val="19"/>
              </w:rPr>
              <w:t>Như Màn hình C1.</w:t>
            </w:r>
          </w:p>
        </w:tc>
      </w:tr>
      <w:tr>
        <w:tc>
          <w:tcPr>
            <w:tcW w:type="dxa" w:w="2268"/>
          </w:tcPr>
          <w:p>
            <w:pPr>
              <w:spacing w:after="40"/>
            </w:pPr>
            <w:r>
              <w:rPr>
                <w:rFonts w:ascii="Calibri" w:hAnsi="Calibri" w:eastAsia="Calibri"/>
                <w:b w:val="0"/>
                <w:i w:val="0"/>
                <w:sz w:val="19"/>
              </w:rPr>
              <w:t xml:space="preserve">Nút </w:t>
            </w:r>
            <w:r>
              <w:rPr>
                <w:rFonts w:ascii="Calibri" w:hAnsi="Calibri" w:eastAsia="Calibri"/>
                <w:b/>
                <w:i w:val="0"/>
                <w:sz w:val="19"/>
              </w:rPr>
              <w:t>Xem</w:t>
            </w:r>
            <w:r>
              <w:rPr>
                <w:rFonts w:ascii="Calibri" w:hAnsi="Calibri" w:eastAsia="Calibri"/>
                <w:b w:val="0"/>
                <w:i w:val="0"/>
                <w:sz w:val="19"/>
              </w:rPr>
              <w:t xml:space="preserve">, </w:t>
            </w:r>
            <w:r>
              <w:rPr>
                <w:rFonts w:ascii="Calibri" w:hAnsi="Calibri" w:eastAsia="Calibri"/>
                <w:b/>
                <w:i w:val="0"/>
                <w:sz w:val="19"/>
              </w:rPr>
              <w:t>Xuất</w:t>
            </w:r>
          </w:p>
        </w:tc>
        <w:tc>
          <w:tcPr>
            <w:tcW w:type="dxa" w:w="6803"/>
          </w:tcPr>
          <w:p>
            <w:pPr>
              <w:spacing w:after="40"/>
            </w:pPr>
            <w:r>
              <w:rPr>
                <w:rFonts w:ascii="Calibri" w:hAnsi="Calibri" w:eastAsia="Calibri"/>
                <w:b w:val="0"/>
                <w:i w:val="0"/>
                <w:sz w:val="19"/>
              </w:rPr>
              <w:t>Xuất PDF theo đúng biểu mẫu 2 "Biểu tổng hợp lĩnh, sử dụng, tồn nhiên liệu từng xe ô tô" hoặc Excel.</w:t>
            </w:r>
          </w:p>
        </w:tc>
      </w:tr>
      <w:tr>
        <w:tc>
          <w:tcPr>
            <w:tcW w:type="dxa" w:w="2268"/>
          </w:tcPr>
          <w:p>
            <w:pPr>
              <w:spacing w:after="40"/>
            </w:pPr>
            <w:r>
              <w:rPr>
                <w:rFonts w:ascii="Calibri" w:hAnsi="Calibri" w:eastAsia="Calibri"/>
                <w:b w:val="0"/>
                <w:i w:val="0"/>
                <w:sz w:val="19"/>
              </w:rPr>
              <w:t>Bảng lĩnh–sử dụng–tồn</w:t>
            </w:r>
          </w:p>
        </w:tc>
        <w:tc>
          <w:tcPr>
            <w:tcW w:type="dxa" w:w="6803"/>
          </w:tcPr>
          <w:p>
            <w:pPr>
              <w:spacing w:after="40"/>
            </w:pPr>
            <w:r>
              <w:rPr>
                <w:rFonts w:ascii="Calibri" w:hAnsi="Calibri" w:eastAsia="Calibri"/>
                <w:b w:val="0"/>
                <w:i w:val="0"/>
                <w:sz w:val="19"/>
              </w:rPr>
              <w:t xml:space="preserve">Mỗi xe: biển số, lái xe phụ trách, thùng, tồn đầu, </w:t>
            </w:r>
            <w:r>
              <w:rPr>
                <w:rFonts w:ascii="Calibri" w:hAnsi="Calibri" w:eastAsia="Calibri"/>
                <w:b/>
                <w:i w:val="0"/>
                <w:sz w:val="19"/>
              </w:rPr>
              <w:t>lĩnh tại cây xăng</w:t>
            </w:r>
            <w:r>
              <w:rPr>
                <w:rFonts w:ascii="Calibri" w:hAnsi="Calibri" w:eastAsia="Calibri"/>
                <w:b w:val="0"/>
                <w:i w:val="0"/>
                <w:sz w:val="19"/>
              </w:rPr>
              <w:t xml:space="preserve"> (bấm vào số để mở màn nhập lĩnh/tồn của xe), mua ngoài, tổng lĩnh, sử dụng, tồn cuối, ghi chú; có Tổng xăng, Tổng dầu, Tổng cộng. Dòng nào còn là số ước tính (lái xe chưa cập nhật) có dấu </w:t>
            </w:r>
            <w:r>
              <w:rPr>
                <w:rFonts w:ascii="Calibri" w:hAnsi="Calibri" w:eastAsia="Calibri"/>
                <w:b/>
                <w:i w:val="0"/>
                <w:sz w:val="19"/>
              </w:rPr>
              <w:t>*</w:t>
            </w:r>
            <w:r>
              <w:rPr>
                <w:rFonts w:ascii="Calibri" w:hAnsi="Calibri" w:eastAsia="Calibri"/>
                <w:b w:val="0"/>
                <w:i w:val="0"/>
                <w:sz w:val="19"/>
              </w:rPr>
              <w:t xml:space="preserve"> màu cam, chú thích cuối trang. Báo cáo chỉ xem, không có ô nhập. Dòng có tồn đầu lệch so với tồn cuối tháng trước hoặc số ước tính bất thường cũng được đánh dấu để rà soát.</w:t>
            </w:r>
          </w:p>
        </w:tc>
      </w:tr>
    </w:tbl>
    <w:p>
      <w:pPr>
        <w:spacing w:after="40"/>
      </w:pPr>
    </w:p>
    <w:p>
      <w:pPr>
        <w:pStyle w:val="Heading3"/>
      </w:pPr>
      <w:r>
        <w:rPr>
          <w:rFonts w:ascii="Calibri" w:hAnsi="Calibri" w:eastAsia="Calibri"/>
          <w:b w:val="0"/>
          <w:i w:val="0"/>
        </w:rPr>
        <w:t>Màn hình C3 — Chi tiết tiêu hao theo xe</w:t>
      </w:r>
    </w:p>
    <w:p>
      <w:r>
        <w:rPr>
          <w:rFonts w:ascii="Calibri" w:hAnsi="Calibri" w:eastAsia="Calibri"/>
          <w:b/>
          <w:i w:val="0"/>
        </w:rPr>
        <w:t>Ai dùng:</w:t>
      </w:r>
      <w:r>
        <w:rPr>
          <w:rFonts w:ascii="Calibri" w:hAnsi="Calibri" w:eastAsia="Calibri"/>
          <w:b w:val="0"/>
          <w:i w:val="0"/>
        </w:rPr>
        <w:t xml:space="preserve"> Quản lý xe · </w:t>
      </w:r>
      <w:r>
        <w:rPr>
          <w:rFonts w:ascii="Calibri" w:hAnsi="Calibri" w:eastAsia="Calibri"/>
          <w:b/>
          <w:i w:val="0"/>
        </w:rPr>
        <w:t>Dùng để:</w:t>
      </w:r>
      <w:r>
        <w:rPr>
          <w:rFonts w:ascii="Calibri" w:hAnsi="Calibri" w:eastAsia="Calibri"/>
          <w:b w:val="0"/>
          <w:i w:val="0"/>
        </w:rPr>
        <w:t xml:space="preserve"> theo dõi từng tháng của một xe để tìm tháng bị vượt.</w:t>
      </w:r>
    </w:p>
    <w:p>
      <w:pPr>
        <w:jc w:val="center"/>
      </w:pPr>
      <w:r>
        <w:drawing>
          <wp:inline xmlns:a="http://schemas.openxmlformats.org/drawingml/2006/main" xmlns:pic="http://schemas.openxmlformats.org/drawingml/2006/picture">
            <wp:extent cx="5760000" cy="2677500"/>
            <wp:docPr id="17" name="Picture 17"/>
            <wp:cNvGraphicFramePr>
              <a:graphicFrameLocks noChangeAspect="1"/>
            </wp:cNvGraphicFramePr>
            <a:graphic>
              <a:graphicData uri="http://schemas.openxmlformats.org/drawingml/2006/picture">
                <pic:pic>
                  <pic:nvPicPr>
                    <pic:cNvPr id="0" name="C3-chi-tiet-xe.png"/>
                    <pic:cNvPicPr/>
                  </pic:nvPicPr>
                  <pic:blipFill>
                    <a:blip r:embed="rId25"/>
                    <a:stretch>
                      <a:fillRect/>
                    </a:stretch>
                  </pic:blipFill>
                  <pic:spPr>
                    <a:xfrm>
                      <a:off x="0" y="0"/>
                      <a:ext cx="5760000" cy="2677500"/>
                    </a:xfrm>
                    <a:prstGeom prst="rect"/>
                  </pic:spPr>
                </pic:pic>
              </a:graphicData>
            </a:graphic>
          </wp:inline>
        </w:drawing>
      </w:r>
    </w:p>
    <w:p>
      <w:pPr>
        <w:jc w:val="center"/>
      </w:pPr>
      <w:r>
        <w:rPr>
          <w:rFonts w:ascii="Calibri" w:hAnsi="Calibri" w:eastAsia="Calibri"/>
          <w:b w:val="0"/>
          <w:i/>
          <w:color w:val="595959"/>
          <w:sz w:val="18"/>
        </w:rPr>
        <w:t>Màn hình C3 — Chi tiết tiêu hao theo xe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Đầu trang xe</w:t>
            </w:r>
          </w:p>
        </w:tc>
        <w:tc>
          <w:tcPr>
            <w:tcW w:type="dxa" w:w="6803"/>
          </w:tcPr>
          <w:p>
            <w:pPr>
              <w:spacing w:after="40"/>
            </w:pPr>
            <w:r>
              <w:rPr>
                <w:rFonts w:ascii="Calibri" w:hAnsi="Calibri" w:eastAsia="Calibri"/>
                <w:b w:val="0"/>
                <w:i w:val="0"/>
                <w:sz w:val="19"/>
              </w:rPr>
              <w:t>Biển số, loại xe, loại nhiên liệu, dung tích thùng, công thức định mức giao khoán (17,0 × 1,10 × 1,00 = 18,7).</w:t>
            </w:r>
          </w:p>
        </w:tc>
      </w:tr>
      <w:tr>
        <w:tc>
          <w:tcPr>
            <w:tcW w:type="dxa" w:w="2268"/>
          </w:tcPr>
          <w:p>
            <w:pPr>
              <w:spacing w:after="40"/>
            </w:pPr>
            <w:r>
              <w:rPr>
                <w:rFonts w:ascii="Calibri" w:hAnsi="Calibri" w:eastAsia="Calibri"/>
                <w:b w:val="0"/>
                <w:i w:val="0"/>
                <w:sz w:val="19"/>
              </w:rPr>
              <w:t xml:space="preserve">Bộ lọc </w:t>
            </w:r>
            <w:r>
              <w:rPr>
                <w:rFonts w:ascii="Calibri" w:hAnsi="Calibri" w:eastAsia="Calibri"/>
                <w:b/>
                <w:i w:val="0"/>
                <w:sz w:val="19"/>
              </w:rPr>
              <w:t>Kỳ</w:t>
            </w:r>
            <w:r>
              <w:rPr>
                <w:rFonts w:ascii="Calibri" w:hAnsi="Calibri" w:eastAsia="Calibri"/>
                <w:b w:val="0"/>
                <w:i w:val="0"/>
                <w:sz w:val="19"/>
              </w:rPr>
              <w:t xml:space="preserve"> + nút </w:t>
            </w:r>
            <w:r>
              <w:rPr>
                <w:rFonts w:ascii="Calibri" w:hAnsi="Calibri" w:eastAsia="Calibri"/>
                <w:b/>
                <w:i w:val="0"/>
                <w:sz w:val="19"/>
              </w:rPr>
              <w:t>Xuất</w:t>
            </w:r>
          </w:p>
        </w:tc>
        <w:tc>
          <w:tcPr>
            <w:tcW w:type="dxa" w:w="6803"/>
          </w:tcPr>
          <w:p>
            <w:pPr>
              <w:spacing w:after="40"/>
            </w:pPr>
            <w:r>
              <w:rPr>
                <w:rFonts w:ascii="Calibri" w:hAnsi="Calibri" w:eastAsia="Calibri"/>
                <w:b w:val="0"/>
                <w:i w:val="0"/>
                <w:sz w:val="19"/>
              </w:rPr>
              <w:t xml:space="preserve">Mặc định Năm hiện tại; có kỳ </w:t>
            </w:r>
            <w:r>
              <w:rPr>
                <w:rFonts w:ascii="Calibri" w:hAnsi="Calibri" w:eastAsia="Calibri"/>
                <w:b/>
                <w:i w:val="0"/>
                <w:sz w:val="19"/>
              </w:rPr>
              <w:t>Vòng đời</w:t>
            </w:r>
            <w:r>
              <w:rPr>
                <w:rFonts w:ascii="Calibri" w:hAnsi="Calibri" w:eastAsia="Calibri"/>
                <w:b w:val="0"/>
                <w:i w:val="0"/>
                <w:sz w:val="19"/>
              </w:rPr>
              <w:t xml:space="preserve"> (từ chuyến đầu tiên có km). Xuất Excel.</w:t>
            </w:r>
          </w:p>
        </w:tc>
      </w:tr>
      <w:tr>
        <w:tc>
          <w:tcPr>
            <w:tcW w:type="dxa" w:w="2268"/>
          </w:tcPr>
          <w:p>
            <w:pPr>
              <w:spacing w:after="40"/>
            </w:pPr>
            <w:r>
              <w:rPr>
                <w:rFonts w:ascii="Calibri" w:hAnsi="Calibri" w:eastAsia="Calibri"/>
                <w:b w:val="0"/>
                <w:i w:val="0"/>
                <w:sz w:val="19"/>
              </w:rPr>
              <w:t>Bảng theo tháng</w:t>
            </w:r>
          </w:p>
        </w:tc>
        <w:tc>
          <w:tcPr>
            <w:tcW w:type="dxa" w:w="6803"/>
          </w:tcPr>
          <w:p>
            <w:pPr>
              <w:spacing w:after="40"/>
            </w:pPr>
            <w:r>
              <w:rPr>
                <w:rFonts w:ascii="Calibri" w:hAnsi="Calibri" w:eastAsia="Calibri"/>
                <w:b w:val="0"/>
                <w:i w:val="0"/>
                <w:sz w:val="19"/>
              </w:rPr>
              <w:t>Mỗi tháng: km, định mức, theo định mức, thực tế, tăng/giảm; dấu (!) khi vượt. Tháng mà lái xe chưa cập nhật tồn: cột Thực tế ghi "Chưa cập nhật", không tính Tăng/Giảm; dòng Tổng chỉ cộng các tháng đã cập nhật.</w:t>
            </w:r>
          </w:p>
        </w:tc>
      </w:tr>
    </w:tbl>
    <w:p>
      <w:pPr>
        <w:spacing w:after="40"/>
      </w:pPr>
    </w:p>
    <w:p>
      <w:pPr>
        <w:pStyle w:val="Heading3"/>
      </w:pPr>
      <w:r>
        <w:rPr>
          <w:rFonts w:ascii="Calibri" w:hAnsi="Calibri" w:eastAsia="Calibri"/>
          <w:b w:val="0"/>
          <w:i w:val="0"/>
        </w:rPr>
        <w:t>Màn hình C4 — Xuất mẫu 2: Lĩnh, sử dụng, tồn</w:t>
      </w:r>
    </w:p>
    <w:p>
      <w:r>
        <w:rPr>
          <w:rFonts w:ascii="Calibri" w:hAnsi="Calibri" w:eastAsia="Calibri"/>
          <w:b/>
          <w:i w:val="0"/>
        </w:rPr>
        <w:t>Ai dùng:</w:t>
      </w:r>
      <w:r>
        <w:rPr>
          <w:rFonts w:ascii="Calibri" w:hAnsi="Calibri" w:eastAsia="Calibri"/>
          <w:b w:val="0"/>
          <w:i w:val="0"/>
        </w:rPr>
        <w:t xml:space="preserve"> Quản lý xe, Lãnh đạo · </w:t>
      </w:r>
      <w:r>
        <w:rPr>
          <w:rFonts w:ascii="Calibri" w:hAnsi="Calibri" w:eastAsia="Calibri"/>
          <w:b/>
          <w:i w:val="0"/>
        </w:rPr>
        <w:t>Dùng để:</w:t>
      </w:r>
      <w:r>
        <w:rPr>
          <w:rFonts w:ascii="Calibri" w:hAnsi="Calibri" w:eastAsia="Calibri"/>
          <w:b w:val="0"/>
          <w:i w:val="0"/>
        </w:rPr>
        <w:t xml:space="preserve"> in biểu tổng hợp lĩnh–sử dụng–tồn của cả đội.</w:t>
      </w:r>
    </w:p>
    <w:p>
      <w:pPr>
        <w:jc w:val="center"/>
      </w:pPr>
      <w:r>
        <w:drawing>
          <wp:inline xmlns:a="http://schemas.openxmlformats.org/drawingml/2006/main" xmlns:pic="http://schemas.openxmlformats.org/drawingml/2006/picture">
            <wp:extent cx="5760000" cy="4329239"/>
            <wp:docPr id="18" name="Picture 18"/>
            <wp:cNvGraphicFramePr>
              <a:graphicFrameLocks noChangeAspect="1"/>
            </wp:cNvGraphicFramePr>
            <a:graphic>
              <a:graphicData uri="http://schemas.openxmlformats.org/drawingml/2006/picture">
                <pic:pic>
                  <pic:nvPicPr>
                    <pic:cNvPr id="0" name="C4-mau-2.png"/>
                    <pic:cNvPicPr/>
                  </pic:nvPicPr>
                  <pic:blipFill>
                    <a:blip r:embed="rId26"/>
                    <a:stretch>
                      <a:fillRect/>
                    </a:stretch>
                  </pic:blipFill>
                  <pic:spPr>
                    <a:xfrm>
                      <a:off x="0" y="0"/>
                      <a:ext cx="5760000" cy="4329239"/>
                    </a:xfrm>
                    <a:prstGeom prst="rect"/>
                  </pic:spPr>
                </pic:pic>
              </a:graphicData>
            </a:graphic>
          </wp:inline>
        </w:drawing>
      </w:r>
    </w:p>
    <w:p>
      <w:pPr>
        <w:jc w:val="center"/>
      </w:pPr>
      <w:r>
        <w:rPr>
          <w:rFonts w:ascii="Calibri" w:hAnsi="Calibri" w:eastAsia="Calibri"/>
          <w:b w:val="0"/>
          <w:i/>
          <w:color w:val="595959"/>
          <w:sz w:val="18"/>
        </w:rPr>
        <w:t>Màn hình C4 — Xuất mẫu 2: Lĩnh, sử dụng, tồn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Tiêu đề và bảng 10 cột</w:t>
            </w:r>
          </w:p>
        </w:tc>
        <w:tc>
          <w:tcPr>
            <w:tcW w:type="dxa" w:w="6803"/>
          </w:tcPr>
          <w:p>
            <w:pPr>
              <w:spacing w:after="40"/>
            </w:pPr>
            <w:r>
              <w:rPr>
                <w:rFonts w:ascii="Calibri" w:hAnsi="Calibri" w:eastAsia="Calibri"/>
                <w:b w:val="0"/>
                <w:i w:val="0"/>
                <w:sz w:val="19"/>
              </w:rPr>
              <w:t>Tiêu đề hai dòng: "Tập đoàn CN Than - Khoáng sản Việt Nam" và tên đơn vị quản lý. Cột: STT, Số xe, Dung tích thùng, Tồn đầu tháng, Lĩnh trong tháng (Tổng = cây xăng + mua ngoài), Sử dụng, Tồn cuối, Ghi chú; có hàng đánh số cột và công thức. Dòng Tổng xăng, Tổng dầu, Tổng cộng.</w:t>
            </w:r>
          </w:p>
        </w:tc>
      </w:tr>
      <w:tr>
        <w:tc>
          <w:tcPr>
            <w:tcW w:type="dxa" w:w="2268"/>
          </w:tcPr>
          <w:p>
            <w:pPr>
              <w:spacing w:after="40"/>
            </w:pPr>
            <w:r>
              <w:rPr>
                <w:rFonts w:ascii="Calibri" w:hAnsi="Calibri" w:eastAsia="Calibri"/>
                <w:b w:val="0"/>
                <w:i w:val="0"/>
                <w:sz w:val="19"/>
              </w:rPr>
              <w:t>Ghi chú và chữ ký</w:t>
            </w:r>
          </w:p>
        </w:tc>
        <w:tc>
          <w:tcPr>
            <w:tcW w:type="dxa" w:w="6803"/>
          </w:tcPr>
          <w:p>
            <w:pPr>
              <w:spacing w:after="40"/>
            </w:pPr>
            <w:r>
              <w:rPr>
                <w:rFonts w:ascii="Calibri" w:hAnsi="Calibri" w:eastAsia="Calibri"/>
                <w:b w:val="0"/>
                <w:i w:val="0"/>
                <w:sz w:val="19"/>
              </w:rPr>
              <w:t>3 ghi chú theo biểu giấy; khối chữ ký "ĐỘI XE VĂN PHÒNG".</w:t>
            </w:r>
          </w:p>
        </w:tc>
      </w:tr>
    </w:tbl>
    <w:p>
      <w:pPr>
        <w:spacing w:after="40"/>
      </w:pPr>
    </w:p>
    <w:p>
      <w:pPr>
        <w:pStyle w:val="Heading3"/>
      </w:pPr>
      <w:r>
        <w:rPr>
          <w:rFonts w:ascii="Calibri" w:hAnsi="Calibri" w:eastAsia="Calibri"/>
          <w:b w:val="0"/>
          <w:i w:val="0"/>
        </w:rPr>
        <w:t>Màn hình C5 — Xuất mẫu 3: Theo dõi lĩnh nhiên liệu</w:t>
      </w:r>
    </w:p>
    <w:p>
      <w:r>
        <w:rPr>
          <w:rFonts w:ascii="Calibri" w:hAnsi="Calibri" w:eastAsia="Calibri"/>
          <w:b/>
          <w:i w:val="0"/>
        </w:rPr>
        <w:t>Ai dùng:</w:t>
      </w:r>
      <w:r>
        <w:rPr>
          <w:rFonts w:ascii="Calibri" w:hAnsi="Calibri" w:eastAsia="Calibri"/>
          <w:b w:val="0"/>
          <w:i w:val="0"/>
        </w:rPr>
        <w:t xml:space="preserve"> Lái xe, Quản lý xe · </w:t>
      </w:r>
      <w:r>
        <w:rPr>
          <w:rFonts w:ascii="Calibri" w:hAnsi="Calibri" w:eastAsia="Calibri"/>
          <w:b/>
          <w:i w:val="0"/>
        </w:rPr>
        <w:t>Dùng để:</w:t>
      </w:r>
      <w:r>
        <w:rPr>
          <w:rFonts w:ascii="Calibri" w:hAnsi="Calibri" w:eastAsia="Calibri"/>
          <w:b w:val="0"/>
          <w:i w:val="0"/>
        </w:rPr>
        <w:t xml:space="preserve"> in biểu theo dõi lĩnh của từng xe.</w:t>
      </w:r>
    </w:p>
    <w:p>
      <w:pPr>
        <w:jc w:val="center"/>
      </w:pPr>
      <w:r>
        <w:drawing>
          <wp:inline xmlns:a="http://schemas.openxmlformats.org/drawingml/2006/main" xmlns:pic="http://schemas.openxmlformats.org/drawingml/2006/picture">
            <wp:extent cx="5760000" cy="4292282"/>
            <wp:docPr id="19" name="Picture 19"/>
            <wp:cNvGraphicFramePr>
              <a:graphicFrameLocks noChangeAspect="1"/>
            </wp:cNvGraphicFramePr>
            <a:graphic>
              <a:graphicData uri="http://schemas.openxmlformats.org/drawingml/2006/picture">
                <pic:pic>
                  <pic:nvPicPr>
                    <pic:cNvPr id="0" name="C5-mau-3.png"/>
                    <pic:cNvPicPr/>
                  </pic:nvPicPr>
                  <pic:blipFill>
                    <a:blip r:embed="rId27"/>
                    <a:stretch>
                      <a:fillRect/>
                    </a:stretch>
                  </pic:blipFill>
                  <pic:spPr>
                    <a:xfrm>
                      <a:off x="0" y="0"/>
                      <a:ext cx="5760000" cy="4292282"/>
                    </a:xfrm>
                    <a:prstGeom prst="rect"/>
                  </pic:spPr>
                </pic:pic>
              </a:graphicData>
            </a:graphic>
          </wp:inline>
        </w:drawing>
      </w:r>
    </w:p>
    <w:p>
      <w:pPr>
        <w:jc w:val="center"/>
      </w:pPr>
      <w:r>
        <w:rPr>
          <w:rFonts w:ascii="Calibri" w:hAnsi="Calibri" w:eastAsia="Calibri"/>
          <w:b w:val="0"/>
          <w:i/>
          <w:color w:val="595959"/>
          <w:sz w:val="18"/>
        </w:rPr>
        <w:t>Màn hình C5 — Xuất mẫu 3: Theo dõi lĩnh nhiên liệu</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Bảng theo dõi lĩnh</w:t>
            </w:r>
          </w:p>
        </w:tc>
        <w:tc>
          <w:tcPr>
            <w:tcW w:type="dxa" w:w="6803"/>
          </w:tcPr>
          <w:p>
            <w:pPr>
              <w:spacing w:after="40"/>
            </w:pPr>
            <w:r>
              <w:rPr>
                <w:rFonts w:ascii="Calibri" w:hAnsi="Calibri" w:eastAsia="Calibri"/>
                <w:b w:val="0"/>
                <w:i w:val="0"/>
                <w:sz w:val="19"/>
              </w:rPr>
              <w:t>STT, Ngày tháng (dạng 03-Thg8, chỉ ghi ở dòng đầu của ngày), Số hiệu chứng từ (phiếu lĩnh, hóa đơn), Số lượng lĩnh theo lít (tổng, phiếu, hóa đơn), Ghi chú. Bảng có dòng trống đến STT 18 như biểu giấy và dòng Cộng.</w:t>
            </w:r>
          </w:p>
        </w:tc>
      </w:tr>
      <w:tr>
        <w:tc>
          <w:tcPr>
            <w:tcW w:type="dxa" w:w="2268"/>
          </w:tcPr>
          <w:p>
            <w:pPr>
              <w:spacing w:after="40"/>
            </w:pPr>
            <w:r>
              <w:rPr>
                <w:rFonts w:ascii="Calibri" w:hAnsi="Calibri" w:eastAsia="Calibri"/>
                <w:b w:val="0"/>
                <w:i w:val="0"/>
                <w:sz w:val="19"/>
              </w:rPr>
              <w:t>Thông tin xe và chữ ký</w:t>
            </w:r>
          </w:p>
        </w:tc>
        <w:tc>
          <w:tcPr>
            <w:tcW w:type="dxa" w:w="6803"/>
          </w:tcPr>
          <w:p>
            <w:pPr>
              <w:spacing w:after="40"/>
            </w:pPr>
            <w:r>
              <w:rPr>
                <w:rFonts w:ascii="Calibri" w:hAnsi="Calibri" w:eastAsia="Calibri"/>
                <w:b w:val="0"/>
                <w:i w:val="0"/>
                <w:sz w:val="19"/>
              </w:rPr>
              <w:t>Tên, chủng loại xe/Biển kiểm soát, loại nhiên liệu sử dụng; chữ ký "ĐỘI XE VĂN PHÒNG" và "LÁI XE".</w:t>
            </w:r>
          </w:p>
        </w:tc>
      </w:tr>
    </w:tbl>
    <w:p>
      <w:pPr>
        <w:spacing w:after="40"/>
      </w:pPr>
    </w:p>
    <w:p>
      <w:pPr>
        <w:pStyle w:val="Heading3"/>
      </w:pPr>
      <w:r>
        <w:rPr>
          <w:rFonts w:ascii="Calibri" w:hAnsi="Calibri" w:eastAsia="Calibri"/>
          <w:b w:val="0"/>
          <w:i w:val="0"/>
        </w:rPr>
        <w:t>Màn hình C6 — Xuất mẫu 4: Quyết toán tiêu hao</w:t>
      </w:r>
    </w:p>
    <w:p>
      <w:r>
        <w:rPr>
          <w:rFonts w:ascii="Calibri" w:hAnsi="Calibri" w:eastAsia="Calibri"/>
          <w:b/>
          <w:i w:val="0"/>
        </w:rPr>
        <w:t>Ai dùng:</w:t>
      </w:r>
      <w:r>
        <w:rPr>
          <w:rFonts w:ascii="Calibri" w:hAnsi="Calibri" w:eastAsia="Calibri"/>
          <w:b w:val="0"/>
          <w:i w:val="0"/>
        </w:rPr>
        <w:t xml:space="preserve"> Quản lý xe, Lãnh đạo, Kế toán · </w:t>
      </w:r>
      <w:r>
        <w:rPr>
          <w:rFonts w:ascii="Calibri" w:hAnsi="Calibri" w:eastAsia="Calibri"/>
          <w:b/>
          <w:i w:val="0"/>
        </w:rPr>
        <w:t>Dùng để:</w:t>
      </w:r>
      <w:r>
        <w:rPr>
          <w:rFonts w:ascii="Calibri" w:hAnsi="Calibri" w:eastAsia="Calibri"/>
          <w:b w:val="0"/>
          <w:i w:val="0"/>
        </w:rPr>
        <w:t xml:space="preserve"> in biểu quyết toán tiêu hao.</w:t>
      </w:r>
    </w:p>
    <w:p>
      <w:pPr>
        <w:jc w:val="center"/>
      </w:pPr>
      <w:r>
        <w:drawing>
          <wp:inline xmlns:a="http://schemas.openxmlformats.org/drawingml/2006/main" xmlns:pic="http://schemas.openxmlformats.org/drawingml/2006/picture">
            <wp:extent cx="5760000" cy="3151897"/>
            <wp:docPr id="20" name="Picture 20"/>
            <wp:cNvGraphicFramePr>
              <a:graphicFrameLocks noChangeAspect="1"/>
            </wp:cNvGraphicFramePr>
            <a:graphic>
              <a:graphicData uri="http://schemas.openxmlformats.org/drawingml/2006/picture">
                <pic:pic>
                  <pic:nvPicPr>
                    <pic:cNvPr id="0" name="C6-mau-4.png"/>
                    <pic:cNvPicPr/>
                  </pic:nvPicPr>
                  <pic:blipFill>
                    <a:blip r:embed="rId28"/>
                    <a:stretch>
                      <a:fillRect/>
                    </a:stretch>
                  </pic:blipFill>
                  <pic:spPr>
                    <a:xfrm>
                      <a:off x="0" y="0"/>
                      <a:ext cx="5760000" cy="3151897"/>
                    </a:xfrm>
                    <a:prstGeom prst="rect"/>
                  </pic:spPr>
                </pic:pic>
              </a:graphicData>
            </a:graphic>
          </wp:inline>
        </w:drawing>
      </w:r>
    </w:p>
    <w:p>
      <w:pPr>
        <w:jc w:val="center"/>
      </w:pPr>
      <w:r>
        <w:rPr>
          <w:rFonts w:ascii="Calibri" w:hAnsi="Calibri" w:eastAsia="Calibri"/>
          <w:b w:val="0"/>
          <w:i/>
          <w:color w:val="595959"/>
          <w:sz w:val="18"/>
        </w:rPr>
        <w:t>Màn hình C6 — Xuất mẫu 4: Quyết toán tiêu hao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9E2F3"/>
          </w:tcPr>
          <w:p>
            <w:pPr>
              <w:spacing w:after="40"/>
            </w:pPr>
            <w:r>
              <w:rPr>
                <w:rFonts w:ascii="Calibri" w:hAnsi="Calibri" w:eastAsia="Calibri"/>
                <w:b/>
                <w:i w:val="0"/>
                <w:sz w:val="19"/>
              </w:rPr>
              <w:t>Khu vực</w:t>
            </w:r>
          </w:p>
        </w:tc>
        <w:tc>
          <w:tcPr>
            <w:tcW w:type="dxa" w:w="6803"/>
            <w:shd w:val="clear" w:color="auto" w:fill="D9E2F3"/>
          </w:tcPr>
          <w:p>
            <w:pPr>
              <w:spacing w:after="40"/>
            </w:pPr>
            <w:r>
              <w:rPr>
                <w:rFonts w:ascii="Calibri" w:hAnsi="Calibri" w:eastAsia="Calibri"/>
                <w:b/>
                <w:i w:val="0"/>
                <w:sz w:val="19"/>
              </w:rPr>
              <w:t>Diễn giải</w:t>
            </w:r>
          </w:p>
        </w:tc>
      </w:tr>
      <w:tr>
        <w:tc>
          <w:tcPr>
            <w:tcW w:type="dxa" w:w="2268"/>
          </w:tcPr>
          <w:p>
            <w:pPr>
              <w:spacing w:after="40"/>
            </w:pPr>
            <w:r>
              <w:rPr>
                <w:rFonts w:ascii="Calibri" w:hAnsi="Calibri" w:eastAsia="Calibri"/>
                <w:b w:val="0"/>
                <w:i w:val="0"/>
                <w:sz w:val="19"/>
              </w:rPr>
              <w:t>Bảng quyết toán 7 cột</w:t>
            </w:r>
          </w:p>
        </w:tc>
        <w:tc>
          <w:tcPr>
            <w:tcW w:type="dxa" w:w="6803"/>
          </w:tcPr>
          <w:p>
            <w:pPr>
              <w:spacing w:after="40"/>
            </w:pPr>
            <w:r>
              <w:rPr>
                <w:rFonts w:ascii="Calibri" w:hAnsi="Calibri" w:eastAsia="Calibri"/>
                <w:b w:val="0"/>
                <w:i w:val="0"/>
                <w:sz w:val="19"/>
              </w:rPr>
              <w:t>STT, Số xe, Số km hoạt động trong tháng, Định mức giao khoán (lít/100km), Tiêu hao theo định mức (5 = 3 × 4), Tiêu hao thực tế (6), Tăng (+)/Giảm (−) (7 = 6 − 5); có hàng đánh số cột và công thức.</w:t>
            </w:r>
          </w:p>
        </w:tc>
      </w:tr>
      <w:tr>
        <w:tc>
          <w:tcPr>
            <w:tcW w:type="dxa" w:w="2268"/>
          </w:tcPr>
          <w:p>
            <w:pPr>
              <w:spacing w:after="40"/>
            </w:pPr>
            <w:r>
              <w:rPr>
                <w:rFonts w:ascii="Calibri" w:hAnsi="Calibri" w:eastAsia="Calibri"/>
                <w:b w:val="0"/>
                <w:i w:val="0"/>
                <w:sz w:val="19"/>
              </w:rPr>
              <w:t>Chữ ký</w:t>
            </w:r>
          </w:p>
        </w:tc>
        <w:tc>
          <w:tcPr>
            <w:tcW w:type="dxa" w:w="6803"/>
          </w:tcPr>
          <w:p>
            <w:pPr>
              <w:spacing w:after="40"/>
            </w:pPr>
            <w:r>
              <w:rPr>
                <w:rFonts w:ascii="Calibri" w:hAnsi="Calibri" w:eastAsia="Calibri"/>
                <w:b w:val="0"/>
                <w:i w:val="0"/>
                <w:sz w:val="19"/>
              </w:rPr>
              <w:t>Khối "ĐỘI XE VĂN PHÒNG"; tiêu đề lấy theo đơn vị quản lý.</w:t>
            </w:r>
          </w:p>
        </w:tc>
      </w:tr>
    </w:tbl>
    <w:p>
      <w:pPr>
        <w:spacing w:after="40"/>
      </w:pPr>
    </w:p>
    <w:p>
      <w:pPr>
        <w:spacing w:after="40"/>
        <w:ind w:left="283"/>
        <w:pBdr>
          <w:left w:val="single" w:sz="18" w:space="6" w:color="8FAADC"/>
        </w:pBdr>
      </w:pPr>
      <w:r>
        <w:rPr>
          <w:rFonts w:ascii="Calibri" w:hAnsi="Calibri" w:eastAsia="Calibri"/>
          <w:b w:val="0"/>
          <w:i w:val="0"/>
          <w:sz w:val="21"/>
        </w:rPr>
        <w:t xml:space="preserve">Cả 3 biểu mẫu </w:t>
      </w:r>
      <w:r>
        <w:rPr>
          <w:rFonts w:ascii="Calibri" w:hAnsi="Calibri" w:eastAsia="Calibri"/>
          <w:b/>
          <w:i w:val="0"/>
          <w:sz w:val="21"/>
        </w:rPr>
        <w:t>in ký tay, không ký số</w:t>
      </w:r>
      <w:r>
        <w:rPr>
          <w:rFonts w:ascii="Calibri" w:hAnsi="Calibri" w:eastAsia="Calibri"/>
          <w:b w:val="0"/>
          <w:i w:val="0"/>
          <w:sz w:val="21"/>
        </w:rPr>
        <w:t xml:space="preserve">. Cột "Lái xe phụ trách" chỉ có trên màn hình để tra cứu/lọc, </w:t>
      </w:r>
      <w:r>
        <w:rPr>
          <w:rFonts w:ascii="Calibri" w:hAnsi="Calibri" w:eastAsia="Calibri"/>
          <w:b/>
          <w:i w:val="0"/>
          <w:sz w:val="21"/>
        </w:rPr>
        <w:t>không in</w:t>
      </w:r>
      <w:r>
        <w:rPr>
          <w:rFonts w:ascii="Calibri" w:hAnsi="Calibri" w:eastAsia="Calibri"/>
          <w:b w:val="0"/>
          <w:i w:val="0"/>
          <w:sz w:val="21"/>
        </w:rPr>
        <w:t xml:space="preserve"> ra mẫu 4 vì mẫu giấy không có cột này.</w:t>
      </w:r>
    </w:p>
    <w:p>
      <w:pPr>
        <w:pStyle w:val="Heading3"/>
      </w:pPr>
      <w:r>
        <w:rPr>
          <w:rFonts w:ascii="Calibri" w:hAnsi="Calibri" w:eastAsia="Calibri"/>
          <w:b w:val="0"/>
          <w:i w:val="0"/>
        </w:rPr>
        <w:t>Luồng chuyển giữa các màn hình</w:t>
      </w:r>
    </w:p>
    <w:p>
      <w:pPr>
        <w:jc w:val="center"/>
      </w:pPr>
      <w:r>
        <w:drawing>
          <wp:inline xmlns:a="http://schemas.openxmlformats.org/drawingml/2006/main" xmlns:pic="http://schemas.openxmlformats.org/drawingml/2006/picture">
            <wp:extent cx="5760000" cy="1667755"/>
            <wp:docPr id="21" name="Picture 21"/>
            <wp:cNvGraphicFramePr>
              <a:graphicFrameLocks noChangeAspect="1"/>
            </wp:cNvGraphicFramePr>
            <a:graphic>
              <a:graphicData uri="http://schemas.openxmlformats.org/drawingml/2006/picture">
                <pic:pic>
                  <pic:nvPicPr>
                    <pic:cNvPr id="0" name="f6.png"/>
                    <pic:cNvPicPr/>
                  </pic:nvPicPr>
                  <pic:blipFill>
                    <a:blip r:embed="rId29"/>
                    <a:stretch>
                      <a:fillRect/>
                    </a:stretch>
                  </pic:blipFill>
                  <pic:spPr>
                    <a:xfrm>
                      <a:off x="0" y="0"/>
                      <a:ext cx="5760000" cy="1667755"/>
                    </a:xfrm>
                    <a:prstGeom prst="rect"/>
                  </pic:spPr>
                </pic:pic>
              </a:graphicData>
            </a:graphic>
          </wp:inline>
        </w:drawing>
      </w:r>
    </w:p>
    <w:p>
      <w:pPr>
        <w:pStyle w:val="Heading3"/>
      </w:pPr>
      <w:r>
        <w:rPr>
          <w:rFonts w:ascii="Calibri" w:hAnsi="Calibri" w:eastAsia="Calibri"/>
          <w:b w:val="0"/>
          <w:i w:val="0"/>
        </w:rPr>
        <w:t>Ví dụ tình huống thực tế</w:t>
      </w:r>
    </w:p>
    <w:p>
      <w:pPr>
        <w:spacing w:after="40"/>
        <w:ind w:left="283"/>
        <w:pBdr>
          <w:left w:val="single" w:sz="18" w:space="6" w:color="8FAADC"/>
        </w:pBdr>
      </w:pPr>
      <w:r>
        <w:rPr>
          <w:rFonts w:ascii="Calibri" w:hAnsi="Calibri" w:eastAsia="Calibri"/>
          <w:b/>
          <w:i w:val="0"/>
          <w:sz w:val="21"/>
        </w:rPr>
        <w:t>Tình huống:</w:t>
      </w:r>
      <w:r>
        <w:rPr>
          <w:rFonts w:ascii="Calibri" w:hAnsi="Calibri" w:eastAsia="Calibri"/>
          <w:b w:val="0"/>
          <w:i w:val="0"/>
          <w:sz w:val="21"/>
        </w:rPr>
        <w:t xml:space="preserve"> Đầu tháng 09/2026, chị Lan mở </w:t>
      </w:r>
      <w:r>
        <w:rPr>
          <w:rFonts w:ascii="Calibri" w:hAnsi="Calibri" w:eastAsia="Calibri"/>
          <w:b/>
          <w:i w:val="0"/>
          <w:sz w:val="21"/>
        </w:rPr>
        <w:t>Báo cáo lĩnh, sử dụng, tồn</w:t>
      </w:r>
      <w:r>
        <w:rPr>
          <w:rFonts w:ascii="Calibri" w:hAnsi="Calibri" w:eastAsia="Calibri"/>
          <w:b w:val="0"/>
          <w:i w:val="0"/>
          <w:sz w:val="21"/>
        </w:rPr>
        <w:t>, chọn tháng 08/2026, đơn vị Đội xe văn phòng, bấm Xem. Tổng xăng hiện lĩnh 2.985 lít, sử dụng 2.961 lít, tồn cuối 283 lít. Chị thấy xe 29B-519-65 có dấu * cam, nghĩa là lái xe chưa cập nhật tồn; chị bấm số lĩnh của xe để vào sổ, nhắc lái xe cập nhật.</w:t>
      </w:r>
    </w:p>
    <w:p>
      <w:pPr>
        <w:spacing w:after="40"/>
        <w:ind w:left="283"/>
        <w:pBdr>
          <w:left w:val="single" w:sz="18" w:space="6" w:color="8FAADC"/>
        </w:pBdr>
      </w:pPr>
      <w:r>
        <w:rPr>
          <w:rFonts w:ascii="Calibri" w:hAnsi="Calibri" w:eastAsia="Calibri"/>
          <w:b w:val="0"/>
          <w:i w:val="0"/>
          <w:sz w:val="21"/>
        </w:rPr>
        <w:t xml:space="preserve">Chị chuyển sang tab </w:t>
      </w:r>
      <w:r>
        <w:rPr>
          <w:rFonts w:ascii="Calibri" w:hAnsi="Calibri" w:eastAsia="Calibri"/>
          <w:b/>
          <w:i w:val="0"/>
          <w:sz w:val="21"/>
        </w:rPr>
        <w:t>Quyết toán tiêu hao</w:t>
      </w:r>
      <w:r>
        <w:rPr>
          <w:rFonts w:ascii="Calibri" w:hAnsi="Calibri" w:eastAsia="Calibri"/>
          <w:b w:val="0"/>
          <w:i w:val="0"/>
          <w:sz w:val="21"/>
        </w:rPr>
        <w:t xml:space="preserve">: xe 30E-930.37 chạy 1.615 km × 18,7 / 100 ≈ 302 lít theo định mức, thực tế 302, không chênh. Xe 29X-9999 hiện "Chưa có định mức" nên không tính; xe 29B-519-65 (lái xe chưa cập nhật tồn) hiện "Chưa cập nhật", không tính Tăng/Giảm. Chị bấm biển số 30E-930.37 để xem từng tháng của xe, thấy tháng 05 vượt +6 lít có dấu (!). Cuối cùng chị bấm </w:t>
      </w:r>
      <w:r>
        <w:rPr>
          <w:rFonts w:ascii="Calibri" w:hAnsi="Calibri" w:eastAsia="Calibri"/>
          <w:b/>
          <w:i w:val="0"/>
          <w:sz w:val="21"/>
        </w:rPr>
        <w:t>Xuất → PDF</w:t>
      </w:r>
      <w:r>
        <w:rPr>
          <w:rFonts w:ascii="Calibri" w:hAnsi="Calibri" w:eastAsia="Calibri"/>
          <w:b w:val="0"/>
          <w:i w:val="0"/>
          <w:sz w:val="21"/>
        </w:rPr>
        <w:t xml:space="preserve"> cho mẫu 2 và mẫu 4, in và trình lãnh đạo ký tay.</w:t>
      </w:r>
    </w:p>
    <w:p>
      <w:r>
        <w:br w:type="page"/>
      </w:r>
    </w:p>
    <w:p>
      <w:pPr>
        <w:pStyle w:val="Heading1"/>
      </w:pPr>
      <w:r>
        <w:rPr>
          <w:rFonts w:ascii="Calibri" w:hAnsi="Calibri" w:eastAsia="Calibri"/>
          <w:b w:val="0"/>
          <w:i w:val="0"/>
        </w:rPr>
        <w:t>5. Yêu cầu chức năng chi tiết</w:t>
      </w:r>
    </w:p>
    <w:p>
      <w:pPr>
        <w:pStyle w:val="Heading2"/>
      </w:pPr>
      <w:r>
        <w:rPr>
          <w:rFonts w:ascii="Calibri" w:hAnsi="Calibri" w:eastAsia="Calibri"/>
          <w:b w:val="0"/>
          <w:i w:val="0"/>
        </w:rPr>
        <w:t>Phần A — Định mức và hệ số</w:t>
      </w:r>
    </w:p>
    <w:p>
      <w:pPr>
        <w:pStyle w:val="Heading3"/>
      </w:pPr>
      <w:r>
        <w:rPr>
          <w:rFonts w:ascii="Calibri" w:hAnsi="Calibri" w:eastAsia="Calibri"/>
          <w:b w:val="0"/>
          <w:i w:val="0"/>
        </w:rPr>
        <w:t>Module: Định mức loại xe</w:t>
      </w:r>
    </w:p>
    <w:p>
      <w:pPr>
        <w:pStyle w:val="Heading4"/>
      </w:pPr>
      <w:r>
        <w:rPr>
          <w:rFonts w:ascii="Calibri" w:hAnsi="Calibri" w:eastAsia="Calibri"/>
          <w:b w:val="0"/>
          <w:i w:val="0"/>
        </w:rPr>
        <w:t>UR01 — Quản lý danh mục loại xe và định mức gốc</w:t>
      </w:r>
    </w:p>
    <w:p>
      <w:r>
        <w:rPr>
          <w:rFonts w:ascii="Calibri" w:hAnsi="Calibri" w:eastAsia="Calibri"/>
          <w:b w:val="0"/>
          <w:i w:val="0"/>
        </w:rPr>
        <w:t>Quản trị danh mục cần xem được toàn bộ loại xe cùng định mức gốc (lít/100km) và ngày hiệu lực, đồng thời thêm, sửa, xóa loại xe, để mọi xe trong đơn vị cùng dùng một nguồn định mức thống nhất theo văn bản Tập đoàn. Loại xe chưa có định mức cần được cảnh báo rõ để không bị bỏ sót khi tính tiêu hao.</w:t>
      </w:r>
    </w:p>
    <w:p>
      <w:pPr>
        <w:pStyle w:val="ListBullet"/>
      </w:pPr>
      <w:r>
        <w:rPr>
          <w:rFonts w:ascii="Calibri" w:hAnsi="Calibri" w:eastAsia="Calibri"/>
          <w:b/>
          <w:i w:val="0"/>
        </w:rPr>
        <w:t>Lưu ý đặc biệt:</w:t>
      </w:r>
      <w:r>
        <w:rPr>
          <w:rFonts w:ascii="Calibri" w:hAnsi="Calibri" w:eastAsia="Calibri"/>
          <w:b w:val="0"/>
          <w:i w:val="0"/>
        </w:rPr>
        <w:t xml:space="preserve"> Tên loại xe không được trùng. Loại xe chỉ xóa được khi chưa có xe nào thuộc loại đó </w:t>
      </w:r>
      <w:r>
        <w:rPr>
          <w:rFonts w:ascii="Calibri" w:hAnsi="Calibri" w:eastAsia="Calibri"/>
          <w:b/>
          <w:i w:val="0"/>
          <w:color w:val="C55A11"/>
        </w:rPr>
        <w:t>[Giả thiết]</w:t>
      </w:r>
      <w:r>
        <w:rPr>
          <w:rFonts w:ascii="Calibri" w:hAnsi="Calibri" w:eastAsia="Calibri"/>
          <w:b w:val="0"/>
          <w:i w:val="0"/>
        </w:rPr>
        <w:t>. Xe thuộc loại chưa có định mức sẽ hiện "Chưa có định mức" ở báo cáo, không tính tiêu hao.</w:t>
      </w:r>
    </w:p>
    <w:p>
      <w:pPr>
        <w:pStyle w:val="ListBullet"/>
      </w:pPr>
      <w:r>
        <w:rPr>
          <w:rFonts w:ascii="Calibri" w:hAnsi="Calibri" w:eastAsia="Calibri"/>
          <w:b/>
          <w:i w:val="0"/>
        </w:rPr>
        <w:t>Màn hình liên quan:</w:t>
      </w:r>
      <w:r>
        <w:rPr>
          <w:rFonts w:ascii="Calibri" w:hAnsi="Calibri" w:eastAsia="Calibri"/>
          <w:b w:val="0"/>
          <w:i w:val="0"/>
        </w:rPr>
        <w:t xml:space="preserve"> Màn A1, Màn A2</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UR02 — Đổi định mức theo ngày hiệu lực, giữ lịch sử</w:t>
      </w:r>
    </w:p>
    <w:p>
      <w:r>
        <w:rPr>
          <w:rFonts w:ascii="Calibri" w:hAnsi="Calibri" w:eastAsia="Calibri"/>
          <w:b w:val="0"/>
          <w:i w:val="0"/>
        </w:rPr>
        <w:t>Khi Tập đoàn ban hành mức mới, quản trị danh mục cần nhập mức mới kèm ngày bắt đầu áp dụng mà không làm mất mức cũ, để báo cáo từng tháng luôn dùng đúng mức có hiệu lực tại thời điểm đó và có thể truy lại về sau.</w:t>
      </w:r>
    </w:p>
    <w:p>
      <w:pPr>
        <w:pStyle w:val="ListBullet"/>
      </w:pPr>
      <w:r>
        <w:rPr>
          <w:rFonts w:ascii="Calibri" w:hAnsi="Calibri" w:eastAsia="Calibri"/>
          <w:b/>
          <w:i w:val="0"/>
        </w:rPr>
        <w:t>Lưu ý đặc biệt:</w:t>
      </w:r>
      <w:r>
        <w:rPr>
          <w:rFonts w:ascii="Calibri" w:hAnsi="Calibri" w:eastAsia="Calibri"/>
          <w:b w:val="0"/>
          <w:i w:val="0"/>
        </w:rPr>
        <w:t xml:space="preserve"> Ví dụ Prado 2.7 từ 17,0 lên 17,5 hiệu lực 01/11/2026: tháng 10 vẫn tính 17,0, từ tháng 11 tính 17,5. Mỗi lần đổi đều ghi nhật ký.</w:t>
      </w:r>
    </w:p>
    <w:p>
      <w:pPr>
        <w:pStyle w:val="ListBullet"/>
      </w:pPr>
      <w:r>
        <w:rPr>
          <w:rFonts w:ascii="Calibri" w:hAnsi="Calibri" w:eastAsia="Calibri"/>
          <w:b/>
          <w:i w:val="0"/>
        </w:rPr>
        <w:t>Màn hình liên quan:</w:t>
      </w:r>
      <w:r>
        <w:rPr>
          <w:rFonts w:ascii="Calibri" w:hAnsi="Calibri" w:eastAsia="Calibri"/>
          <w:b w:val="0"/>
          <w:i w:val="0"/>
        </w:rPr>
        <w:t xml:space="preserve"> Màn A2</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UR03 — Đính kèm văn bản căn cứ</w:t>
      </w:r>
    </w:p>
    <w:p>
      <w:r>
        <w:rPr>
          <w:rFonts w:ascii="Calibri" w:hAnsi="Calibri" w:eastAsia="Calibri"/>
          <w:b w:val="0"/>
          <w:i w:val="0"/>
        </w:rPr>
        <w:t>Người cập nhật cần đính kèm quyết định/văn bản quy định cho từng mức định mức và từng hệ số, để khi kiểm tra có thể mở lại đúng văn bản làm căn cứ.</w:t>
      </w:r>
    </w:p>
    <w:p>
      <w:pPr>
        <w:pStyle w:val="ListBullet"/>
      </w:pPr>
      <w:r>
        <w:rPr>
          <w:rFonts w:ascii="Calibri" w:hAnsi="Calibri" w:eastAsia="Calibri"/>
          <w:b/>
          <w:i w:val="0"/>
        </w:rPr>
        <w:t>Lưu ý đặc biệt:</w:t>
      </w:r>
      <w:r>
        <w:rPr>
          <w:rFonts w:ascii="Calibri" w:hAnsi="Calibri" w:eastAsia="Calibri"/>
          <w:b w:val="0"/>
          <w:i w:val="0"/>
        </w:rPr>
        <w:t xml:space="preserve"> Tệp chọn bằng nút </w:t>
      </w:r>
      <w:r>
        <w:rPr>
          <w:rFonts w:ascii="Calibri" w:hAnsi="Calibri" w:eastAsia="Calibri"/>
          <w:b/>
          <w:i w:val="0"/>
        </w:rPr>
        <w:t>Tải tệp lên</w:t>
      </w:r>
      <w:r>
        <w:rPr>
          <w:rFonts w:ascii="Calibri" w:hAnsi="Calibri" w:eastAsia="Calibri"/>
          <w:b w:val="0"/>
          <w:i w:val="0"/>
        </w:rPr>
        <w:t xml:space="preserve">, không hỗ trợ kéo thả. Hệ thống hiện tên tệp, dung lượng và nút xóa. Định dạng và dung lượng tối đa chờ chốt </w:t>
      </w:r>
      <w:r>
        <w:rPr>
          <w:rFonts w:ascii="Calibri" w:hAnsi="Calibri" w:eastAsia="Calibri"/>
          <w:b/>
          <w:i w:val="0"/>
          <w:color w:val="C55A11"/>
        </w:rPr>
        <w:t>[Giả thiết: PDF/Word]</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A2, Màn A4</w:t>
      </w:r>
    </w:p>
    <w:p>
      <w:pPr>
        <w:pStyle w:val="ListBullet"/>
      </w:pPr>
      <w:r>
        <w:rPr>
          <w:rFonts w:ascii="Calibri" w:hAnsi="Calibri" w:eastAsia="Calibri"/>
          <w:b/>
          <w:i w:val="0"/>
        </w:rPr>
        <w:t>Mức độ ưu tiên:</w:t>
      </w:r>
      <w:r>
        <w:rPr>
          <w:rFonts w:ascii="Calibri" w:hAnsi="Calibri" w:eastAsia="Calibri"/>
          <w:b w:val="0"/>
          <w:i w:val="0"/>
        </w:rPr>
        <w:t xml:space="preserve"> Trung bình</w:t>
      </w:r>
    </w:p>
    <w:p>
      <w:pPr>
        <w:pStyle w:val="Heading3"/>
      </w:pPr>
      <w:r>
        <w:rPr>
          <w:rFonts w:ascii="Calibri" w:hAnsi="Calibri" w:eastAsia="Calibri"/>
          <w:b w:val="0"/>
          <w:i w:val="0"/>
        </w:rPr>
        <w:t>Module: Hệ số điều chỉnh</w:t>
      </w:r>
    </w:p>
    <w:p>
      <w:pPr>
        <w:pStyle w:val="Heading4"/>
      </w:pPr>
      <w:r>
        <w:rPr>
          <w:rFonts w:ascii="Calibri" w:hAnsi="Calibri" w:eastAsia="Calibri"/>
          <w:b w:val="0"/>
          <w:i w:val="0"/>
        </w:rPr>
        <w:t>UR04 — Cấu hình hệ số theo tuổi xe</w:t>
      </w:r>
    </w:p>
    <w:p>
      <w:r>
        <w:rPr>
          <w:rFonts w:ascii="Calibri" w:hAnsi="Calibri" w:eastAsia="Calibri"/>
          <w:b w:val="0"/>
          <w:i w:val="0"/>
        </w:rPr>
        <w:t>Quản trị danh mục cần cấu hình các nhóm tuổi xe và hệ số tương ứng (hiện: đến 7 năm 1,00; trên 7 đến 14 năm 1,05; trên 14 năm 1,10), nhằm tự động tăng định mức cho xe cũ hơn mà không phải tính tay.</w:t>
      </w:r>
    </w:p>
    <w:p>
      <w:pPr>
        <w:pStyle w:val="ListBullet"/>
      </w:pPr>
      <w:r>
        <w:rPr>
          <w:rFonts w:ascii="Calibri" w:hAnsi="Calibri" w:eastAsia="Calibri"/>
          <w:b/>
          <w:i w:val="0"/>
        </w:rPr>
        <w:t>Lưu ý đặc biệt:</w:t>
      </w:r>
      <w:r>
        <w:rPr>
          <w:rFonts w:ascii="Calibri" w:hAnsi="Calibri" w:eastAsia="Calibri"/>
          <w:b w:val="0"/>
          <w:i w:val="0"/>
        </w:rPr>
        <w:t xml:space="preserve"> Các nhóm tuổi phải liền nhau, không chồng lấn, không để hở; "trên 7 năm" nghĩa là quá 7 năm tròn tính theo ngày </w:t>
      </w:r>
      <w:r>
        <w:rPr>
          <w:rFonts w:ascii="Calibri" w:hAnsi="Calibri" w:eastAsia="Calibri"/>
          <w:b/>
          <w:i w:val="0"/>
          <w:color w:val="C55A11"/>
        </w:rPr>
        <w:t>[Giả thiết — Q18]</w:t>
      </w:r>
      <w:r>
        <w:rPr>
          <w:rFonts w:ascii="Calibri" w:hAnsi="Calibri" w:eastAsia="Calibri"/>
          <w:b w:val="0"/>
          <w:i w:val="0"/>
        </w:rPr>
        <w:t xml:space="preserve">. Tuổi xe tính từ </w:t>
      </w:r>
      <w:r>
        <w:rPr>
          <w:rFonts w:ascii="Calibri" w:hAnsi="Calibri" w:eastAsia="Calibri"/>
          <w:b/>
          <w:i w:val="0"/>
        </w:rPr>
        <w:t>Ngày sử dụng</w:t>
      </w:r>
      <w:r>
        <w:rPr>
          <w:rFonts w:ascii="Calibri" w:hAnsi="Calibri" w:eastAsia="Calibri"/>
          <w:b w:val="0"/>
          <w:i w:val="0"/>
        </w:rPr>
        <w:t xml:space="preserve"> của xe </w:t>
      </w:r>
      <w:r>
        <w:rPr>
          <w:rFonts w:ascii="Calibri" w:hAnsi="Calibri" w:eastAsia="Calibri"/>
          <w:b/>
          <w:i w:val="0"/>
          <w:color w:val="C55A11"/>
        </w:rPr>
        <w:t>[Giả thiết — chờ chốt Q1]</w:t>
      </w:r>
      <w:r>
        <w:rPr>
          <w:rFonts w:ascii="Calibri" w:hAnsi="Calibri" w:eastAsia="Calibri"/>
          <w:b w:val="0"/>
          <w:i w:val="0"/>
        </w:rPr>
        <w:t>. Hệ số mới chỉ áp từ ngày hiệu lực, không áp ngược vào các tháng đã qua (ngày hiệu lực chỉ chọn từ hôm nay trở đi — Q5).</w:t>
      </w:r>
    </w:p>
    <w:p>
      <w:pPr>
        <w:pStyle w:val="ListBullet"/>
      </w:pPr>
      <w:r>
        <w:rPr>
          <w:rFonts w:ascii="Calibri" w:hAnsi="Calibri" w:eastAsia="Calibri"/>
          <w:b/>
          <w:i w:val="0"/>
        </w:rPr>
        <w:t>Màn hình liên quan:</w:t>
      </w:r>
      <w:r>
        <w:rPr>
          <w:rFonts w:ascii="Calibri" w:hAnsi="Calibri" w:eastAsia="Calibri"/>
          <w:b w:val="0"/>
          <w:i w:val="0"/>
        </w:rPr>
        <w:t xml:space="preserve"> Màn A3, Màn A4</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UR05 — Cấu hình hệ số xe phục vụ khai trường</w:t>
      </w:r>
    </w:p>
    <w:p>
      <w:r>
        <w:rPr>
          <w:rFonts w:ascii="Calibri" w:hAnsi="Calibri" w:eastAsia="Calibri"/>
          <w:b w:val="0"/>
          <w:i w:val="0"/>
        </w:rPr>
        <w:t>Quản trị danh mục cần cấu hình hệ số 1,05 cho xe phục vụ Trung tâm Điều hành sản xuất tại Quảng Ninh, vận hành thường xuyên trên đường khai trường, vì các xe này tiêu hao nhiều hơn bình thường.</w:t>
      </w:r>
    </w:p>
    <w:p>
      <w:pPr>
        <w:pStyle w:val="ListBullet"/>
      </w:pPr>
      <w:r>
        <w:rPr>
          <w:rFonts w:ascii="Calibri" w:hAnsi="Calibri" w:eastAsia="Calibri"/>
          <w:b/>
          <w:i w:val="0"/>
        </w:rPr>
        <w:t>Lưu ý đặc biệt:</w:t>
      </w:r>
      <w:r>
        <w:rPr>
          <w:rFonts w:ascii="Calibri" w:hAnsi="Calibri" w:eastAsia="Calibri"/>
          <w:b w:val="0"/>
          <w:i w:val="0"/>
        </w:rPr>
        <w:t xml:space="preserve"> Hệ số này nhân </w:t>
      </w:r>
      <w:r>
        <w:rPr>
          <w:rFonts w:ascii="Calibri" w:hAnsi="Calibri" w:eastAsia="Calibri"/>
          <w:b/>
          <w:i w:val="0"/>
        </w:rPr>
        <w:t>thêm</w:t>
      </w:r>
      <w:r>
        <w:rPr>
          <w:rFonts w:ascii="Calibri" w:hAnsi="Calibri" w:eastAsia="Calibri"/>
          <w:b w:val="0"/>
          <w:i w:val="0"/>
        </w:rPr>
        <w:t xml:space="preserve"> ngoài hệ số tuổi. Tại một thời điểm chỉ có một hệ số khai trường hoạt động; thêm hệ số mới thì bản cũ tự ngừng, kết thúc trước ngày hiệu lực mới 1 ngày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A3, Màn A4</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UR06 — Ngừng hoạt động và kích hoạt lại hệ số</w:t>
      </w:r>
    </w:p>
    <w:p>
      <w:r>
        <w:rPr>
          <w:rFonts w:ascii="Calibri" w:hAnsi="Calibri" w:eastAsia="Calibri"/>
          <w:b w:val="0"/>
          <w:i w:val="0"/>
        </w:rPr>
        <w:t>Khi quy định thay đổi, quản trị danh mục cần ngừng áp dụng một hệ số (kèm lý do) và có thể kích hoạt lại khi cần, thay vì xóa mất, để vẫn đối chiếu được các tháng trước.</w:t>
      </w:r>
    </w:p>
    <w:p>
      <w:pPr>
        <w:pStyle w:val="ListBullet"/>
      </w:pPr>
      <w:r>
        <w:rPr>
          <w:rFonts w:ascii="Calibri" w:hAnsi="Calibri" w:eastAsia="Calibri"/>
          <w:b/>
          <w:i w:val="0"/>
        </w:rPr>
        <w:t>Lưu ý đặc biệt:</w:t>
      </w:r>
      <w:r>
        <w:rPr>
          <w:rFonts w:ascii="Calibri" w:hAnsi="Calibri" w:eastAsia="Calibri"/>
          <w:b w:val="0"/>
          <w:i w:val="0"/>
        </w:rPr>
        <w:t xml:space="preserve"> Không cho ngừng nếu làm hở khoảng tuổi cho tới khi có nhóm thay thế cùng ngày. Ngày ngừng chỉ được chọn từ hôm nay trở đi </w:t>
      </w:r>
      <w:r>
        <w:rPr>
          <w:rFonts w:ascii="Calibri" w:hAnsi="Calibri" w:eastAsia="Calibri"/>
          <w:b/>
          <w:i w:val="0"/>
          <w:color w:val="C55A11"/>
        </w:rPr>
        <w:t>[Giả thiết — Q5]</w:t>
      </w:r>
      <w:r>
        <w:rPr>
          <w:rFonts w:ascii="Calibri" w:hAnsi="Calibri" w:eastAsia="Calibri"/>
          <w:b w:val="0"/>
          <w:i w:val="0"/>
        </w:rPr>
        <w:t xml:space="preserve">. Kích hoạt lại chỉ được khi khoảng tuổi không chồng lấn với nhóm đang hoạt động; nếu chồng, hệ thống báo "Khoảng tuổi chồng lấn với nhóm X"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A3, Màn A5</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3"/>
      </w:pPr>
      <w:r>
        <w:rPr>
          <w:rFonts w:ascii="Calibri" w:hAnsi="Calibri" w:eastAsia="Calibri"/>
          <w:b w:val="0"/>
          <w:i w:val="0"/>
        </w:rPr>
        <w:t>Module: Khai báo xe và định mức giao khoán</w:t>
      </w:r>
    </w:p>
    <w:p>
      <w:pPr>
        <w:pStyle w:val="Heading4"/>
      </w:pPr>
      <w:r>
        <w:rPr>
          <w:rFonts w:ascii="Calibri" w:hAnsi="Calibri" w:eastAsia="Calibri"/>
          <w:b w:val="0"/>
          <w:i w:val="0"/>
        </w:rPr>
        <w:t>UR07 — Khai báo nhiên liệu cho từng xe</w:t>
      </w:r>
    </w:p>
    <w:p>
      <w:r>
        <w:rPr>
          <w:rFonts w:ascii="Calibri" w:hAnsi="Calibri" w:eastAsia="Calibri"/>
          <w:b w:val="0"/>
          <w:i w:val="0"/>
        </w:rPr>
        <w:t>Quản lý xe cần chọn loại xe, loại nhiên liệu (Xăng/Dầu), dung tích thùng và đánh dấu "Xe phục vụ khai trường" khi thêm hoặc sửa xe, để hệ thống biết áp định mức và hệ số nào cho xe đó, đồng thời gom đúng Tổng xăng/Tổng dầu ở báo cáo.</w:t>
      </w:r>
    </w:p>
    <w:p>
      <w:pPr>
        <w:pStyle w:val="ListBullet"/>
      </w:pPr>
      <w:r>
        <w:rPr>
          <w:rFonts w:ascii="Calibri" w:hAnsi="Calibri" w:eastAsia="Calibri"/>
          <w:b/>
          <w:i w:val="0"/>
        </w:rPr>
        <w:t>Lưu ý đặc biệt:</w:t>
      </w:r>
      <w:r>
        <w:rPr>
          <w:rFonts w:ascii="Calibri" w:hAnsi="Calibri" w:eastAsia="Calibri"/>
          <w:b w:val="0"/>
          <w:i w:val="0"/>
        </w:rPr>
        <w:t xml:space="preserve"> Dung tích thùng là giới hạn cho tồn đầu/tồn cuối và mỗi hóa đơn mua ngoài (Phần B). Xe chưa khai báo loại nhiên liệu sẽ không nằm trong tổng xăng, tổng dầu. Loại xe, "xe phục vụ khai trường" và ngày sử dụng của xe có </w:t>
      </w:r>
      <w:r>
        <w:rPr>
          <w:rFonts w:ascii="Calibri" w:hAnsi="Calibri" w:eastAsia="Calibri"/>
          <w:b/>
          <w:i w:val="0"/>
        </w:rPr>
        <w:t>ngày hiệu lực</w:t>
      </w:r>
      <w:r>
        <w:rPr>
          <w:rFonts w:ascii="Calibri" w:hAnsi="Calibri" w:eastAsia="Calibri"/>
          <w:b w:val="0"/>
          <w:i w:val="0"/>
        </w:rPr>
        <w:t xml:space="preserve">: khi sửa, hệ thống hỏi "áp dụng từ ngày" và giữ lịch sử; các tháng trước ngày đó vẫn tính theo thông tin cũ </w:t>
      </w:r>
      <w:r>
        <w:rPr>
          <w:rFonts w:ascii="Calibri" w:hAnsi="Calibri" w:eastAsia="Calibri"/>
          <w:b/>
          <w:i w:val="0"/>
          <w:color w:val="C55A11"/>
        </w:rPr>
        <w:t>[Giả thiết — Q14]</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A6</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UR08 — Tự tính và hiển thị định mức giao khoán của xe</w:t>
      </w:r>
    </w:p>
    <w:p>
      <w:r>
        <w:rPr>
          <w:rFonts w:ascii="Calibri" w:hAnsi="Calibri" w:eastAsia="Calibri"/>
          <w:b w:val="0"/>
          <w:i w:val="0"/>
        </w:rPr>
        <w:t>Quản lý xe cần thấy ngay định mức giao khoán đang áp dụng cho xe (lít/100km) cùng cách tính, và xem lại lịch sử các mốc định mức đã áp dụng, để biết xe được giao khoán bao nhiêu mà không phải tự nhân hệ số.</w:t>
      </w:r>
    </w:p>
    <w:p>
      <w:pPr>
        <w:pStyle w:val="ListBullet"/>
      </w:pPr>
      <w:r>
        <w:rPr>
          <w:rFonts w:ascii="Calibri" w:hAnsi="Calibri" w:eastAsia="Calibri"/>
          <w:b/>
          <w:i w:val="0"/>
        </w:rPr>
        <w:t>Lưu ý đặc biệt:</w:t>
      </w:r>
      <w:r>
        <w:rPr>
          <w:rFonts w:ascii="Calibri" w:hAnsi="Calibri" w:eastAsia="Calibri"/>
          <w:b w:val="0"/>
          <w:i w:val="0"/>
        </w:rPr>
        <w:t xml:space="preserve"> Định mức giao khoán = định mức loại xe × hệ số tuổi × hệ số khai trường. Ví dụ Prado 2.7, trên 14 năm, không khai trường: 17,0 × 1,10 × 1,00 = </w:t>
      </w:r>
      <w:r>
        <w:rPr>
          <w:rFonts w:ascii="Calibri" w:hAnsi="Calibri" w:eastAsia="Calibri"/>
          <w:b/>
          <w:i w:val="0"/>
        </w:rPr>
        <w:t>18,7</w:t>
      </w:r>
      <w:r>
        <w:rPr>
          <w:rFonts w:ascii="Calibri" w:hAnsi="Calibri" w:eastAsia="Calibri"/>
          <w:b w:val="0"/>
          <w:i w:val="0"/>
        </w:rPr>
        <w:t xml:space="preserve">. Không nhập tay. Nội dung màn "Xem lịch sử định mức" của xe chưa thiết kế riêng </w:t>
      </w:r>
      <w:r>
        <w:rPr>
          <w:rFonts w:ascii="Calibri" w:hAnsi="Calibri" w:eastAsia="Calibri"/>
          <w:b/>
          <w:i w:val="0"/>
          <w:color w:val="C55A11"/>
        </w:rPr>
        <w:t>[Giả thiết]</w:t>
      </w:r>
      <w:r>
        <w:rPr>
          <w:rFonts w:ascii="Calibri" w:hAnsi="Calibri" w:eastAsia="Calibri"/>
          <w:b w:val="0"/>
          <w:i w:val="0"/>
        </w:rPr>
        <w:t>. Xe đổi nhóm tuổi giữa tháng thì tính thế nào: chờ chốt Q2.</w:t>
      </w:r>
    </w:p>
    <w:p>
      <w:pPr>
        <w:pStyle w:val="ListBullet"/>
      </w:pPr>
      <w:r>
        <w:rPr>
          <w:rFonts w:ascii="Calibri" w:hAnsi="Calibri" w:eastAsia="Calibri"/>
          <w:b/>
          <w:i w:val="0"/>
        </w:rPr>
        <w:t>Màn hình liên quan:</w:t>
      </w:r>
      <w:r>
        <w:rPr>
          <w:rFonts w:ascii="Calibri" w:hAnsi="Calibri" w:eastAsia="Calibri"/>
          <w:b w:val="0"/>
          <w:i w:val="0"/>
        </w:rPr>
        <w:t xml:space="preserve"> Màn A6, Màn A3 (công thức)</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3"/>
      </w:pPr>
      <w:r>
        <w:rPr>
          <w:rFonts w:ascii="Calibri" w:hAnsi="Calibri" w:eastAsia="Calibri"/>
          <w:b w:val="0"/>
          <w:i w:val="0"/>
        </w:rPr>
        <w:t>Module: Quy tắc cần chốt (bổ sung sau rà soát — điểm chặn)</w:t>
      </w:r>
    </w:p>
    <w:p>
      <w:pPr>
        <w:spacing w:after="40"/>
        <w:ind w:left="283"/>
        <w:pBdr>
          <w:left w:val="single" w:sz="18" w:space="6" w:color="8FAADC"/>
        </w:pBdr>
      </w:pPr>
      <w:r>
        <w:rPr>
          <w:rFonts w:ascii="Calibri" w:hAnsi="Calibri" w:eastAsia="Calibri"/>
          <w:b w:val="0"/>
          <w:i w:val="0"/>
          <w:sz w:val="21"/>
        </w:rPr>
        <w:t xml:space="preserve">UR29–UR30 được đánh số cuối để không đổi mã các yêu cầu đã nêu ở trên. Mỗi yêu cầu nêu các phương án; phương án ghi </w:t>
      </w:r>
      <w:r>
        <w:rPr>
          <w:rFonts w:ascii="Calibri" w:hAnsi="Calibri" w:eastAsia="Calibri"/>
          <w:b/>
          <w:i w:val="0"/>
          <w:color w:val="C55A11"/>
          <w:sz w:val="21"/>
        </w:rPr>
        <w:t>[Giả thiết]</w:t>
      </w:r>
      <w:r>
        <w:rPr>
          <w:rFonts w:ascii="Calibri" w:hAnsi="Calibri" w:eastAsia="Calibri"/>
          <w:b w:val="0"/>
          <w:i w:val="0"/>
          <w:sz w:val="21"/>
        </w:rPr>
        <w:t xml:space="preserve"> là đề xuất của BA, </w:t>
      </w:r>
      <w:r>
        <w:rPr>
          <w:rFonts w:ascii="Calibri" w:hAnsi="Calibri" w:eastAsia="Calibri"/>
          <w:b/>
          <w:i w:val="0"/>
          <w:sz w:val="21"/>
        </w:rPr>
        <w:t>chờ khách hàng chốt</w:t>
      </w:r>
      <w:r>
        <w:rPr>
          <w:rFonts w:ascii="Calibri" w:hAnsi="Calibri" w:eastAsia="Calibri"/>
          <w:b w:val="0"/>
          <w:i w:val="0"/>
          <w:sz w:val="21"/>
        </w:rPr>
        <w:t>.</w:t>
      </w:r>
    </w:p>
    <w:p>
      <w:pPr>
        <w:pStyle w:val="Heading4"/>
      </w:pPr>
      <w:r>
        <w:rPr>
          <w:rFonts w:ascii="Calibri" w:hAnsi="Calibri" w:eastAsia="Calibri"/>
          <w:b w:val="0"/>
          <w:i w:val="0"/>
        </w:rPr>
        <w:t>UR29 — Quy tắc tính định mức khi định mức giao khoán đổi giữa tháng</w:t>
      </w:r>
    </w:p>
    <w:p>
      <w:r>
        <w:rPr>
          <w:rFonts w:ascii="Calibri" w:hAnsi="Calibri" w:eastAsia="Calibri"/>
          <w:b w:val="0"/>
          <w:i w:val="0"/>
        </w:rPr>
        <w:t xml:space="preserve">Hệ thống cần có một quy tắc rõ ràng để tính định mức giao khoán trong tháng mà </w:t>
      </w:r>
      <w:r>
        <w:rPr>
          <w:rFonts w:ascii="Calibri" w:hAnsi="Calibri" w:eastAsia="Calibri"/>
          <w:b/>
          <w:i w:val="0"/>
        </w:rPr>
        <w:t>bất kỳ thành phần nào của định mức đổi giữa tháng</w:t>
      </w:r>
      <w:r>
        <w:rPr>
          <w:rFonts w:ascii="Calibri" w:hAnsi="Calibri" w:eastAsia="Calibri"/>
          <w:b w:val="0"/>
          <w:i w:val="0"/>
        </w:rPr>
        <w:t>: xe chuyển nhóm tuổi (A sang B, B sang C), định mức loại xe hoặc hệ số có hiệu lực từ giữa tháng, xe đổi loại hoặc bắt đầu/thôi thuộc diện khai trường. Vì hệ số khác nhau làm thay đổi con số quyết toán của tháng đó.</w:t>
      </w:r>
    </w:p>
    <w:p>
      <w:pPr>
        <w:pStyle w:val="ListBullet"/>
      </w:pPr>
      <w:r>
        <w:rPr>
          <w:rFonts w:ascii="Calibri" w:hAnsi="Calibri" w:eastAsia="Calibri"/>
          <w:b/>
          <w:i w:val="0"/>
        </w:rPr>
        <w:t>Các phương án:</w:t>
      </w:r>
      <w:r>
        <w:rPr>
          <w:rFonts w:ascii="Calibri" w:hAnsi="Calibri" w:eastAsia="Calibri"/>
          <w:b w:val="0"/>
          <w:i w:val="0"/>
        </w:rPr>
        <w:t xml:space="preserve"> (1) </w:t>
      </w:r>
      <w:r>
        <w:rPr>
          <w:rFonts w:ascii="Calibri" w:hAnsi="Calibri" w:eastAsia="Calibri"/>
          <w:b/>
          <w:i w:val="0"/>
        </w:rPr>
        <w:t>Tách theo ngày đổi nhóm</w:t>
      </w:r>
      <w:r>
        <w:rPr>
          <w:rFonts w:ascii="Calibri" w:hAnsi="Calibri" w:eastAsia="Calibri"/>
          <w:b w:val="0"/>
          <w:i w:val="0"/>
        </w:rPr>
        <w:t xml:space="preserve">: km của các chuyến trước ngày đổi tính theo định mức/hệ số cũ, từ ngày đổi tính theo mức mới (cách này khớp với ghi chú "tính theo ngày của từng chuyến" trên bản thiết kế, cần km theo từng chuyến); (2) </w:t>
      </w:r>
      <w:r>
        <w:rPr>
          <w:rFonts w:ascii="Calibri" w:hAnsi="Calibri" w:eastAsia="Calibri"/>
          <w:b/>
          <w:i w:val="0"/>
        </w:rPr>
        <w:t>Áp hệ số đầu tháng</w:t>
      </w:r>
      <w:r>
        <w:rPr>
          <w:rFonts w:ascii="Calibri" w:hAnsi="Calibri" w:eastAsia="Calibri"/>
          <w:b w:val="0"/>
          <w:i w:val="0"/>
        </w:rPr>
        <w:t xml:space="preserve"> cho cả tháng; (3) </w:t>
      </w:r>
      <w:r>
        <w:rPr>
          <w:rFonts w:ascii="Calibri" w:hAnsi="Calibri" w:eastAsia="Calibri"/>
          <w:b/>
          <w:i w:val="0"/>
        </w:rPr>
        <w:t>Áp hệ số cuối tháng</w:t>
      </w:r>
      <w:r>
        <w:rPr>
          <w:rFonts w:ascii="Calibri" w:hAnsi="Calibri" w:eastAsia="Calibri"/>
          <w:b w:val="0"/>
          <w:i w:val="0"/>
        </w:rPr>
        <w:t xml:space="preserve"> cho cả tháng; (4) </w:t>
      </w:r>
      <w:r>
        <w:rPr>
          <w:rFonts w:ascii="Calibri" w:hAnsi="Calibri" w:eastAsia="Calibri"/>
          <w:b/>
          <w:i w:val="0"/>
        </w:rPr>
        <w:t>Bình quân gia quyền theo km</w:t>
      </w:r>
      <w:r>
        <w:rPr>
          <w:rFonts w:ascii="Calibri" w:hAnsi="Calibri" w:eastAsia="Calibri"/>
          <w:b w:val="0"/>
          <w:i w:val="0"/>
        </w:rPr>
        <w:t xml:space="preserve"> của từng nhóm.</w:t>
      </w:r>
    </w:p>
    <w:p>
      <w:pPr>
        <w:pStyle w:val="ListBullet"/>
      </w:pPr>
      <w:r>
        <w:rPr>
          <w:rFonts w:ascii="Calibri" w:hAnsi="Calibri" w:eastAsia="Calibri"/>
          <w:b/>
          <w:i w:val="0"/>
        </w:rPr>
        <w:t>Đề xuất:</w:t>
      </w:r>
      <w:r>
        <w:rPr>
          <w:rFonts w:ascii="Calibri" w:hAnsi="Calibri" w:eastAsia="Calibri"/>
          <w:b w:val="0"/>
          <w:i w:val="0"/>
        </w:rPr>
        <w:t xml:space="preserve"> phương án (1) vì sát thực tế nhất </w:t>
      </w:r>
      <w:r>
        <w:rPr>
          <w:rFonts w:ascii="Calibri" w:hAnsi="Calibri" w:eastAsia="Calibri"/>
          <w:b/>
          <w:i w:val="0"/>
          <w:color w:val="C55A11"/>
        </w:rPr>
        <w:t>[Giả thiết]</w:t>
      </w:r>
      <w:r>
        <w:rPr>
          <w:rFonts w:ascii="Calibri" w:hAnsi="Calibri" w:eastAsia="Calibri"/>
          <w:b w:val="0"/>
          <w:i w:val="0"/>
        </w:rPr>
        <w:t>; phương án (2) nếu khách muốn đơn giản. Với (1), báo cáo quyết toán và chi tiết theo xe hiện một dòng tổng của tháng, định mức ghi là mức bình quân của tháng và có ghi chú "đổi nhóm ngày …".</w:t>
      </w:r>
    </w:p>
    <w:p>
      <w:pPr>
        <w:pStyle w:val="ListBullet"/>
      </w:pPr>
      <w:r>
        <w:rPr>
          <w:rFonts w:ascii="Calibri" w:hAnsi="Calibri" w:eastAsia="Calibri"/>
          <w:b/>
          <w:i w:val="0"/>
        </w:rPr>
        <w:t>Lưu ý đặc biệt:</w:t>
      </w:r>
      <w:r>
        <w:rPr>
          <w:rFonts w:ascii="Calibri" w:hAnsi="Calibri" w:eastAsia="Calibri"/>
          <w:b w:val="0"/>
          <w:i w:val="0"/>
        </w:rPr>
        <w:t xml:space="preserve"> Khi quy tắc này thay đổi, chỉ áp dụng từ ngày áp dụng mới trở đi, các tháng đã qua không bị tính lại </w:t>
      </w:r>
      <w:r>
        <w:rPr>
          <w:rFonts w:ascii="Calibri" w:hAnsi="Calibri" w:eastAsia="Calibri"/>
          <w:b/>
          <w:i w:val="0"/>
          <w:color w:val="C55A11"/>
        </w:rPr>
        <w:t>[Giả thiết]</w:t>
      </w:r>
      <w:r>
        <w:rPr>
          <w:rFonts w:ascii="Calibri" w:hAnsi="Calibri" w:eastAsia="Calibri"/>
          <w:b w:val="0"/>
          <w:i w:val="0"/>
        </w:rPr>
        <w:t>. Tuổi xe tính theo mốc đã chốt ở Q1.</w:t>
      </w:r>
    </w:p>
    <w:p>
      <w:pPr>
        <w:pStyle w:val="ListBullet"/>
      </w:pPr>
      <w:r>
        <w:rPr>
          <w:rFonts w:ascii="Calibri" w:hAnsi="Calibri" w:eastAsia="Calibri"/>
          <w:b/>
          <w:i w:val="0"/>
        </w:rPr>
        <w:t>Màn hình liên quan:</w:t>
      </w:r>
      <w:r>
        <w:rPr>
          <w:rFonts w:ascii="Calibri" w:hAnsi="Calibri" w:eastAsia="Calibri"/>
          <w:b w:val="0"/>
          <w:i w:val="0"/>
        </w:rPr>
        <w:t xml:space="preserve"> Màn A3, Màn A6; báo cáo quyết toán (Phần C)</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UR30 — Phạm vi đơn vị sử dụng và tiêu đề biểu mẫu</w:t>
      </w:r>
    </w:p>
    <w:p>
      <w:r>
        <w:rPr>
          <w:rFonts w:ascii="Calibri" w:hAnsi="Calibri" w:eastAsia="Calibri"/>
          <w:b w:val="0"/>
          <w:i w:val="0"/>
        </w:rPr>
        <w:t>Khách hàng cần xác định hệ thống dùng cho những đơn vị nào, mỗi xe thuộc đơn vị quản lý nào, và định mức/hệ số dùng chung hay riêng từng đơn vị, để dữ liệu, phân quyền và tiêu đề ba biểu mẫu luôn đúng đơn vị.</w:t>
      </w:r>
    </w:p>
    <w:p>
      <w:pPr>
        <w:pStyle w:val="ListBullet"/>
      </w:pPr>
      <w:r>
        <w:rPr>
          <w:rFonts w:ascii="Calibri" w:hAnsi="Calibri" w:eastAsia="Calibri"/>
          <w:b/>
          <w:i w:val="0"/>
        </w:rPr>
        <w:t>Đề xuất:</w:t>
      </w:r>
      <w:r>
        <w:rPr>
          <w:rFonts w:ascii="Calibri" w:hAnsi="Calibri" w:eastAsia="Calibri"/>
          <w:b w:val="0"/>
          <w:i w:val="0"/>
        </w:rPr>
        <w:t xml:space="preserve"> mỗi xe thuộc </w:t>
      </w:r>
      <w:r>
        <w:rPr>
          <w:rFonts w:ascii="Calibri" w:hAnsi="Calibri" w:eastAsia="Calibri"/>
          <w:b/>
          <w:i w:val="0"/>
        </w:rPr>
        <w:t>một</w:t>
      </w:r>
      <w:r>
        <w:rPr>
          <w:rFonts w:ascii="Calibri" w:hAnsi="Calibri" w:eastAsia="Calibri"/>
          <w:b w:val="0"/>
          <w:i w:val="0"/>
        </w:rPr>
        <w:t xml:space="preserve"> đơn vị quản lý; danh mục loại xe, định mức và hệ số </w:t>
      </w:r>
      <w:r>
        <w:rPr>
          <w:rFonts w:ascii="Calibri" w:hAnsi="Calibri" w:eastAsia="Calibri"/>
          <w:b/>
          <w:i w:val="0"/>
        </w:rPr>
        <w:t>dùng chung</w:t>
      </w:r>
      <w:r>
        <w:rPr>
          <w:rFonts w:ascii="Calibri" w:hAnsi="Calibri" w:eastAsia="Calibri"/>
          <w:b w:val="0"/>
          <w:i w:val="0"/>
        </w:rPr>
        <w:t xml:space="preserve"> toàn Tập đoàn </w:t>
      </w:r>
      <w:r>
        <w:rPr>
          <w:rFonts w:ascii="Calibri" w:hAnsi="Calibri" w:eastAsia="Calibri"/>
          <w:b/>
          <w:i w:val="0"/>
          <w:color w:val="C55A11"/>
        </w:rPr>
        <w:t>[Giả thiết]</w:t>
      </w:r>
      <w:r>
        <w:rPr>
          <w:rFonts w:ascii="Calibri" w:hAnsi="Calibri" w:eastAsia="Calibri"/>
          <w:b w:val="0"/>
          <w:i w:val="0"/>
        </w:rPr>
        <w:t xml:space="preserve">; lái xe và quản lý chỉ xem dữ liệu của đơn vị mình; lãnh đạo/kế toán xem được các đơn vị được cấp quyền (có thể nhiều đơn vị) </w:t>
      </w:r>
      <w:r>
        <w:rPr>
          <w:rFonts w:ascii="Calibri" w:hAnsi="Calibri" w:eastAsia="Calibri"/>
          <w:b/>
          <w:i w:val="0"/>
          <w:color w:val="C55A11"/>
        </w:rPr>
        <w:t>[Giả thiết — Q17]</w:t>
      </w:r>
      <w:r>
        <w:rPr>
          <w:rFonts w:ascii="Calibri" w:hAnsi="Calibri" w:eastAsia="Calibri"/>
          <w:b w:val="0"/>
          <w:i w:val="0"/>
        </w:rPr>
        <w:t xml:space="preserve">; tiêu đề biểu gồm hai dòng "Tập đoàn CN Than - Khoáng sản Việt Nam" và tên đơn vị quản lý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Cần khách cung cấp:</w:t>
      </w:r>
      <w:r>
        <w:rPr>
          <w:rFonts w:ascii="Calibri" w:hAnsi="Calibri" w:eastAsia="Calibri"/>
          <w:b w:val="0"/>
          <w:i w:val="0"/>
        </w:rPr>
        <w:t xml:space="preserve"> danh sách đơn vị ngoài Đội xe văn phòng sẽ dùng, và tên chính thức hiển thị trên tiêu đề biểu từng đơn vị.</w:t>
      </w:r>
    </w:p>
    <w:p>
      <w:pPr>
        <w:pStyle w:val="ListBullet"/>
      </w:pPr>
      <w:r>
        <w:rPr>
          <w:rFonts w:ascii="Calibri" w:hAnsi="Calibri" w:eastAsia="Calibri"/>
          <w:b/>
          <w:i w:val="0"/>
        </w:rPr>
        <w:t>Màn hình liên quan:</w:t>
      </w:r>
      <w:r>
        <w:rPr>
          <w:rFonts w:ascii="Calibri" w:hAnsi="Calibri" w:eastAsia="Calibri"/>
          <w:b w:val="0"/>
          <w:i w:val="0"/>
        </w:rPr>
        <w:t xml:space="preserve"> Màn A1, Màn A6; ba biểu mẫu in (Phần C)</w:t>
      </w:r>
    </w:p>
    <w:p>
      <w:pPr>
        <w:pStyle w:val="ListBullet"/>
      </w:pPr>
      <w:r>
        <w:rPr>
          <w:rFonts w:ascii="Calibri" w:hAnsi="Calibri" w:eastAsia="Calibri"/>
          <w:b/>
          <w:i w:val="0"/>
        </w:rPr>
        <w:t>Mức độ ưu tiên:</w:t>
      </w:r>
      <w:r>
        <w:rPr>
          <w:rFonts w:ascii="Calibri" w:hAnsi="Calibri" w:eastAsia="Calibri"/>
          <w:b w:val="0"/>
          <w:i w:val="0"/>
        </w:rPr>
        <w:t xml:space="preserve"> Cao</w:t>
      </w:r>
    </w:p>
    <w:p>
      <w:pPr>
        <w:spacing w:after="40"/>
        <w:ind w:left="283"/>
        <w:pBdr>
          <w:left w:val="single" w:sz="18" w:space="6" w:color="8FAADC"/>
        </w:pBdr>
      </w:pPr>
      <w:r>
        <w:rPr>
          <w:rFonts w:ascii="Calibri" w:hAnsi="Calibri" w:eastAsia="Calibri"/>
          <w:b w:val="0"/>
          <w:i w:val="0"/>
          <w:sz w:val="21"/>
        </w:rPr>
        <w:t>Lưu ý phân quyền áp dụng cho UR01–UR06: chỉ người có quyền quản trị loại xe và hệ số mới thấy nút Thêm/Sửa/Ngừng/Kích hoạt lại; người khác chỉ xem. Mọi thao tác thêm, sửa, ngừng, kích hoạt đều ghi nhật ký (người, thời điểm, giá trị cũ/mới).</w:t>
      </w:r>
    </w:p>
    <w:p>
      <w:pPr>
        <w:pStyle w:val="Heading2"/>
      </w:pPr>
      <w:r>
        <w:rPr>
          <w:rFonts w:ascii="Calibri" w:hAnsi="Calibri" w:eastAsia="Calibri"/>
          <w:b w:val="0"/>
          <w:i w:val="0"/>
        </w:rPr>
        <w:t>Phần B — Nhập lĩnh/tồn theo xe</w:t>
      </w:r>
    </w:p>
    <w:p>
      <w:pPr>
        <w:pStyle w:val="Heading3"/>
      </w:pPr>
      <w:r>
        <w:rPr>
          <w:rFonts w:ascii="Calibri" w:hAnsi="Calibri" w:eastAsia="Calibri"/>
          <w:b w:val="0"/>
          <w:i w:val="0"/>
        </w:rPr>
        <w:t>Module: Nhập lĩnh, tồn theo xe</w:t>
      </w:r>
    </w:p>
    <w:p>
      <w:pPr>
        <w:pStyle w:val="Heading4"/>
      </w:pPr>
      <w:r>
        <w:rPr>
          <w:rFonts w:ascii="Calibri" w:hAnsi="Calibri" w:eastAsia="Calibri"/>
          <w:b w:val="0"/>
          <w:i w:val="0"/>
        </w:rPr>
        <w:t>UR09 — Mỗi xe có một danh sách lĩnh theo tháng</w:t>
      </w:r>
    </w:p>
    <w:p>
      <w:r>
        <w:rPr>
          <w:rFonts w:ascii="Calibri" w:hAnsi="Calibri" w:eastAsia="Calibri"/>
          <w:b w:val="0"/>
          <w:i w:val="0"/>
        </w:rPr>
        <w:t>Lái xe và quản lý cần mở màn nhập lĩnh, tồn của từng xe theo từng tháng và xem các phiếu dưới dạng danh sách, để có đúng biểu "Theo dõi lĩnh nhiên liệu" ngay trên hệ thống và xuất ra in khi cần. Lái xe chỉ thấy xe mình phụ trách, quản lý thấy mọi xe của đơn vị.</w:t>
      </w:r>
    </w:p>
    <w:p>
      <w:pPr>
        <w:pStyle w:val="ListBullet"/>
      </w:pPr>
      <w:r>
        <w:rPr>
          <w:rFonts w:ascii="Calibri" w:hAnsi="Calibri" w:eastAsia="Calibri"/>
          <w:b/>
          <w:i w:val="0"/>
        </w:rPr>
        <w:t>Lưu ý đặc biệt:</w:t>
      </w:r>
      <w:r>
        <w:rPr>
          <w:rFonts w:ascii="Calibri" w:hAnsi="Calibri" w:eastAsia="Calibri"/>
          <w:b w:val="0"/>
          <w:i w:val="0"/>
        </w:rPr>
        <w:t xml:space="preserve"> Loại nhiên liệu lấy theo khai báo của xe (Phần A), không nhập lại. Xe biên chế gán cho lái xe nào do danh mục xe quyết định </w:t>
      </w:r>
      <w:r>
        <w:rPr>
          <w:rFonts w:ascii="Calibri" w:hAnsi="Calibri" w:eastAsia="Calibri"/>
          <w:b/>
          <w:i w:val="0"/>
          <w:color w:val="C55A11"/>
        </w:rPr>
        <w:t>[Giả thiết]</w:t>
      </w:r>
      <w:r>
        <w:rPr>
          <w:rFonts w:ascii="Calibri" w:hAnsi="Calibri" w:eastAsia="Calibri"/>
          <w:b w:val="0"/>
          <w:i w:val="0"/>
        </w:rPr>
        <w:t xml:space="preserve">. Xe xuất hiện ở báo cáo của những tháng xe đang hoạt động (từ ngày sử dụng đến ngày ngừng sử dụng); xe đổi lái xe giữa chừng thì lái xe phụ trách hiện tại xem được cả dữ liệu cũ của xe </w:t>
      </w:r>
      <w:r>
        <w:rPr>
          <w:rFonts w:ascii="Calibri" w:hAnsi="Calibri" w:eastAsia="Calibri"/>
          <w:b/>
          <w:i w:val="0"/>
          <w:color w:val="C55A11"/>
        </w:rPr>
        <w:t>[Giả thiết — Q15]</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B1</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UR10 — Nhập phiếu lĩnh và hóa đơn mua ngoài</w:t>
      </w:r>
    </w:p>
    <w:p>
      <w:r>
        <w:rPr>
          <w:rFonts w:ascii="Calibri" w:hAnsi="Calibri" w:eastAsia="Calibri"/>
          <w:b w:val="0"/>
          <w:i w:val="0"/>
        </w:rPr>
        <w:t>Lái xe cần ghi mỗi lần lĩnh nhiên liệu thành một dòng (ngày, số phiếu lĩnh, số hóa đơn, số lít, ghi chú), có thể sửa hoặc xóa khi nhập nhầm, để cuối tháng không phải cộng tay. Số lít phiếu lĩnh tự cộng vào "Lĩnh tại cây xăng chỉ định", số lít hóa đơn tự cộng vào "Mua ngoài" ở báo cáo.</w:t>
      </w:r>
    </w:p>
    <w:p>
      <w:pPr>
        <w:pStyle w:val="ListBullet"/>
      </w:pPr>
      <w:r>
        <w:rPr>
          <w:rFonts w:ascii="Calibri" w:hAnsi="Calibri" w:eastAsia="Calibri"/>
          <w:b/>
          <w:i w:val="0"/>
        </w:rPr>
        <w:t>Lưu ý đặc biệt:</w:t>
      </w:r>
      <w:r>
        <w:rPr>
          <w:rFonts w:ascii="Calibri" w:hAnsi="Calibri" w:eastAsia="Calibri"/>
          <w:b w:val="0"/>
          <w:i w:val="0"/>
        </w:rPr>
        <w:t xml:space="preserve"> Mỗi dòng phải có ít nhất một trong hai số chứng từ. Số phiếu lĩnh </w:t>
      </w:r>
      <w:r>
        <w:rPr>
          <w:rFonts w:ascii="Calibri" w:hAnsi="Calibri" w:eastAsia="Calibri"/>
          <w:b/>
          <w:i w:val="0"/>
        </w:rPr>
        <w:t>chỉ nhập số</w:t>
      </w:r>
      <w:r>
        <w:rPr>
          <w:rFonts w:ascii="Calibri" w:hAnsi="Calibri" w:eastAsia="Calibri"/>
          <w:b w:val="0"/>
          <w:i w:val="0"/>
        </w:rPr>
        <w:t xml:space="preserve"> (hệ thống không quản lý kho phiếu). Mua ngoài vượt dung tích thùng chỉ </w:t>
      </w:r>
      <w:r>
        <w:rPr>
          <w:rFonts w:ascii="Calibri" w:hAnsi="Calibri" w:eastAsia="Calibri"/>
          <w:b/>
          <w:i w:val="0"/>
        </w:rPr>
        <w:t>cảnh báo</w:t>
      </w:r>
      <w:r>
        <w:rPr>
          <w:rFonts w:ascii="Calibri" w:hAnsi="Calibri" w:eastAsia="Calibri"/>
          <w:b w:val="0"/>
          <w:i w:val="0"/>
        </w:rPr>
        <w:t>, vẫn lưu và ghi nhật ký. Xóa dòng có hộp xác nhận.</w:t>
      </w:r>
    </w:p>
    <w:p>
      <w:pPr>
        <w:pStyle w:val="ListBullet"/>
      </w:pPr>
      <w:r>
        <w:rPr>
          <w:rFonts w:ascii="Calibri" w:hAnsi="Calibri" w:eastAsia="Calibri"/>
          <w:b/>
          <w:i w:val="0"/>
        </w:rPr>
        <w:t>Màn hình liên quan:</w:t>
      </w:r>
      <w:r>
        <w:rPr>
          <w:rFonts w:ascii="Calibri" w:hAnsi="Calibri" w:eastAsia="Calibri"/>
          <w:b w:val="0"/>
          <w:i w:val="0"/>
        </w:rPr>
        <w:t xml:space="preserve"> Màn B1, Màn B2</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UR11 — Chặn trùng số phiếu lĩnh, cảnh báo trùng số hóa đơn</w:t>
      </w:r>
    </w:p>
    <w:p>
      <w:r>
        <w:rPr>
          <w:rFonts w:ascii="Calibri" w:hAnsi="Calibri" w:eastAsia="Calibri"/>
          <w:b w:val="0"/>
          <w:i w:val="0"/>
        </w:rPr>
        <w:t>Hệ thống cần kiểm trùng số phiếu lĩnh trên toàn hệ thống và báo rõ phiếu đó đã ghi cho xe nào, ngày nào, để tránh một phiếu bị dùng hai lần.</w:t>
      </w:r>
    </w:p>
    <w:p>
      <w:pPr>
        <w:pStyle w:val="ListBullet"/>
      </w:pPr>
      <w:r>
        <w:rPr>
          <w:rFonts w:ascii="Calibri" w:hAnsi="Calibri" w:eastAsia="Calibri"/>
          <w:b/>
          <w:i w:val="0"/>
        </w:rPr>
        <w:t>Lưu ý đặc biệt:</w:t>
      </w:r>
      <w:r>
        <w:rPr>
          <w:rFonts w:ascii="Calibri" w:hAnsi="Calibri" w:eastAsia="Calibri"/>
          <w:b w:val="0"/>
          <w:i w:val="0"/>
        </w:rPr>
        <w:t xml:space="preserve"> Ví dụ nhập 359009 đã ghi cho xe 30M-51952 ngày 03/08 thì hiện "Số phiếu 359009 đã ghi cho xe 30M-51952 (03/08/2026), không thể trùng" và không cho lưu. Khi sửa một phiếu, hệ thống không coi chính phiếu đó là trùng. Số hóa đơn trùng chỉ </w:t>
      </w:r>
      <w:r>
        <w:rPr>
          <w:rFonts w:ascii="Calibri" w:hAnsi="Calibri" w:eastAsia="Calibri"/>
          <w:b/>
          <w:i w:val="0"/>
        </w:rPr>
        <w:t>cảnh báo</w:t>
      </w:r>
      <w:r>
        <w:rPr>
          <w:rFonts w:ascii="Calibri" w:hAnsi="Calibri" w:eastAsia="Calibri"/>
          <w:b w:val="0"/>
          <w:i w:val="0"/>
        </w:rPr>
        <w:t xml:space="preserve">, không chặn, vì hóa đơn của các nhà cung cấp khác nhau có thể trùng số </w:t>
      </w:r>
      <w:r>
        <w:rPr>
          <w:rFonts w:ascii="Calibri" w:hAnsi="Calibri" w:eastAsia="Calibri"/>
          <w:b/>
          <w:i w:val="0"/>
          <w:color w:val="C55A11"/>
        </w:rPr>
        <w:t>[Giả thiết — Q16]</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B2</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3"/>
      </w:pPr>
      <w:r>
        <w:rPr>
          <w:rFonts w:ascii="Calibri" w:hAnsi="Calibri" w:eastAsia="Calibri"/>
          <w:b w:val="0"/>
          <w:i w:val="0"/>
        </w:rPr>
        <w:t>Module: Tồn đầu, tồn cuối</w:t>
      </w:r>
    </w:p>
    <w:p>
      <w:pPr>
        <w:pStyle w:val="Heading4"/>
      </w:pPr>
      <w:r>
        <w:rPr>
          <w:rFonts w:ascii="Calibri" w:hAnsi="Calibri" w:eastAsia="Calibri"/>
          <w:b w:val="0"/>
          <w:i w:val="0"/>
        </w:rPr>
        <w:t>UR12 — Tự điền sẵn tồn và cho lái xe cập nhật số thực tế</w:t>
      </w:r>
    </w:p>
    <w:p>
      <w:r>
        <w:rPr>
          <w:rFonts w:ascii="Calibri" w:hAnsi="Calibri" w:eastAsia="Calibri"/>
          <w:b w:val="0"/>
          <w:i w:val="0"/>
        </w:rPr>
        <w:t>Lái xe cần thấy tồn đầu và tồn cuối đã được điền sẵn, và sửa lại theo số thực tế của xe mình, để đỡ phải gõ lại và vẫn có số đúng.</w:t>
      </w:r>
    </w:p>
    <w:p>
      <w:pPr>
        <w:pStyle w:val="ListBullet"/>
      </w:pPr>
      <w:r>
        <w:rPr>
          <w:rFonts w:ascii="Calibri" w:hAnsi="Calibri" w:eastAsia="Calibri"/>
          <w:b/>
          <w:i w:val="0"/>
        </w:rPr>
        <w:t>Lưu ý đặc biệt:</w:t>
      </w:r>
      <w:r>
        <w:rPr>
          <w:rFonts w:ascii="Calibri" w:hAnsi="Calibri" w:eastAsia="Calibri"/>
          <w:b w:val="0"/>
          <w:i w:val="0"/>
        </w:rPr>
        <w:t xml:space="preserve"> Tồn đầu được gợi ý bằng tồn cuối tháng trước và lái xe sửa được; sửa tồn cuối của một tháng </w:t>
      </w:r>
      <w:r>
        <w:rPr>
          <w:rFonts w:ascii="Calibri" w:hAnsi="Calibri" w:eastAsia="Calibri"/>
          <w:b/>
          <w:i w:val="0"/>
        </w:rPr>
        <w:t>không</w:t>
      </w:r>
      <w:r>
        <w:rPr>
          <w:rFonts w:ascii="Calibri" w:hAnsi="Calibri" w:eastAsia="Calibri"/>
          <w:b w:val="0"/>
          <w:i w:val="0"/>
        </w:rPr>
        <w:t xml:space="preserve"> tự đổi tồn đầu tháng sau. Tồn cuối ước tính = tồn đầu + lĩnh + mua ngoài − sử dụng theo định mức; ví dụ 46 + 620 + 0 − 612 = 54 lít. Tồn đầu và tồn cuối do người dùng nhập phải ≥ 0 và ≤ dung tích thùng, vi phạm thì viền đỏ và chặn </w:t>
      </w:r>
      <w:r>
        <w:rPr>
          <w:rFonts w:ascii="Calibri" w:hAnsi="Calibri" w:eastAsia="Calibri"/>
          <w:b/>
          <w:i w:val="0"/>
        </w:rPr>
        <w:t>Lưu tồn</w:t>
      </w:r>
      <w:r>
        <w:rPr>
          <w:rFonts w:ascii="Calibri" w:hAnsi="Calibri" w:eastAsia="Calibri"/>
          <w:b w:val="0"/>
          <w:i w:val="0"/>
        </w:rPr>
        <w:t>. Sử dụng thực tế = tồn đầu + lĩnh + mua ngoài − tồn cuối, không được âm.</w:t>
      </w:r>
    </w:p>
    <w:p>
      <w:pPr>
        <w:pStyle w:val="ListBullet"/>
      </w:pPr>
      <w:r>
        <w:rPr>
          <w:rFonts w:ascii="Calibri" w:hAnsi="Calibri" w:eastAsia="Calibri"/>
          <w:b/>
          <w:i w:val="0"/>
        </w:rPr>
        <w:t>Cảnh báo tồn đầu lệch:</w:t>
      </w:r>
      <w:r>
        <w:rPr>
          <w:rFonts w:ascii="Calibri" w:hAnsi="Calibri" w:eastAsia="Calibri"/>
          <w:b w:val="0"/>
          <w:i w:val="0"/>
        </w:rPr>
        <w:t xml:space="preserve"> nếu tồn đầu khác tồn cuối tháng trước, màn B1 và báo cáo C2 hiện cảnh báo "Tồn đầu khác tồn cuối tháng trước X lít". Chỉ cảnh báo, không chặn, không tự sửa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Số ước tính bất thường:</w:t>
      </w:r>
      <w:r>
        <w:rPr>
          <w:rFonts w:ascii="Calibri" w:hAnsi="Calibri" w:eastAsia="Calibri"/>
          <w:b w:val="0"/>
          <w:i w:val="0"/>
        </w:rPr>
        <w:t xml:space="preserve"> nếu số ước tính tự tính ra âm hoặc lớn hơn dung tích thùng, hệ thống vẫn hiển thị nhưng đánh dấu "Cần rà soát" ở B1 và C2, không chặn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Đặt lại theo định mức:</w:t>
      </w:r>
      <w:r>
        <w:rPr>
          <w:rFonts w:ascii="Calibri" w:hAnsi="Calibri" w:eastAsia="Calibri"/>
          <w:b w:val="0"/>
          <w:i w:val="0"/>
        </w:rPr>
        <w:t xml:space="preserve"> đưa tồn đầu về số gợi ý và tồn cuối về số ước tính, xóa số lái xe đã nhập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Tháng đầu tiên dùng hệ thống:</w:t>
      </w:r>
      <w:r>
        <w:rPr>
          <w:rFonts w:ascii="Calibri" w:hAnsi="Calibri" w:eastAsia="Calibri"/>
          <w:b w:val="0"/>
          <w:i w:val="0"/>
        </w:rPr>
        <w:t xml:space="preserve"> chưa có tồn cuối tháng trước để gợi ý, nên quản lý hoặc lái xe nhập tồn đầu bằng tay (nhãn "Số dư ban đầu", ghi nhật ký). Xe mới đưa vào đội giữa chừng làm tương tự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Ai được nhập:</w:t>
      </w:r>
      <w:r>
        <w:rPr>
          <w:rFonts w:ascii="Calibri" w:hAnsi="Calibri" w:eastAsia="Calibri"/>
          <w:b w:val="0"/>
          <w:i w:val="0"/>
        </w:rPr>
        <w:t xml:space="preserve"> lái xe nhập và sửa phiếu, tồn của xe mình phụ trách; quản lý xe làm được cho mọi xe trong đơn vị, nhật ký ghi nguồn "Lái xe" hoặc "Quản lý" </w:t>
      </w:r>
      <w:r>
        <w:rPr>
          <w:rFonts w:ascii="Calibri" w:hAnsi="Calibri" w:eastAsia="Calibri"/>
          <w:b/>
          <w:i w:val="0"/>
          <w:color w:val="C55A11"/>
        </w:rPr>
        <w:t>[Giả thiết — Q17]</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B1</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3"/>
      </w:pPr>
      <w:r>
        <w:rPr>
          <w:rFonts w:ascii="Calibri" w:hAnsi="Calibri" w:eastAsia="Calibri"/>
          <w:b w:val="0"/>
          <w:i w:val="0"/>
        </w:rPr>
        <w:t>Module: Nhật ký</w:t>
      </w:r>
    </w:p>
    <w:p>
      <w:pPr>
        <w:pStyle w:val="Heading4"/>
      </w:pPr>
      <w:r>
        <w:rPr>
          <w:rFonts w:ascii="Calibri" w:hAnsi="Calibri" w:eastAsia="Calibri"/>
          <w:b w:val="0"/>
          <w:i w:val="0"/>
        </w:rPr>
        <w:t>UR13 — Nhật ký mọi thay đổi lĩnh và tồn</w:t>
      </w:r>
    </w:p>
    <w:p>
      <w:r>
        <w:rPr>
          <w:rFonts w:ascii="Calibri" w:hAnsi="Calibri" w:eastAsia="Calibri"/>
          <w:b w:val="0"/>
          <w:i w:val="0"/>
        </w:rPr>
        <w:t>Quản lý cần tra lại ai đã thêm/sửa/xóa phiếu, cập nhật hoặc đặt lại tồn, đổi định mức, kèm số cũ và số mới, để giải trình khi kiểm tra.</w:t>
      </w:r>
    </w:p>
    <w:p>
      <w:pPr>
        <w:pStyle w:val="ListBullet"/>
      </w:pPr>
      <w:r>
        <w:rPr>
          <w:rFonts w:ascii="Calibri" w:hAnsi="Calibri" w:eastAsia="Calibri"/>
          <w:b/>
          <w:i w:val="0"/>
        </w:rPr>
        <w:t>Lưu ý đặc biệt:</w:t>
      </w:r>
      <w:r>
        <w:rPr>
          <w:rFonts w:ascii="Calibri" w:hAnsi="Calibri" w:eastAsia="Calibri"/>
          <w:b w:val="0"/>
          <w:i w:val="0"/>
        </w:rPr>
        <w:t xml:space="preserve"> Chỉ ghi khi người dùng chủ động thay đổi; số ước tính hệ thống tự tính lại thì không ghi. Không ghi nếu số không đổi. Nhật ký không sửa, không xóa. Sửa số liệu của tháng đã qua cũng được ghi. Lái xe chỉ xem nhật ký xe mình.</w:t>
      </w:r>
    </w:p>
    <w:p>
      <w:pPr>
        <w:pStyle w:val="ListBullet"/>
      </w:pPr>
      <w:r>
        <w:rPr>
          <w:rFonts w:ascii="Calibri" w:hAnsi="Calibri" w:eastAsia="Calibri"/>
          <w:b/>
          <w:i w:val="0"/>
        </w:rPr>
        <w:t>Màn hình liên quan:</w:t>
      </w:r>
      <w:r>
        <w:rPr>
          <w:rFonts w:ascii="Calibri" w:hAnsi="Calibri" w:eastAsia="Calibri"/>
          <w:b w:val="0"/>
          <w:i w:val="0"/>
        </w:rPr>
        <w:t xml:space="preserve"> Màn B3</w:t>
      </w:r>
    </w:p>
    <w:p>
      <w:pPr>
        <w:pStyle w:val="ListBullet"/>
      </w:pPr>
      <w:r>
        <w:rPr>
          <w:rFonts w:ascii="Calibri" w:hAnsi="Calibri" w:eastAsia="Calibri"/>
          <w:b/>
          <w:i w:val="0"/>
        </w:rPr>
        <w:t>Mức độ ưu tiên:</w:t>
      </w:r>
      <w:r>
        <w:rPr>
          <w:rFonts w:ascii="Calibri" w:hAnsi="Calibri" w:eastAsia="Calibri"/>
          <w:b w:val="0"/>
          <w:i w:val="0"/>
        </w:rPr>
        <w:t xml:space="preserve"> Cao</w:t>
      </w:r>
    </w:p>
    <w:p>
      <w:pPr>
        <w:spacing w:after="40"/>
        <w:ind w:left="283"/>
        <w:pBdr>
          <w:left w:val="single" w:sz="18" w:space="6" w:color="8FAADC"/>
        </w:pBdr>
      </w:pPr>
      <w:r>
        <w:rPr>
          <w:rFonts w:ascii="Calibri" w:hAnsi="Calibri" w:eastAsia="Calibri"/>
          <w:b/>
          <w:i w:val="0"/>
          <w:sz w:val="21"/>
        </w:rPr>
        <w:t>Về các mã yêu cầu không dùng:</w:t>
      </w:r>
      <w:r>
        <w:rPr>
          <w:rFonts w:ascii="Calibri" w:hAnsi="Calibri" w:eastAsia="Calibri"/>
          <w:b w:val="0"/>
          <w:i w:val="0"/>
          <w:sz w:val="21"/>
        </w:rPr>
        <w:t xml:space="preserve"> UR14 (chốt tháng), UR15 (mở khóa tháng), UR16 (xử lý tồn đầu bị lệch), UR25 (nhập số dư ban đầu, đã gộp vào UR12) và UR26 (chốt tháng khi còn số ước tính). Hệ thống không còn bước chốt tháng: số liệu lĩnh/tồn luôn sửa được trực tiếp trên màn B1 và mọi thay đổi đều ghi nhật ký.</w:t>
      </w:r>
    </w:p>
    <w:p>
      <w:pPr>
        <w:pStyle w:val="Heading2"/>
      </w:pPr>
      <w:r>
        <w:rPr>
          <w:rFonts w:ascii="Calibri" w:hAnsi="Calibri" w:eastAsia="Calibri"/>
          <w:b w:val="0"/>
          <w:i w:val="0"/>
        </w:rPr>
        <w:t>Phần C — Báo cáo và biểu mẫu in</w:t>
      </w:r>
    </w:p>
    <w:p>
      <w:pPr>
        <w:pStyle w:val="Heading3"/>
      </w:pPr>
      <w:r>
        <w:rPr>
          <w:rFonts w:ascii="Calibri" w:hAnsi="Calibri" w:eastAsia="Calibri"/>
          <w:b w:val="0"/>
          <w:i w:val="0"/>
        </w:rPr>
        <w:t>Module: Báo cáo lĩnh, sử dụng, tồn</w:t>
      </w:r>
    </w:p>
    <w:p>
      <w:pPr>
        <w:pStyle w:val="Heading4"/>
      </w:pPr>
      <w:r>
        <w:rPr>
          <w:rFonts w:ascii="Calibri" w:hAnsi="Calibri" w:eastAsia="Calibri"/>
          <w:b w:val="0"/>
          <w:i w:val="0"/>
        </w:rPr>
        <w:t>UR17 — Báo cáo lĩnh, sử dụng, tồn theo tháng</w:t>
      </w:r>
    </w:p>
    <w:p>
      <w:r>
        <w:rPr>
          <w:rFonts w:ascii="Calibri" w:hAnsi="Calibri" w:eastAsia="Calibri"/>
          <w:b w:val="0"/>
          <w:i w:val="0"/>
        </w:rPr>
        <w:t>Quản lý và lãnh đạo cần xem bảng tổng hợp lĩnh, sử dụng, tồn của từng xe theo tháng và đơn vị, kèm Tổng xăng, Tổng dầu, Tổng cộng, để nắm tình hình nhiên liệu cả đội mà không phải cộng tay từng sổ xe.</w:t>
      </w:r>
    </w:p>
    <w:p>
      <w:pPr>
        <w:pStyle w:val="ListBullet"/>
      </w:pPr>
      <w:r>
        <w:rPr>
          <w:rFonts w:ascii="Calibri" w:hAnsi="Calibri" w:eastAsia="Calibri"/>
          <w:b/>
          <w:i w:val="0"/>
        </w:rPr>
        <w:t>Lưu ý đặc biệt:</w:t>
      </w:r>
      <w:r>
        <w:rPr>
          <w:rFonts w:ascii="Calibri" w:hAnsi="Calibri" w:eastAsia="Calibri"/>
          <w:b w:val="0"/>
          <w:i w:val="0"/>
        </w:rPr>
        <w:t xml:space="preserve"> Sử dụng = tồn đầu + lĩnh tại cây xăng + mua ngoài − tồn cuối. Báo cáo luôn hiện số mới nhất đang có trong hệ thống, kể cả khi số liệu của tháng đã qua vừa được sửa. Xe chưa khai báo loại nhiên liệu không nằm trong Tổng xăng/Tổng dầu. Báo cáo chỉ xem, mọi số do hệ thống tổng hợp từ sổ xe.</w:t>
      </w:r>
    </w:p>
    <w:p>
      <w:pPr>
        <w:pStyle w:val="ListBullet"/>
      </w:pPr>
      <w:r>
        <w:rPr>
          <w:rFonts w:ascii="Calibri" w:hAnsi="Calibri" w:eastAsia="Calibri"/>
          <w:b/>
          <w:i w:val="0"/>
        </w:rPr>
        <w:t>Màn hình liên quan:</w:t>
      </w:r>
      <w:r>
        <w:rPr>
          <w:rFonts w:ascii="Calibri" w:hAnsi="Calibri" w:eastAsia="Calibri"/>
          <w:b w:val="0"/>
          <w:i w:val="0"/>
        </w:rPr>
        <w:t xml:space="preserve"> Màn C2</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UR18 — Nhận biết số ước tính và đi tới màn nhập lĩnh/tồn của xe</w:t>
      </w:r>
    </w:p>
    <w:p>
      <w:r>
        <w:rPr>
          <w:rFonts w:ascii="Calibri" w:hAnsi="Calibri" w:eastAsia="Calibri"/>
          <w:b w:val="0"/>
          <w:i w:val="0"/>
        </w:rPr>
        <w:t>Quản lý cần thấy ngay dòng nào còn là số ước tính (lái xe chưa cập nhật tồn) và bấm vào số lĩnh để vào màn nhập lĩnh/tồn của xe đó, để nhắc lái xe cập nhật trước khi in biểu.</w:t>
      </w:r>
    </w:p>
    <w:p>
      <w:pPr>
        <w:pStyle w:val="ListBullet"/>
      </w:pPr>
      <w:r>
        <w:rPr>
          <w:rFonts w:ascii="Calibri" w:hAnsi="Calibri" w:eastAsia="Calibri"/>
          <w:b/>
          <w:i w:val="0"/>
        </w:rPr>
        <w:t>Lưu ý đặc biệt:</w:t>
      </w:r>
      <w:r>
        <w:rPr>
          <w:rFonts w:ascii="Calibri" w:hAnsi="Calibri" w:eastAsia="Calibri"/>
          <w:b w:val="0"/>
          <w:i w:val="0"/>
        </w:rPr>
        <w:t xml:space="preserve"> Dòng ước tính có dấu * màu cam sau số và chú thích cuối trang; số ước tính chỉ để theo dõi tồn, không dùng để so với định mức. Xe chưa có số lĩnh (hiện "-") vẫn bấm được để vào màn nhập phiếu. Mẫu 2 xuất ra ghi chú rõ xe nào còn dùng số ước tính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C2</w:t>
      </w:r>
    </w:p>
    <w:p>
      <w:pPr>
        <w:pStyle w:val="ListBullet"/>
      </w:pPr>
      <w:r>
        <w:rPr>
          <w:rFonts w:ascii="Calibri" w:hAnsi="Calibri" w:eastAsia="Calibri"/>
          <w:b/>
          <w:i w:val="0"/>
        </w:rPr>
        <w:t>Mức độ ưu tiên:</w:t>
      </w:r>
      <w:r>
        <w:rPr>
          <w:rFonts w:ascii="Calibri" w:hAnsi="Calibri" w:eastAsia="Calibri"/>
          <w:b w:val="0"/>
          <w:i w:val="0"/>
        </w:rPr>
        <w:t xml:space="preserve"> Trung bình</w:t>
      </w:r>
    </w:p>
    <w:p>
      <w:pPr>
        <w:pStyle w:val="Heading3"/>
      </w:pPr>
      <w:r>
        <w:rPr>
          <w:rFonts w:ascii="Calibri" w:hAnsi="Calibri" w:eastAsia="Calibri"/>
          <w:b w:val="0"/>
          <w:i w:val="0"/>
        </w:rPr>
        <w:t>Module: Báo cáo quyết toán</w:t>
      </w:r>
    </w:p>
    <w:p>
      <w:pPr>
        <w:pStyle w:val="Heading4"/>
      </w:pPr>
      <w:r>
        <w:rPr>
          <w:rFonts w:ascii="Calibri" w:hAnsi="Calibri" w:eastAsia="Calibri"/>
          <w:b w:val="0"/>
          <w:i w:val="0"/>
        </w:rPr>
        <w:t>UR19 — Báo cáo quyết toán tiêu hao theo định mức</w:t>
      </w:r>
    </w:p>
    <w:p>
      <w:r>
        <w:rPr>
          <w:rFonts w:ascii="Calibri" w:hAnsi="Calibri" w:eastAsia="Calibri"/>
          <w:b w:val="0"/>
          <w:i w:val="0"/>
        </w:rPr>
        <w:t>Quản lý, lãnh đạo và kế toán cần so sánh tiêu hao thực tế với tiêu hao theo định mức của từng xe và thấy xe nào tăng hoặc giảm, để quyết toán chi phí nhiên liệu đúng quy định.</w:t>
      </w:r>
    </w:p>
    <w:p>
      <w:pPr>
        <w:pStyle w:val="ListBullet"/>
      </w:pPr>
      <w:r>
        <w:rPr>
          <w:rFonts w:ascii="Calibri" w:hAnsi="Calibri" w:eastAsia="Calibri"/>
          <w:b/>
          <w:i w:val="0"/>
        </w:rPr>
        <w:t>Lưu ý đặc biệt:</w:t>
      </w:r>
      <w:r>
        <w:rPr>
          <w:rFonts w:ascii="Calibri" w:hAnsi="Calibri" w:eastAsia="Calibri"/>
          <w:b w:val="0"/>
          <w:i w:val="0"/>
        </w:rPr>
        <w:t xml:space="preserve"> Tiêu hao theo định mức = km hoạt động trong tháng × định mức giao khoán / 100, làm tròn lít (số lít nhập và hiển thị là số nguyên </w:t>
      </w:r>
      <w:r>
        <w:rPr>
          <w:rFonts w:ascii="Calibri" w:hAnsi="Calibri" w:eastAsia="Calibri"/>
          <w:b/>
          <w:i w:val="0"/>
          <w:color w:val="C55A11"/>
        </w:rPr>
        <w:t>[Giả thiết — Q18]</w:t>
      </w:r>
      <w:r>
        <w:rPr>
          <w:rFonts w:ascii="Calibri" w:hAnsi="Calibri" w:eastAsia="Calibri"/>
          <w:b w:val="0"/>
          <w:i w:val="0"/>
        </w:rPr>
        <w:t xml:space="preserve">). Tiêu hao thực tế = số Sử dụng ở báo cáo lĩnh–sử dụng–tồn. Tăng/Giảm = thực tế − theo định mức; hiện (!) khi vượt. Km tính từ các chuyến đã xác nhận đi về </w:t>
      </w:r>
      <w:r>
        <w:rPr>
          <w:rFonts w:ascii="Calibri" w:hAnsi="Calibri" w:eastAsia="Calibri"/>
          <w:b/>
          <w:i w:val="0"/>
          <w:color w:val="C55A11"/>
        </w:rPr>
        <w:t>[Giả thiết — nguồn km chờ chốt]</w:t>
      </w:r>
      <w:r>
        <w:rPr>
          <w:rFonts w:ascii="Calibri" w:hAnsi="Calibri" w:eastAsia="Calibri"/>
          <w:b w:val="0"/>
          <w:i w:val="0"/>
        </w:rPr>
        <w:t xml:space="preserve">. Xe chưa có định mức hiện "Chưa có định mức" và không tính tiêu hao. Xe mà lái xe chưa cập nhật tồn: cột Thực tế ghi "Chưa cập nhật" (đánh dấu </w:t>
      </w:r>
      <w:r>
        <w:rPr>
          <w:rFonts w:ascii="Calibri" w:hAnsi="Calibri" w:eastAsia="Calibri"/>
          <w:b w:val="0"/>
          <w:i/>
        </w:rPr>
        <w:t xml:space="preserve">), không tính Tăng/Giảm, vì số ước tính được tính ngược từ định mức nên luôn bằng định mức và không phản ánh thực tế; xe này không được cộng vào dòng Tổng thực tế và Tổng Tăng/Giảm, dòng Tổng ghi chú số xe chưa cập nhật </w:t>
      </w:r>
      <w:r>
        <w:rPr>
          <w:rFonts w:ascii="Calibri" w:hAnsi="Calibri" w:eastAsia="Calibri"/>
          <w:b w:val="0"/>
          <w:i/>
        </w:rPr>
        <w:t>[Giả thiết]</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C1</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UR20 — Hiển thị lái xe phụ trách trên báo cáo</w:t>
      </w:r>
    </w:p>
    <w:p>
      <w:r>
        <w:rPr>
          <w:rFonts w:ascii="Calibri" w:hAnsi="Calibri" w:eastAsia="Calibri"/>
          <w:b w:val="0"/>
          <w:i w:val="0"/>
        </w:rPr>
        <w:t>Quản lý cần thấy lái xe đang phụ trách từng xe ngay trên hai báo cáo, để biết hỏi ai khi số liệu bất thường.</w:t>
      </w:r>
    </w:p>
    <w:p>
      <w:pPr>
        <w:pStyle w:val="ListBullet"/>
      </w:pPr>
      <w:r>
        <w:rPr>
          <w:rFonts w:ascii="Calibri" w:hAnsi="Calibri" w:eastAsia="Calibri"/>
          <w:b/>
          <w:i w:val="0"/>
        </w:rPr>
        <w:t>Lưu ý đặc biệt:</w:t>
      </w:r>
      <w:r>
        <w:rPr>
          <w:rFonts w:ascii="Calibri" w:hAnsi="Calibri" w:eastAsia="Calibri"/>
          <w:b w:val="0"/>
          <w:i w:val="0"/>
        </w:rPr>
        <w:t xml:space="preserve"> Lấy từ lái xe biên chế gán cho xe trong danh mục xe </w:t>
      </w:r>
      <w:r>
        <w:rPr>
          <w:rFonts w:ascii="Calibri" w:hAnsi="Calibri" w:eastAsia="Calibri"/>
          <w:b/>
          <w:i w:val="0"/>
          <w:color w:val="C55A11"/>
        </w:rPr>
        <w:t>[Giả thiết]</w:t>
      </w:r>
      <w:r>
        <w:rPr>
          <w:rFonts w:ascii="Calibri" w:hAnsi="Calibri" w:eastAsia="Calibri"/>
          <w:b w:val="0"/>
          <w:i w:val="0"/>
        </w:rPr>
        <w:t xml:space="preserve">; xe chưa gán hiện "Chưa gán lái xe" màu cam. Cột này chỉ để tra cứu/lọc, </w:t>
      </w:r>
      <w:r>
        <w:rPr>
          <w:rFonts w:ascii="Calibri" w:hAnsi="Calibri" w:eastAsia="Calibri"/>
          <w:b/>
          <w:i w:val="0"/>
        </w:rPr>
        <w:t>không in</w:t>
      </w:r>
      <w:r>
        <w:rPr>
          <w:rFonts w:ascii="Calibri" w:hAnsi="Calibri" w:eastAsia="Calibri"/>
          <w:b w:val="0"/>
          <w:i w:val="0"/>
        </w:rPr>
        <w:t xml:space="preserve"> ra mẫu 4.</w:t>
      </w:r>
    </w:p>
    <w:p>
      <w:pPr>
        <w:pStyle w:val="ListBullet"/>
      </w:pPr>
      <w:r>
        <w:rPr>
          <w:rFonts w:ascii="Calibri" w:hAnsi="Calibri" w:eastAsia="Calibri"/>
          <w:b/>
          <w:i w:val="0"/>
        </w:rPr>
        <w:t>Màn hình liên quan:</w:t>
      </w:r>
      <w:r>
        <w:rPr>
          <w:rFonts w:ascii="Calibri" w:hAnsi="Calibri" w:eastAsia="Calibri"/>
          <w:b w:val="0"/>
          <w:i w:val="0"/>
        </w:rPr>
        <w:t xml:space="preserve"> Màn C1, Màn C2</w:t>
      </w:r>
    </w:p>
    <w:p>
      <w:pPr>
        <w:pStyle w:val="ListBullet"/>
      </w:pPr>
      <w:r>
        <w:rPr>
          <w:rFonts w:ascii="Calibri" w:hAnsi="Calibri" w:eastAsia="Calibri"/>
          <w:b/>
          <w:i w:val="0"/>
        </w:rPr>
        <w:t>Mức độ ưu tiên:</w:t>
      </w:r>
      <w:r>
        <w:rPr>
          <w:rFonts w:ascii="Calibri" w:hAnsi="Calibri" w:eastAsia="Calibri"/>
          <w:b w:val="0"/>
          <w:i w:val="0"/>
        </w:rPr>
        <w:t xml:space="preserve"> Trung bình</w:t>
      </w:r>
    </w:p>
    <w:p>
      <w:pPr>
        <w:pStyle w:val="Heading4"/>
      </w:pPr>
      <w:r>
        <w:rPr>
          <w:rFonts w:ascii="Calibri" w:hAnsi="Calibri" w:eastAsia="Calibri"/>
          <w:b w:val="0"/>
          <w:i w:val="0"/>
        </w:rPr>
        <w:t>UR21 — Chi tiết tiêu hao theo xe</w:t>
      </w:r>
    </w:p>
    <w:p>
      <w:r>
        <w:rPr>
          <w:rFonts w:ascii="Calibri" w:hAnsi="Calibri" w:eastAsia="Calibri"/>
          <w:b w:val="0"/>
          <w:i w:val="0"/>
        </w:rPr>
        <w:t>Quản lý cần xem tiêu hao của một xe theo từng tháng trong năm (hoặc cả vòng đời), để tìm tháng bị vượt định mức và đánh giá xe hoạt động bất thường.</w:t>
      </w:r>
    </w:p>
    <w:p>
      <w:pPr>
        <w:pStyle w:val="ListBullet"/>
      </w:pPr>
      <w:r>
        <w:rPr>
          <w:rFonts w:ascii="Calibri" w:hAnsi="Calibri" w:eastAsia="Calibri"/>
          <w:b/>
          <w:i w:val="0"/>
        </w:rPr>
        <w:t>Lưu ý đặc biệt:</w:t>
      </w:r>
      <w:r>
        <w:rPr>
          <w:rFonts w:ascii="Calibri" w:hAnsi="Calibri" w:eastAsia="Calibri"/>
          <w:b w:val="0"/>
          <w:i w:val="0"/>
        </w:rPr>
        <w:t xml:space="preserve"> Tháng mà lái xe chưa cập nhật tồn: cột Thực tế ghi "Chưa cập nhật", không tính Tăng/Giảm; dòng Tổng chỉ cộng các tháng đã cập nhật. Kỳ Vòng đời tính từ chuyến đầu tiên có km trong hệ thống. Chi tiết mở từ biển số ở báo cáo quyết toán.</w:t>
      </w:r>
    </w:p>
    <w:p>
      <w:pPr>
        <w:pStyle w:val="ListBullet"/>
      </w:pPr>
      <w:r>
        <w:rPr>
          <w:rFonts w:ascii="Calibri" w:hAnsi="Calibri" w:eastAsia="Calibri"/>
          <w:b/>
          <w:i w:val="0"/>
        </w:rPr>
        <w:t>Màn hình liên quan:</w:t>
      </w:r>
      <w:r>
        <w:rPr>
          <w:rFonts w:ascii="Calibri" w:hAnsi="Calibri" w:eastAsia="Calibri"/>
          <w:b w:val="0"/>
          <w:i w:val="0"/>
        </w:rPr>
        <w:t xml:space="preserve"> Màn C3</w:t>
      </w:r>
    </w:p>
    <w:p>
      <w:pPr>
        <w:pStyle w:val="ListBullet"/>
      </w:pPr>
      <w:r>
        <w:rPr>
          <w:rFonts w:ascii="Calibri" w:hAnsi="Calibri" w:eastAsia="Calibri"/>
          <w:b/>
          <w:i w:val="0"/>
        </w:rPr>
        <w:t>Mức độ ưu tiên:</w:t>
      </w:r>
      <w:r>
        <w:rPr>
          <w:rFonts w:ascii="Calibri" w:hAnsi="Calibri" w:eastAsia="Calibri"/>
          <w:b w:val="0"/>
          <w:i w:val="0"/>
        </w:rPr>
        <w:t xml:space="preserve"> Trung bình</w:t>
      </w:r>
    </w:p>
    <w:p>
      <w:pPr>
        <w:pStyle w:val="Heading3"/>
      </w:pPr>
      <w:r>
        <w:rPr>
          <w:rFonts w:ascii="Calibri" w:hAnsi="Calibri" w:eastAsia="Calibri"/>
          <w:b w:val="0"/>
          <w:i w:val="0"/>
        </w:rPr>
        <w:t>Module: Xuất biểu mẫu</w:t>
      </w:r>
    </w:p>
    <w:p>
      <w:pPr>
        <w:pStyle w:val="Heading4"/>
      </w:pPr>
      <w:r>
        <w:rPr>
          <w:rFonts w:ascii="Calibri" w:hAnsi="Calibri" w:eastAsia="Calibri"/>
          <w:b w:val="0"/>
          <w:i w:val="0"/>
        </w:rPr>
        <w:t>UR22 — Xuất mẫu 2 "Lĩnh, sử dụng, tồn"</w:t>
      </w:r>
    </w:p>
    <w:p>
      <w:r>
        <w:rPr>
          <w:rFonts w:ascii="Calibri" w:hAnsi="Calibri" w:eastAsia="Calibri"/>
          <w:b w:val="0"/>
          <w:i w:val="0"/>
        </w:rPr>
        <w:t>Quản lý cần xuất báo cáo lĩnh–sử dụng–tồn đúng khuôn biểu giấy của Tập đoàn (PDF để in, Excel để chỉnh), để dùng thay biểu lập tay hiện nay.</w:t>
      </w:r>
    </w:p>
    <w:p>
      <w:pPr>
        <w:pStyle w:val="ListBullet"/>
      </w:pPr>
      <w:r>
        <w:rPr>
          <w:rFonts w:ascii="Calibri" w:hAnsi="Calibri" w:eastAsia="Calibri"/>
          <w:b/>
          <w:i w:val="0"/>
        </w:rPr>
        <w:t>Lưu ý đặc biệt:</w:t>
      </w:r>
      <w:r>
        <w:rPr>
          <w:rFonts w:ascii="Calibri" w:hAnsi="Calibri" w:eastAsia="Calibri"/>
          <w:b w:val="0"/>
          <w:i w:val="0"/>
        </w:rPr>
        <w:t xml:space="preserve"> Đủ 10 cột, hàng đánh số cột và công thức, dòng Tổng xăng/dầu/cộng, 3 ghi chú, khối chữ ký "ĐỘI XE VĂN PHÒNG". Tiêu đề hai dòng, dòng hai lấy theo đơn vị quản lý </w:t>
      </w:r>
      <w:r>
        <w:rPr>
          <w:rFonts w:ascii="Calibri" w:hAnsi="Calibri" w:eastAsia="Calibri"/>
          <w:b/>
          <w:i w:val="0"/>
        </w:rPr>
        <w:t>[chờ chốt Q3]</w:t>
      </w:r>
      <w:r>
        <w:rPr>
          <w:rFonts w:ascii="Calibri" w:hAnsi="Calibri" w:eastAsia="Calibri"/>
          <w:b w:val="0"/>
          <w:i w:val="0"/>
        </w:rPr>
        <w:t>. In ký tay, không ký số.</w:t>
      </w:r>
    </w:p>
    <w:p>
      <w:pPr>
        <w:pStyle w:val="ListBullet"/>
      </w:pPr>
      <w:r>
        <w:rPr>
          <w:rFonts w:ascii="Calibri" w:hAnsi="Calibri" w:eastAsia="Calibri"/>
          <w:b/>
          <w:i w:val="0"/>
        </w:rPr>
        <w:t>Màn hình liên quan:</w:t>
      </w:r>
      <w:r>
        <w:rPr>
          <w:rFonts w:ascii="Calibri" w:hAnsi="Calibri" w:eastAsia="Calibri"/>
          <w:b w:val="0"/>
          <w:i w:val="0"/>
        </w:rPr>
        <w:t xml:space="preserve"> Màn C2, Màn C4</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UR23 — Xuất mẫu 3 "Theo dõi lĩnh nhiên liệu" của từng xe</w:t>
      </w:r>
    </w:p>
    <w:p>
      <w:r>
        <w:rPr>
          <w:rFonts w:ascii="Calibri" w:hAnsi="Calibri" w:eastAsia="Calibri"/>
          <w:b w:val="0"/>
          <w:i w:val="0"/>
        </w:rPr>
        <w:t>Lái xe và quản lý cần xuất biểu theo dõi lĩnh của một xe trong tháng đúng khuôn biểu giấy, để lái xe và đội xe ký xác nhận.</w:t>
      </w:r>
    </w:p>
    <w:p>
      <w:pPr>
        <w:pStyle w:val="ListBullet"/>
      </w:pPr>
      <w:r>
        <w:rPr>
          <w:rFonts w:ascii="Calibri" w:hAnsi="Calibri" w:eastAsia="Calibri"/>
          <w:b/>
          <w:i w:val="0"/>
        </w:rPr>
        <w:t>Lưu ý đặc biệt:</w:t>
      </w:r>
      <w:r>
        <w:rPr>
          <w:rFonts w:ascii="Calibri" w:hAnsi="Calibri" w:eastAsia="Calibri"/>
          <w:b w:val="0"/>
          <w:i w:val="0"/>
        </w:rPr>
        <w:t xml:space="preserve"> Ngày chỉ ghi ở dòng đầu của ngày, dạng 03-Thg8; bảng có dòng trống đến STT 18 như biểu giấy; dòng Cộng cuối bảng; xe có hơn 18 dòng thì biểu sang trang tiếp, dòng Cộng ở trang cuối </w:t>
      </w:r>
      <w:r>
        <w:rPr>
          <w:rFonts w:ascii="Calibri" w:hAnsi="Calibri" w:eastAsia="Calibri"/>
          <w:b/>
          <w:i w:val="0"/>
          <w:color w:val="C55A11"/>
        </w:rPr>
        <w:t>[Giả thiết — Q18]</w:t>
      </w:r>
      <w:r>
        <w:rPr>
          <w:rFonts w:ascii="Calibri" w:hAnsi="Calibri" w:eastAsia="Calibri"/>
          <w:b w:val="0"/>
          <w:i w:val="0"/>
        </w:rPr>
        <w:t>. Tên/chủng loại xe, biển kiểm soát và loại nhiên liệu lấy từ khai báo xe. Chữ ký "ĐỘI XE VĂN PHÒNG" và "LÁI XE".</w:t>
      </w:r>
    </w:p>
    <w:p>
      <w:pPr>
        <w:pStyle w:val="ListBullet"/>
      </w:pPr>
      <w:r>
        <w:rPr>
          <w:rFonts w:ascii="Calibri" w:hAnsi="Calibri" w:eastAsia="Calibri"/>
          <w:b/>
          <w:i w:val="0"/>
        </w:rPr>
        <w:t>Màn hình liên quan:</w:t>
      </w:r>
      <w:r>
        <w:rPr>
          <w:rFonts w:ascii="Calibri" w:hAnsi="Calibri" w:eastAsia="Calibri"/>
          <w:b w:val="0"/>
          <w:i w:val="0"/>
        </w:rPr>
        <w:t xml:space="preserve"> Màn B1 (Phần B), Màn C5</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UR24 — Xuất mẫu 4 "Quyết toán tiêu hao"</w:t>
      </w:r>
    </w:p>
    <w:p>
      <w:r>
        <w:rPr>
          <w:rFonts w:ascii="Calibri" w:hAnsi="Calibri" w:eastAsia="Calibri"/>
          <w:b w:val="0"/>
          <w:i w:val="0"/>
        </w:rPr>
        <w:t>Kế toán và quản lý cần xuất báo cáo quyết toán đúng khuôn biểu giấy 7 cột, để trình ký và quyết toán chi phí.</w:t>
      </w:r>
    </w:p>
    <w:p>
      <w:pPr>
        <w:pStyle w:val="ListBullet"/>
      </w:pPr>
      <w:r>
        <w:rPr>
          <w:rFonts w:ascii="Calibri" w:hAnsi="Calibri" w:eastAsia="Calibri"/>
          <w:b/>
          <w:i w:val="0"/>
        </w:rPr>
        <w:t>Lưu ý đặc biệt:</w:t>
      </w:r>
      <w:r>
        <w:rPr>
          <w:rFonts w:ascii="Calibri" w:hAnsi="Calibri" w:eastAsia="Calibri"/>
          <w:b w:val="0"/>
          <w:i w:val="0"/>
        </w:rPr>
        <w:t xml:space="preserve"> Cột 5 = 3 × 4 và cột 7 = 6 − 5 ghi rõ trên hàng công thức. Không có cột lái xe phụ trách. Tiêu đề theo đơn vị quản lý </w:t>
      </w:r>
      <w:r>
        <w:rPr>
          <w:rFonts w:ascii="Calibri" w:hAnsi="Calibri" w:eastAsia="Calibri"/>
          <w:b/>
          <w:i w:val="0"/>
        </w:rPr>
        <w:t>[chờ chốt Q3]</w:t>
      </w:r>
      <w:r>
        <w:rPr>
          <w:rFonts w:ascii="Calibri" w:hAnsi="Calibri" w:eastAsia="Calibri"/>
          <w:b w:val="0"/>
          <w:i w:val="0"/>
        </w:rPr>
        <w:t>. In ký tay, không ký số.</w:t>
      </w:r>
    </w:p>
    <w:p>
      <w:pPr>
        <w:pStyle w:val="ListBullet"/>
      </w:pPr>
      <w:r>
        <w:rPr>
          <w:rFonts w:ascii="Calibri" w:hAnsi="Calibri" w:eastAsia="Calibri"/>
          <w:b/>
          <w:i w:val="0"/>
        </w:rPr>
        <w:t>Màn hình liên quan:</w:t>
      </w:r>
      <w:r>
        <w:rPr>
          <w:rFonts w:ascii="Calibri" w:hAnsi="Calibri" w:eastAsia="Calibri"/>
          <w:b w:val="0"/>
          <w:i w:val="0"/>
        </w:rPr>
        <w:t xml:space="preserve"> Màn C1, Màn C6</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3"/>
      </w:pPr>
      <w:r>
        <w:rPr>
          <w:rFonts w:ascii="Calibri" w:hAnsi="Calibri" w:eastAsia="Calibri"/>
          <w:b w:val="0"/>
          <w:i w:val="0"/>
        </w:rPr>
        <w:t>Module: Quy tắc cần chốt (bổ sung sau rà soát — điểm chặn)</w:t>
      </w:r>
    </w:p>
    <w:p>
      <w:pPr>
        <w:spacing w:after="40"/>
        <w:ind w:left="283"/>
        <w:pBdr>
          <w:left w:val="single" w:sz="18" w:space="6" w:color="8FAADC"/>
        </w:pBdr>
      </w:pPr>
      <w:r>
        <w:rPr>
          <w:rFonts w:ascii="Calibri" w:hAnsi="Calibri" w:eastAsia="Calibri"/>
          <w:b w:val="0"/>
          <w:i w:val="0"/>
          <w:sz w:val="21"/>
        </w:rPr>
        <w:t xml:space="preserve">UR27–UR28 được đánh số cuối để không đổi mã các yêu cầu đã nêu ở trên. Phương án ghi </w:t>
      </w:r>
      <w:r>
        <w:rPr>
          <w:rFonts w:ascii="Calibri" w:hAnsi="Calibri" w:eastAsia="Calibri"/>
          <w:b/>
          <w:i w:val="0"/>
          <w:color w:val="C55A11"/>
          <w:sz w:val="21"/>
        </w:rPr>
        <w:t>[Giả thiết]</w:t>
      </w:r>
      <w:r>
        <w:rPr>
          <w:rFonts w:ascii="Calibri" w:hAnsi="Calibri" w:eastAsia="Calibri"/>
          <w:b w:val="0"/>
          <w:i w:val="0"/>
          <w:sz w:val="21"/>
        </w:rPr>
        <w:t xml:space="preserve"> là đề xuất của BA, </w:t>
      </w:r>
      <w:r>
        <w:rPr>
          <w:rFonts w:ascii="Calibri" w:hAnsi="Calibri" w:eastAsia="Calibri"/>
          <w:b/>
          <w:i w:val="0"/>
          <w:sz w:val="21"/>
        </w:rPr>
        <w:t>chờ khách hàng chốt</w:t>
      </w:r>
      <w:r>
        <w:rPr>
          <w:rFonts w:ascii="Calibri" w:hAnsi="Calibri" w:eastAsia="Calibri"/>
          <w:b w:val="0"/>
          <w:i w:val="0"/>
          <w:sz w:val="21"/>
        </w:rPr>
        <w:t>.</w:t>
      </w:r>
    </w:p>
    <w:p>
      <w:pPr>
        <w:pStyle w:val="Heading4"/>
      </w:pPr>
      <w:r>
        <w:rPr>
          <w:rFonts w:ascii="Calibri" w:hAnsi="Calibri" w:eastAsia="Calibri"/>
          <w:b w:val="0"/>
          <w:i w:val="0"/>
        </w:rPr>
        <w:t>UR27 — Nguồn km dùng để tính tiêu hao theo định mức</w:t>
      </w:r>
    </w:p>
    <w:p>
      <w:r>
        <w:rPr>
          <w:rFonts w:ascii="Calibri" w:hAnsi="Calibri" w:eastAsia="Calibri"/>
          <w:b w:val="0"/>
          <w:i w:val="0"/>
        </w:rPr>
        <w:t>Quản lý và kế toán cần một nguồn km duy nhất, rõ ràng, để tính "Tiêu hao theo định mức" ở báo cáo quyết toán (UR19) và "Sử dụng theo định mức" ở màn nhập lĩnh/tồn (Phần B); nếu nguồn km không thống nhất thì con số tăng/giảm không đáng tin.</w:t>
      </w:r>
    </w:p>
    <w:p>
      <w:pPr>
        <w:pStyle w:val="ListBullet"/>
      </w:pPr>
      <w:r>
        <w:rPr>
          <w:rFonts w:ascii="Calibri" w:hAnsi="Calibri" w:eastAsia="Calibri"/>
          <w:b/>
          <w:i w:val="0"/>
        </w:rPr>
        <w:t>Các phương án:</w:t>
      </w:r>
      <w:r>
        <w:rPr>
          <w:rFonts w:ascii="Calibri" w:hAnsi="Calibri" w:eastAsia="Calibri"/>
          <w:b w:val="0"/>
          <w:i w:val="0"/>
        </w:rPr>
        <w:t xml:space="preserve"> (1) </w:t>
      </w:r>
      <w:r>
        <w:rPr>
          <w:rFonts w:ascii="Calibri" w:hAnsi="Calibri" w:eastAsia="Calibri"/>
          <w:b/>
          <w:i w:val="0"/>
        </w:rPr>
        <w:t>Km các chuyến đã xác nhận đi về</w:t>
      </w:r>
      <w:r>
        <w:rPr>
          <w:rFonts w:ascii="Calibri" w:hAnsi="Calibri" w:eastAsia="Calibri"/>
          <w:b w:val="0"/>
          <w:i w:val="0"/>
        </w:rPr>
        <w:t xml:space="preserve"> của xe trong tháng; (2) </w:t>
      </w:r>
      <w:r>
        <w:rPr>
          <w:rFonts w:ascii="Calibri" w:hAnsi="Calibri" w:eastAsia="Calibri"/>
          <w:b/>
          <w:i w:val="0"/>
        </w:rPr>
        <w:t>Km công tơ thực tế</w:t>
      </w:r>
      <w:r>
        <w:rPr>
          <w:rFonts w:ascii="Calibri" w:hAnsi="Calibri" w:eastAsia="Calibri"/>
          <w:b w:val="0"/>
          <w:i w:val="0"/>
        </w:rPr>
        <w:t xml:space="preserve"> (chênh lệch đầu/cuối tháng); (3) Km chuyến làm nguồn tính, </w:t>
      </w:r>
      <w:r>
        <w:rPr>
          <w:rFonts w:ascii="Calibri" w:hAnsi="Calibri" w:eastAsia="Calibri"/>
          <w:b/>
          <w:i w:val="0"/>
        </w:rPr>
        <w:t>km công tơ để đối chiếu</w:t>
      </w:r>
      <w:r>
        <w:rPr>
          <w:rFonts w:ascii="Calibri" w:hAnsi="Calibri" w:eastAsia="Calibri"/>
          <w:b w:val="0"/>
          <w:i w:val="0"/>
        </w:rPr>
        <w:t xml:space="preserve"> và cảnh báo khi chênh quá ngưỡng.</w:t>
      </w:r>
    </w:p>
    <w:p>
      <w:pPr>
        <w:pStyle w:val="ListBullet"/>
      </w:pPr>
      <w:r>
        <w:rPr>
          <w:rFonts w:ascii="Calibri" w:hAnsi="Calibri" w:eastAsia="Calibri"/>
          <w:b/>
          <w:i w:val="0"/>
        </w:rPr>
        <w:t>Đề xuất:</w:t>
      </w:r>
      <w:r>
        <w:rPr>
          <w:rFonts w:ascii="Calibri" w:hAnsi="Calibri" w:eastAsia="Calibri"/>
          <w:b w:val="0"/>
          <w:i w:val="0"/>
        </w:rPr>
        <w:t xml:space="preserve"> phương án (1) làm nguồn tính; hiển thị thêm km công tơ để đối chiếu nếu có </w:t>
      </w:r>
      <w:r>
        <w:rPr>
          <w:rFonts w:ascii="Calibri" w:hAnsi="Calibri" w:eastAsia="Calibri"/>
          <w:b/>
          <w:i w:val="0"/>
          <w:color w:val="C55A11"/>
        </w:rPr>
        <w:t>[Giả thiết]</w:t>
      </w:r>
      <w:r>
        <w:rPr>
          <w:rFonts w:ascii="Calibri" w:hAnsi="Calibri" w:eastAsia="Calibri"/>
          <w:b w:val="0"/>
          <w:i w:val="0"/>
        </w:rPr>
        <w:t>. Ngưỡng cảnh báo chênh lệch chờ khách cho số.</w:t>
      </w:r>
    </w:p>
    <w:p>
      <w:pPr>
        <w:pStyle w:val="ListBullet"/>
      </w:pPr>
      <w:r>
        <w:rPr>
          <w:rFonts w:ascii="Calibri" w:hAnsi="Calibri" w:eastAsia="Calibri"/>
          <w:b/>
          <w:i w:val="0"/>
        </w:rPr>
        <w:t>Xe có tiêu hao nhưng không có km:</w:t>
      </w:r>
      <w:r>
        <w:rPr>
          <w:rFonts w:ascii="Calibri" w:hAnsi="Calibri" w:eastAsia="Calibri"/>
          <w:b w:val="0"/>
          <w:i w:val="0"/>
        </w:rPr>
        <w:t xml:space="preserve"> báo cáo hiện "Không có km", không tính Tăng/Giảm và đánh dấu để quản lý rà soát, không tự hiểu là 0 km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Lưu ý đặc biệt:</w:t>
      </w:r>
      <w:r>
        <w:rPr>
          <w:rFonts w:ascii="Calibri" w:hAnsi="Calibri" w:eastAsia="Calibri"/>
          <w:b w:val="0"/>
          <w:i w:val="0"/>
        </w:rPr>
        <w:t xml:space="preserve"> Km được tính theo các chuyến hiện có trong hệ thống; nếu chuyến bị điều chỉnh sau thì báo cáo hiện số mới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Màn hình liên quan:</w:t>
      </w:r>
      <w:r>
        <w:rPr>
          <w:rFonts w:ascii="Calibri" w:hAnsi="Calibri" w:eastAsia="Calibri"/>
          <w:b w:val="0"/>
          <w:i w:val="0"/>
        </w:rPr>
        <w:t xml:space="preserve"> Màn C1, Màn C3, Màn C6; màn nhập lĩnh/tồn (Phần B)</w:t>
      </w:r>
    </w:p>
    <w:p>
      <w:pPr>
        <w:pStyle w:val="ListBullet"/>
      </w:pPr>
      <w:r>
        <w:rPr>
          <w:rFonts w:ascii="Calibri" w:hAnsi="Calibri" w:eastAsia="Calibri"/>
          <w:b/>
          <w:i w:val="0"/>
        </w:rPr>
        <w:t>Mức độ ưu tiên:</w:t>
      </w:r>
      <w:r>
        <w:rPr>
          <w:rFonts w:ascii="Calibri" w:hAnsi="Calibri" w:eastAsia="Calibri"/>
          <w:b w:val="0"/>
          <w:i w:val="0"/>
        </w:rPr>
        <w:t xml:space="preserve"> Cao</w:t>
      </w:r>
    </w:p>
    <w:p>
      <w:pPr>
        <w:pStyle w:val="Heading4"/>
      </w:pPr>
      <w:r>
        <w:rPr>
          <w:rFonts w:ascii="Calibri" w:hAnsi="Calibri" w:eastAsia="Calibri"/>
          <w:b w:val="0"/>
          <w:i w:val="0"/>
        </w:rPr>
        <w:t>UR28 — Ngưỡng vượt định mức và giải trình</w:t>
      </w:r>
    </w:p>
    <w:p>
      <w:r>
        <w:rPr>
          <w:rFonts w:ascii="Calibri" w:hAnsi="Calibri" w:eastAsia="Calibri"/>
          <w:b w:val="0"/>
          <w:i w:val="0"/>
        </w:rPr>
        <w:t>Quản lý và lãnh đạo cần phân biệt chênh lệch nhỏ chấp nhận được với vượt định mức đáng kể, và có chỗ ghi giải trình cho xe vượt, để biểu quyết toán không chỉ báo "vượt" mà còn có lời giải thích đi kèm.</w:t>
      </w:r>
    </w:p>
    <w:p>
      <w:pPr>
        <w:pStyle w:val="ListBullet"/>
      </w:pPr>
      <w:r>
        <w:rPr>
          <w:rFonts w:ascii="Calibri" w:hAnsi="Calibri" w:eastAsia="Calibri"/>
          <w:b/>
          <w:i w:val="0"/>
        </w:rPr>
        <w:t>Nội dung cần có:</w:t>
      </w:r>
      <w:r>
        <w:rPr>
          <w:rFonts w:ascii="Calibri" w:hAnsi="Calibri" w:eastAsia="Calibri"/>
          <w:b w:val="0"/>
          <w:i w:val="0"/>
        </w:rPr>
        <w:t xml:space="preserve"> (a) </w:t>
      </w:r>
      <w:r>
        <w:rPr>
          <w:rFonts w:ascii="Calibri" w:hAnsi="Calibri" w:eastAsia="Calibri"/>
          <w:b/>
          <w:i w:val="0"/>
        </w:rPr>
        <w:t>Ngưỡng sai số cho phép</w:t>
      </w:r>
      <w:r>
        <w:rPr>
          <w:rFonts w:ascii="Calibri" w:hAnsi="Calibri" w:eastAsia="Calibri"/>
          <w:b w:val="0"/>
          <w:i w:val="0"/>
        </w:rPr>
        <w:t xml:space="preserve"> (phần trăm so với tiêu hao theo định mức), cấu hình được theo đơn vị; (b) báo cáo phân biệt "trong ngưỡng" và "vượt ngưỡng (!)"; (c) với xe vượt ngưỡng, người có quyền ghi </w:t>
      </w:r>
      <w:r>
        <w:rPr>
          <w:rFonts w:ascii="Calibri" w:hAnsi="Calibri" w:eastAsia="Calibri"/>
          <w:b/>
          <w:i w:val="0"/>
        </w:rPr>
        <w:t>giải trình</w:t>
      </w:r>
      <w:r>
        <w:rPr>
          <w:rFonts w:ascii="Calibri" w:hAnsi="Calibri" w:eastAsia="Calibri"/>
          <w:b w:val="0"/>
          <w:i w:val="0"/>
        </w:rPr>
        <w:t xml:space="preserve"> (nội dung, người ghi, thời điểm) hiển thị trên báo cáo và Chi tiết theo xe.</w:t>
      </w:r>
    </w:p>
    <w:p>
      <w:pPr>
        <w:pStyle w:val="ListBullet"/>
      </w:pPr>
      <w:r>
        <w:rPr>
          <w:rFonts w:ascii="Calibri" w:hAnsi="Calibri" w:eastAsia="Calibri"/>
          <w:b/>
          <w:i w:val="0"/>
        </w:rPr>
        <w:t>Đề xuất:</w:t>
      </w:r>
      <w:r>
        <w:rPr>
          <w:rFonts w:ascii="Calibri" w:hAnsi="Calibri" w:eastAsia="Calibri"/>
          <w:b w:val="0"/>
          <w:i w:val="0"/>
        </w:rPr>
        <w:t xml:space="preserve"> ngưỡng mặc định 0% (mọi chênh vượt đều hiện (!), đúng như hiện tại) cho tới khi khách cung cấp số; giải trình chỉ lưu và hiển thị, </w:t>
      </w:r>
      <w:r>
        <w:rPr>
          <w:rFonts w:ascii="Calibri" w:hAnsi="Calibri" w:eastAsia="Calibri"/>
          <w:b/>
          <w:i w:val="0"/>
        </w:rPr>
        <w:t>không chặn</w:t>
      </w:r>
      <w:r>
        <w:rPr>
          <w:rFonts w:ascii="Calibri" w:hAnsi="Calibri" w:eastAsia="Calibri"/>
          <w:b w:val="0"/>
          <w:i w:val="0"/>
        </w:rPr>
        <w:t xml:space="preserve"> chốt hoặc xuất biểu; việc xử lý trách nhiệm hoặc tài chính nằm ngoài hệ thống </w:t>
      </w:r>
      <w:r>
        <w:rPr>
          <w:rFonts w:ascii="Calibri" w:hAnsi="Calibri" w:eastAsia="Calibri"/>
          <w:b/>
          <w:i w:val="0"/>
          <w:color w:val="C55A11"/>
        </w:rPr>
        <w:t>[Giả thiết]</w:t>
      </w:r>
      <w:r>
        <w:rPr>
          <w:rFonts w:ascii="Calibri" w:hAnsi="Calibri" w:eastAsia="Calibri"/>
          <w:b w:val="0"/>
          <w:i w:val="0"/>
        </w:rPr>
        <w:t>.</w:t>
      </w:r>
    </w:p>
    <w:p>
      <w:pPr>
        <w:pStyle w:val="ListBullet"/>
      </w:pPr>
      <w:r>
        <w:rPr>
          <w:rFonts w:ascii="Calibri" w:hAnsi="Calibri" w:eastAsia="Calibri"/>
          <w:b/>
          <w:i w:val="0"/>
        </w:rPr>
        <w:t>Lưu ý đặc biệt:</w:t>
      </w:r>
      <w:r>
        <w:rPr>
          <w:rFonts w:ascii="Calibri" w:hAnsi="Calibri" w:eastAsia="Calibri"/>
          <w:b w:val="0"/>
          <w:i w:val="0"/>
        </w:rPr>
        <w:t xml:space="preserve"> Nếu khách chưa cần ở đợt này thì chuyển sang "Ngoài phạm vi" và giữ nguyên dấu (!) như hiện tại.</w:t>
      </w:r>
    </w:p>
    <w:p>
      <w:pPr>
        <w:pStyle w:val="ListBullet"/>
      </w:pPr>
      <w:r>
        <w:rPr>
          <w:rFonts w:ascii="Calibri" w:hAnsi="Calibri" w:eastAsia="Calibri"/>
          <w:b/>
          <w:i w:val="0"/>
        </w:rPr>
        <w:t>Màn hình liên quan:</w:t>
      </w:r>
      <w:r>
        <w:rPr>
          <w:rFonts w:ascii="Calibri" w:hAnsi="Calibri" w:eastAsia="Calibri"/>
          <w:b w:val="0"/>
          <w:i w:val="0"/>
        </w:rPr>
        <w:t xml:space="preserve"> Màn C1, Màn C3</w:t>
      </w:r>
    </w:p>
    <w:p>
      <w:pPr>
        <w:pStyle w:val="ListBullet"/>
      </w:pPr>
      <w:r>
        <w:rPr>
          <w:rFonts w:ascii="Calibri" w:hAnsi="Calibri" w:eastAsia="Calibri"/>
          <w:b/>
          <w:i w:val="0"/>
        </w:rPr>
        <w:t>Mức độ ưu tiên:</w:t>
      </w:r>
      <w:r>
        <w:rPr>
          <w:rFonts w:ascii="Calibri" w:hAnsi="Calibri" w:eastAsia="Calibri"/>
          <w:b w:val="0"/>
          <w:i w:val="0"/>
        </w:rPr>
        <w:t xml:space="preserve"> Trung bình</w:t>
      </w:r>
    </w:p>
    <w:p>
      <w:pPr>
        <w:pStyle w:val="Heading1"/>
      </w:pPr>
      <w:r>
        <w:rPr>
          <w:rFonts w:ascii="Calibri" w:hAnsi="Calibri" w:eastAsia="Calibri"/>
          <w:b w:val="0"/>
          <w:i w:val="0"/>
        </w:rPr>
        <w:t>6. Ngoài phạm vi</w:t>
      </w:r>
    </w:p>
    <w:p>
      <w:pPr>
        <w:pStyle w:val="ListBullet"/>
      </w:pPr>
      <w:r>
        <w:rPr>
          <w:rFonts w:ascii="Calibri" w:hAnsi="Calibri" w:eastAsia="Calibri"/>
          <w:b w:val="0"/>
          <w:i w:val="0"/>
        </w:rPr>
        <w:t>Ký số trên bất kỳ biểu mẫu nào (cả 3 biểu in ký tay).</w:t>
      </w:r>
    </w:p>
    <w:p>
      <w:pPr>
        <w:pStyle w:val="ListBullet"/>
      </w:pPr>
      <w:r>
        <w:rPr>
          <w:rFonts w:ascii="Calibri" w:hAnsi="Calibri" w:eastAsia="Calibri"/>
          <w:b w:val="0"/>
          <w:i w:val="0"/>
        </w:rPr>
        <w:t>Quản lý kho phiếu lĩnh (hệ thống chỉ kiểm trùng số, không theo dõi phát hành/thu hồi).</w:t>
      </w:r>
    </w:p>
    <w:p>
      <w:pPr>
        <w:pStyle w:val="ListBullet"/>
      </w:pPr>
      <w:r>
        <w:rPr>
          <w:rFonts w:ascii="Calibri" w:hAnsi="Calibri" w:eastAsia="Calibri"/>
          <w:b w:val="0"/>
          <w:i w:val="0"/>
        </w:rPr>
        <w:t>Tự động nhập văn bản của Tập đoàn từ file: văn bản chỉ đính kèm để tra cứu, con số do người dùng nhập.</w:t>
      </w:r>
    </w:p>
    <w:p>
      <w:pPr>
        <w:pStyle w:val="ListBullet"/>
      </w:pPr>
      <w:r>
        <w:rPr>
          <w:rFonts w:ascii="Calibri" w:hAnsi="Calibri" w:eastAsia="Calibri"/>
          <w:b w:val="0"/>
          <w:i w:val="0"/>
        </w:rPr>
        <w:t>Biểu mẫu khác ngoài mẫu 2, 3, 4 hoặc đổi khuôn biểu của Tập đoàn.</w:t>
      </w:r>
    </w:p>
    <w:p>
      <w:pPr>
        <w:pStyle w:val="ListBullet"/>
      </w:pPr>
      <w:r>
        <w:rPr>
          <w:rFonts w:ascii="Calibri" w:hAnsi="Calibri" w:eastAsia="Calibri"/>
          <w:b w:val="0"/>
          <w:i w:val="0"/>
        </w:rPr>
        <w:t>Tự động gửi báo cáo qua email hoặc nộp lên hệ thống của Tập đoàn.</w:t>
      </w:r>
    </w:p>
    <w:p>
      <w:pPr>
        <w:pStyle w:val="ListBullet"/>
      </w:pPr>
      <w:r>
        <w:rPr>
          <w:rFonts w:ascii="Calibri" w:hAnsi="Calibri" w:eastAsia="Calibri"/>
          <w:b w:val="0"/>
          <w:i w:val="0"/>
        </w:rPr>
        <w:t>Báo cáo nhiều tháng gộp trên cùng một biểu (ngoài màn Chi tiết theo xe).</w:t>
      </w:r>
    </w:p>
    <w:p>
      <w:pPr>
        <w:pStyle w:val="ListBullet"/>
      </w:pPr>
      <w:r>
        <w:rPr>
          <w:rFonts w:ascii="Calibri" w:hAnsi="Calibri" w:eastAsia="Calibri"/>
          <w:b w:val="0"/>
          <w:i w:val="0"/>
        </w:rPr>
        <w:t>Phân tích biểu đồ/dashboard tiêu hao.</w:t>
      </w:r>
    </w:p>
    <w:p>
      <w:pPr>
        <w:pStyle w:val="ListBullet"/>
      </w:pPr>
      <w:r>
        <w:rPr>
          <w:rFonts w:ascii="Calibri" w:hAnsi="Calibri" w:eastAsia="Calibri"/>
          <w:b w:val="0"/>
          <w:i w:val="0"/>
        </w:rPr>
        <w:t xml:space="preserve">Nhập phiếu lĩnh hàng loạt cho nhiều xe một lần — chưa làm đợt này </w:t>
      </w:r>
      <w:r>
        <w:rPr>
          <w:rFonts w:ascii="Calibri" w:hAnsi="Calibri" w:eastAsia="Calibri"/>
          <w:b/>
          <w:i w:val="0"/>
          <w:color w:val="C55A11"/>
        </w:rPr>
        <w:t>[Giả thiết]</w:t>
      </w:r>
      <w:r>
        <w:rPr>
          <w:rFonts w:ascii="Calibri" w:hAnsi="Calibri" w:eastAsia="Calibri"/>
          <w:b w:val="0"/>
          <w:i w:val="0"/>
        </w:rPr>
        <w:t>, nếu cần sẽ chốt riêng (Q12).</w:t>
      </w:r>
    </w:p>
    <w:p>
      <w:pPr>
        <w:pStyle w:val="ListBullet"/>
      </w:pPr>
      <w:r>
        <w:rPr>
          <w:rFonts w:ascii="Calibri" w:hAnsi="Calibri" w:eastAsia="Calibri"/>
          <w:b w:val="0"/>
          <w:i w:val="0"/>
        </w:rPr>
        <w:t>Cảnh báo mua ngoài theo km chuyến công tác (đã bỏ vì không còn gắn chuyến).</w:t>
      </w:r>
    </w:p>
    <w:p>
      <w:pPr>
        <w:pStyle w:val="ListBullet"/>
      </w:pPr>
      <w:r>
        <w:rPr>
          <w:rFonts w:ascii="Calibri" w:hAnsi="Calibri" w:eastAsia="Calibri"/>
          <w:b w:val="0"/>
          <w:i w:val="0"/>
        </w:rPr>
        <w:t>Chốt tháng, mở khóa tháng, xử lý tồn đầu các tháng sau bị lệch — đã bỏ khỏi phạm vi; số liệu luôn sửa được và có nhật ký.</w:t>
      </w:r>
    </w:p>
    <w:p>
      <w:pPr>
        <w:pStyle w:val="Heading1"/>
      </w:pPr>
      <w:r>
        <w:rPr>
          <w:rFonts w:ascii="Calibri" w:hAnsi="Calibri" w:eastAsia="Calibri"/>
          <w:b w:val="0"/>
          <w:i w:val="0"/>
        </w:rPr>
        <w:t>7. Tiêu chí nghiệm thu</w:t>
      </w:r>
    </w:p>
    <w:p>
      <w:pPr>
        <w:pStyle w:val="Heading2"/>
      </w:pPr>
      <w:r>
        <w:rPr>
          <w:rFonts w:ascii="Calibri" w:hAnsi="Calibri" w:eastAsia="Calibri"/>
          <w:b w:val="0"/>
          <w:i w:val="0"/>
        </w:rPr>
        <w:t>Phần A — Định mức và hệ số</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67"/>
            <w:shd w:val="clear" w:color="auto" w:fill="D9E2F3"/>
          </w:tcPr>
          <w:p>
            <w:pPr>
              <w:spacing w:after="40"/>
            </w:pPr>
            <w:r>
              <w:rPr>
                <w:rFonts w:ascii="Calibri" w:hAnsi="Calibri" w:eastAsia="Calibri"/>
                <w:b/>
                <w:i w:val="0"/>
                <w:sz w:val="19"/>
              </w:rPr>
              <w:t>#</w:t>
            </w:r>
          </w:p>
        </w:tc>
        <w:tc>
          <w:tcPr>
            <w:tcW w:type="dxa" w:w="8504"/>
            <w:shd w:val="clear" w:color="auto" w:fill="D9E2F3"/>
          </w:tcPr>
          <w:p>
            <w:pPr>
              <w:spacing w:after="40"/>
            </w:pPr>
            <w:r>
              <w:rPr>
                <w:rFonts w:ascii="Calibri" w:hAnsi="Calibri" w:eastAsia="Calibri"/>
                <w:b/>
                <w:i w:val="0"/>
                <w:sz w:val="19"/>
              </w:rPr>
              <w:t>Tiêu chí</w:t>
            </w:r>
          </w:p>
        </w:tc>
      </w:tr>
      <w:tr>
        <w:tc>
          <w:tcPr>
            <w:tcW w:type="dxa" w:w="567"/>
          </w:tcPr>
          <w:p>
            <w:pPr>
              <w:spacing w:after="40"/>
            </w:pPr>
            <w:r>
              <w:rPr>
                <w:rFonts w:ascii="Calibri" w:hAnsi="Calibri" w:eastAsia="Calibri"/>
                <w:b w:val="0"/>
                <w:i w:val="0"/>
                <w:sz w:val="19"/>
              </w:rPr>
              <w:t>1</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xem danh mục loại xe, </w:t>
            </w:r>
            <w:r>
              <w:rPr>
                <w:rFonts w:ascii="Calibri" w:hAnsi="Calibri" w:eastAsia="Calibri"/>
                <w:b/>
                <w:i w:val="0"/>
                <w:sz w:val="19"/>
              </w:rPr>
              <w:t>thì</w:t>
            </w:r>
            <w:r>
              <w:rPr>
                <w:rFonts w:ascii="Calibri" w:hAnsi="Calibri" w:eastAsia="Calibri"/>
                <w:b w:val="0"/>
                <w:i w:val="0"/>
                <w:sz w:val="19"/>
              </w:rPr>
              <w:t xml:space="preserve"> hệ thống hiện đủ 6 loại và định mức gốc theo quy định (Camry 15,0; Fortuner 16,0; Prado 17,0; Hilux 17,0; Pajero 17,1; Solati 17,5).</w:t>
            </w:r>
          </w:p>
        </w:tc>
      </w:tr>
      <w:tr>
        <w:tc>
          <w:tcPr>
            <w:tcW w:type="dxa" w:w="567"/>
          </w:tcPr>
          <w:p>
            <w:pPr>
              <w:spacing w:after="40"/>
            </w:pPr>
            <w:r>
              <w:rPr>
                <w:rFonts w:ascii="Calibri" w:hAnsi="Calibri" w:eastAsia="Calibri"/>
                <w:b w:val="0"/>
                <w:i w:val="0"/>
                <w:sz w:val="19"/>
              </w:rPr>
              <w:t>2</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đổi định mức một loại xe với ngày hiệu lực mới, </w:t>
            </w:r>
            <w:r>
              <w:rPr>
                <w:rFonts w:ascii="Calibri" w:hAnsi="Calibri" w:eastAsia="Calibri"/>
                <w:b/>
                <w:i w:val="0"/>
                <w:sz w:val="19"/>
              </w:rPr>
              <w:t>thì</w:t>
            </w:r>
            <w:r>
              <w:rPr>
                <w:rFonts w:ascii="Calibri" w:hAnsi="Calibri" w:eastAsia="Calibri"/>
                <w:b w:val="0"/>
                <w:i w:val="0"/>
                <w:sz w:val="19"/>
              </w:rPr>
              <w:t xml:space="preserve"> mức cũ vẫn xem được trong lịch sử và tháng trước ngày hiệu lực vẫn tính theo mức cũ; nếu ngày hiệu lực rơi giữa tháng thì áp dụng quy tắc UR29.</w:t>
            </w:r>
          </w:p>
        </w:tc>
      </w:tr>
      <w:tr>
        <w:tc>
          <w:tcPr>
            <w:tcW w:type="dxa" w:w="567"/>
          </w:tcPr>
          <w:p>
            <w:pPr>
              <w:spacing w:after="40"/>
            </w:pPr>
            <w:r>
              <w:rPr>
                <w:rFonts w:ascii="Calibri" w:hAnsi="Calibri" w:eastAsia="Calibri"/>
                <w:b w:val="0"/>
                <w:i w:val="0"/>
                <w:sz w:val="19"/>
              </w:rPr>
              <w:t>3</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thêm nhóm tuổi có khoảng chồng lấn hoặc để hở với nhóm đang hoạt động, </w:t>
            </w:r>
            <w:r>
              <w:rPr>
                <w:rFonts w:ascii="Calibri" w:hAnsi="Calibri" w:eastAsia="Calibri"/>
                <w:b/>
                <w:i w:val="0"/>
                <w:sz w:val="19"/>
              </w:rPr>
              <w:t>thì</w:t>
            </w:r>
            <w:r>
              <w:rPr>
                <w:rFonts w:ascii="Calibri" w:hAnsi="Calibri" w:eastAsia="Calibri"/>
                <w:b w:val="0"/>
                <w:i w:val="0"/>
                <w:sz w:val="19"/>
              </w:rPr>
              <w:t xml:space="preserve"> hệ thống báo lỗi và không lưu.</w:t>
            </w:r>
          </w:p>
        </w:tc>
      </w:tr>
      <w:tr>
        <w:tc>
          <w:tcPr>
            <w:tcW w:type="dxa" w:w="567"/>
          </w:tcPr>
          <w:p>
            <w:pPr>
              <w:spacing w:after="40"/>
            </w:pPr>
            <w:r>
              <w:rPr>
                <w:rFonts w:ascii="Calibri" w:hAnsi="Calibri" w:eastAsia="Calibri"/>
                <w:b w:val="0"/>
                <w:i w:val="0"/>
                <w:sz w:val="19"/>
              </w:rPr>
              <w:t>4</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ngừng hoạt động một hệ số làm hở khoảng tuổi, </w:t>
            </w:r>
            <w:r>
              <w:rPr>
                <w:rFonts w:ascii="Calibri" w:hAnsi="Calibri" w:eastAsia="Calibri"/>
                <w:b/>
                <w:i w:val="0"/>
                <w:sz w:val="19"/>
              </w:rPr>
              <w:t>thì</w:t>
            </w:r>
            <w:r>
              <w:rPr>
                <w:rFonts w:ascii="Calibri" w:hAnsi="Calibri" w:eastAsia="Calibri"/>
                <w:b w:val="0"/>
                <w:i w:val="0"/>
                <w:sz w:val="19"/>
              </w:rPr>
              <w:t xml:space="preserve"> hệ thống cảnh báo và chặn cho tới khi có nhóm thay thế cùng ngày.</w:t>
            </w:r>
          </w:p>
        </w:tc>
      </w:tr>
      <w:tr>
        <w:tc>
          <w:tcPr>
            <w:tcW w:type="dxa" w:w="567"/>
          </w:tcPr>
          <w:p>
            <w:pPr>
              <w:spacing w:after="40"/>
            </w:pPr>
            <w:r>
              <w:rPr>
                <w:rFonts w:ascii="Calibri" w:hAnsi="Calibri" w:eastAsia="Calibri"/>
                <w:b w:val="0"/>
                <w:i w:val="0"/>
                <w:sz w:val="19"/>
              </w:rPr>
              <w:t>5</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chọn ngày hiệu lực hoặc ngày ngừng trong quá khứ, </w:t>
            </w:r>
            <w:r>
              <w:rPr>
                <w:rFonts w:ascii="Calibri" w:hAnsi="Calibri" w:eastAsia="Calibri"/>
                <w:b/>
                <w:i w:val="0"/>
                <w:sz w:val="19"/>
              </w:rPr>
              <w:t>thì</w:t>
            </w:r>
            <w:r>
              <w:rPr>
                <w:rFonts w:ascii="Calibri" w:hAnsi="Calibri" w:eastAsia="Calibri"/>
                <w:b w:val="0"/>
                <w:i w:val="0"/>
                <w:sz w:val="19"/>
              </w:rPr>
              <w:t xml:space="preserve"> hệ thống báo lỗi và không lưu (nếu khách chọn phương án 1 ở Q5).</w:t>
            </w:r>
          </w:p>
        </w:tc>
      </w:tr>
      <w:tr>
        <w:tc>
          <w:tcPr>
            <w:tcW w:type="dxa" w:w="567"/>
          </w:tcPr>
          <w:p>
            <w:pPr>
              <w:spacing w:after="40"/>
            </w:pPr>
            <w:r>
              <w:rPr>
                <w:rFonts w:ascii="Calibri" w:hAnsi="Calibri" w:eastAsia="Calibri"/>
                <w:b w:val="0"/>
                <w:i w:val="0"/>
                <w:sz w:val="19"/>
              </w:rPr>
              <w:t>6</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khai báo xe Prado 2.7 thuộc nhóm trên 14 năm, không khai trường, </w:t>
            </w:r>
            <w:r>
              <w:rPr>
                <w:rFonts w:ascii="Calibri" w:hAnsi="Calibri" w:eastAsia="Calibri"/>
                <w:b/>
                <w:i w:val="0"/>
                <w:sz w:val="19"/>
              </w:rPr>
              <w:t>thì</w:t>
            </w:r>
            <w:r>
              <w:rPr>
                <w:rFonts w:ascii="Calibri" w:hAnsi="Calibri" w:eastAsia="Calibri"/>
                <w:b w:val="0"/>
                <w:i w:val="0"/>
                <w:sz w:val="19"/>
              </w:rPr>
              <w:t xml:space="preserve"> định mức giao khoán hiển thị 18,7 lít/100km kèm diễn giải.</w:t>
            </w:r>
          </w:p>
        </w:tc>
      </w:tr>
      <w:tr>
        <w:tc>
          <w:tcPr>
            <w:tcW w:type="dxa" w:w="567"/>
          </w:tcPr>
          <w:p>
            <w:pPr>
              <w:spacing w:after="40"/>
            </w:pPr>
            <w:r>
              <w:rPr>
                <w:rFonts w:ascii="Calibri" w:hAnsi="Calibri" w:eastAsia="Calibri"/>
                <w:b w:val="0"/>
                <w:i w:val="0"/>
                <w:sz w:val="19"/>
              </w:rPr>
              <w:t>7</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người dùng không có quyền quản trị, </w:t>
            </w:r>
            <w:r>
              <w:rPr>
                <w:rFonts w:ascii="Calibri" w:hAnsi="Calibri" w:eastAsia="Calibri"/>
                <w:b/>
                <w:i w:val="0"/>
                <w:sz w:val="19"/>
              </w:rPr>
              <w:t>thì</w:t>
            </w:r>
            <w:r>
              <w:rPr>
                <w:rFonts w:ascii="Calibri" w:hAnsi="Calibri" w:eastAsia="Calibri"/>
                <w:b w:val="0"/>
                <w:i w:val="0"/>
                <w:sz w:val="19"/>
              </w:rPr>
              <w:t xml:space="preserve"> không thấy nút Thêm/Sửa/Ngừng/Kích hoạt lại ở danh mục loại xe và hệ số.</w:t>
            </w:r>
          </w:p>
        </w:tc>
      </w:tr>
      <w:tr>
        <w:tc>
          <w:tcPr>
            <w:tcW w:type="dxa" w:w="567"/>
          </w:tcPr>
          <w:p>
            <w:pPr>
              <w:spacing w:after="40"/>
            </w:pPr>
            <w:r>
              <w:rPr>
                <w:rFonts w:ascii="Calibri" w:hAnsi="Calibri" w:eastAsia="Calibri"/>
                <w:b w:val="0"/>
                <w:i w:val="0"/>
                <w:sz w:val="19"/>
              </w:rPr>
              <w:t>8</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thêm, sửa, ngừng, kích hoạt lại bất kỳ định mức/hệ số nào, </w:t>
            </w:r>
            <w:r>
              <w:rPr>
                <w:rFonts w:ascii="Calibri" w:hAnsi="Calibri" w:eastAsia="Calibri"/>
                <w:b/>
                <w:i w:val="0"/>
                <w:sz w:val="19"/>
              </w:rPr>
              <w:t>thì</w:t>
            </w:r>
            <w:r>
              <w:rPr>
                <w:rFonts w:ascii="Calibri" w:hAnsi="Calibri" w:eastAsia="Calibri"/>
                <w:b w:val="0"/>
                <w:i w:val="0"/>
                <w:sz w:val="19"/>
              </w:rPr>
              <w:t xml:space="preserve"> nhật ký ghi người, thời điểm, giá trị cũ và mới.</w:t>
            </w:r>
          </w:p>
        </w:tc>
      </w:tr>
      <w:tr>
        <w:tc>
          <w:tcPr>
            <w:tcW w:type="dxa" w:w="567"/>
          </w:tcPr>
          <w:p>
            <w:pPr>
              <w:spacing w:after="40"/>
            </w:pPr>
            <w:r>
              <w:rPr>
                <w:rFonts w:ascii="Calibri" w:hAnsi="Calibri" w:eastAsia="Calibri"/>
                <w:b w:val="0"/>
                <w:i w:val="0"/>
                <w:sz w:val="19"/>
              </w:rPr>
              <w:t>9</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định mức giao khoán của một xe đổi giữa tháng (đổi nhóm tuổi, đổi định mức/hệ số, đổi loại xe hoặc khai trường), </w:t>
            </w:r>
            <w:r>
              <w:rPr>
                <w:rFonts w:ascii="Calibri" w:hAnsi="Calibri" w:eastAsia="Calibri"/>
                <w:b/>
                <w:i w:val="0"/>
                <w:sz w:val="19"/>
              </w:rPr>
              <w:t>thì</w:t>
            </w:r>
            <w:r>
              <w:rPr>
                <w:rFonts w:ascii="Calibri" w:hAnsi="Calibri" w:eastAsia="Calibri"/>
                <w:b w:val="0"/>
                <w:i w:val="0"/>
                <w:sz w:val="19"/>
              </w:rPr>
              <w:t xml:space="preserve"> hệ thống tính định mức tháng đó đúng theo phương án khách đã chốt ở UR29 và kết quả khớp ví dụ do khách duyệt.</w:t>
            </w:r>
          </w:p>
        </w:tc>
      </w:tr>
      <w:tr>
        <w:tc>
          <w:tcPr>
            <w:tcW w:type="dxa" w:w="567"/>
          </w:tcPr>
          <w:p>
            <w:pPr>
              <w:spacing w:after="40"/>
            </w:pPr>
            <w:r>
              <w:rPr>
                <w:rFonts w:ascii="Calibri" w:hAnsi="Calibri" w:eastAsia="Calibri"/>
                <w:b w:val="0"/>
                <w:i w:val="0"/>
                <w:sz w:val="19"/>
              </w:rPr>
              <w:t>10</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sửa loại xe, ô khai trường hoặc ngày sử dụng của một xe kèm ngày áp dụng X, </w:t>
            </w:r>
            <w:r>
              <w:rPr>
                <w:rFonts w:ascii="Calibri" w:hAnsi="Calibri" w:eastAsia="Calibri"/>
                <w:b/>
                <w:i w:val="0"/>
                <w:sz w:val="19"/>
              </w:rPr>
              <w:t>thì</w:t>
            </w:r>
            <w:r>
              <w:rPr>
                <w:rFonts w:ascii="Calibri" w:hAnsi="Calibri" w:eastAsia="Calibri"/>
                <w:b w:val="0"/>
                <w:i w:val="0"/>
                <w:sz w:val="19"/>
              </w:rPr>
              <w:t xml:space="preserve"> các tháng trước X vẫn tính theo thông tin cũ (Q14).</w:t>
            </w:r>
          </w:p>
        </w:tc>
      </w:tr>
      <w:tr>
        <w:tc>
          <w:tcPr>
            <w:tcW w:type="dxa" w:w="567"/>
          </w:tcPr>
          <w:p>
            <w:pPr>
              <w:spacing w:after="40"/>
            </w:pPr>
            <w:r>
              <w:rPr>
                <w:rFonts w:ascii="Calibri" w:hAnsi="Calibri" w:eastAsia="Calibri"/>
                <w:b w:val="0"/>
                <w:i w:val="0"/>
                <w:sz w:val="19"/>
              </w:rPr>
              <w:t>11</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người dùng thuộc đơn vị A đăng nhập, </w:t>
            </w:r>
            <w:r>
              <w:rPr>
                <w:rFonts w:ascii="Calibri" w:hAnsi="Calibri" w:eastAsia="Calibri"/>
                <w:b/>
                <w:i w:val="0"/>
                <w:sz w:val="19"/>
              </w:rPr>
              <w:t>thì</w:t>
            </w:r>
            <w:r>
              <w:rPr>
                <w:rFonts w:ascii="Calibri" w:hAnsi="Calibri" w:eastAsia="Calibri"/>
                <w:b w:val="0"/>
                <w:i w:val="0"/>
                <w:sz w:val="19"/>
              </w:rPr>
              <w:t xml:space="preserve"> chỉ thấy xe, báo cáo và biểu mẫu của đơn vị A; tiêu đề biểu mang đúng tên đơn vị quản lý (UR30).</w:t>
            </w:r>
          </w:p>
        </w:tc>
      </w:tr>
    </w:tbl>
    <w:p>
      <w:pPr>
        <w:spacing w:after="40"/>
      </w:pPr>
    </w:p>
    <w:p>
      <w:pPr>
        <w:pStyle w:val="Heading2"/>
      </w:pPr>
      <w:r>
        <w:rPr>
          <w:rFonts w:ascii="Calibri" w:hAnsi="Calibri" w:eastAsia="Calibri"/>
          <w:b w:val="0"/>
          <w:i w:val="0"/>
        </w:rPr>
        <w:t>Phần B — Nhập lĩnh/tồn theo xe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67"/>
            <w:shd w:val="clear" w:color="auto" w:fill="D9E2F3"/>
          </w:tcPr>
          <w:p>
            <w:pPr>
              <w:spacing w:after="40"/>
            </w:pPr>
            <w:r>
              <w:rPr>
                <w:rFonts w:ascii="Calibri" w:hAnsi="Calibri" w:eastAsia="Calibri"/>
                <w:b/>
                <w:i w:val="0"/>
                <w:sz w:val="19"/>
              </w:rPr>
              <w:t>#</w:t>
            </w:r>
          </w:p>
        </w:tc>
        <w:tc>
          <w:tcPr>
            <w:tcW w:type="dxa" w:w="8504"/>
            <w:shd w:val="clear" w:color="auto" w:fill="D9E2F3"/>
          </w:tcPr>
          <w:p>
            <w:pPr>
              <w:spacing w:after="40"/>
            </w:pPr>
            <w:r>
              <w:rPr>
                <w:rFonts w:ascii="Calibri" w:hAnsi="Calibri" w:eastAsia="Calibri"/>
                <w:b/>
                <w:i w:val="0"/>
                <w:sz w:val="19"/>
              </w:rPr>
              <w:t>Tiêu chí</w:t>
            </w:r>
          </w:p>
        </w:tc>
      </w:tr>
      <w:tr>
        <w:tc>
          <w:tcPr>
            <w:tcW w:type="dxa" w:w="567"/>
          </w:tcPr>
          <w:p>
            <w:pPr>
              <w:spacing w:after="40"/>
            </w:pPr>
            <w:r>
              <w:rPr>
                <w:rFonts w:ascii="Calibri" w:hAnsi="Calibri" w:eastAsia="Calibri"/>
                <w:b w:val="0"/>
                <w:i w:val="0"/>
                <w:sz w:val="19"/>
              </w:rPr>
              <w:t>1</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lái xe mở màn nhập lĩnh/tồn, </w:t>
            </w:r>
            <w:r>
              <w:rPr>
                <w:rFonts w:ascii="Calibri" w:hAnsi="Calibri" w:eastAsia="Calibri"/>
                <w:b/>
                <w:i w:val="0"/>
                <w:sz w:val="19"/>
              </w:rPr>
              <w:t>thì</w:t>
            </w:r>
            <w:r>
              <w:rPr>
                <w:rFonts w:ascii="Calibri" w:hAnsi="Calibri" w:eastAsia="Calibri"/>
                <w:b w:val="0"/>
                <w:i w:val="0"/>
                <w:sz w:val="19"/>
              </w:rPr>
              <w:t xml:space="preserve"> chỉ chọn được các xe mình phụ trách; quản lý chọn được mọi xe của đơn vị.</w:t>
            </w:r>
          </w:p>
        </w:tc>
      </w:tr>
      <w:tr>
        <w:tc>
          <w:tcPr>
            <w:tcW w:type="dxa" w:w="567"/>
          </w:tcPr>
          <w:p>
            <w:pPr>
              <w:spacing w:after="40"/>
            </w:pPr>
            <w:r>
              <w:rPr>
                <w:rFonts w:ascii="Calibri" w:hAnsi="Calibri" w:eastAsia="Calibri"/>
                <w:b w:val="0"/>
                <w:i w:val="0"/>
                <w:sz w:val="19"/>
              </w:rPr>
              <w:t>2</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nhập số phiếu lĩnh đã ghi cho xe khác, </w:t>
            </w:r>
            <w:r>
              <w:rPr>
                <w:rFonts w:ascii="Calibri" w:hAnsi="Calibri" w:eastAsia="Calibri"/>
                <w:b/>
                <w:i w:val="0"/>
                <w:sz w:val="19"/>
              </w:rPr>
              <w:t>thì</w:t>
            </w:r>
            <w:r>
              <w:rPr>
                <w:rFonts w:ascii="Calibri" w:hAnsi="Calibri" w:eastAsia="Calibri"/>
                <w:b w:val="0"/>
                <w:i w:val="0"/>
                <w:sz w:val="19"/>
              </w:rPr>
              <w:t xml:space="preserve"> hệ thống báo rõ xe và ngày đã dùng và không cho lưu.</w:t>
            </w:r>
          </w:p>
        </w:tc>
      </w:tr>
      <w:tr>
        <w:tc>
          <w:tcPr>
            <w:tcW w:type="dxa" w:w="567"/>
          </w:tcPr>
          <w:p>
            <w:pPr>
              <w:spacing w:after="40"/>
            </w:pPr>
            <w:r>
              <w:rPr>
                <w:rFonts w:ascii="Calibri" w:hAnsi="Calibri" w:eastAsia="Calibri"/>
                <w:b w:val="0"/>
                <w:i w:val="0"/>
                <w:sz w:val="19"/>
              </w:rPr>
              <w:t>3</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không nhập số phiếu lĩnh lẫn số hóa đơn, </w:t>
            </w:r>
            <w:r>
              <w:rPr>
                <w:rFonts w:ascii="Calibri" w:hAnsi="Calibri" w:eastAsia="Calibri"/>
                <w:b/>
                <w:i w:val="0"/>
                <w:sz w:val="19"/>
              </w:rPr>
              <w:t>thì</w:t>
            </w:r>
            <w:r>
              <w:rPr>
                <w:rFonts w:ascii="Calibri" w:hAnsi="Calibri" w:eastAsia="Calibri"/>
                <w:b w:val="0"/>
                <w:i w:val="0"/>
                <w:sz w:val="19"/>
              </w:rPr>
              <w:t xml:space="preserve"> hệ thống không cho lưu dòng.</w:t>
            </w:r>
          </w:p>
        </w:tc>
      </w:tr>
      <w:tr>
        <w:tc>
          <w:tcPr>
            <w:tcW w:type="dxa" w:w="567"/>
          </w:tcPr>
          <w:p>
            <w:pPr>
              <w:spacing w:after="40"/>
            </w:pPr>
            <w:r>
              <w:rPr>
                <w:rFonts w:ascii="Calibri" w:hAnsi="Calibri" w:eastAsia="Calibri"/>
                <w:b w:val="0"/>
                <w:i w:val="0"/>
                <w:sz w:val="19"/>
              </w:rPr>
              <w:t>4</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hóa đơn mua ngoài vượt dung tích thùng, </w:t>
            </w:r>
            <w:r>
              <w:rPr>
                <w:rFonts w:ascii="Calibri" w:hAnsi="Calibri" w:eastAsia="Calibri"/>
                <w:b/>
                <w:i w:val="0"/>
                <w:sz w:val="19"/>
              </w:rPr>
              <w:t>thì</w:t>
            </w:r>
            <w:r>
              <w:rPr>
                <w:rFonts w:ascii="Calibri" w:hAnsi="Calibri" w:eastAsia="Calibri"/>
                <w:b w:val="0"/>
                <w:i w:val="0"/>
                <w:sz w:val="19"/>
              </w:rPr>
              <w:t xml:space="preserve"> hệ thống chỉ cảnh báo, vẫn lưu được và ghi nhật ký.</w:t>
            </w:r>
          </w:p>
        </w:tc>
      </w:tr>
      <w:tr>
        <w:tc>
          <w:tcPr>
            <w:tcW w:type="dxa" w:w="567"/>
          </w:tcPr>
          <w:p>
            <w:pPr>
              <w:spacing w:after="40"/>
            </w:pPr>
            <w:r>
              <w:rPr>
                <w:rFonts w:ascii="Calibri" w:hAnsi="Calibri" w:eastAsia="Calibri"/>
                <w:b w:val="0"/>
                <w:i w:val="0"/>
                <w:sz w:val="19"/>
              </w:rPr>
              <w:t>5</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thêm một phiếu lĩnh, </w:t>
            </w:r>
            <w:r>
              <w:rPr>
                <w:rFonts w:ascii="Calibri" w:hAnsi="Calibri" w:eastAsia="Calibri"/>
                <w:b/>
                <w:i w:val="0"/>
                <w:sz w:val="19"/>
              </w:rPr>
              <w:t>thì</w:t>
            </w:r>
            <w:r>
              <w:rPr>
                <w:rFonts w:ascii="Calibri" w:hAnsi="Calibri" w:eastAsia="Calibri"/>
                <w:b w:val="0"/>
                <w:i w:val="0"/>
                <w:sz w:val="19"/>
              </w:rPr>
              <w:t xml:space="preserve"> dòng Cộng của danh sách phiếu và số "Lĩnh tại cây xăng" của xe đó tăng đúng số lít.</w:t>
            </w:r>
          </w:p>
        </w:tc>
      </w:tr>
      <w:tr>
        <w:tc>
          <w:tcPr>
            <w:tcW w:type="dxa" w:w="567"/>
          </w:tcPr>
          <w:p>
            <w:pPr>
              <w:spacing w:after="40"/>
            </w:pPr>
            <w:r>
              <w:rPr>
                <w:rFonts w:ascii="Calibri" w:hAnsi="Calibri" w:eastAsia="Calibri"/>
                <w:b w:val="0"/>
                <w:i w:val="0"/>
                <w:sz w:val="19"/>
              </w:rPr>
              <w:t>6</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lái xe nhập tồn cuối âm hoặc lớn hơn dung tích thùng, </w:t>
            </w:r>
            <w:r>
              <w:rPr>
                <w:rFonts w:ascii="Calibri" w:hAnsi="Calibri" w:eastAsia="Calibri"/>
                <w:b/>
                <w:i w:val="0"/>
                <w:sz w:val="19"/>
              </w:rPr>
              <w:t>thì</w:t>
            </w:r>
            <w:r>
              <w:rPr>
                <w:rFonts w:ascii="Calibri" w:hAnsi="Calibri" w:eastAsia="Calibri"/>
                <w:b w:val="0"/>
                <w:i w:val="0"/>
                <w:sz w:val="19"/>
              </w:rPr>
              <w:t xml:space="preserve"> ô viền đỏ và không cho Lưu tồn.</w:t>
            </w:r>
          </w:p>
        </w:tc>
      </w:tr>
      <w:tr>
        <w:tc>
          <w:tcPr>
            <w:tcW w:type="dxa" w:w="567"/>
          </w:tcPr>
          <w:p>
            <w:pPr>
              <w:spacing w:after="40"/>
            </w:pPr>
            <w:r>
              <w:rPr>
                <w:rFonts w:ascii="Calibri" w:hAnsi="Calibri" w:eastAsia="Calibri"/>
                <w:b w:val="0"/>
                <w:i w:val="0"/>
                <w:sz w:val="19"/>
              </w:rPr>
              <w:t>7</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bấm Đặt lại theo định mức, </w:t>
            </w:r>
            <w:r>
              <w:rPr>
                <w:rFonts w:ascii="Calibri" w:hAnsi="Calibri" w:eastAsia="Calibri"/>
                <w:b/>
                <w:i w:val="0"/>
                <w:sz w:val="19"/>
              </w:rPr>
              <w:t>thì</w:t>
            </w:r>
            <w:r>
              <w:rPr>
                <w:rFonts w:ascii="Calibri" w:hAnsi="Calibri" w:eastAsia="Calibri"/>
                <w:b w:val="0"/>
                <w:i w:val="0"/>
                <w:sz w:val="19"/>
              </w:rPr>
              <w:t xml:space="preserve"> tồn về số ước tính và nhật ký ghi dòng "Đặt lại theo định mức".</w:t>
            </w:r>
          </w:p>
        </w:tc>
      </w:tr>
      <w:tr>
        <w:tc>
          <w:tcPr>
            <w:tcW w:type="dxa" w:w="567"/>
          </w:tcPr>
          <w:p>
            <w:pPr>
              <w:spacing w:after="40"/>
            </w:pPr>
            <w:r>
              <w:rPr>
                <w:rFonts w:ascii="Calibri" w:hAnsi="Calibri" w:eastAsia="Calibri"/>
                <w:b w:val="0"/>
                <w:i w:val="0"/>
                <w:sz w:val="19"/>
              </w:rPr>
              <w:t>8</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có bất kỳ thao tác thêm/sửa/xóa phiếu hoặc cập nhật/đặt lại tồn, </w:t>
            </w:r>
            <w:r>
              <w:rPr>
                <w:rFonts w:ascii="Calibri" w:hAnsi="Calibri" w:eastAsia="Calibri"/>
                <w:b/>
                <w:i w:val="0"/>
                <w:sz w:val="19"/>
              </w:rPr>
              <w:t>thì</w:t>
            </w:r>
            <w:r>
              <w:rPr>
                <w:rFonts w:ascii="Calibri" w:hAnsi="Calibri" w:eastAsia="Calibri"/>
                <w:b w:val="0"/>
                <w:i w:val="0"/>
                <w:sz w:val="19"/>
              </w:rPr>
              <w:t xml:space="preserve"> nhật ký ghi người, thời điểm, giá trị cũ và mới, và không ai xóa được dòng nhật ký.</w:t>
            </w:r>
          </w:p>
        </w:tc>
      </w:tr>
      <w:tr>
        <w:tc>
          <w:tcPr>
            <w:tcW w:type="dxa" w:w="567"/>
          </w:tcPr>
          <w:p>
            <w:pPr>
              <w:spacing w:after="40"/>
            </w:pPr>
            <w:r>
              <w:rPr>
                <w:rFonts w:ascii="Calibri" w:hAnsi="Calibri" w:eastAsia="Calibri"/>
                <w:b w:val="0"/>
                <w:i w:val="0"/>
                <w:sz w:val="19"/>
              </w:rPr>
              <w:t>9</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xe ở tháng đầu tiên dùng hệ thống chưa có tồn cuối tháng trước, </w:t>
            </w:r>
            <w:r>
              <w:rPr>
                <w:rFonts w:ascii="Calibri" w:hAnsi="Calibri" w:eastAsia="Calibri"/>
                <w:b/>
                <w:i w:val="0"/>
                <w:sz w:val="19"/>
              </w:rPr>
              <w:t>thì</w:t>
            </w:r>
            <w:r>
              <w:rPr>
                <w:rFonts w:ascii="Calibri" w:hAnsi="Calibri" w:eastAsia="Calibri"/>
                <w:b w:val="0"/>
                <w:i w:val="0"/>
                <w:sz w:val="19"/>
              </w:rPr>
              <w:t xml:space="preserve"> tồn đầu để trống cho nhập tay, có nhãn "Số dư ban đầu" và nhật ký ghi người nhập (UR12).</w:t>
            </w:r>
          </w:p>
        </w:tc>
      </w:tr>
      <w:tr>
        <w:tc>
          <w:tcPr>
            <w:tcW w:type="dxa" w:w="567"/>
          </w:tcPr>
          <w:p>
            <w:pPr>
              <w:spacing w:after="40"/>
            </w:pPr>
            <w:r>
              <w:rPr>
                <w:rFonts w:ascii="Calibri" w:hAnsi="Calibri" w:eastAsia="Calibri"/>
                <w:b w:val="0"/>
                <w:i w:val="0"/>
                <w:sz w:val="19"/>
              </w:rPr>
              <w:t>10</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sửa phiếu lĩnh hoặc tồn cuối của một tháng đã qua, </w:t>
            </w:r>
            <w:r>
              <w:rPr>
                <w:rFonts w:ascii="Calibri" w:hAnsi="Calibri" w:eastAsia="Calibri"/>
                <w:b/>
                <w:i w:val="0"/>
                <w:sz w:val="19"/>
              </w:rPr>
              <w:t>thì</w:t>
            </w:r>
            <w:r>
              <w:rPr>
                <w:rFonts w:ascii="Calibri" w:hAnsi="Calibri" w:eastAsia="Calibri"/>
                <w:b w:val="0"/>
                <w:i w:val="0"/>
                <w:sz w:val="19"/>
              </w:rPr>
              <w:t xml:space="preserve"> hệ thống lưu ngay (không cần mở khóa), báo cáo hiện số mới và nhật ký ghi số cũ, số mới.</w:t>
            </w:r>
          </w:p>
        </w:tc>
      </w:tr>
      <w:tr>
        <w:tc>
          <w:tcPr>
            <w:tcW w:type="dxa" w:w="567"/>
          </w:tcPr>
          <w:p>
            <w:pPr>
              <w:spacing w:after="40"/>
            </w:pPr>
            <w:r>
              <w:rPr>
                <w:rFonts w:ascii="Calibri" w:hAnsi="Calibri" w:eastAsia="Calibri"/>
                <w:b w:val="0"/>
                <w:i w:val="0"/>
                <w:sz w:val="19"/>
              </w:rPr>
              <w:t>11</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sửa tồn cuối của một tháng, </w:t>
            </w:r>
            <w:r>
              <w:rPr>
                <w:rFonts w:ascii="Calibri" w:hAnsi="Calibri" w:eastAsia="Calibri"/>
                <w:b/>
                <w:i w:val="0"/>
                <w:sz w:val="19"/>
              </w:rPr>
              <w:t>thì</w:t>
            </w:r>
            <w:r>
              <w:rPr>
                <w:rFonts w:ascii="Calibri" w:hAnsi="Calibri" w:eastAsia="Calibri"/>
                <w:b w:val="0"/>
                <w:i w:val="0"/>
                <w:sz w:val="19"/>
              </w:rPr>
              <w:t xml:space="preserve"> tồn đầu của tháng sau không tự đổi (chỉ là số gợi ý).</w:t>
            </w:r>
          </w:p>
        </w:tc>
      </w:tr>
      <w:tr>
        <w:tc>
          <w:tcPr>
            <w:tcW w:type="dxa" w:w="567"/>
          </w:tcPr>
          <w:p>
            <w:pPr>
              <w:spacing w:after="40"/>
            </w:pPr>
            <w:r>
              <w:rPr>
                <w:rFonts w:ascii="Calibri" w:hAnsi="Calibri" w:eastAsia="Calibri"/>
                <w:b w:val="0"/>
                <w:i w:val="0"/>
                <w:sz w:val="19"/>
              </w:rPr>
              <w:t>12</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tồn đầu khác tồn cuối tháng trước, </w:t>
            </w:r>
            <w:r>
              <w:rPr>
                <w:rFonts w:ascii="Calibri" w:hAnsi="Calibri" w:eastAsia="Calibri"/>
                <w:b/>
                <w:i w:val="0"/>
                <w:sz w:val="19"/>
              </w:rPr>
              <w:t>thì</w:t>
            </w:r>
            <w:r>
              <w:rPr>
                <w:rFonts w:ascii="Calibri" w:hAnsi="Calibri" w:eastAsia="Calibri"/>
                <w:b w:val="0"/>
                <w:i w:val="0"/>
                <w:sz w:val="19"/>
              </w:rPr>
              <w:t xml:space="preserve"> màn nhập lĩnh/tồn và báo cáo lĩnh–sử dụng–tồn hiện cảnh báo "Tồn đầu khác tồn cuối tháng trước X lít" nhưng vẫn lưu được.</w:t>
            </w:r>
          </w:p>
        </w:tc>
      </w:tr>
      <w:tr>
        <w:tc>
          <w:tcPr>
            <w:tcW w:type="dxa" w:w="567"/>
          </w:tcPr>
          <w:p>
            <w:pPr>
              <w:spacing w:after="40"/>
            </w:pPr>
            <w:r>
              <w:rPr>
                <w:rFonts w:ascii="Calibri" w:hAnsi="Calibri" w:eastAsia="Calibri"/>
                <w:b w:val="0"/>
                <w:i w:val="0"/>
                <w:sz w:val="19"/>
              </w:rPr>
              <w:t>13</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tồn cuối ước tính âm hoặc vượt dung tích thùng, </w:t>
            </w:r>
            <w:r>
              <w:rPr>
                <w:rFonts w:ascii="Calibri" w:hAnsi="Calibri" w:eastAsia="Calibri"/>
                <w:b/>
                <w:i w:val="0"/>
                <w:sz w:val="19"/>
              </w:rPr>
              <w:t>thì</w:t>
            </w:r>
            <w:r>
              <w:rPr>
                <w:rFonts w:ascii="Calibri" w:hAnsi="Calibri" w:eastAsia="Calibri"/>
                <w:b w:val="0"/>
                <w:i w:val="0"/>
                <w:sz w:val="19"/>
              </w:rPr>
              <w:t xml:space="preserve"> hiện "Cần rà soát", không chặn.</w:t>
            </w:r>
          </w:p>
        </w:tc>
      </w:tr>
      <w:tr>
        <w:tc>
          <w:tcPr>
            <w:tcW w:type="dxa" w:w="567"/>
          </w:tcPr>
          <w:p>
            <w:pPr>
              <w:spacing w:after="40"/>
            </w:pPr>
            <w:r>
              <w:rPr>
                <w:rFonts w:ascii="Calibri" w:hAnsi="Calibri" w:eastAsia="Calibri"/>
                <w:b w:val="0"/>
                <w:i w:val="0"/>
                <w:sz w:val="19"/>
              </w:rPr>
              <w:t>14</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nhập số hóa đơn đã tồn tại, </w:t>
            </w:r>
            <w:r>
              <w:rPr>
                <w:rFonts w:ascii="Calibri" w:hAnsi="Calibri" w:eastAsia="Calibri"/>
                <w:b/>
                <w:i w:val="0"/>
                <w:sz w:val="19"/>
              </w:rPr>
              <w:t>thì</w:t>
            </w:r>
            <w:r>
              <w:rPr>
                <w:rFonts w:ascii="Calibri" w:hAnsi="Calibri" w:eastAsia="Calibri"/>
                <w:b w:val="0"/>
                <w:i w:val="0"/>
                <w:sz w:val="19"/>
              </w:rPr>
              <w:t xml:space="preserve"> hệ thống chỉ cảnh báo và vẫn lưu được (UR11).</w:t>
            </w:r>
          </w:p>
        </w:tc>
      </w:tr>
    </w:tbl>
    <w:p>
      <w:pPr>
        <w:spacing w:after="40"/>
      </w:pPr>
    </w:p>
    <w:p>
      <w:pPr>
        <w:pStyle w:val="Heading2"/>
      </w:pPr>
      <w:r>
        <w:rPr>
          <w:rFonts w:ascii="Calibri" w:hAnsi="Calibri" w:eastAsia="Calibri"/>
          <w:b w:val="0"/>
          <w:i w:val="0"/>
        </w:rPr>
        <w:t>Phần C — Báo cáo và biểu mẫu in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67"/>
            <w:shd w:val="clear" w:color="auto" w:fill="D9E2F3"/>
          </w:tcPr>
          <w:p>
            <w:pPr>
              <w:spacing w:after="40"/>
            </w:pPr>
            <w:r>
              <w:rPr>
                <w:rFonts w:ascii="Calibri" w:hAnsi="Calibri" w:eastAsia="Calibri"/>
                <w:b/>
                <w:i w:val="0"/>
                <w:sz w:val="19"/>
              </w:rPr>
              <w:t>#</w:t>
            </w:r>
          </w:p>
        </w:tc>
        <w:tc>
          <w:tcPr>
            <w:tcW w:type="dxa" w:w="8504"/>
            <w:shd w:val="clear" w:color="auto" w:fill="D9E2F3"/>
          </w:tcPr>
          <w:p>
            <w:pPr>
              <w:spacing w:after="40"/>
            </w:pPr>
            <w:r>
              <w:rPr>
                <w:rFonts w:ascii="Calibri" w:hAnsi="Calibri" w:eastAsia="Calibri"/>
                <w:b/>
                <w:i w:val="0"/>
                <w:sz w:val="19"/>
              </w:rPr>
              <w:t>Tiêu chí</w:t>
            </w:r>
          </w:p>
        </w:tc>
      </w:tr>
      <w:tr>
        <w:tc>
          <w:tcPr>
            <w:tcW w:type="dxa" w:w="567"/>
          </w:tcPr>
          <w:p>
            <w:pPr>
              <w:spacing w:after="40"/>
            </w:pPr>
            <w:r>
              <w:rPr>
                <w:rFonts w:ascii="Calibri" w:hAnsi="Calibri" w:eastAsia="Calibri"/>
                <w:b w:val="0"/>
                <w:i w:val="0"/>
                <w:sz w:val="19"/>
              </w:rPr>
              <w:t>1</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chọn tháng và đơn vị, </w:t>
            </w:r>
            <w:r>
              <w:rPr>
                <w:rFonts w:ascii="Calibri" w:hAnsi="Calibri" w:eastAsia="Calibri"/>
                <w:b/>
                <w:i w:val="0"/>
                <w:sz w:val="19"/>
              </w:rPr>
              <w:t>thì</w:t>
            </w:r>
            <w:r>
              <w:rPr>
                <w:rFonts w:ascii="Calibri" w:hAnsi="Calibri" w:eastAsia="Calibri"/>
                <w:b w:val="0"/>
                <w:i w:val="0"/>
                <w:sz w:val="19"/>
              </w:rPr>
              <w:t xml:space="preserve"> báo cáo lĩnh–sử dụng–tồn liệt kê đủ các xe của đơn vị kèm Tổng xăng, Tổng dầu, Tổng cộng.</w:t>
            </w:r>
          </w:p>
        </w:tc>
      </w:tr>
      <w:tr>
        <w:tc>
          <w:tcPr>
            <w:tcW w:type="dxa" w:w="567"/>
          </w:tcPr>
          <w:p>
            <w:pPr>
              <w:spacing w:after="40"/>
            </w:pPr>
            <w:r>
              <w:rPr>
                <w:rFonts w:ascii="Calibri" w:hAnsi="Calibri" w:eastAsia="Calibri"/>
                <w:b w:val="0"/>
                <w:i w:val="0"/>
                <w:sz w:val="19"/>
              </w:rPr>
              <w:t>2</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số liệu một xe là ước tính (lái xe chưa cập nhật), </w:t>
            </w:r>
            <w:r>
              <w:rPr>
                <w:rFonts w:ascii="Calibri" w:hAnsi="Calibri" w:eastAsia="Calibri"/>
                <w:b/>
                <w:i w:val="0"/>
                <w:sz w:val="19"/>
              </w:rPr>
              <w:t>thì</w:t>
            </w:r>
            <w:r>
              <w:rPr>
                <w:rFonts w:ascii="Calibri" w:hAnsi="Calibri" w:eastAsia="Calibri"/>
                <w:b w:val="0"/>
                <w:i w:val="0"/>
                <w:sz w:val="19"/>
              </w:rPr>
              <w:t xml:space="preserve"> dòng đó có dấu * cam và có chú thích cuối trang.</w:t>
            </w:r>
          </w:p>
        </w:tc>
      </w:tr>
      <w:tr>
        <w:tc>
          <w:tcPr>
            <w:tcW w:type="dxa" w:w="567"/>
          </w:tcPr>
          <w:p>
            <w:pPr>
              <w:spacing w:after="40"/>
            </w:pPr>
            <w:r>
              <w:rPr>
                <w:rFonts w:ascii="Calibri" w:hAnsi="Calibri" w:eastAsia="Calibri"/>
                <w:b w:val="0"/>
                <w:i w:val="0"/>
                <w:sz w:val="19"/>
              </w:rPr>
              <w:t>3</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bấm số "Lĩnh tại cây xăng" của một xe, </w:t>
            </w:r>
            <w:r>
              <w:rPr>
                <w:rFonts w:ascii="Calibri" w:hAnsi="Calibri" w:eastAsia="Calibri"/>
                <w:b/>
                <w:i w:val="0"/>
                <w:sz w:val="19"/>
              </w:rPr>
              <w:t>thì</w:t>
            </w:r>
            <w:r>
              <w:rPr>
                <w:rFonts w:ascii="Calibri" w:hAnsi="Calibri" w:eastAsia="Calibri"/>
                <w:b w:val="0"/>
                <w:i w:val="0"/>
                <w:sz w:val="19"/>
              </w:rPr>
              <w:t xml:space="preserve"> hệ thống mở màn nhập lĩnh, tồn của đúng xe và tháng đó.</w:t>
            </w:r>
          </w:p>
        </w:tc>
      </w:tr>
      <w:tr>
        <w:tc>
          <w:tcPr>
            <w:tcW w:type="dxa" w:w="567"/>
          </w:tcPr>
          <w:p>
            <w:pPr>
              <w:spacing w:after="40"/>
            </w:pPr>
            <w:r>
              <w:rPr>
                <w:rFonts w:ascii="Calibri" w:hAnsi="Calibri" w:eastAsia="Calibri"/>
                <w:b w:val="0"/>
                <w:i w:val="0"/>
                <w:sz w:val="19"/>
              </w:rPr>
              <w:t>4</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xem báo cáo quyết toán, </w:t>
            </w:r>
            <w:r>
              <w:rPr>
                <w:rFonts w:ascii="Calibri" w:hAnsi="Calibri" w:eastAsia="Calibri"/>
                <w:b/>
                <w:i w:val="0"/>
                <w:sz w:val="19"/>
              </w:rPr>
              <w:t>thì</w:t>
            </w:r>
            <w:r>
              <w:rPr>
                <w:rFonts w:ascii="Calibri" w:hAnsi="Calibri" w:eastAsia="Calibri"/>
                <w:b w:val="0"/>
                <w:i w:val="0"/>
                <w:sz w:val="19"/>
              </w:rPr>
              <w:t xml:space="preserve"> cột "Thực tế" của mỗi xe đã được lái xe cập nhật tồn bằng cột "Sử dụng" của xe đó ở báo cáo lĩnh–sử dụng–tồn.</w:t>
            </w:r>
          </w:p>
        </w:tc>
      </w:tr>
      <w:tr>
        <w:tc>
          <w:tcPr>
            <w:tcW w:type="dxa" w:w="567"/>
          </w:tcPr>
          <w:p>
            <w:pPr>
              <w:spacing w:after="40"/>
            </w:pPr>
            <w:r>
              <w:rPr>
                <w:rFonts w:ascii="Calibri" w:hAnsi="Calibri" w:eastAsia="Calibri"/>
                <w:b w:val="0"/>
                <w:i w:val="0"/>
                <w:sz w:val="19"/>
              </w:rPr>
              <w:t>5</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thực tế lớn hơn theo định mức, </w:t>
            </w:r>
            <w:r>
              <w:rPr>
                <w:rFonts w:ascii="Calibri" w:hAnsi="Calibri" w:eastAsia="Calibri"/>
                <w:b/>
                <w:i w:val="0"/>
                <w:sz w:val="19"/>
              </w:rPr>
              <w:t>thì</w:t>
            </w:r>
            <w:r>
              <w:rPr>
                <w:rFonts w:ascii="Calibri" w:hAnsi="Calibri" w:eastAsia="Calibri"/>
                <w:b w:val="0"/>
                <w:i w:val="0"/>
                <w:sz w:val="19"/>
              </w:rPr>
              <w:t xml:space="preserve"> cột Tăng/Giảm là số dương và hiện dấu (!).</w:t>
            </w:r>
          </w:p>
        </w:tc>
      </w:tr>
      <w:tr>
        <w:tc>
          <w:tcPr>
            <w:tcW w:type="dxa" w:w="567"/>
          </w:tcPr>
          <w:p>
            <w:pPr>
              <w:spacing w:after="40"/>
            </w:pPr>
            <w:r>
              <w:rPr>
                <w:rFonts w:ascii="Calibri" w:hAnsi="Calibri" w:eastAsia="Calibri"/>
                <w:b w:val="0"/>
                <w:i w:val="0"/>
                <w:sz w:val="19"/>
              </w:rPr>
              <w:t>6</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xe chưa có định mức, </w:t>
            </w:r>
            <w:r>
              <w:rPr>
                <w:rFonts w:ascii="Calibri" w:hAnsi="Calibri" w:eastAsia="Calibri"/>
                <w:b/>
                <w:i w:val="0"/>
                <w:sz w:val="19"/>
              </w:rPr>
              <w:t>thì</w:t>
            </w:r>
            <w:r>
              <w:rPr>
                <w:rFonts w:ascii="Calibri" w:hAnsi="Calibri" w:eastAsia="Calibri"/>
                <w:b w:val="0"/>
                <w:i w:val="0"/>
                <w:sz w:val="19"/>
              </w:rPr>
              <w:t xml:space="preserve"> báo cáo hiện "Chưa có định mức" và không tính tiêu hao.</w:t>
            </w:r>
          </w:p>
        </w:tc>
      </w:tr>
      <w:tr>
        <w:tc>
          <w:tcPr>
            <w:tcW w:type="dxa" w:w="567"/>
          </w:tcPr>
          <w:p>
            <w:pPr>
              <w:spacing w:after="40"/>
            </w:pPr>
            <w:r>
              <w:rPr>
                <w:rFonts w:ascii="Calibri" w:hAnsi="Calibri" w:eastAsia="Calibri"/>
                <w:b w:val="0"/>
                <w:i w:val="0"/>
                <w:sz w:val="19"/>
              </w:rPr>
              <w:t>7</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lái xe chưa cập nhật tồn của xe, </w:t>
            </w:r>
            <w:r>
              <w:rPr>
                <w:rFonts w:ascii="Calibri" w:hAnsi="Calibri" w:eastAsia="Calibri"/>
                <w:b/>
                <w:i w:val="0"/>
                <w:sz w:val="19"/>
              </w:rPr>
              <w:t>thì</w:t>
            </w:r>
            <w:r>
              <w:rPr>
                <w:rFonts w:ascii="Calibri" w:hAnsi="Calibri" w:eastAsia="Calibri"/>
                <w:b w:val="0"/>
                <w:i w:val="0"/>
                <w:sz w:val="19"/>
              </w:rPr>
              <w:t xml:space="preserve"> báo cáo quyết toán ghi "Chưa cập nhật" ở cột Thực tế, không tính Tăng/Giảm và không cộng xe đó vào dòng Tổng thực tế.</w:t>
            </w:r>
          </w:p>
        </w:tc>
      </w:tr>
      <w:tr>
        <w:tc>
          <w:tcPr>
            <w:tcW w:type="dxa" w:w="567"/>
          </w:tcPr>
          <w:p>
            <w:pPr>
              <w:spacing w:after="40"/>
            </w:pPr>
            <w:r>
              <w:rPr>
                <w:rFonts w:ascii="Calibri" w:hAnsi="Calibri" w:eastAsia="Calibri"/>
                <w:b w:val="0"/>
                <w:i w:val="0"/>
                <w:sz w:val="19"/>
              </w:rPr>
              <w:t>8</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bấm biển số ở báo cáo quyết toán, </w:t>
            </w:r>
            <w:r>
              <w:rPr>
                <w:rFonts w:ascii="Calibri" w:hAnsi="Calibri" w:eastAsia="Calibri"/>
                <w:b/>
                <w:i w:val="0"/>
                <w:sz w:val="19"/>
              </w:rPr>
              <w:t>thì</w:t>
            </w:r>
            <w:r>
              <w:rPr>
                <w:rFonts w:ascii="Calibri" w:hAnsi="Calibri" w:eastAsia="Calibri"/>
                <w:b w:val="0"/>
                <w:i w:val="0"/>
                <w:sz w:val="19"/>
              </w:rPr>
              <w:t xml:space="preserve"> mở màn Chi tiết theo xe; dòng Tổng chỉ cộng các tháng đã được lái xe cập nhật tồn.</w:t>
            </w:r>
          </w:p>
        </w:tc>
      </w:tr>
      <w:tr>
        <w:tc>
          <w:tcPr>
            <w:tcW w:type="dxa" w:w="567"/>
          </w:tcPr>
          <w:p>
            <w:pPr>
              <w:spacing w:after="40"/>
            </w:pPr>
            <w:r>
              <w:rPr>
                <w:rFonts w:ascii="Calibri" w:hAnsi="Calibri" w:eastAsia="Calibri"/>
                <w:b w:val="0"/>
                <w:i w:val="0"/>
                <w:sz w:val="19"/>
              </w:rPr>
              <w:t>9</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xuất PDF mẫu 2, 3, 4, </w:t>
            </w:r>
            <w:r>
              <w:rPr>
                <w:rFonts w:ascii="Calibri" w:hAnsi="Calibri" w:eastAsia="Calibri"/>
                <w:b/>
                <w:i w:val="0"/>
                <w:sz w:val="19"/>
              </w:rPr>
              <w:t>thì</w:t>
            </w:r>
            <w:r>
              <w:rPr>
                <w:rFonts w:ascii="Calibri" w:hAnsi="Calibri" w:eastAsia="Calibri"/>
                <w:b w:val="0"/>
                <w:i w:val="0"/>
                <w:sz w:val="19"/>
              </w:rPr>
              <w:t xml:space="preserve"> biểu có đúng các cột, hàng đánh số cột và công thức, ghi chú và khối chữ ký như biểu giấy.</w:t>
            </w:r>
          </w:p>
        </w:tc>
      </w:tr>
      <w:tr>
        <w:tc>
          <w:tcPr>
            <w:tcW w:type="dxa" w:w="567"/>
          </w:tcPr>
          <w:p>
            <w:pPr>
              <w:spacing w:after="40"/>
            </w:pPr>
            <w:r>
              <w:rPr>
                <w:rFonts w:ascii="Calibri" w:hAnsi="Calibri" w:eastAsia="Calibri"/>
                <w:b w:val="0"/>
                <w:i w:val="0"/>
                <w:sz w:val="19"/>
              </w:rPr>
              <w:t>10</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xuất mẫu 4, </w:t>
            </w:r>
            <w:r>
              <w:rPr>
                <w:rFonts w:ascii="Calibri" w:hAnsi="Calibri" w:eastAsia="Calibri"/>
                <w:b/>
                <w:i w:val="0"/>
                <w:sz w:val="19"/>
              </w:rPr>
              <w:t>thì</w:t>
            </w:r>
            <w:r>
              <w:rPr>
                <w:rFonts w:ascii="Calibri" w:hAnsi="Calibri" w:eastAsia="Calibri"/>
                <w:b w:val="0"/>
                <w:i w:val="0"/>
                <w:sz w:val="19"/>
              </w:rPr>
              <w:t xml:space="preserve"> không có cột "Lái xe phụ trách".</w:t>
            </w:r>
          </w:p>
        </w:tc>
      </w:tr>
      <w:tr>
        <w:tc>
          <w:tcPr>
            <w:tcW w:type="dxa" w:w="567"/>
          </w:tcPr>
          <w:p>
            <w:pPr>
              <w:spacing w:after="40"/>
            </w:pPr>
            <w:r>
              <w:rPr>
                <w:rFonts w:ascii="Calibri" w:hAnsi="Calibri" w:eastAsia="Calibri"/>
                <w:b w:val="0"/>
                <w:i w:val="0"/>
                <w:sz w:val="19"/>
              </w:rPr>
              <w:t>11</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xuất cho đơn vị quản lý khác, </w:t>
            </w:r>
            <w:r>
              <w:rPr>
                <w:rFonts w:ascii="Calibri" w:hAnsi="Calibri" w:eastAsia="Calibri"/>
                <w:b/>
                <w:i w:val="0"/>
                <w:sz w:val="19"/>
              </w:rPr>
              <w:t>thì</w:t>
            </w:r>
            <w:r>
              <w:rPr>
                <w:rFonts w:ascii="Calibri" w:hAnsi="Calibri" w:eastAsia="Calibri"/>
                <w:b w:val="0"/>
                <w:i w:val="0"/>
                <w:sz w:val="19"/>
              </w:rPr>
              <w:t xml:space="preserve"> dòng tiêu đề thứ hai đổi theo tên đơn vị đó.</w:t>
            </w:r>
          </w:p>
        </w:tc>
      </w:tr>
      <w:tr>
        <w:tc>
          <w:tcPr>
            <w:tcW w:type="dxa" w:w="567"/>
          </w:tcPr>
          <w:p>
            <w:pPr>
              <w:spacing w:after="40"/>
            </w:pPr>
            <w:r>
              <w:rPr>
                <w:rFonts w:ascii="Calibri" w:hAnsi="Calibri" w:eastAsia="Calibri"/>
                <w:b w:val="0"/>
                <w:i w:val="0"/>
                <w:sz w:val="19"/>
              </w:rPr>
              <w:t>12</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số liệu ở ba biểu cùng tháng và cùng đơn vị, </w:t>
            </w:r>
            <w:r>
              <w:rPr>
                <w:rFonts w:ascii="Calibri" w:hAnsi="Calibri" w:eastAsia="Calibri"/>
                <w:b/>
                <w:i w:val="0"/>
                <w:sz w:val="19"/>
              </w:rPr>
              <w:t>thì</w:t>
            </w:r>
            <w:r>
              <w:rPr>
                <w:rFonts w:ascii="Calibri" w:hAnsi="Calibri" w:eastAsia="Calibri"/>
                <w:b w:val="0"/>
                <w:i w:val="0"/>
                <w:sz w:val="19"/>
              </w:rPr>
              <w:t xml:space="preserve"> tổng các số liên quan (lĩnh, sử dụng, tồn) khớp nhau giữa các biểu.</w:t>
            </w:r>
          </w:p>
        </w:tc>
      </w:tr>
      <w:tr>
        <w:tc>
          <w:tcPr>
            <w:tcW w:type="dxa" w:w="567"/>
          </w:tcPr>
          <w:p>
            <w:pPr>
              <w:spacing w:after="40"/>
            </w:pPr>
            <w:r>
              <w:rPr>
                <w:rFonts w:ascii="Calibri" w:hAnsi="Calibri" w:eastAsia="Calibri"/>
                <w:b w:val="0"/>
                <w:i w:val="0"/>
                <w:sz w:val="19"/>
              </w:rPr>
              <w:t>13</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xe có tiêu hao nhưng không có km trong tháng, </w:t>
            </w:r>
            <w:r>
              <w:rPr>
                <w:rFonts w:ascii="Calibri" w:hAnsi="Calibri" w:eastAsia="Calibri"/>
                <w:b/>
                <w:i w:val="0"/>
                <w:sz w:val="19"/>
              </w:rPr>
              <w:t>thì</w:t>
            </w:r>
            <w:r>
              <w:rPr>
                <w:rFonts w:ascii="Calibri" w:hAnsi="Calibri" w:eastAsia="Calibri"/>
                <w:b w:val="0"/>
                <w:i w:val="0"/>
                <w:sz w:val="19"/>
              </w:rPr>
              <w:t xml:space="preserve"> báo cáo hiện "Không có km", không tính Tăng/Giảm và đánh dấu xe cần rà soát (UR27).</w:t>
            </w:r>
          </w:p>
        </w:tc>
      </w:tr>
      <w:tr>
        <w:tc>
          <w:tcPr>
            <w:tcW w:type="dxa" w:w="567"/>
          </w:tcPr>
          <w:p>
            <w:pPr>
              <w:spacing w:after="40"/>
            </w:pPr>
            <w:r>
              <w:rPr>
                <w:rFonts w:ascii="Calibri" w:hAnsi="Calibri" w:eastAsia="Calibri"/>
                <w:b w:val="0"/>
                <w:i w:val="0"/>
                <w:sz w:val="19"/>
              </w:rPr>
              <w:t>14</w:t>
            </w:r>
          </w:p>
        </w:tc>
        <w:tc>
          <w:tcPr>
            <w:tcW w:type="dxa" w:w="8504"/>
          </w:tcPr>
          <w:p>
            <w:pPr>
              <w:spacing w:after="40"/>
            </w:pPr>
            <w:r>
              <w:rPr>
                <w:rFonts w:ascii="Calibri" w:hAnsi="Calibri" w:eastAsia="Calibri"/>
                <w:b/>
                <w:i w:val="0"/>
                <w:sz w:val="19"/>
              </w:rPr>
              <w:t>Khi</w:t>
            </w:r>
            <w:r>
              <w:rPr>
                <w:rFonts w:ascii="Calibri" w:hAnsi="Calibri" w:eastAsia="Calibri"/>
                <w:b w:val="0"/>
                <w:i w:val="0"/>
                <w:sz w:val="19"/>
              </w:rPr>
              <w:t xml:space="preserve"> chênh lệch của xe vượt ngưỡng đã cấu hình, </w:t>
            </w:r>
            <w:r>
              <w:rPr>
                <w:rFonts w:ascii="Calibri" w:hAnsi="Calibri" w:eastAsia="Calibri"/>
                <w:b/>
                <w:i w:val="0"/>
                <w:sz w:val="19"/>
              </w:rPr>
              <w:t>thì</w:t>
            </w:r>
            <w:r>
              <w:rPr>
                <w:rFonts w:ascii="Calibri" w:hAnsi="Calibri" w:eastAsia="Calibri"/>
                <w:b w:val="0"/>
                <w:i w:val="0"/>
                <w:sz w:val="19"/>
              </w:rPr>
              <w:t xml:space="preserve"> báo cáo hiện (!) vượt ngưỡng và cho ghi giải trình; giải trình hiển thị ở báo cáo và Chi tiết theo xe, kèm người ghi và thời điểm (UR28).</w:t>
            </w:r>
          </w:p>
        </w:tc>
      </w:tr>
    </w:tbl>
    <w:p>
      <w:pPr>
        <w:spacing w:after="40"/>
      </w:pPr>
    </w:p>
    <w:p>
      <w:pPr>
        <w:pStyle w:val="Heading1"/>
      </w:pPr>
      <w:r>
        <w:rPr>
          <w:rFonts w:ascii="Calibri" w:hAnsi="Calibri" w:eastAsia="Calibri"/>
          <w:b w:val="0"/>
          <w:i w:val="0"/>
        </w:rPr>
        <w:t>8. Xác nhận chốt nghiệp vụ</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shd w:val="clear" w:color="auto" w:fill="D9E2F3"/>
          </w:tcPr>
          <w:p>
            <w:pPr>
              <w:spacing w:after="40"/>
            </w:pPr>
            <w:r>
              <w:rPr>
                <w:rFonts w:ascii="Calibri" w:hAnsi="Calibri" w:eastAsia="Calibri"/>
                <w:b/>
                <w:i w:val="0"/>
                <w:sz w:val="19"/>
              </w:rPr>
              <w:t>Đại diện</w:t>
            </w:r>
          </w:p>
        </w:tc>
        <w:tc>
          <w:tcPr>
            <w:tcW w:type="dxa" w:w="2268"/>
            <w:shd w:val="clear" w:color="auto" w:fill="D9E2F3"/>
          </w:tcPr>
          <w:p>
            <w:pPr>
              <w:spacing w:after="40"/>
            </w:pPr>
            <w:r>
              <w:rPr>
                <w:rFonts w:ascii="Calibri" w:hAnsi="Calibri" w:eastAsia="Calibri"/>
                <w:b/>
                <w:i w:val="0"/>
                <w:sz w:val="19"/>
              </w:rPr>
              <w:t>Họ tên</w:t>
            </w:r>
          </w:p>
        </w:tc>
        <w:tc>
          <w:tcPr>
            <w:tcW w:type="dxa" w:w="2268"/>
            <w:shd w:val="clear" w:color="auto" w:fill="D9E2F3"/>
          </w:tcPr>
          <w:p>
            <w:pPr>
              <w:spacing w:after="40"/>
            </w:pPr>
            <w:r>
              <w:rPr>
                <w:rFonts w:ascii="Calibri" w:hAnsi="Calibri" w:eastAsia="Calibri"/>
                <w:b/>
                <w:i w:val="0"/>
                <w:sz w:val="19"/>
              </w:rPr>
              <w:t>Chữ ký</w:t>
            </w:r>
          </w:p>
        </w:tc>
        <w:tc>
          <w:tcPr>
            <w:tcW w:type="dxa" w:w="2268"/>
            <w:shd w:val="clear" w:color="auto" w:fill="D9E2F3"/>
          </w:tcPr>
          <w:p>
            <w:pPr>
              <w:spacing w:after="40"/>
            </w:pPr>
            <w:r>
              <w:rPr>
                <w:rFonts w:ascii="Calibri" w:hAnsi="Calibri" w:eastAsia="Calibri"/>
                <w:b/>
                <w:i w:val="0"/>
                <w:sz w:val="19"/>
              </w:rPr>
              <w:t>Ngày</w:t>
            </w:r>
          </w:p>
        </w:tc>
      </w:tr>
      <w:tr>
        <w:tc>
          <w:tcPr>
            <w:tcW w:type="dxa" w:w="2268"/>
          </w:tcPr>
          <w:p>
            <w:pPr>
              <w:spacing w:after="40"/>
            </w:pPr>
            <w:r>
              <w:rPr>
                <w:rFonts w:ascii="Calibri" w:hAnsi="Calibri" w:eastAsia="Calibri"/>
                <w:b w:val="0"/>
                <w:i w:val="0"/>
                <w:sz w:val="19"/>
              </w:rPr>
              <w:t>Khách hàng</w:t>
            </w:r>
          </w:p>
        </w:tc>
        <w:tc>
          <w:tcPr>
            <w:tcW w:type="dxa" w:w="2268"/>
          </w:tcPr>
          <w:p>
            <w:pPr>
              <w:spacing w:after="40"/>
            </w:pPr>
          </w:p>
        </w:tc>
        <w:tc>
          <w:tcPr>
            <w:tcW w:type="dxa" w:w="2268"/>
          </w:tcPr>
          <w:p>
            <w:pPr>
              <w:spacing w:after="40"/>
            </w:pPr>
          </w:p>
        </w:tc>
        <w:tc>
          <w:tcPr>
            <w:tcW w:type="dxa" w:w="2268"/>
          </w:tcPr>
          <w:p>
            <w:pPr>
              <w:spacing w:after="40"/>
            </w:pPr>
          </w:p>
        </w:tc>
      </w:tr>
      <w:tr>
        <w:tc>
          <w:tcPr>
            <w:tcW w:type="dxa" w:w="2268"/>
          </w:tcPr>
          <w:p>
            <w:pPr>
              <w:spacing w:after="40"/>
            </w:pPr>
            <w:r>
              <w:rPr>
                <w:rFonts w:ascii="Calibri" w:hAnsi="Calibri" w:eastAsia="Calibri"/>
                <w:b w:val="0"/>
                <w:i w:val="0"/>
                <w:sz w:val="19"/>
              </w:rPr>
              <w:t>VNPT-IT (BA/PO)</w:t>
            </w:r>
          </w:p>
        </w:tc>
        <w:tc>
          <w:tcPr>
            <w:tcW w:type="dxa" w:w="2268"/>
          </w:tcPr>
          <w:p>
            <w:pPr>
              <w:spacing w:after="40"/>
            </w:pPr>
          </w:p>
        </w:tc>
        <w:tc>
          <w:tcPr>
            <w:tcW w:type="dxa" w:w="2268"/>
          </w:tcPr>
          <w:p>
            <w:pPr>
              <w:spacing w:after="40"/>
            </w:pPr>
          </w:p>
        </w:tc>
        <w:tc>
          <w:tcPr>
            <w:tcW w:type="dxa" w:w="2268"/>
          </w:tcPr>
          <w:p>
            <w:pPr>
              <w:spacing w:after="40"/>
            </w:pPr>
          </w:p>
        </w:tc>
      </w:tr>
    </w:tbl>
    <w:p>
      <w:pPr>
        <w:spacing w:after="40"/>
      </w:pPr>
    </w:p>
    <w:p>
      <w:r>
        <w:br w:type="page"/>
      </w:r>
    </w:p>
    <w:p>
      <w:pPr>
        <w:pStyle w:val="Heading1"/>
      </w:pPr>
      <w:r>
        <w:rPr>
          <w:rFonts w:ascii="Calibri" w:hAnsi="Calibri" w:eastAsia="Calibri"/>
          <w:b w:val="0"/>
          <w:i w:val="0"/>
        </w:rPr>
        <w:t>PHỤ LỤC</w:t>
      </w:r>
    </w:p>
    <w:p>
      <w:pPr>
        <w:pStyle w:val="Heading2"/>
      </w:pPr>
      <w:r>
        <w:rPr>
          <w:rFonts w:ascii="Calibri" w:hAnsi="Calibri" w:eastAsia="Calibri"/>
          <w:b w:val="0"/>
          <w:i w:val="0"/>
        </w:rPr>
        <w:t>Điều đã chốt với khách hàng (ghi chú review 14/10/2026)</w:t>
      </w:r>
    </w:p>
    <w:p>
      <w:pPr>
        <w:pStyle w:val="ListBullet"/>
      </w:pPr>
      <w:r>
        <w:rPr>
          <w:rFonts w:ascii="Calibri" w:hAnsi="Calibri" w:eastAsia="Calibri"/>
          <w:b w:val="0"/>
          <w:i w:val="0"/>
        </w:rPr>
        <w:t>Số phiếu lĩnh chỉ nhập số và kiểm trùng toàn hệ thống, không quản lý kho phiếu.</w:t>
      </w:r>
    </w:p>
    <w:p>
      <w:pPr>
        <w:pStyle w:val="ListBullet"/>
      </w:pPr>
      <w:r>
        <w:rPr>
          <w:rFonts w:ascii="Calibri" w:hAnsi="Calibri" w:eastAsia="Calibri"/>
          <w:b w:val="0"/>
          <w:i w:val="0"/>
        </w:rPr>
        <w:t>Mua ngoài vượt hạn mức chỉ cảnh báo, vẫn lưu được, ghi nhật ký.</w:t>
      </w:r>
    </w:p>
    <w:p>
      <w:pPr>
        <w:pStyle w:val="ListBullet"/>
      </w:pPr>
      <w:r>
        <w:rPr>
          <w:rFonts w:ascii="Calibri" w:hAnsi="Calibri" w:eastAsia="Calibri"/>
          <w:b w:val="0"/>
          <w:i w:val="0"/>
        </w:rPr>
        <w:t>Ba biểu mẫu 2, 3, 4 in ký tay, không ký số; các màn xem trước xuất mẫu đã làm đúng khuôn biểu (tiêu đề đơn vị, hàng số cột và công thức, tổng xăng/dầu/cộng, ghi chú, chữ ký).</w:t>
      </w:r>
    </w:p>
    <w:p>
      <w:pPr>
        <w:pStyle w:val="ListBullet"/>
      </w:pPr>
      <w:r>
        <w:rPr>
          <w:rFonts w:ascii="Calibri" w:hAnsi="Calibri" w:eastAsia="Calibri"/>
          <w:b w:val="0"/>
          <w:i w:val="0"/>
        </w:rPr>
        <w:t>Danh mục loại xe đã bổ sung Hilux 3.0 (17,0) và Pajero 3.0 (17,1); ô "Xe phục vụ khai trường" là ô tích chọn.</w:t>
      </w:r>
    </w:p>
    <w:p>
      <w:pPr>
        <w:pStyle w:val="ListBullet"/>
      </w:pPr>
      <w:r>
        <w:rPr>
          <w:rFonts w:ascii="Calibri" w:hAnsi="Calibri" w:eastAsia="Calibri"/>
          <w:b w:val="0"/>
          <w:i w:val="0"/>
        </w:rPr>
        <w:t>Màn nhập lĩnh/tồn tháng riêng đã gỡ vì trùng với báo cáo lĩnh, sử dụng, tồn; thay bằng một màn hình nhập lĩnh/tồn theo xe/tháng (B1).</w:t>
      </w:r>
    </w:p>
    <w:p>
      <w:pPr>
        <w:pStyle w:val="ListBullet"/>
      </w:pPr>
      <w:r>
        <w:rPr>
          <w:rFonts w:ascii="Calibri" w:hAnsi="Calibri" w:eastAsia="Calibri"/>
          <w:b w:val="0"/>
          <w:i w:val="0"/>
        </w:rPr>
        <w:t>Không còn chức năng chốt tháng, mở khóa tháng, xử lý tồn đầu bị lệch; lĩnh/tồn được quản lý theo danh sách trên màn B1 và mọi chỉnh sửa ghi nhật ký.</w:t>
      </w:r>
    </w:p>
    <w:p>
      <w:pPr>
        <w:pStyle w:val="ListBullet"/>
      </w:pPr>
      <w:r>
        <w:rPr>
          <w:rFonts w:ascii="Calibri" w:hAnsi="Calibri" w:eastAsia="Calibri"/>
          <w:b w:val="0"/>
          <w:i w:val="0"/>
        </w:rPr>
        <w:t>Dữ liệu mẫu cần lưu ý: xe 30M-51952 tồn cuối 41 (40 + 490 − 489), bản giấy ghi 42 có thể là lỗi in tay; tổng xăng tồn cuối 283 khớp 41. Xe 30E-930.37 trong dữ liệu minh họa có mua ngoài 55 lít (245 + 55 = 300 lít lĩnh) để khớp Sử dụng 302.</w:t>
      </w:r>
    </w:p>
    <w:sectPr w:rsidR="00FC693F" w:rsidRPr="0006063C" w:rsidSect="00034616">
      <w:footerReference w:type="default" r:id="rId3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URD Quản lý nhiên liệu tiêu hao — v1.1 — Trang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E548A"/>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eastAsia="Calibri"/>
      <w:b/>
      <w:bCs/>
      <w:i/>
      <w:iCs/>
      <w:color w:val="2E548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URD Quản lý nhiên liệu tiêu hao v1.1</dc:title>
  <dc:subject/>
  <dc:creator>VNPT-IT</dc:creator>
  <cp:keywords/>
  <dc:description>generated by python-docx</dc:description>
  <cp:lastModifiedBy/>
  <cp:revision>1</cp:revision>
  <dcterms:created xsi:type="dcterms:W3CDTF">2013-12-23T23:15:00Z</dcterms:created>
  <dcterms:modified xsi:type="dcterms:W3CDTF">2013-12-23T23:15:00Z</dcterms:modified>
  <cp:category/>
</cp:coreProperties>
</file>