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登录，注册，验证码</w:t>
      </w:r>
    </w:p>
    <w:p>
      <w:r>
        <w:drawing>
          <wp:inline distT="0" distB="0" distL="114300" distR="114300">
            <wp:extent cx="3467100" cy="1905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1068705"/>
            <wp:effectExtent l="0" t="0" r="1079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108710"/>
            <wp:effectExtent l="0" t="0" r="952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29200" cy="1343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90950" cy="1638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密钥存储在数据库中</w:t>
      </w:r>
    </w:p>
    <w:p>
      <w:r>
        <w:drawing>
          <wp:inline distT="0" distB="0" distL="114300" distR="114300">
            <wp:extent cx="4629150" cy="23145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125730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055" cy="880110"/>
            <wp:effectExtent l="0" t="0" r="10795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12AB0"/>
    <w:rsid w:val="32FF351B"/>
    <w:rsid w:val="59A06BFE"/>
    <w:rsid w:val="6C14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2020-06-29T13:47:50Z</dcterms:created>
  <dc:creator>60421</dc:creator>
  <cp:lastModifiedBy>毛迪</cp:lastModifiedBy>
  <dcterms:modified xsi:type="dcterms:W3CDTF">2020-06-29T14:53:39Z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