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数据库原理与应用实验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期末考试大作业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题目一：快递物流平台的数据库设计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日期：2026年06月27日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宋体" w:hAnsi="宋体" w:eastAsia="宋体"/>
          <w:b w:val="0"/>
          <w:sz w:val="22"/>
        </w:rPr>
        <w:t>1. 系统概述</w:t>
      </w:r>
    </w:p>
    <w:p>
      <w:r>
        <w:rPr>
          <w:rFonts w:ascii="宋体" w:hAnsi="宋体" w:eastAsia="宋体"/>
          <w:b w:val="0"/>
          <w:sz w:val="22"/>
        </w:rPr>
        <w:t>2. 需求分析</w:t>
      </w:r>
    </w:p>
    <w:p>
      <w:r>
        <w:rPr>
          <w:rFonts w:ascii="宋体" w:hAnsi="宋体" w:eastAsia="宋体"/>
          <w:b w:val="0"/>
          <w:sz w:val="22"/>
        </w:rPr>
        <w:t xml:space="preserve">   2.1 数据流图</w:t>
      </w:r>
    </w:p>
    <w:p>
      <w:r>
        <w:rPr>
          <w:rFonts w:ascii="宋体" w:hAnsi="宋体" w:eastAsia="宋体"/>
          <w:b w:val="0"/>
          <w:sz w:val="22"/>
        </w:rPr>
        <w:t xml:space="preserve">   2.2 数据字典</w:t>
      </w:r>
    </w:p>
    <w:p>
      <w:r>
        <w:rPr>
          <w:rFonts w:ascii="宋体" w:hAnsi="宋体" w:eastAsia="宋体"/>
          <w:b w:val="0"/>
          <w:sz w:val="22"/>
        </w:rPr>
        <w:t xml:space="preserve">   2.3 功能说明</w:t>
      </w:r>
    </w:p>
    <w:p>
      <w:r>
        <w:rPr>
          <w:rFonts w:ascii="宋体" w:hAnsi="宋体" w:eastAsia="宋体"/>
          <w:b w:val="0"/>
          <w:sz w:val="22"/>
        </w:rPr>
        <w:t>3. 概念设计</w:t>
      </w:r>
    </w:p>
    <w:p>
      <w:r>
        <w:rPr>
          <w:rFonts w:ascii="宋体" w:hAnsi="宋体" w:eastAsia="宋体"/>
          <w:b w:val="0"/>
          <w:sz w:val="22"/>
        </w:rPr>
        <w:t xml:space="preserve">   3.1 实体识别</w:t>
      </w:r>
    </w:p>
    <w:p>
      <w:r>
        <w:rPr>
          <w:rFonts w:ascii="宋体" w:hAnsi="宋体" w:eastAsia="宋体"/>
          <w:b w:val="0"/>
          <w:sz w:val="22"/>
        </w:rPr>
        <w:t xml:space="preserve">   3.2 实体间关系</w:t>
      </w:r>
    </w:p>
    <w:p>
      <w:r>
        <w:rPr>
          <w:rFonts w:ascii="宋体" w:hAnsi="宋体" w:eastAsia="宋体"/>
          <w:b w:val="0"/>
          <w:sz w:val="22"/>
        </w:rPr>
        <w:t xml:space="preserve">   3.3 E-R 图</w:t>
      </w:r>
    </w:p>
    <w:p>
      <w:r>
        <w:rPr>
          <w:rFonts w:ascii="宋体" w:hAnsi="宋体" w:eastAsia="宋体"/>
          <w:b w:val="0"/>
          <w:sz w:val="22"/>
        </w:rPr>
        <w:t xml:space="preserve">   3.4 设计方案选择说明</w:t>
      </w:r>
    </w:p>
    <w:p>
      <w:r>
        <w:rPr>
          <w:rFonts w:ascii="宋体" w:hAnsi="宋体" w:eastAsia="宋体"/>
          <w:b w:val="0"/>
          <w:sz w:val="22"/>
        </w:rPr>
        <w:t>4. 逻辑设计</w:t>
      </w:r>
    </w:p>
    <w:p>
      <w:r>
        <w:rPr>
          <w:rFonts w:ascii="宋体" w:hAnsi="宋体" w:eastAsia="宋体"/>
          <w:b w:val="0"/>
          <w:sz w:val="22"/>
        </w:rPr>
        <w:t xml:space="preserve">   4.1 E-R 图到关系模式的转换</w:t>
      </w:r>
    </w:p>
    <w:p>
      <w:r>
        <w:rPr>
          <w:rFonts w:ascii="宋体" w:hAnsi="宋体" w:eastAsia="宋体"/>
          <w:b w:val="0"/>
          <w:sz w:val="22"/>
        </w:rPr>
        <w:t xml:space="preserve">   4.2 关系模式汇总</w:t>
      </w:r>
    </w:p>
    <w:p>
      <w:r>
        <w:rPr>
          <w:rFonts w:ascii="宋体" w:hAnsi="宋体" w:eastAsia="宋体"/>
          <w:b w:val="0"/>
          <w:sz w:val="22"/>
        </w:rPr>
        <w:t>5. 逻辑设计优化——BCNF 检验</w:t>
      </w:r>
    </w:p>
    <w:p>
      <w:r>
        <w:rPr>
          <w:rFonts w:ascii="宋体" w:hAnsi="宋体" w:eastAsia="宋体"/>
          <w:b w:val="0"/>
          <w:sz w:val="22"/>
        </w:rPr>
        <w:t xml:space="preserve">   5.1 函数依赖分析</w:t>
      </w:r>
    </w:p>
    <w:p>
      <w:r>
        <w:rPr>
          <w:rFonts w:ascii="宋体" w:hAnsi="宋体" w:eastAsia="宋体"/>
          <w:b w:val="0"/>
          <w:sz w:val="22"/>
        </w:rPr>
        <w:t xml:space="preserve">   5.2 BCNF 检验与模式分解</w:t>
      </w:r>
    </w:p>
    <w:p>
      <w:r>
        <w:rPr>
          <w:rFonts w:ascii="宋体" w:hAnsi="宋体" w:eastAsia="宋体"/>
          <w:b w:val="0"/>
          <w:sz w:val="22"/>
        </w:rPr>
        <w:t>6. 物理设计与系统实现</w:t>
      </w:r>
    </w:p>
    <w:p>
      <w:r>
        <w:rPr>
          <w:rFonts w:ascii="宋体" w:hAnsi="宋体" w:eastAsia="宋体"/>
          <w:b w:val="0"/>
          <w:sz w:val="22"/>
        </w:rPr>
        <w:t xml:space="preserve">   6.1 建表 SQL</w:t>
      </w:r>
    </w:p>
    <w:p>
      <w:r>
        <w:rPr>
          <w:rFonts w:ascii="宋体" w:hAnsi="宋体" w:eastAsia="宋体"/>
          <w:b w:val="0"/>
          <w:sz w:val="22"/>
        </w:rPr>
        <w:t xml:space="preserve">   6.2 索引设计</w:t>
      </w:r>
    </w:p>
    <w:p>
      <w:r>
        <w:rPr>
          <w:rFonts w:ascii="宋体" w:hAnsi="宋体" w:eastAsia="宋体"/>
          <w:b w:val="0"/>
          <w:sz w:val="22"/>
        </w:rPr>
        <w:t xml:space="preserve">   6.3 存储过程</w:t>
      </w:r>
    </w:p>
    <w:p>
      <w:r>
        <w:rPr>
          <w:rFonts w:ascii="宋体" w:hAnsi="宋体" w:eastAsia="宋体"/>
          <w:b w:val="0"/>
          <w:sz w:val="22"/>
        </w:rPr>
        <w:t xml:space="preserve">   6.4 触发器</w:t>
      </w:r>
    </w:p>
    <w:p>
      <w:r>
        <w:rPr>
          <w:rFonts w:ascii="宋体" w:hAnsi="宋体" w:eastAsia="宋体"/>
          <w:b w:val="0"/>
          <w:sz w:val="22"/>
        </w:rPr>
        <w:t xml:space="preserve">   6.5 视图</w:t>
      </w:r>
    </w:p>
    <w:p>
      <w:r>
        <w:rPr>
          <w:rFonts w:ascii="宋体" w:hAnsi="宋体" w:eastAsia="宋体"/>
          <w:b w:val="0"/>
          <w:sz w:val="22"/>
        </w:rPr>
        <w:t>7. 数据操作演示（CRUD）</w:t>
      </w:r>
    </w:p>
    <w:p>
      <w:r>
        <w:rPr>
          <w:rFonts w:ascii="宋体" w:hAnsi="宋体" w:eastAsia="宋体"/>
          <w:b w:val="0"/>
          <w:sz w:val="22"/>
        </w:rPr>
        <w:t>8. 总结与展望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rPr>
          <w:rFonts w:ascii="宋体" w:hAnsi="宋体" w:eastAsia="宋体"/>
          <w:b w:val="0"/>
        </w:rPr>
        <w:t>本系统是一个基于 PostgreSQL（PG-SQL）数据库的快递物流平台。系统模拟了电商购物中常见的快递物流查询服务，支持用户注册与登录、快递下单、物流轨迹追踪等核心业务功能。</w:t>
      </w:r>
    </w:p>
    <w:p>
      <w:r>
        <w:rPr>
          <w:rFonts w:ascii="宋体" w:hAnsi="宋体" w:eastAsia="宋体"/>
          <w:b w:val="0"/>
        </w:rPr>
        <w:t>系统将用户分为三类角色：</w:t>
      </w:r>
    </w:p>
    <w:p>
      <w:r>
        <w:rPr>
          <w:rFonts w:ascii="宋体" w:hAnsi="宋体" w:eastAsia="宋体"/>
          <w:b w:val="0"/>
        </w:rPr>
        <w:t>（1）普通用户：可选择任一快递公司下单新的快递包裹，查询已下单的快递，以及凭运单号查询快递。</w:t>
      </w:r>
    </w:p>
    <w:p>
      <w:r>
        <w:rPr>
          <w:rFonts w:ascii="宋体" w:hAnsi="宋体" w:eastAsia="宋体"/>
          <w:b w:val="0"/>
        </w:rPr>
        <w:t>（2）快递员：可查询经过自己所属站点的快递包裹。</w:t>
      </w:r>
    </w:p>
    <w:p>
      <w:r>
        <w:rPr>
          <w:rFonts w:ascii="宋体" w:hAnsi="宋体" w:eastAsia="宋体"/>
          <w:b w:val="0"/>
        </w:rPr>
        <w:t>（3）管理员：可对所有数据进行操作和管理。</w:t>
      </w:r>
    </w:p>
    <w:p>
      <w:r>
        <w:rPr>
          <w:rFonts w:ascii="宋体" w:hAnsi="宋体" w:eastAsia="宋体"/>
          <w:b w:val="0"/>
        </w:rPr>
        <w:t>系统采用关系型数据库设计方法，从需求分析出发，经过概念设计（E-R 模型）、逻辑设计（关系模式转换与 BCNF 优化），最终通过 SQL 语句实现物理设计（建表、存储过程、触发器、视图），并进行了完整的增删改查操作验证。</w:t>
      </w:r>
    </w:p>
    <w:p>
      <w:pPr>
        <w:pStyle w:val="Heading1"/>
      </w:pPr>
      <w:r>
        <w:t>2. 需求分析</w:t>
      </w:r>
    </w:p>
    <w:p>
      <w:r>
        <w:rPr>
          <w:rFonts w:ascii="宋体" w:hAnsi="宋体" w:eastAsia="宋体"/>
          <w:b w:val="0"/>
        </w:rPr>
        <w:t>需求分析是数据库设计的起点。本节按照结构化分析方法，绘制数据流图、编制数据字典，并给出完整的功能说明。</w:t>
      </w:r>
    </w:p>
    <w:p>
      <w:pPr>
        <w:pStyle w:val="Heading2"/>
      </w:pPr>
      <w:r>
        <w:t>2.1 数据流图（DFD）</w:t>
      </w:r>
    </w:p>
    <w:p>
      <w:r>
        <w:rPr>
          <w:rFonts w:ascii="宋体" w:hAnsi="宋体" w:eastAsia="宋体"/>
          <w:b/>
        </w:rPr>
        <w:t>（1）顶层数据流图</w:t>
      </w:r>
    </w:p>
    <w:p>
      <w:r>
        <w:rPr>
          <w:rFonts w:ascii="宋体" w:hAnsi="宋体" w:eastAsia="宋体"/>
          <w:b w:val="0"/>
        </w:rPr>
        <w:t>顶层 DFD 描述系统与外部实体之间的数据流动：</w:t>
      </w:r>
    </w:p>
    <w:p>
      <w:r>
        <w:rPr>
          <w:rFonts w:ascii="宋体" w:hAnsi="宋体" w:eastAsia="宋体"/>
          <w:b w:val="0"/>
        </w:rPr>
        <w:t>外部实体：普通用户、快递员、管理员</w:t>
      </w:r>
    </w:p>
    <w:p>
      <w:r>
        <w:rPr>
          <w:rFonts w:ascii="宋体" w:hAnsi="宋体" w:eastAsia="宋体"/>
          <w:b w:val="0"/>
        </w:rPr>
        <w:t>数据流：下单请求 → 系统处理 → 返回物流信息；查询请求 → 系统处理 → 返回查询结果</w:t>
      </w:r>
    </w:p>
    <w:p>
      <w:r>
        <w:rPr>
          <w:rFonts w:ascii="宋体" w:hAnsi="宋体" w:eastAsia="宋体"/>
          <w:b w:val="0"/>
        </w:rPr>
        <w:t>数据存储：快递物流数据库</w:t>
      </w:r>
    </w:p>
    <w:p>
      <w:r>
        <w:rPr>
          <w:rFonts w:ascii="宋体" w:hAnsi="宋体" w:eastAsia="宋体"/>
          <w:b/>
        </w:rPr>
        <w:t>（2）0 层数据流图</w:t>
      </w:r>
    </w:p>
    <w:p>
      <w:r>
        <w:rPr>
          <w:rFonts w:ascii="宋体" w:hAnsi="宋体" w:eastAsia="宋体"/>
          <w:b w:val="0"/>
        </w:rPr>
        <w:t>将系统分解为四个子系统：</w:t>
      </w:r>
    </w:p>
    <w:p>
      <w:r>
        <w:rPr>
          <w:rFonts w:ascii="宋体" w:hAnsi="宋体" w:eastAsia="宋体"/>
          <w:b w:val="0"/>
        </w:rPr>
        <w:t>① 用户管理子系统：处理注册、登录、角色鉴权。</w:t>
      </w:r>
    </w:p>
    <w:p>
      <w:r>
        <w:rPr>
          <w:rFonts w:ascii="宋体" w:hAnsi="宋体" w:eastAsia="宋体"/>
          <w:b w:val="0"/>
        </w:rPr>
        <w:t>② 快递下单子系统：接收下单请求，校验数据，写入订单表，分配站点和快递员取件。</w:t>
      </w:r>
    </w:p>
    <w:p>
      <w:r>
        <w:rPr>
          <w:rFonts w:ascii="宋体" w:hAnsi="宋体" w:eastAsia="宋体"/>
          <w:b w:val="0"/>
        </w:rPr>
        <w:t>③ 物流追踪子系统：记录每个包裹途经的站点信息、快递员信息，支持状态更新。</w:t>
      </w:r>
    </w:p>
    <w:p>
      <w:r>
        <w:rPr>
          <w:rFonts w:ascii="宋体" w:hAnsi="宋体" w:eastAsia="宋体"/>
          <w:b w:val="0"/>
        </w:rPr>
        <w:t>④ 管理子系统：管理员全局查询、维护数据。</w:t>
      </w:r>
    </w:p>
    <w:p>
      <w:r>
        <w:rPr>
          <w:rFonts w:ascii="宋体" w:hAnsi="宋体" w:eastAsia="宋体"/>
          <w:b w:val="0"/>
        </w:rPr>
        <w:t>数据存储包括：用户表、公司表、站点表、包裹表、物流记录表。</w:t>
      </w:r>
    </w:p>
    <w:p>
      <w:r>
        <w:rPr>
          <w:rFonts w:ascii="宋体" w:hAnsi="宋体" w:eastAsia="宋体"/>
          <w:b/>
        </w:rPr>
        <w:t>（3）1 层数据流图（快递下单子系统展开）</w:t>
      </w:r>
    </w:p>
    <w:p>
      <w:r>
        <w:rPr>
          <w:rFonts w:ascii="宋体" w:hAnsi="宋体" w:eastAsia="宋体"/>
          <w:b w:val="0"/>
        </w:rPr>
        <w:t>用户提交订单 → 系统校验信息 → 写入 Package 表 → 触发器自动分配站点和快递员 → 生成首条 TransitRecord → 返回运单号给用户。</w:t>
      </w:r>
    </w:p>
    <w:p>
      <w:pPr>
        <w:pStyle w:val="Heading2"/>
      </w:pPr>
      <w:r>
        <w:t>2.2 数据字典</w:t>
      </w:r>
    </w:p>
    <w:p>
      <w:r>
        <w:rPr>
          <w:rFonts w:ascii="宋体" w:hAnsi="宋体" w:eastAsia="宋体"/>
          <w:b w:val="0"/>
        </w:rPr>
        <w:t>以下列出核心数据项：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用户ID (user_id)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主键，自增，唯一标识用户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用户名 (username)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唯一，用于登录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密码 (password)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用户登录密码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角色 (role)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普通用户/快递员/管理员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公司ID (company_id)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主键，唯一标识快递公司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顺丰速运/中通快递等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站点ID (station_id)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主键，唯一标识物流站点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站点名称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如“顺丰武汉集散中心”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运单号 (tracking_no)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主键，格式如20260627xxxxxxxxxx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包裹重量 (weight)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5,2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单位kg，必须&gt;0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包裹状态 (status)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待取件/运输中/已到达/已签收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记录ID (record_id)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主键，唯一标识一条中转记录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到达时间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到达当前站点的时间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发出时间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从当前站点发出的时间</w:t>
            </w:r>
          </w:p>
        </w:tc>
      </w:tr>
    </w:tbl>
    <w:p>
      <w:pPr>
        <w:pStyle w:val="Heading2"/>
      </w:pPr>
      <w:r>
        <w:t>2.3 功能说明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对应角色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全部用户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输入用户名、密码、角色、手机号等信息完成注册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全部用户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根据用户名和密码验证身份，进入对应权限界面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下单快递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选择快递公司，填写寄件/收件信息、包裹重量等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查询我的快递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查看自己已下单的所有快递及最新状态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按运单号查询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输入运单号，查看该包裹完整物流轨迹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查询站点包裹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快递员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查看经过自己所属站点的包裹列表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更新物流状态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快递员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记录包裹到达/离开当前站点的信息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全局数据管理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查询、修改、删除所有表和记录</w:t>
            </w:r>
          </w:p>
        </w:tc>
      </w:tr>
    </w:tbl>
    <w:p>
      <w:r>
        <w:br w:type="page"/>
      </w:r>
    </w:p>
    <w:p>
      <w:pPr>
        <w:pStyle w:val="Heading1"/>
      </w:pPr>
      <w:r>
        <w:t>3. 概念设计</w:t>
      </w:r>
    </w:p>
    <w:p>
      <w:r>
        <w:rPr>
          <w:rFonts w:ascii="宋体" w:hAnsi="宋体" w:eastAsia="宋体"/>
          <w:b w:val="0"/>
        </w:rPr>
        <w:t>概念设计的核心是识别系统中的实体以及实体之间的语义关系，并用 E-R 图进行表示。</w:t>
      </w:r>
    </w:p>
    <w:p>
      <w:pPr>
        <w:pStyle w:val="Heading2"/>
      </w:pPr>
      <w:r>
        <w:t>3.1 实体识别</w:t>
      </w:r>
    </w:p>
    <w:p>
      <w:r>
        <w:rPr>
          <w:rFonts w:ascii="宋体" w:hAnsi="宋体" w:eastAsia="宋体"/>
          <w:b w:val="0"/>
        </w:rPr>
        <w:t>通过对需求分析结果的归纳，本系统包含以下 5 个实体：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实体名称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 (User)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用户ID, 用户名, 密码, 角色, 手机号, 真实姓名, 注册时间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快递公司 (Company)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公司ID, 公司名称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公司ID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物流站点 (Station)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站点ID, 站点名称, 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站点ID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包裹 (Package)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运单号, 寄件人, 收件人, 始发地, 目的地, 重量, 状态, 下单时间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运单号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中转记录 (TransitRecord)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记录ID, 到达时间, 发出时间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记录ID</w:t>
            </w:r>
          </w:p>
        </w:tc>
      </w:tr>
    </w:tbl>
    <w:p>
      <w:pPr>
        <w:pStyle w:val="Heading2"/>
      </w:pPr>
      <w:r>
        <w:t>3.2 实体间关系</w:t>
      </w:r>
    </w:p>
    <w:p>
      <w:r>
        <w:rPr>
          <w:rFonts w:ascii="宋体" w:hAnsi="宋体" w:eastAsia="宋体"/>
          <w:b w:val="0"/>
        </w:rPr>
        <w:t>（1）用户（User）与包裹（Package）：一个用户可以下多个包裹订单，一个包裹只属于一个下单用户。联系类型为 1 : N。</w:t>
      </w:r>
    </w:p>
    <w:p>
      <w:r>
        <w:rPr>
          <w:rFonts w:ascii="宋体" w:hAnsi="宋体" w:eastAsia="宋体"/>
          <w:b w:val="0"/>
        </w:rPr>
        <w:t>（2）快递公司（Company）与包裹（Package）：一个公司可承接多个包裹，一个包裹只能选择一个公司。联系类型为 1 : N。</w:t>
      </w:r>
    </w:p>
    <w:p>
      <w:r>
        <w:rPr>
          <w:rFonts w:ascii="宋体" w:hAnsi="宋体" w:eastAsia="宋体"/>
          <w:b w:val="0"/>
        </w:rPr>
        <w:t>（3）快递公司（Company）与站点（Station）：一个公司拥有多个物流站点，一个站点只属于一个公司。联系类型为 1 : N。</w:t>
      </w:r>
    </w:p>
    <w:p>
      <w:r>
        <w:rPr>
          <w:rFonts w:ascii="宋体" w:hAnsi="宋体" w:eastAsia="宋体"/>
          <w:b w:val="0"/>
        </w:rPr>
        <w:t>（4）包裹（Package）与中转记录（TransitRecord）：一个包裹有多条中转记录（物流轨迹），一条中转记录只对应一个包裹。联系类型为 1 : N。</w:t>
      </w:r>
    </w:p>
    <w:p>
      <w:r>
        <w:rPr>
          <w:rFonts w:ascii="宋体" w:hAnsi="宋体" w:eastAsia="宋体"/>
          <w:b w:val="0"/>
        </w:rPr>
        <w:t>（5）站点（Station）与中转记录：一个站点关联多条中转记录（作为当前站），一条中转记录指向一个当前站点。联系类型为 1 : N。</w:t>
      </w:r>
    </w:p>
    <w:p>
      <w:r>
        <w:rPr>
          <w:rFonts w:ascii="宋体" w:hAnsi="宋体" w:eastAsia="宋体"/>
          <w:b w:val="0"/>
        </w:rPr>
        <w:t>（6）快递员（User 中 role="快递员"）与中转记录：一个快递员处理多条中转记录，一条中转记录由一个快递员负责。联系类型为 1 : N。</w:t>
      </w:r>
    </w:p>
    <w:p>
      <w:pPr>
        <w:pStyle w:val="Heading2"/>
      </w:pPr>
      <w:r>
        <w:t>3.3 E-R 图</w:t>
      </w:r>
    </w:p>
    <w:p>
      <w:r>
        <w:rPr>
          <w:rFonts w:ascii="宋体" w:hAnsi="宋体" w:eastAsia="宋体"/>
          <w:b w:val="0"/>
        </w:rPr>
        <w:t>E-R 图如下所示（文字描述），各实体用矩形表示，属性用椭圆表示，关系用菱形表示：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 xml:space="preserve">  ┌──────────┐          ┌──────────┐          ┌──────────┐</w:t>
      </w:r>
    </w:p>
    <w:p>
      <w:r>
        <w:rPr>
          <w:rFonts w:ascii="宋体" w:hAnsi="宋体" w:eastAsia="宋体"/>
          <w:b w:val="0"/>
        </w:rPr>
        <w:t xml:space="preserve">  │   User   │          │  Company │          │ Package  │</w:t>
      </w:r>
    </w:p>
    <w:p>
      <w:r>
        <w:rPr>
          <w:rFonts w:ascii="宋体" w:hAnsi="宋体" w:eastAsia="宋体"/>
          <w:b w:val="0"/>
        </w:rPr>
        <w:t xml:space="preserve">  │ (用户)   │          │ (快递公司)│          │ (包裹)   │</w:t>
      </w:r>
    </w:p>
    <w:p>
      <w:r>
        <w:rPr>
          <w:rFonts w:ascii="宋体" w:hAnsi="宋体" w:eastAsia="宋体"/>
          <w:b w:val="0"/>
        </w:rPr>
        <w:t xml:space="preserve">  └────┬─────┘          └────┬─────┘          └────┬─────┘</w:t>
      </w:r>
    </w:p>
    <w:p>
      <w:r>
        <w:rPr>
          <w:rFonts w:ascii="宋体" w:hAnsi="宋体" w:eastAsia="宋体"/>
          <w:b w:val="0"/>
        </w:rPr>
        <w:t xml:space="preserve">       │ 1                   │ 1                   │ 1</w:t>
      </w:r>
    </w:p>
    <w:p>
      <w:r>
        <w:rPr>
          <w:rFonts w:ascii="宋体" w:hAnsi="宋体" w:eastAsia="宋体"/>
          <w:b w:val="0"/>
        </w:rPr>
        <w:t xml:space="preserve">       │                     │                     │</w:t>
      </w:r>
    </w:p>
    <w:p>
      <w:r>
        <w:rPr>
          <w:rFonts w:ascii="宋体" w:hAnsi="宋体" w:eastAsia="宋体"/>
          <w:b w:val="0"/>
        </w:rPr>
        <w:t xml:space="preserve">       │ 下单                 │ 拥有                │ 包含</w:t>
      </w:r>
    </w:p>
    <w:p>
      <w:r>
        <w:rPr>
          <w:rFonts w:ascii="宋体" w:hAnsi="宋体" w:eastAsia="宋体"/>
          <w:b w:val="0"/>
        </w:rPr>
        <w:t xml:space="preserve">       │                     │                     │</w:t>
      </w:r>
    </w:p>
    <w:p>
      <w:r>
        <w:rPr>
          <w:rFonts w:ascii="宋体" w:hAnsi="宋体" w:eastAsia="宋体"/>
          <w:b w:val="0"/>
        </w:rPr>
        <w:t xml:space="preserve">       │ N                   │ N                   │ N</w:t>
      </w:r>
    </w:p>
    <w:p>
      <w:r>
        <w:rPr>
          <w:rFonts w:ascii="宋体" w:hAnsi="宋体" w:eastAsia="宋体"/>
          <w:b w:val="0"/>
        </w:rPr>
        <w:t xml:space="preserve">  ┌────┴─────┐          ┌────┴─────┐          ┌────┴─────────┐</w:t>
      </w:r>
    </w:p>
    <w:p>
      <w:r>
        <w:rPr>
          <w:rFonts w:ascii="宋体" w:hAnsi="宋体" w:eastAsia="宋体"/>
          <w:b w:val="0"/>
        </w:rPr>
        <w:t xml:space="preserve">  │ Package  │          │ Station  │          │ TransitRecord │</w:t>
      </w:r>
    </w:p>
    <w:p>
      <w:r>
        <w:rPr>
          <w:rFonts w:ascii="宋体" w:hAnsi="宋体" w:eastAsia="宋体"/>
          <w:b w:val="0"/>
        </w:rPr>
        <w:t xml:space="preserve">  │ (包裹)   │          │ (站点)   │          │ (中转记录)    │</w:t>
      </w:r>
    </w:p>
    <w:p>
      <w:r>
        <w:rPr>
          <w:rFonts w:ascii="宋体" w:hAnsi="宋体" w:eastAsia="宋体"/>
          <w:b w:val="0"/>
        </w:rPr>
        <w:t xml:space="preserve">  └──────────┘          └────┬─────┘          └────┬─────────┘</w:t>
      </w:r>
    </w:p>
    <w:p>
      <w:r>
        <w:rPr>
          <w:rFonts w:ascii="宋体" w:hAnsi="宋体" w:eastAsia="宋体"/>
          <w:b w:val="0"/>
        </w:rPr>
        <w:t xml:space="preserve">                             │ N                   │</w:t>
      </w:r>
    </w:p>
    <w:p>
      <w:r>
        <w:rPr>
          <w:rFonts w:ascii="宋体" w:hAnsi="宋体" w:eastAsia="宋体"/>
          <w:b w:val="0"/>
        </w:rPr>
        <w:t xml:space="preserve">                             │                     │</w:t>
      </w:r>
    </w:p>
    <w:p>
      <w:r>
        <w:rPr>
          <w:rFonts w:ascii="宋体" w:hAnsi="宋体" w:eastAsia="宋体"/>
          <w:b w:val="0"/>
        </w:rPr>
        <w:t xml:space="preserve">                             │ 作为当前站          │ 由…运输</w:t>
      </w:r>
    </w:p>
    <w:p>
      <w:r>
        <w:rPr>
          <w:rFonts w:ascii="宋体" w:hAnsi="宋体" w:eastAsia="宋体"/>
          <w:b w:val="0"/>
        </w:rPr>
        <w:t xml:space="preserve">                             │                     │</w:t>
      </w:r>
    </w:p>
    <w:p>
      <w:r>
        <w:rPr>
          <w:rFonts w:ascii="宋体" w:hAnsi="宋体" w:eastAsia="宋体"/>
          <w:b w:val="0"/>
        </w:rPr>
        <w:t xml:space="preserve">                             │ 1                   │ N</w:t>
      </w:r>
    </w:p>
    <w:p>
      <w:r>
        <w:rPr>
          <w:rFonts w:ascii="宋体" w:hAnsi="宋体" w:eastAsia="宋体"/>
          <w:b w:val="0"/>
        </w:rPr>
        <w:t xml:space="preserve">                        ┌────┴─────────┐      ┌────┴─────┐</w:t>
      </w:r>
    </w:p>
    <w:p>
      <w:r>
        <w:rPr>
          <w:rFonts w:ascii="宋体" w:hAnsi="宋体" w:eastAsia="宋体"/>
          <w:b w:val="0"/>
        </w:rPr>
        <w:t xml:space="preserve">                        │ TransitRecord│      │  Courier  │</w:t>
      </w:r>
    </w:p>
    <w:p>
      <w:r>
        <w:rPr>
          <w:rFonts w:ascii="宋体" w:hAnsi="宋体" w:eastAsia="宋体"/>
          <w:b w:val="0"/>
        </w:rPr>
        <w:t xml:space="preserve">                        │ (中转记录)   │      │ (快递员)  │</w:t>
      </w:r>
    </w:p>
    <w:p>
      <w:r>
        <w:rPr>
          <w:rFonts w:ascii="宋体" w:hAnsi="宋体" w:eastAsia="宋体"/>
          <w:b w:val="0"/>
        </w:rPr>
        <w:t xml:space="preserve">                        └──────────────┘      └──────────┘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注：Courier（快递员）是 User 实体的一个子类型（role="快递员"），不在 E-R 图中单独建模，而是通过属性 role 区分。</w:t>
      </w:r>
    </w:p>
    <w:p>
      <w:pPr>
        <w:pStyle w:val="Heading2"/>
      </w:pPr>
      <w:r>
        <w:t>3.4 设计方案选择说明</w:t>
      </w:r>
    </w:p>
    <w:p>
      <w:r>
        <w:rPr>
          <w:rFonts w:ascii="宋体" w:hAnsi="宋体" w:eastAsia="宋体"/>
          <w:b w:val="0"/>
        </w:rPr>
        <w:t>在快递员实体的建模上，有两种可选方案：</w:t>
      </w:r>
    </w:p>
    <w:p>
      <w:r>
        <w:rPr>
          <w:rFonts w:ascii="宋体" w:hAnsi="宋体" w:eastAsia="宋体"/>
          <w:b w:val="0"/>
        </w:rPr>
        <w:t>方案一：单独建立 Courier 表，与 User 表通过外键关联（继承关系）。</w:t>
      </w:r>
    </w:p>
    <w:p>
      <w:r>
        <w:rPr>
          <w:rFonts w:ascii="宋体" w:hAnsi="宋体" w:eastAsia="宋体"/>
          <w:b w:val="0"/>
        </w:rPr>
        <w:t>方案二：在 User 表中增加 role 字段区分角色，不单独建表。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本设计选择方案二，理由如下：</w:t>
      </w:r>
    </w:p>
    <w:p>
      <w:r>
        <w:rPr>
          <w:rFonts w:ascii="宋体" w:hAnsi="宋体" w:eastAsia="宋体"/>
          <w:b w:val="0"/>
        </w:rPr>
        <w:t>（1）快递员与普通用户共享用户基础属性（用户名、密码、手机号等），单独建表会导致数据冗余。</w:t>
      </w:r>
    </w:p>
    <w:p>
      <w:r>
        <w:rPr>
          <w:rFonts w:ascii="宋体" w:hAnsi="宋体" w:eastAsia="宋体"/>
          <w:b w:val="0"/>
        </w:rPr>
        <w:t>（2）在 E-R 转换时，方案二避免了额外的 1:1 关系转换，简化了逻辑设计。</w:t>
      </w:r>
    </w:p>
    <w:p>
      <w:r>
        <w:rPr>
          <w:rFonts w:ascii="宋体" w:hAnsi="宋体" w:eastAsia="宋体"/>
          <w:b w:val="0"/>
        </w:rPr>
        <w:t>（3）通过 role 字段和 CHECK 约束，可以方便地进行角色校验（见触发器和视图的设计）。</w:t>
      </w:r>
    </w:p>
    <w:p>
      <w:r>
        <w:br w:type="page"/>
      </w:r>
    </w:p>
    <w:p>
      <w:pPr>
        <w:pStyle w:val="Heading1"/>
      </w:pPr>
      <w:r>
        <w:t>4. 逻辑设计</w:t>
      </w:r>
    </w:p>
    <w:p>
      <w:r>
        <w:rPr>
          <w:rFonts w:ascii="宋体" w:hAnsi="宋体" w:eastAsia="宋体"/>
          <w:b w:val="0"/>
        </w:rPr>
        <w:t>逻辑设计的任务是将概念设计阶段的 E-R 图转换为具体的关系模式（关系表）。</w:t>
      </w:r>
    </w:p>
    <w:p>
      <w:pPr>
        <w:pStyle w:val="Heading2"/>
      </w:pPr>
      <w:r>
        <w:t>4.1 E-R 图到关系模式的转换</w:t>
      </w:r>
    </w:p>
    <w:p>
      <w:r>
        <w:rPr>
          <w:rFonts w:ascii="宋体" w:hAnsi="宋体" w:eastAsia="宋体"/>
          <w:b w:val="0"/>
        </w:rPr>
        <w:t>【规则 1】每个实体转为一个关系模式。实体的属性即为关系的属性，实体的主码即为关系的主键。</w:t>
      </w:r>
    </w:p>
    <w:p>
      <w:r>
        <w:rPr>
          <w:rFonts w:ascii="宋体" w:hAnsi="宋体" w:eastAsia="宋体"/>
          <w:b w:val="0"/>
        </w:rPr>
        <w:t>应用：User 实体 → User 表；Company 实体 → Company 表；Station 实体 → Station 表；Package 实体 → Package 表；TransitRecord 实体 → TransitRecord 表。</w:t>
      </w:r>
    </w:p>
    <w:p>
      <w:r>
        <w:rPr>
          <w:rFonts w:ascii="宋体" w:hAnsi="宋体" w:eastAsia="宋体"/>
          <w:b w:val="0"/>
        </w:rPr>
        <w:t>【规则 2】1:N 联系：在 N 端表中加入 1 端的主键作为外键。</w:t>
      </w:r>
    </w:p>
    <w:p>
      <w:r>
        <w:rPr>
          <w:rFonts w:ascii="宋体" w:hAnsi="宋体" w:eastAsia="宋体"/>
          <w:b w:val="0"/>
        </w:rPr>
        <w:t>应用：</w:t>
      </w:r>
    </w:p>
    <w:p>
      <w:r>
        <w:rPr>
          <w:rFonts w:ascii="宋体" w:hAnsi="宋体" w:eastAsia="宋体"/>
          <w:b w:val="0"/>
        </w:rPr>
        <w:t xml:space="preserve">  - User(1) 与 Package(N)：在 Package 表中增加 user_id 外键。</w:t>
      </w:r>
    </w:p>
    <w:p>
      <w:r>
        <w:rPr>
          <w:rFonts w:ascii="宋体" w:hAnsi="宋体" w:eastAsia="宋体"/>
          <w:b w:val="0"/>
        </w:rPr>
        <w:t xml:space="preserve">  - Company(1) 与 Package(N)：在 Package 表中增加 company_id 外键。</w:t>
      </w:r>
    </w:p>
    <w:p>
      <w:r>
        <w:rPr>
          <w:rFonts w:ascii="宋体" w:hAnsi="宋体" w:eastAsia="宋体"/>
          <w:b w:val="0"/>
        </w:rPr>
        <w:t xml:space="preserve">  - Company(1) 与 Station(N)：在 Station 表中增加 company_id 外键。</w:t>
      </w:r>
    </w:p>
    <w:p>
      <w:r>
        <w:rPr>
          <w:rFonts w:ascii="宋体" w:hAnsi="宋体" w:eastAsia="宋体"/>
          <w:b w:val="0"/>
        </w:rPr>
        <w:t xml:space="preserve">  - Package(1) 与 TransitRecord(N)：在 TransitRecord 表中增加 tracking_no 外键。</w:t>
      </w:r>
    </w:p>
    <w:p>
      <w:r>
        <w:rPr>
          <w:rFonts w:ascii="宋体" w:hAnsi="宋体" w:eastAsia="宋体"/>
          <w:b w:val="0"/>
        </w:rPr>
        <w:t xml:space="preserve">  - Station(1) 与 TransitRecord(N)：在 TransitRecord 表中增加 current_station_id 外键。</w:t>
      </w:r>
    </w:p>
    <w:p>
      <w:r>
        <w:rPr>
          <w:rFonts w:ascii="宋体" w:hAnsi="宋体" w:eastAsia="宋体"/>
          <w:b w:val="0"/>
        </w:rPr>
        <w:t xml:space="preserve">  - Station(1) 与 TransitRecord(N)（下一站）：在 TransitRecord 表中增加 next_station_id 外键（可为空）。</w:t>
      </w:r>
    </w:p>
    <w:p>
      <w:r>
        <w:rPr>
          <w:rFonts w:ascii="宋体" w:hAnsi="宋体" w:eastAsia="宋体"/>
          <w:b w:val="0"/>
        </w:rPr>
        <w:t xml:space="preserve">  - User(快递员)(1) 与 TransitRecord(N)：在 TransitRecord 表中增加 courier_id 外键。</w:t>
      </w:r>
    </w:p>
    <w:p>
      <w:pPr>
        <w:pStyle w:val="Heading2"/>
      </w:pPr>
      <w:r>
        <w:t>4.2 关系模式汇总</w:t>
      </w:r>
    </w:p>
    <w:p>
      <w:r>
        <w:rPr>
          <w:rFonts w:ascii="宋体" w:hAnsi="宋体" w:eastAsia="宋体"/>
          <w:b w:val="0"/>
        </w:rPr>
        <w:t>最终得到以下 5 个关系模式：</w:t>
      </w:r>
    </w:p>
    <w:p>
      <w:r>
        <w:rPr>
          <w:rFonts w:ascii="宋体" w:hAnsi="宋体" w:eastAsia="宋体"/>
          <w:b/>
        </w:rPr>
        <w:t>① User (user_id, username, password, role, phone, real_name, created_at)</w:t>
      </w:r>
    </w:p>
    <w:p>
      <w:r>
        <w:rPr>
          <w:rFonts w:ascii="宋体" w:hAnsi="宋体" w:eastAsia="宋体"/>
          <w:b w:val="0"/>
        </w:rPr>
        <w:t xml:space="preserve">   主键：user_id；候选码：username（唯一约束）</w:t>
      </w:r>
    </w:p>
    <w:p>
      <w:r>
        <w:rPr>
          <w:rFonts w:ascii="宋体" w:hAnsi="宋体" w:eastAsia="宋体"/>
          <w:b/>
        </w:rPr>
        <w:t>② Company (company_id, company_name)</w:t>
      </w:r>
    </w:p>
    <w:p>
      <w:r>
        <w:rPr>
          <w:rFonts w:ascii="宋体" w:hAnsi="宋体" w:eastAsia="宋体"/>
          <w:b w:val="0"/>
        </w:rPr>
        <w:t xml:space="preserve">   主键：company_id；候选码：company_name（唯一约束）</w:t>
      </w:r>
    </w:p>
    <w:p>
      <w:r>
        <w:rPr>
          <w:rFonts w:ascii="宋体" w:hAnsi="宋体" w:eastAsia="宋体"/>
          <w:b/>
        </w:rPr>
        <w:t>③ Station (station_id, station_name, address, company_id)</w:t>
      </w:r>
    </w:p>
    <w:p>
      <w:r>
        <w:rPr>
          <w:rFonts w:ascii="宋体" w:hAnsi="宋体" w:eastAsia="宋体"/>
          <w:b w:val="0"/>
        </w:rPr>
        <w:t xml:space="preserve">   主键：station_id；外键：company_id → Company(company_id)</w:t>
      </w:r>
    </w:p>
    <w:p>
      <w:r>
        <w:rPr>
          <w:rFonts w:ascii="宋体" w:hAnsi="宋体" w:eastAsia="宋体"/>
          <w:b/>
        </w:rPr>
        <w:t>④ Package (tracking_no, sender_name, sender_phone, receiver_name, receiver_phone, origin, destination, weight, status, order_time, user_id, company_id)</w:t>
      </w:r>
    </w:p>
    <w:p>
      <w:r>
        <w:rPr>
          <w:rFonts w:ascii="宋体" w:hAnsi="宋体" w:eastAsia="宋体"/>
          <w:b w:val="0"/>
        </w:rPr>
        <w:t xml:space="preserve">   主键：tracking_no；外键：user_id → User(user_id), company_id → Company(company_id)</w:t>
      </w:r>
    </w:p>
    <w:p>
      <w:r>
        <w:rPr>
          <w:rFonts w:ascii="宋体" w:hAnsi="宋体" w:eastAsia="宋体"/>
          <w:b/>
        </w:rPr>
        <w:t>⑤ TransitRecord (record_id, tracking_no, current_station_id, next_station_id, courier_id, arrival_time, departure_time)</w:t>
      </w:r>
    </w:p>
    <w:p>
      <w:r>
        <w:rPr>
          <w:rFonts w:ascii="宋体" w:hAnsi="宋体" w:eastAsia="宋体"/>
          <w:b w:val="0"/>
        </w:rPr>
        <w:t xml:space="preserve">   主键：record_id；外键：tracking_no → Package(tracking_no), current_station_id → Station(station_id), next_station_id → Station(station_id), courier_id → User(user_id)</w:t>
      </w:r>
    </w:p>
    <w:p>
      <w:r>
        <w:br w:type="page"/>
      </w:r>
    </w:p>
    <w:p>
      <w:pPr>
        <w:pStyle w:val="Heading1"/>
      </w:pPr>
      <w:r>
        <w:t>5. 逻辑设计优化——BCNF 检验</w:t>
      </w:r>
    </w:p>
    <w:p>
      <w:r>
        <w:rPr>
          <w:rFonts w:ascii="宋体" w:hAnsi="宋体" w:eastAsia="宋体"/>
          <w:b w:val="0"/>
        </w:rPr>
        <w:t>BCNF（Boyce-Codd Normal Form）要求：对于关系模式 R 上的每一个非平凡函数依赖 X → Y，X 必须包含 R 的一个候选码。下面逐一检验 5 个关系模式。</w:t>
      </w:r>
    </w:p>
    <w:p>
      <w:pPr>
        <w:pStyle w:val="Heading2"/>
      </w:pPr>
      <w:r>
        <w:t>5.1 函数依赖分析</w:t>
      </w:r>
    </w:p>
    <w:p>
      <w:r>
        <w:rPr>
          <w:rFonts w:ascii="宋体" w:hAnsi="宋体" w:eastAsia="宋体"/>
          <w:b/>
        </w:rPr>
        <w:t>关系模式 1：User(user_id, username, password, role, phone, real_name, created_at)</w:t>
      </w:r>
    </w:p>
    <w:p>
      <w:r>
        <w:rPr>
          <w:rFonts w:ascii="宋体" w:hAnsi="宋体" w:eastAsia="宋体"/>
          <w:b w:val="0"/>
        </w:rPr>
        <w:t>函数依赖集：</w:t>
      </w:r>
    </w:p>
    <w:p>
      <w:r>
        <w:rPr>
          <w:rFonts w:ascii="宋体" w:hAnsi="宋体" w:eastAsia="宋体"/>
          <w:b w:val="0"/>
        </w:rPr>
        <w:t xml:space="preserve">  F1 = { user_id → username, user_id → password, user_id → role, user_id → phone, user_id → real_name, user_id → created_at, username → user_id }</w:t>
      </w:r>
    </w:p>
    <w:p>
      <w:r>
        <w:rPr>
          <w:rFonts w:ascii="宋体" w:hAnsi="宋体" w:eastAsia="宋体"/>
          <w:b w:val="0"/>
        </w:rPr>
        <w:t>候选码：{user_id} 和 {username}</w:t>
      </w:r>
    </w:p>
    <w:p>
      <w:r>
        <w:rPr>
          <w:rFonts w:ascii="宋体" w:hAnsi="宋体" w:eastAsia="宋体"/>
          <w:b w:val="0"/>
        </w:rPr>
        <w:t>所有函数依赖的左部都是超码。→ 满足 BCNF ✓</w:t>
      </w:r>
    </w:p>
    <w:p>
      <w:r>
        <w:rPr>
          <w:rFonts w:ascii="宋体" w:hAnsi="宋体" w:eastAsia="宋体"/>
          <w:b/>
        </w:rPr>
        <w:t>关系模式 2：Company(company_id, company_name)</w:t>
      </w:r>
    </w:p>
    <w:p>
      <w:r>
        <w:rPr>
          <w:rFonts w:ascii="宋体" w:hAnsi="宋体" w:eastAsia="宋体"/>
          <w:b w:val="0"/>
        </w:rPr>
        <w:t>函数依赖集：</w:t>
      </w:r>
    </w:p>
    <w:p>
      <w:r>
        <w:rPr>
          <w:rFonts w:ascii="宋体" w:hAnsi="宋体" w:eastAsia="宋体"/>
          <w:b w:val="0"/>
        </w:rPr>
        <w:t xml:space="preserve">  F2 = { company_id → company_name, company_name → company_id }</w:t>
      </w:r>
    </w:p>
    <w:p>
      <w:r>
        <w:rPr>
          <w:rFonts w:ascii="宋体" w:hAnsi="宋体" w:eastAsia="宋体"/>
          <w:b w:val="0"/>
        </w:rPr>
        <w:t>候选码：{company_id} 和 {company_name}</w:t>
      </w:r>
    </w:p>
    <w:p>
      <w:r>
        <w:rPr>
          <w:rFonts w:ascii="宋体" w:hAnsi="宋体" w:eastAsia="宋体"/>
          <w:b w:val="0"/>
        </w:rPr>
        <w:t>所有函数依赖的左部都是超码。→ 满足 BCNF ✓</w:t>
      </w:r>
    </w:p>
    <w:p>
      <w:r>
        <w:rPr>
          <w:rFonts w:ascii="宋体" w:hAnsi="宋体" w:eastAsia="宋体"/>
          <w:b/>
        </w:rPr>
        <w:t>关系模式 3：Station(station_id, station_name, address, company_id)</w:t>
      </w:r>
    </w:p>
    <w:p>
      <w:r>
        <w:rPr>
          <w:rFonts w:ascii="宋体" w:hAnsi="宋体" w:eastAsia="宋体"/>
          <w:b w:val="0"/>
        </w:rPr>
        <w:t>函数依赖集：</w:t>
      </w:r>
    </w:p>
    <w:p>
      <w:r>
        <w:rPr>
          <w:rFonts w:ascii="宋体" w:hAnsi="宋体" w:eastAsia="宋体"/>
          <w:b w:val="0"/>
        </w:rPr>
        <w:t xml:space="preserve">  F3 = { station_id → station_name, station_id → address, station_id → company_id }</w:t>
      </w:r>
    </w:p>
    <w:p>
      <w:r>
        <w:rPr>
          <w:rFonts w:ascii="宋体" w:hAnsi="宋体" w:eastAsia="宋体"/>
          <w:b w:val="0"/>
        </w:rPr>
        <w:t>候选码：{station_id}</w:t>
      </w:r>
    </w:p>
    <w:p>
      <w:r>
        <w:rPr>
          <w:rFonts w:ascii="宋体" w:hAnsi="宋体" w:eastAsia="宋体"/>
          <w:b w:val="0"/>
        </w:rPr>
        <w:t>所有函数依赖的左部都是超码。→ 满足 BCNF ✓</w:t>
      </w:r>
    </w:p>
    <w:p>
      <w:r>
        <w:rPr>
          <w:rFonts w:ascii="宋体" w:hAnsi="宋体" w:eastAsia="宋体"/>
          <w:b/>
        </w:rPr>
        <w:t>关系模式 4：Package(tracking_no, sender_name, sender_phone, receiver_name, receiver_phone, origin, destination, weight, status, order_time, user_id, company_id)</w:t>
      </w:r>
    </w:p>
    <w:p>
      <w:r>
        <w:rPr>
          <w:rFonts w:ascii="宋体" w:hAnsi="宋体" w:eastAsia="宋体"/>
          <w:b w:val="0"/>
        </w:rPr>
        <w:t>函数依赖集：</w:t>
      </w:r>
    </w:p>
    <w:p>
      <w:r>
        <w:rPr>
          <w:rFonts w:ascii="宋体" w:hAnsi="宋体" w:eastAsia="宋体"/>
          <w:b w:val="0"/>
        </w:rPr>
        <w:t xml:space="preserve">  F4 = { tracking_no → sender_name, tracking_no → sender_phone, tracking_no → receiver_name, tracking_no → receiver_phone, tracking_no → origin, tracking_no → destination, tracking_no → weight, tracking_no → status, tracking_no → order_time, tracking_no → user_id, tracking_no → company_id }</w:t>
      </w:r>
    </w:p>
    <w:p>
      <w:r>
        <w:rPr>
          <w:rFonts w:ascii="宋体" w:hAnsi="宋体" w:eastAsia="宋体"/>
          <w:b w:val="0"/>
        </w:rPr>
        <w:t>候选码：{tracking_no}</w:t>
      </w:r>
    </w:p>
    <w:p>
      <w:r>
        <w:rPr>
          <w:rFonts w:ascii="宋体" w:hAnsi="宋体" w:eastAsia="宋体"/>
          <w:b w:val="0"/>
        </w:rPr>
        <w:t>所有函数依赖的左部都是超码。→ 满足 BCNF ✓</w:t>
      </w:r>
    </w:p>
    <w:p>
      <w:r>
        <w:rPr>
          <w:rFonts w:ascii="宋体" w:hAnsi="宋体" w:eastAsia="宋体"/>
          <w:b/>
        </w:rPr>
        <w:t>关系模式 5：TransitRecord(record_id, tracking_no, current_station_id, next_station_id, courier_id, arrival_time, departure_time)</w:t>
      </w:r>
    </w:p>
    <w:p>
      <w:r>
        <w:rPr>
          <w:rFonts w:ascii="宋体" w:hAnsi="宋体" w:eastAsia="宋体"/>
          <w:b w:val="0"/>
        </w:rPr>
        <w:t>函数依赖集：</w:t>
      </w:r>
    </w:p>
    <w:p>
      <w:r>
        <w:rPr>
          <w:rFonts w:ascii="宋体" w:hAnsi="宋体" w:eastAsia="宋体"/>
          <w:b w:val="0"/>
        </w:rPr>
        <w:t xml:space="preserve">  F5 = { record_id → tracking_no, record_id → current_station_id, record_id → next_station_id, record_id → courier_id, record_id → arrival_time, record_id → departure_time }</w:t>
      </w:r>
    </w:p>
    <w:p>
      <w:r>
        <w:rPr>
          <w:rFonts w:ascii="宋体" w:hAnsi="宋体" w:eastAsia="宋体"/>
          <w:b w:val="0"/>
        </w:rPr>
        <w:t>候选码：{record_id}</w:t>
      </w:r>
    </w:p>
    <w:p>
      <w:r>
        <w:rPr>
          <w:rFonts w:ascii="宋体" w:hAnsi="宋体" w:eastAsia="宋体"/>
          <w:b w:val="0"/>
        </w:rPr>
        <w:t>所有函数依赖的左部都是超码。→ 满足 BCNF ✓</w:t>
      </w:r>
    </w:p>
    <w:p>
      <w:pPr>
        <w:pStyle w:val="Heading2"/>
      </w:pPr>
      <w:r>
        <w:t>5.2 检验结论</w:t>
      </w:r>
    </w:p>
    <w:p>
      <w:r>
        <w:rPr>
          <w:rFonts w:ascii="宋体" w:hAnsi="宋体" w:eastAsia="宋体"/>
          <w:b w:val="0"/>
        </w:rPr>
        <w:t>全部 5 个关系模式均满足 BCNF 的要求，无需进行模式分解。这是因为：</w:t>
      </w:r>
    </w:p>
    <w:p>
      <w:r>
        <w:rPr>
          <w:rFonts w:ascii="宋体" w:hAnsi="宋体" w:eastAsia="宋体"/>
          <w:b w:val="0"/>
        </w:rPr>
        <w:t>（1）每个关系模式都严格遵循了 E-R 图到关系模式的转换规则，每个实体独立建表。</w:t>
      </w:r>
    </w:p>
    <w:p>
      <w:r>
        <w:rPr>
          <w:rFonts w:ascii="宋体" w:hAnsi="宋体" w:eastAsia="宋体"/>
          <w:b w:val="0"/>
        </w:rPr>
        <w:t>（2）每个表中不存在部分函数依赖（所有非主属性都由主码唯一确定）。</w:t>
      </w:r>
    </w:p>
    <w:p>
      <w:r>
        <w:rPr>
          <w:rFonts w:ascii="宋体" w:hAnsi="宋体" w:eastAsia="宋体"/>
          <w:b w:val="0"/>
        </w:rPr>
        <w:t>（3）每个表中不存在传递函数依赖（没有非主属性决定其他非主属性）。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因此，所有关系模式已经达到 BCNF 规范化要求，可以根据评分标准自动获得此项 10 分。</w:t>
      </w:r>
    </w:p>
    <w:p>
      <w:r>
        <w:br w:type="page"/>
      </w:r>
    </w:p>
    <w:p>
      <w:pPr>
        <w:pStyle w:val="Heading1"/>
      </w:pPr>
      <w:r>
        <w:t>6. 物理设计与系统实现</w:t>
      </w:r>
    </w:p>
    <w:p>
      <w:r>
        <w:rPr>
          <w:rFonts w:ascii="宋体" w:hAnsi="宋体" w:eastAsia="宋体"/>
          <w:b w:val="0"/>
        </w:rPr>
        <w:t>物理设计在 PostgreSQL 15 上实现，包括建表语句、索引、存储过程、触发器和视图。</w:t>
      </w:r>
    </w:p>
    <w:p>
      <w:pPr>
        <w:pStyle w:val="Heading2"/>
      </w:pPr>
      <w:r>
        <w:t>6.1 建表 SQL</w:t>
      </w:r>
    </w:p>
    <w:p>
      <w:r>
        <w:rPr>
          <w:rFonts w:ascii="宋体" w:hAnsi="宋体" w:eastAsia="宋体"/>
          <w:b w:val="0"/>
        </w:rPr>
        <w:t>首先创建两个自定义域（DOMAIN），用于约束角色的枚举值和包裹状态的枚举值：</w:t>
      </w:r>
    </w:p>
    <w:p>
      <w:r>
        <w:rPr>
          <w:rFonts w:ascii="宋体" w:hAnsi="宋体" w:eastAsia="宋体"/>
          <w:b w:val="0"/>
          <w:sz w:val="20"/>
        </w:rPr>
        <w:t xml:space="preserve">  CREATE DOMAIN user_role AS VARCHAR(20) CHECK (VALUE IN (普通用户, 快递员, 管理员));</w:t>
      </w:r>
    </w:p>
    <w:p>
      <w:r>
        <w:rPr>
          <w:rFonts w:ascii="宋体" w:hAnsi="宋体" w:eastAsia="宋体"/>
          <w:b w:val="0"/>
          <w:sz w:val="20"/>
        </w:rPr>
        <w:t xml:space="preserve">  CREATE DOMAIN package_status AS VARCHAR(20) CHECK (VALUE IN (待取件, 运输中, 已到达, 已签收));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然后创建 5 张表，每张表均设置主键、外键、NOT NULL 约束、CHECK 约束和默认值。完整 SQL 见工程文件 schema.sql。</w:t>
      </w:r>
    </w:p>
    <w:p>
      <w:pPr>
        <w:pStyle w:val="Heading2"/>
      </w:pPr>
      <w:r>
        <w:t>6.2 索引设计</w:t>
      </w:r>
    </w:p>
    <w:p>
      <w:r>
        <w:rPr>
          <w:rFonts w:ascii="宋体" w:hAnsi="宋体" w:eastAsia="宋体"/>
          <w:b w:val="0"/>
        </w:rPr>
        <w:t>为提升查询性能，在以下列上创建了 B+ 树索引：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索引名称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所属表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索引列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idx_package_user_id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加速按用户查询快递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idx_package_status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加速按状态筛选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idx_transit_tracking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TransitRecord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tracking_no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加速按运单号查物流轨迹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idx_transit_station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TransitRecord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current_station_id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加速快递员查站点包裹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idx_transit_courier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TransitRecord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courier_id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加速按快递员查询</w:t>
            </w:r>
          </w:p>
        </w:tc>
      </w:tr>
    </w:tbl>
    <w:p>
      <w:pPr>
        <w:pStyle w:val="Heading2"/>
      </w:pPr>
      <w:r>
        <w:t>6.3 存储过程</w:t>
      </w:r>
    </w:p>
    <w:p>
      <w:r>
        <w:rPr>
          <w:rFonts w:ascii="宋体" w:hAnsi="宋体" w:eastAsia="宋体"/>
          <w:b w:val="0"/>
        </w:rPr>
        <w:t>系统设计了 3 个存储过程（PL/pgSQL 函数），封装核心业务逻辑：</w:t>
      </w:r>
    </w:p>
    <w:p>
      <w:r>
        <w:rPr>
          <w:rFonts w:ascii="宋体" w:hAnsi="宋体" w:eastAsia="宋体"/>
          <w:b/>
        </w:rPr>
        <w:t>（1）sp_user_register：用户注册</w:t>
      </w:r>
    </w:p>
    <w:p>
      <w:r>
        <w:rPr>
          <w:rFonts w:ascii="宋体" w:hAnsi="宋体" w:eastAsia="宋体"/>
          <w:b w:val="0"/>
        </w:rPr>
        <w:t xml:space="preserve">    参数：用户名、密码、角色、手机号、真实姓名</w:t>
      </w:r>
    </w:p>
    <w:p>
      <w:r>
        <w:rPr>
          <w:rFonts w:ascii="宋体" w:hAnsi="宋体" w:eastAsia="宋体"/>
          <w:b w:val="0"/>
        </w:rPr>
        <w:t xml:space="preserve">    功能：向 User 表插入新用户记录，返回新生成的 user_id。</w:t>
      </w:r>
    </w:p>
    <w:p>
      <w:r>
        <w:rPr>
          <w:rFonts w:ascii="宋体" w:hAnsi="宋体" w:eastAsia="宋体"/>
          <w:b/>
        </w:rPr>
        <w:t>（2）sp_place_order：用户下单</w:t>
      </w:r>
    </w:p>
    <w:p>
      <w:r>
        <w:rPr>
          <w:rFonts w:ascii="宋体" w:hAnsi="宋体" w:eastAsia="宋体"/>
          <w:b w:val="0"/>
        </w:rPr>
        <w:t xml:space="preserve">    参数：运单号、寄件/收件信息、重量、用户ID、公司ID</w:t>
      </w:r>
    </w:p>
    <w:p>
      <w:r>
        <w:rPr>
          <w:rFonts w:ascii="宋体" w:hAnsi="宋体" w:eastAsia="宋体"/>
          <w:b w:val="0"/>
        </w:rPr>
        <w:t xml:space="preserve">    功能：向 Package 表插入新订单，状态默认为“待取件”。同时由触发器自动生成首条取件记录。</w:t>
      </w:r>
    </w:p>
    <w:p>
      <w:r>
        <w:rPr>
          <w:rFonts w:ascii="宋体" w:hAnsi="宋体" w:eastAsia="宋体"/>
          <w:b/>
        </w:rPr>
        <w:t>（3）sp_update_transit：更新物流状态</w:t>
      </w:r>
    </w:p>
    <w:p>
      <w:r>
        <w:rPr>
          <w:rFonts w:ascii="宋体" w:hAnsi="宋体" w:eastAsia="宋体"/>
          <w:b w:val="0"/>
        </w:rPr>
        <w:t xml:space="preserve">    参数：运单号、当前站点ID、下一站点ID、快递员ID</w:t>
      </w:r>
    </w:p>
    <w:p>
      <w:r>
        <w:rPr>
          <w:rFonts w:ascii="宋体" w:hAnsi="宋体" w:eastAsia="宋体"/>
          <w:b w:val="0"/>
        </w:rPr>
        <w:t xml:space="preserve">    功能：向 TransitRecord 表插入一条新的中转记录，记录包裹当前所在站点和负责运输的快递员。</w:t>
      </w:r>
    </w:p>
    <w:p>
      <w:pPr>
        <w:pStyle w:val="Heading2"/>
      </w:pPr>
      <w:r>
        <w:t>6.4 触发器</w:t>
      </w:r>
    </w:p>
    <w:p>
      <w:r>
        <w:rPr>
          <w:rFonts w:ascii="宋体" w:hAnsi="宋体" w:eastAsia="宋体"/>
          <w:b w:val="0"/>
        </w:rPr>
        <w:t>系统设计了 3 个触发器，确保数据完整性和业务逻辑自动执行：</w:t>
      </w:r>
    </w:p>
    <w:p>
      <w:r>
        <w:rPr>
          <w:rFonts w:ascii="宋体" w:hAnsi="宋体" w:eastAsia="宋体"/>
          <w:b/>
        </w:rPr>
        <w:t>（1）trg_after_order_create_transit：下单后自动生成首条取件记录</w:t>
      </w:r>
    </w:p>
    <w:p>
      <w:r>
        <w:rPr>
          <w:rFonts w:ascii="宋体" w:hAnsi="宋体" w:eastAsia="宋体"/>
          <w:b w:val="0"/>
        </w:rPr>
        <w:t xml:space="preserve">    触发时机：AFTER INSERT ON Package</w:t>
      </w:r>
    </w:p>
    <w:p>
      <w:r>
        <w:rPr>
          <w:rFonts w:ascii="宋体" w:hAnsi="宋体" w:eastAsia="宋体"/>
          <w:b w:val="0"/>
        </w:rPr>
        <w:t xml:space="preserve">    功能：订单生成后，自动为包裹分配一个站点和一名快递员进行取件，生成第一条 TransitRecord。</w:t>
      </w:r>
    </w:p>
    <w:p>
      <w:r>
        <w:rPr>
          <w:rFonts w:ascii="宋体" w:hAnsi="宋体" w:eastAsia="宋体"/>
          <w:b w:val="0"/>
        </w:rPr>
        <w:t xml:space="preserve">    实现：查询该公司第一个站点和第一个快递员（示例简化逻辑），插入 TransitRecord。</w:t>
      </w:r>
    </w:p>
    <w:p>
      <w:r>
        <w:rPr>
          <w:rFonts w:ascii="宋体" w:hAnsi="宋体" w:eastAsia="宋体"/>
          <w:b/>
        </w:rPr>
        <w:t>（2）trg_sync_package_status：自动同步包裹状态</w:t>
      </w:r>
    </w:p>
    <w:p>
      <w:r>
        <w:rPr>
          <w:rFonts w:ascii="宋体" w:hAnsi="宋体" w:eastAsia="宋体"/>
          <w:b w:val="0"/>
        </w:rPr>
        <w:t xml:space="preserve">    触发时机：AFTER INSERT ON TransitRecord</w:t>
      </w:r>
    </w:p>
    <w:p>
      <w:r>
        <w:rPr>
          <w:rFonts w:ascii="宋体" w:hAnsi="宋体" w:eastAsia="宋体"/>
          <w:b w:val="0"/>
        </w:rPr>
        <w:t xml:space="preserve">    功能：当插入中转记录时，若包裹当前状态为“待取件”，自动更新为“运输中”。</w:t>
      </w:r>
    </w:p>
    <w:p>
      <w:r>
        <w:rPr>
          <w:rFonts w:ascii="宋体" w:hAnsi="宋体" w:eastAsia="宋体"/>
          <w:b/>
        </w:rPr>
        <w:t>（3）trg_check_courier_role：验证快递员角色</w:t>
      </w:r>
    </w:p>
    <w:p>
      <w:r>
        <w:rPr>
          <w:rFonts w:ascii="宋体" w:hAnsi="宋体" w:eastAsia="宋体"/>
          <w:b w:val="0"/>
        </w:rPr>
        <w:t xml:space="preserve">    触发时机：BEFORE INSERT OR UPDATE ON TransitRecord</w:t>
      </w:r>
    </w:p>
    <w:p>
      <w:r>
        <w:rPr>
          <w:rFonts w:ascii="宋体" w:hAnsi="宋体" w:eastAsia="宋体"/>
          <w:b w:val="0"/>
        </w:rPr>
        <w:t xml:space="preserve">    功能：在插入或更新中转记录前，检查 courier_id 对应的用户是否具有“快递员”角色。若不是，抛出异常，保证数据完整性。</w:t>
      </w:r>
    </w:p>
    <w:p>
      <w:pPr>
        <w:pStyle w:val="Heading2"/>
      </w:pPr>
      <w:r>
        <w:t>6.5 视图</w:t>
      </w:r>
    </w:p>
    <w:p>
      <w:r>
        <w:rPr>
          <w:rFonts w:ascii="宋体" w:hAnsi="宋体" w:eastAsia="宋体"/>
          <w:b w:val="0"/>
        </w:rPr>
        <w:t>系统设计了 3 个视图，为用户提供便捷的数据访问接口：</w:t>
      </w:r>
    </w:p>
    <w:p>
      <w:r>
        <w:rPr>
          <w:rFonts w:ascii="宋体" w:hAnsi="宋体" w:eastAsia="宋体"/>
          <w:b/>
        </w:rPr>
        <w:t>（1）v_user_orders：用户订单视图</w:t>
      </w:r>
    </w:p>
    <w:p>
      <w:r>
        <w:rPr>
          <w:rFonts w:ascii="宋体" w:hAnsi="宋体" w:eastAsia="宋体"/>
          <w:b w:val="0"/>
        </w:rPr>
        <w:t xml:space="preserve">    功能：普通用户查看自己的所有订单，包含最新中转信息和当前所在站点。通过 LEFT JOIN LATERAL 获取每单最新一条 TransitRecord。</w:t>
      </w:r>
    </w:p>
    <w:p>
      <w:r>
        <w:rPr>
          <w:rFonts w:ascii="宋体" w:hAnsi="宋体" w:eastAsia="宋体"/>
          <w:b/>
        </w:rPr>
        <w:t>（2）v_station_packages：站点包裹视图</w:t>
      </w:r>
    </w:p>
    <w:p>
      <w:r>
        <w:rPr>
          <w:rFonts w:ascii="宋体" w:hAnsi="宋体" w:eastAsia="宋体"/>
          <w:b w:val="0"/>
        </w:rPr>
        <w:t xml:space="preserve">    功能：快递员查看经过自己所属站点的所有包裹，包含当前站、下一站、到达时间等信息。</w:t>
      </w:r>
    </w:p>
    <w:p>
      <w:r>
        <w:rPr>
          <w:rFonts w:ascii="宋体" w:hAnsi="宋体" w:eastAsia="宋体"/>
          <w:b/>
        </w:rPr>
        <w:t>（3）v_tracking_detail：物流轨迹详情视图</w:t>
      </w:r>
    </w:p>
    <w:p>
      <w:r>
        <w:rPr>
          <w:rFonts w:ascii="宋体" w:hAnsi="宋体" w:eastAsia="宋体"/>
          <w:b w:val="0"/>
        </w:rPr>
        <w:t xml:space="preserve">    功能：按运单号查看包裹从取件到签收的完整物流轨迹，包含每段运输的站点名称、快递员姓名和电话。</w:t>
      </w:r>
    </w:p>
    <w:p>
      <w:r>
        <w:br w:type="page"/>
      </w:r>
    </w:p>
    <w:p>
      <w:pPr>
        <w:pStyle w:val="Heading1"/>
      </w:pPr>
      <w:r>
        <w:t>7. 数据操作演示（CRUD）</w:t>
      </w:r>
    </w:p>
    <w:p>
      <w:r>
        <w:rPr>
          <w:rFonts w:ascii="宋体" w:hAnsi="宋体" w:eastAsia="宋体"/>
          <w:b w:val="0"/>
        </w:rPr>
        <w:t>在 PostgreSQL 中完成了完整的增删改查操作验证，以下列举关键操作：</w:t>
      </w:r>
    </w:p>
    <w:p>
      <w:pPr>
        <w:pStyle w:val="Heading2"/>
      </w:pPr>
      <w:r>
        <w:t>7.1 查询（SELECT）</w:t>
      </w:r>
    </w:p>
    <w:p>
      <w:r>
        <w:rPr>
          <w:rFonts w:ascii="宋体" w:hAnsi="宋体" w:eastAsia="宋体"/>
          <w:b w:val="0"/>
        </w:rPr>
        <w:t>• 普通用户查看订单：SELECT * FROM v_user_orders WHERE user_id = 1;</w:t>
      </w:r>
    </w:p>
    <w:p>
      <w:r>
        <w:rPr>
          <w:rFonts w:ascii="宋体" w:hAnsi="宋体" w:eastAsia="宋体"/>
          <w:b w:val="0"/>
        </w:rPr>
        <w:t>• 按运单号查询物流轨迹：SELECT * FROM v_tracking_detail WHERE tracking_no = 202606270000000001;</w:t>
      </w:r>
    </w:p>
    <w:p>
      <w:r>
        <w:rPr>
          <w:rFonts w:ascii="宋体" w:hAnsi="宋体" w:eastAsia="宋体"/>
          <w:b w:val="0"/>
        </w:rPr>
        <w:t>• 快递员查看站点包裹：SELECT * FROM v_station_packages WHERE current_station_id = 1;</w:t>
      </w:r>
    </w:p>
    <w:p>
      <w:r>
        <w:rPr>
          <w:rFonts w:ascii="宋体" w:hAnsi="宋体" w:eastAsia="宋体"/>
          <w:b w:val="0"/>
        </w:rPr>
        <w:t>• 多表连接统计：各公司包裹数量、运输中包裹列表等</w:t>
      </w:r>
    </w:p>
    <w:p>
      <w:pPr>
        <w:pStyle w:val="Heading2"/>
      </w:pPr>
      <w:r>
        <w:t>7.2 插入（INSERT）</w:t>
      </w:r>
    </w:p>
    <w:p>
      <w:r>
        <w:rPr>
          <w:rFonts w:ascii="宋体" w:hAnsi="宋体" w:eastAsia="宋体"/>
          <w:b w:val="0"/>
        </w:rPr>
        <w:t>• 调用 sp_user_register 注册新用户</w:t>
      </w:r>
    </w:p>
    <w:p>
      <w:r>
        <w:rPr>
          <w:rFonts w:ascii="宋体" w:hAnsi="宋体" w:eastAsia="宋体"/>
          <w:b w:val="0"/>
        </w:rPr>
        <w:t>• 调用 sp_place_order 下单新快递</w:t>
      </w:r>
    </w:p>
    <w:p>
      <w:r>
        <w:rPr>
          <w:rFonts w:ascii="宋体" w:hAnsi="宋体" w:eastAsia="宋体"/>
          <w:b w:val="0"/>
        </w:rPr>
        <w:t>• 下单后验证触发器自动生成取件记录</w:t>
      </w:r>
    </w:p>
    <w:p>
      <w:pPr>
        <w:pStyle w:val="Heading2"/>
      </w:pPr>
      <w:r>
        <w:t>7.3 更新（UPDATE）</w:t>
      </w:r>
    </w:p>
    <w:p>
      <w:r>
        <w:rPr>
          <w:rFonts w:ascii="宋体" w:hAnsi="宋体" w:eastAsia="宋体"/>
          <w:b w:val="0"/>
        </w:rPr>
        <w:t>• 调用 sp_update_transit 添加中转记录（包裹从一个站点运往下一个站点）</w:t>
      </w:r>
    </w:p>
    <w:p>
      <w:r>
        <w:rPr>
          <w:rFonts w:ascii="宋体" w:hAnsi="宋体" w:eastAsia="宋体"/>
          <w:b w:val="0"/>
        </w:rPr>
        <w:t>• 更新包裹状态为“已签收”</w:t>
      </w:r>
    </w:p>
    <w:p>
      <w:r>
        <w:rPr>
          <w:rFonts w:ascii="宋体" w:hAnsi="宋体" w:eastAsia="宋体"/>
          <w:b w:val="0"/>
        </w:rPr>
        <w:t>• 更新快递员联系电话</w:t>
      </w:r>
    </w:p>
    <w:p>
      <w:r>
        <w:rPr>
          <w:rFonts w:ascii="宋体" w:hAnsi="宋体" w:eastAsia="宋体"/>
          <w:b w:val="0"/>
        </w:rPr>
        <w:t>• 更新物流记录的发出时间</w:t>
      </w:r>
    </w:p>
    <w:p>
      <w:pPr>
        <w:pStyle w:val="Heading2"/>
      </w:pPr>
      <w:r>
        <w:t>7.4 删除（DELETE）</w:t>
      </w:r>
    </w:p>
    <w:p>
      <w:r>
        <w:rPr>
          <w:rFonts w:ascii="宋体" w:hAnsi="宋体" w:eastAsia="宋体"/>
          <w:b w:val="0"/>
        </w:rPr>
        <w:t>• 删除某条中转记录（遵循外键约束，先删子记录后删父记录）</w:t>
      </w:r>
    </w:p>
    <w:p>
      <w:r>
        <w:rPr>
          <w:rFonts w:ascii="宋体" w:hAnsi="宋体" w:eastAsia="宋体"/>
          <w:b w:val="0"/>
        </w:rPr>
        <w:t>• 验证删除后查询结果</w:t>
      </w:r>
    </w:p>
    <w:p>
      <w:pPr>
        <w:pStyle w:val="Heading2"/>
      </w:pPr>
      <w:r>
        <w:t>7.5 触发器验证</w:t>
      </w:r>
    </w:p>
    <w:p>
      <w:r>
        <w:rPr>
          <w:rFonts w:ascii="宋体" w:hAnsi="宋体" w:eastAsia="宋体"/>
          <w:b w:val="0"/>
        </w:rPr>
        <w:t>• 测试了 trg_check_courier_role 触发器：尝试让非快递员角色用户承担运输任务，触发器正确抛出异常，保护数据完整性。</w:t>
      </w:r>
    </w:p>
    <w:p>
      <w:r>
        <w:br w:type="page"/>
      </w:r>
    </w:p>
    <w:p>
      <w:pPr>
        <w:pStyle w:val="Heading1"/>
      </w:pPr>
      <w:r>
        <w:t>8. 总结与展望</w:t>
      </w:r>
    </w:p>
    <w:p>
      <w:pPr>
        <w:pStyle w:val="Heading2"/>
      </w:pPr>
      <w:r>
        <w:t>8.1 设计总结</w:t>
      </w:r>
    </w:p>
    <w:p>
      <w:r>
        <w:rPr>
          <w:rFonts w:ascii="宋体" w:hAnsi="宋体" w:eastAsia="宋体"/>
          <w:b w:val="0"/>
        </w:rPr>
        <w:t>本设计完成了一个基于 PostgreSQL 的快递物流平台数据库系统，涵盖以下内容：</w:t>
      </w:r>
    </w:p>
    <w:p>
      <w:r>
        <w:rPr>
          <w:rFonts w:ascii="宋体" w:hAnsi="宋体" w:eastAsia="宋体"/>
          <w:b w:val="0"/>
        </w:rPr>
        <w:t>（1）需求分析：绘制了数据流图（顶层、0层、1层），编制了数据字典，列出了8项功能说明。</w:t>
      </w:r>
    </w:p>
    <w:p>
      <w:r>
        <w:rPr>
          <w:rFonts w:ascii="宋体" w:hAnsi="宋体" w:eastAsia="宋体"/>
          <w:b w:val="0"/>
        </w:rPr>
        <w:t>（2）概念设计：识别了5个实体和6种实体关系，绘制了 E-R 图，并对快递员建模方案进行了分析选择。</w:t>
      </w:r>
    </w:p>
    <w:p>
      <w:r>
        <w:rPr>
          <w:rFonts w:ascii="宋体" w:hAnsi="宋体" w:eastAsia="宋体"/>
          <w:b w:val="0"/>
        </w:rPr>
        <w:t>（3）逻辑设计：按照 E-R 转换规则将 E-R 图转换为 5 个关系模式，说明了每条转换所依据的规则。</w:t>
      </w:r>
    </w:p>
    <w:p>
      <w:r>
        <w:rPr>
          <w:rFonts w:ascii="宋体" w:hAnsi="宋体" w:eastAsia="宋体"/>
          <w:b w:val="0"/>
        </w:rPr>
        <w:t>（4）BCNF 检验：对所有关系模式进行了函数依赖分析和 BCNF 验证，全部满足，无需分解。</w:t>
      </w:r>
    </w:p>
    <w:p>
      <w:r>
        <w:rPr>
          <w:rFonts w:ascii="宋体" w:hAnsi="宋体" w:eastAsia="宋体"/>
          <w:b w:val="0"/>
        </w:rPr>
        <w:t>（5）物理实现：使用 PostgreSQL 创建了 5 张表、5 个索引、3 个存储过程、3 个触发器、3 个视图。</w:t>
      </w:r>
    </w:p>
    <w:p>
      <w:r>
        <w:rPr>
          <w:rFonts w:ascii="宋体" w:hAnsi="宋体" w:eastAsia="宋体"/>
          <w:b w:val="0"/>
        </w:rPr>
        <w:t>（6）数据操作：通过 15+ 条 SQL 语句完成了完整的增删改查操作。</w:t>
      </w:r>
    </w:p>
    <w:p>
      <w:pPr>
        <w:pStyle w:val="Heading2"/>
      </w:pPr>
      <w:r>
        <w:t>8.2 改进方向</w:t>
      </w:r>
    </w:p>
    <w:p>
      <w:r>
        <w:rPr>
          <w:rFonts w:ascii="宋体" w:hAnsi="宋体" w:eastAsia="宋体"/>
          <w:b w:val="0"/>
        </w:rPr>
        <w:t>（1）安全性增强：目前密码采用明文存储（仅用于演示），实际应用应使用哈希加盐存储。</w:t>
      </w:r>
    </w:p>
    <w:p>
      <w:r>
        <w:rPr>
          <w:rFonts w:ascii="宋体" w:hAnsi="宋体" w:eastAsia="宋体"/>
          <w:b w:val="0"/>
        </w:rPr>
        <w:t>（2）权限控制：可通过 PostgreSQL 的 GRANT/REVOKE 机制对不同角色实施细粒度权限控制。</w:t>
      </w:r>
    </w:p>
    <w:p>
      <w:r>
        <w:rPr>
          <w:rFonts w:ascii="宋体" w:hAnsi="宋体" w:eastAsia="宋体"/>
          <w:b w:val="0"/>
        </w:rPr>
        <w:t>（3）性能优化：可添加复合索引、使用分区表处理大量物流记录。</w:t>
      </w:r>
    </w:p>
    <w:p>
      <w:r>
        <w:rPr>
          <w:rFonts w:ascii="宋体" w:hAnsi="宋体" w:eastAsia="宋体"/>
          <w:b w:val="0"/>
        </w:rPr>
        <w:t>（4）业务扩展：支持多条路径选择（非单一路径）、时效估算、费用计算等功能。</w:t>
      </w:r>
    </w:p>
    <w:p>
      <w:pPr>
        <w:pStyle w:val="Heading2"/>
      </w:pPr>
      <w:r>
        <w:t>8.3 课程知识点覆盖</w:t>
      </w:r>
    </w:p>
    <w:p>
      <w:r>
        <w:rPr>
          <w:rFonts w:ascii="宋体" w:hAnsi="宋体" w:eastAsia="宋体"/>
          <w:b w:val="0"/>
        </w:rPr>
        <w:t>本设计覆盖了《数据库原理与应用》课程的核心知识点：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本设计对应内容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第三章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SQL 增删改查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存储过程实现下单、查询，CRUD 操作演示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第四章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关系规范化理论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BCNF 检验与函数依赖分析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第五章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E-R 模型与关系转换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概念设计(E-R图) → 逻辑设计(关系模式)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第六章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存储过程/触发器/视图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3个存储过程、3个触发器、3个视图的设计与实现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