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C47" w:rsidRPr="00825C47" w:rsidRDefault="00825C47">
      <w:pPr>
        <w:rPr>
          <w:b/>
          <w:noProof/>
          <w:sz w:val="40"/>
          <w:szCs w:val="40"/>
        </w:rPr>
      </w:pPr>
      <w:r w:rsidRPr="00825C47">
        <w:rPr>
          <w:rFonts w:hint="eastAsia"/>
          <w:b/>
          <w:noProof/>
          <w:sz w:val="40"/>
          <w:szCs w:val="40"/>
        </w:rPr>
        <w:t>&lt;U</w:t>
      </w:r>
      <w:r w:rsidRPr="00825C47">
        <w:rPr>
          <w:b/>
          <w:noProof/>
          <w:sz w:val="40"/>
          <w:szCs w:val="40"/>
        </w:rPr>
        <w:t>secase Diagram&gt;</w:t>
      </w:r>
    </w:p>
    <w:p w:rsidR="00825C47" w:rsidRDefault="00825C47">
      <w:pPr>
        <w:rPr>
          <w:noProof/>
        </w:rPr>
      </w:pPr>
    </w:p>
    <w:p w:rsidR="00371CBC" w:rsidRDefault="00935B8E">
      <w:r>
        <w:rPr>
          <w:noProof/>
        </w:rPr>
        <w:drawing>
          <wp:inline distT="0" distB="0" distL="0" distR="0">
            <wp:extent cx="5734050" cy="3429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C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8E"/>
    <w:rsid w:val="00793072"/>
    <w:rsid w:val="00825C47"/>
    <w:rsid w:val="00912838"/>
    <w:rsid w:val="0093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392A"/>
  <w15:chartTrackingRefBased/>
  <w15:docId w15:val="{049790BC-7642-4B82-900C-4E8CEB8C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JUNHA</dc:creator>
  <cp:keywords/>
  <dc:description/>
  <cp:lastModifiedBy>LEE JUNHA</cp:lastModifiedBy>
  <cp:revision>2</cp:revision>
  <dcterms:created xsi:type="dcterms:W3CDTF">2019-05-25T13:39:00Z</dcterms:created>
  <dcterms:modified xsi:type="dcterms:W3CDTF">2019-05-25T13:41:00Z</dcterms:modified>
</cp:coreProperties>
</file>