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본 연구는 새로운 Review-to-Repair 시스템을 제안하는 것이 아니라, no_review·direct·gold_location의 세 조건을 통제 비교하는 3-condition diagnostic pilot study다. 기여는 다음과 같다: (1) 세 조건 비교를 통한 진단 프로토콜 제안, (2) 리뷰 코멘트는 정확 수정에 기여하나 oracle 위치 정보는 위치 파악 성능만 높이고 정확 수정률은 개선하지 못한다는 초기 실증, (3) 잠정적 오류 분석을 통한 잔여 실패의 이질성 확인. 본 연구는 어느 요인이 지배적인지를 확정하는 것이 아니라, review understanding·change localisation·edit generation의 분리 측정 가능성을 파일럿 수준에서 보이는 것을 목표로 한다.</w:t>
      </w:r>
    </w:p>
    <w:p>
      <w:pPr>
        <w:spacing w:after="60"/>
      </w:pPr>
      <w:r>
        <w:t xml:space="preserve"/>
      </w:r>
    </w:p>
    <w:p>
      <w:pPr>
        <w:spacing w:after="60" w:before="120"/>
      </w:pPr>
      <w:r>
        <w:rPr>
          <w:rFonts w:ascii="바탕" w:cs="바탕" w:eastAsia="바탕" w:hAnsi="바탕"/>
          <w:b/>
          <w:bCs/>
          <w:sz w:val="18"/>
          <w:szCs w:val="18"/>
        </w:rPr>
        <w:t xml:space="preserve">2. 관련연구</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세 조건 통제 비교를 통해 각 요인의 기여를 분리 진단함으로써, 선행 연구에서 다루지 않은 실패 요인 분해 관점을 제공한다.</w:t>
      </w:r>
    </w:p>
    <w:p>
      <w:pPr>
        <w:spacing w:after="60"/>
      </w:pPr>
      <w:r>
        <w:t xml:space="preserve"/>
      </w:r>
    </w:p>
    <w:p>
      <w:pPr>
        <w:spacing w:after="60" w:before="120"/>
      </w:pPr>
      <w:r>
        <w:rPr>
          <w:rFonts w:ascii="바탕" w:cs="바탕" w:eastAsia="바탕" w:hAnsi="바탕"/>
          <w:b/>
          <w:bCs/>
          <w:sz w:val="18"/>
          <w:szCs w:val="18"/>
        </w:rPr>
        <w:t xml:space="preserve">3. 본  론</w:t>
      </w:r>
    </w:p>
    <w:p>
      <w:pPr>
        <w:spacing w:after="80" w:before="0"/>
        <w:ind w:firstLine="360"/>
        <w:jc w:val="both"/>
      </w:pPr>
      <w:r>
        <w:rPr>
          <w:rFonts w:ascii="바탕" w:cs="바탕" w:eastAsia="바탕" w:hAnsi="바탕"/>
          <w:b w:val="false"/>
          <w:bCs w:val="false"/>
          <w:sz w:val="18"/>
          <w:szCs w:val="18"/>
        </w:rPr>
        <w:t xml:space="preserve">본 절은 이 연구의 진단 프레임워크와 연구 질문을 제시한다. Review-to-Repair의 실패 원인을 분리하기 위해, 입력 조건을 단계적으로 확장하는 3조건 비교 구조를 채택하였다.</w:t>
      </w:r>
    </w:p>
    <w:p>
      <w:pPr>
        <w:spacing w:after="5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5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5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80" w:before="0"/>
        <w:ind w:firstLine="360"/>
        <w:jc w:val="both"/>
      </w:pPr>
      <w:r>
        <w:rPr>
          <w:rFonts w:ascii="바탕" w:cs="바탕" w:eastAsia="바탕" w:hAnsi="바탕"/>
          <w:b w:val="false"/>
          <w:bCs w:val="false"/>
          <w:sz w:val="18"/>
          <w:szCs w:val="18"/>
        </w:rPr>
        <w:t xml:space="preserve">이를 위해 세 가지 입력 조건을 비교한다. no_review는 리뷰 코멘트 없이 코드만 제공하는 조건이다. direct는 코드와 리뷰 코멘트를 함께 제공한다. gold_location은 direct에 추가로 정답 변경 위치를 스니펫 내 마커로 표시하는 oracle 진단 조건으로, 위치 정보의 상한 효과를 점검하기 위해 설계되었다.</w:t>
      </w:r>
    </w:p>
    <w:p>
      <w:pPr>
        <w:spacing w:after="60"/>
      </w:pPr>
      <w:r>
        <w:t xml:space="preserve"/>
      </w:r>
    </w:p>
    <w:p>
      <w:pPr>
        <w:spacing w:after="60" w:before="120"/>
      </w:pPr>
      <w:r>
        <w:rPr>
          <w:rFonts w:ascii="바탕" w:cs="바탕" w:eastAsia="바탕" w:hAnsi="바탕"/>
          <w:b/>
          <w:bCs/>
          <w:sz w:val="18"/>
          <w:szCs w:val="18"/>
        </w:rPr>
        <w:t xml:space="preserve">4. 실  험</w:t>
      </w:r>
    </w:p>
    <w:p>
      <w:pPr>
        <w:spacing w:after="40" w:before="80"/>
      </w:pPr>
      <w:r>
        <w:rPr>
          <w:rFonts w:ascii="바탕" w:cs="바탕" w:eastAsia="바탕" w:hAnsi="바탕"/>
          <w:b/>
          <w:bCs/>
          <w:sz w:val="18"/>
          <w:szCs w:val="18"/>
        </w:rPr>
        <w:t xml:space="preserve">4.1 실험 요약</w:t>
      </w:r>
    </w:p>
    <w:p>
      <w:pPr>
        <w:spacing w:after="80" w:before="0"/>
        <w:ind w:firstLine="360"/>
        <w:jc w:val="both"/>
      </w:pPr>
      <w:r>
        <w:rPr>
          <w:rFonts w:ascii="바탕" w:cs="바탕" w:eastAsia="바탕" w:hAnsi="바탕"/>
          <w:b w:val="false"/>
          <w:bCs w:val="false"/>
          <w:sz w:val="18"/>
          <w:szCs w:val="18"/>
        </w:rPr>
        <w:t xml:space="preserve">실험 대상은 CodeReview-New 벤치마크다. 이 데이터는 코드 스니펫/hunk 단위로 구성되며, 각 예제는 수정 전 코드(old)·리뷰 코멘트(review)·정답 코드(new)를 포함한다. 본 파일럿에서는 시드 42로 추출한 100개 예제를 사용하였다. CodeReview-New가 스니펫 단위 벤치마크이므로, gold_location은 스니펫 내부의 within-snippet localisation을 진단하는 조건이다. 주 모델은 qwen2.5-coder:3b (Ollama, 결정론적 디코딩)이며, 강건성 확인을 위해 30개 서브셋에서 qwen2.5-coder:7b도 점검하였다.</w:t>
      </w:r>
    </w:p>
    <w:p>
      <w:pPr>
        <w:spacing w:after="40" w:before="80"/>
      </w:pPr>
      <w:r>
        <w:rPr>
          <w:rFonts w:ascii="바탕" w:cs="바탕" w:eastAsia="바탕" w:hAnsi="바탕"/>
          <w:b/>
          <w:bCs/>
          <w:sz w:val="18"/>
          <w:szCs w:val="18"/>
        </w:rPr>
        <w:t xml:space="preserve">4.2 실험 평가 척도 및 베이스라인</w:t>
      </w:r>
    </w:p>
    <w:p>
      <w:pPr>
        <w:spacing w:after="80" w:before="0"/>
        <w:ind w:firstLine="360"/>
        <w:jc w:val="both"/>
      </w:pPr>
      <w:r>
        <w:rPr>
          <w:rFonts w:ascii="바탕" w:cs="바탕" w:eastAsia="바탕" w:hAnsi="바탕"/>
          <w:b w:val="false"/>
          <w:bCs w:val="false"/>
          <w:sz w:val="18"/>
          <w:szCs w:val="18"/>
        </w:rPr>
        <w:t xml:space="preserve">정확 수정 성능은 exact_match_line_trim으로, 위치 파악 성능은 location_overlap_f1으로 측정하였다. 조건 간 차이는 paired bootstrap으로 95% 신뢰구간을 계산하였다. 베이스라인으로는 동일 서브셋에서 공개된 ChatGPT direct 출력(exact match 0.00, loc. F1 0.461)과 CodeReviewer 출력(exact match 0.00, loc. F1 0.466)을 참조하였다.</w:t>
      </w:r>
    </w:p>
    <w:p>
      <w:pPr>
        <w:spacing w:after="40" w:before="80"/>
      </w:pPr>
      <w:r>
        <w:rPr>
          <w:rFonts w:ascii="바탕" w:cs="바탕" w:eastAsia="바탕" w:hAnsi="바탕"/>
          <w:b/>
          <w:bCs/>
          <w:sz w:val="18"/>
          <w:szCs w:val="18"/>
        </w:rPr>
        <w:t xml:space="preserve">4.3 실험 결과</w:t>
      </w:r>
    </w:p>
    <w:p>
      <w:pPr>
        <w:spacing w:after="40" w:before="80"/>
      </w:pPr>
      <w:r>
        <w:rPr>
          <w:b/>
          <w:bCs/>
          <w:sz w:val="16"/>
          <w:szCs w:val="16"/>
        </w:rPr>
        <w:t xml:space="preserve">표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(RQ1 초기 증거).</w:t>
      </w:r>
    </w:p>
    <w:p>
      <w:pPr>
        <w:spacing w:after="40" w:before="80"/>
      </w:pPr>
      <w:r>
        <w:rPr>
          <w:b/>
          <w:bCs/>
          <w:sz w:val="16"/>
          <w:szCs w:val="16"/>
        </w:rPr>
        <w:t xml:space="preserve">표 2. Bootstrap Gain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핵심 결과: 리뷰 코멘트는 no_review 대비 정확 수정을 개선하였다. 반면 oracle 위치 정보는 위치 중첩 성능을 유의하게 높였으나 (loc. F1 +0.105), 정확 수정률에는 통계적으로 유의한 개선을 주지 못하였다 (−0.010, 95% CI [−0.040, 0.020]). 위치 파악의 개선이 정확 수정으로 자동 연결되지 않음을 보인다 (RQ2, RQ3).</w:t>
      </w:r>
    </w:p>
    <w:p>
      <w:pPr>
        <w:spacing w:after="60"/>
      </w:pPr>
      <w:r>
        <w:t xml:space="preserve"/>
      </w:r>
    </w:p>
    <w:p>
      <w:pPr>
        <w:spacing w:after="60" w:before="120"/>
      </w:pPr>
      <w:r>
        <w:rPr>
          <w:rFonts w:ascii="바탕" w:cs="바탕" w:eastAsia="바탕" w:hAnsi="바탕"/>
          <w:b/>
          <w:bCs/>
          <w:sz w:val="18"/>
          <w:szCs w:val="18"/>
        </w:rPr>
        <w:t xml:space="preserve">5. 토  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라벨은 체계적 인적 검증을 거치지 않은 잠정 분류이므로 이하는 탐색적 질적 증거에 한한다. gold location이 direct 실패를 정확 성공으로 전환한 사례가 최소 1건 확인되어 변경 위치 파악이 일부 실패의 원인임을 지지한다. 그러나 나머지 실패는 편집 생성 실패·리뷰 해석 실패·exact-match 기준 엄격성으로 인해 이질적이었다. 이는 변경 위치 파악이 관련 요인 중 하나이지만 수정 실패의 유일한 설명 요인이 아님을 시사한다 (RQ4).</w:t>
      </w:r>
    </w:p>
    <w:p>
      <w:pPr>
        <w:spacing w:after="80" w:before="0"/>
        <w:ind w:firstLine="360"/>
        <w:jc w:val="both"/>
      </w:pPr>
      <w:r>
        <w:rPr>
          <w:rFonts w:ascii="바탕" w:cs="바탕" w:eastAsia="바탕" w:hAnsi="바탕"/>
          <w:b w:val="false"/>
          <w:bCs w:val="false"/>
          <w:sz w:val="18"/>
          <w:szCs w:val="18"/>
        </w:rPr>
        <w:t xml:space="preserve">강건성 및 위협 요인: 30개 서브셋에서 3B/7B 두 모델 모두 동일한 정성적 패턴이 재현되었고, seed=7의 별도 서브셋에서도 공개 direct 출력이 유사한 수준을 보여 초기 서브셋이 이상치일 가능성은 낮다. 다만 100개 서브셋·단일 주 모델에 따른 일반화 한계, within-snippet으로 한정된 진단 범위, 잠정적 오류 라벨, exact match 평가의 보수성은 이 연구의 주요 위협 요인으로 남는다.</w:t>
      </w:r>
    </w:p>
    <w:p>
      <w:pPr>
        <w:spacing w:after="60"/>
      </w:pPr>
      <w:r>
        <w:t xml:space="preserve"/>
      </w:r>
    </w:p>
    <w:p>
      <w:pPr>
        <w:spacing w:after="60" w:before="120"/>
      </w:pPr>
      <w:r>
        <w:rPr>
          <w:rFonts w:ascii="바탕" w:cs="바탕" w:eastAsia="바탕" w:hAnsi="바탕"/>
          <w:b/>
          <w:bCs/>
          <w:sz w:val="18"/>
          <w:szCs w:val="18"/>
        </w:rPr>
        <w:t xml:space="preserve">6. 결  과</w:t>
      </w:r>
    </w:p>
    <w:p>
      <w:pPr>
        <w:spacing w:after="80" w:before="0"/>
        <w:ind w:firstLine="360"/>
        <w:jc w:val="both"/>
      </w:pPr>
      <w:r>
        <w:rPr>
          <w:rFonts w:ascii="바탕" w:cs="바탕" w:eastAsia="바탕" w:hAnsi="바탕"/>
          <w:b w:val="false"/>
          <w:bCs w:val="false"/>
          <w:sz w:val="18"/>
          <w:szCs w:val="18"/>
        </w:rPr>
        <w:t xml:space="preserve">본 연구는 Review-to-Repair에서 리뷰 코멘트가 정확 수정에 기여하고, oracle 위치 정보가 위치 중첩 성능을 향상시킴을 보였다. 그러나 위치 파악의 개선이 정확 수정률로 이어지지 않았다. 이는 Review-to-Repair의 실패가 변경 위치 파악 하나로 설명되지 않으며, 리뷰 이해와 편집 생성이 함께 작용하는 복합 과제임을 시사하는 초기 증거다.</w:t>
      </w:r>
    </w:p>
    <w:p>
      <w:pPr>
        <w:spacing w:after="80" w:before="0"/>
        <w:ind w:firstLine="360"/>
        <w:jc w:val="both"/>
      </w:pPr>
      <w:r>
        <w:rPr>
          <w:rFonts w:ascii="바탕" w:cs="바탕" w:eastAsia="바탕" w:hAnsi="바탕"/>
          <w:b w:val="false"/>
          <w:bCs w:val="false"/>
          <w:sz w:val="18"/>
          <w:szCs w:val="18"/>
        </w:rPr>
        <w:t xml:space="preserve">본 연구의 3조건 비교 프레임워크는 각 요인을 분리 측정하는 출발점을 제공한다. 후속 연구에서는 더 큰 표본과 복수 모델로 재현 가능성을 검증하고, 체계적 인적 오류 라벨링을 통해 실패 유형 분포를 정량화해야 한다. 나아가 review understanding·change localisation·edit generation을 각각 독립적으로 측정하는 추가 진단 조건을 설계함으로써, 어느 요인이 실질적으로 개선 여지가 큰지를 보다 정밀하게 탐색할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2026-04-22T08:45:11.918Z</dcterms:created>
  <dcterms:modified xsi:type="dcterms:W3CDTF">2026-04-22T08:45:11.919Z</dcterms:modified>
</cp:coreProperties>
</file>

<file path=docProps/custom.xml><?xml version="1.0" encoding="utf-8"?>
<Properties xmlns="http://schemas.openxmlformats.org/officeDocument/2006/custom-properties" xmlns:vt="http://schemas.openxmlformats.org/officeDocument/2006/docPropsVTypes"/>
</file>