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6B5" w:rsidRDefault="00E70BA5" w:rsidP="00EF46B5">
      <w:pPr>
        <w:pStyle w:val="a3"/>
        <w:numPr>
          <w:ilvl w:val="0"/>
          <w:numId w:val="2"/>
        </w:numPr>
      </w:pPr>
      <w:r>
        <w:t>Традиционные п</w:t>
      </w:r>
      <w:r w:rsidR="00EF46B5">
        <w:t>ринципы построения ЭВМ:</w:t>
      </w:r>
    </w:p>
    <w:p w:rsidR="00EF46B5" w:rsidRPr="00EF46B5" w:rsidRDefault="00EF46B5" w:rsidP="00EF46B5"/>
    <w:p w:rsidR="00EF46B5" w:rsidRPr="00C64475" w:rsidRDefault="00EF46B5" w:rsidP="00EF4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C64475">
        <w:rPr>
          <w:rFonts w:ascii="Verdana" w:hAnsi="Verdana"/>
          <w:sz w:val="20"/>
          <w:szCs w:val="20"/>
        </w:rPr>
        <w:t>наличие единого вычислительного устройства, включающего процессор, средства передачи информации и память;</w:t>
      </w:r>
    </w:p>
    <w:p w:rsidR="00EF46B5" w:rsidRPr="00C64475" w:rsidRDefault="00EF46B5" w:rsidP="00EF4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C64475">
        <w:rPr>
          <w:rFonts w:ascii="Verdana" w:hAnsi="Verdana"/>
          <w:sz w:val="20"/>
          <w:szCs w:val="20"/>
        </w:rPr>
        <w:t>линейная структура адресации памяти, состоящей из слов фиксированной длины;</w:t>
      </w:r>
    </w:p>
    <w:p w:rsidR="00EF46B5" w:rsidRPr="00C64475" w:rsidRDefault="00EF46B5" w:rsidP="00EF4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C64475">
        <w:rPr>
          <w:rFonts w:ascii="Verdana" w:hAnsi="Verdana"/>
          <w:sz w:val="20"/>
          <w:szCs w:val="20"/>
        </w:rPr>
        <w:t>двоичная система исчисления;</w:t>
      </w:r>
    </w:p>
    <w:p w:rsidR="00EF46B5" w:rsidRPr="00C64475" w:rsidRDefault="00EF46B5" w:rsidP="00EF4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C64475">
        <w:rPr>
          <w:rFonts w:ascii="Verdana" w:hAnsi="Verdana"/>
          <w:sz w:val="20"/>
          <w:szCs w:val="20"/>
        </w:rPr>
        <w:t>централизованное последовательное управление;</w:t>
      </w:r>
    </w:p>
    <w:p w:rsidR="00EF46B5" w:rsidRPr="00C64475" w:rsidRDefault="00EF46B5" w:rsidP="00EF4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C64475">
        <w:rPr>
          <w:rFonts w:ascii="Verdana" w:hAnsi="Verdana"/>
          <w:sz w:val="20"/>
          <w:szCs w:val="20"/>
        </w:rPr>
        <w:t>хранимая программа;</w:t>
      </w:r>
    </w:p>
    <w:p w:rsidR="00EF46B5" w:rsidRPr="00C64475" w:rsidRDefault="00EF46B5" w:rsidP="00EF4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C64475">
        <w:rPr>
          <w:rFonts w:ascii="Verdana" w:hAnsi="Verdana"/>
          <w:sz w:val="20"/>
          <w:szCs w:val="20"/>
        </w:rPr>
        <w:t>низкий уровень машинного языка;</w:t>
      </w:r>
    </w:p>
    <w:p w:rsidR="00EF46B5" w:rsidRPr="00C64475" w:rsidRDefault="00EF46B5" w:rsidP="00EF4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C64475">
        <w:rPr>
          <w:rFonts w:ascii="Verdana" w:hAnsi="Verdana"/>
          <w:sz w:val="20"/>
          <w:szCs w:val="20"/>
        </w:rPr>
        <w:t>наличие команд условной и безусловной передачи управления;</w:t>
      </w:r>
    </w:p>
    <w:p w:rsidR="00EF46B5" w:rsidRDefault="00EF46B5" w:rsidP="00EF4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C64475">
        <w:rPr>
          <w:rFonts w:ascii="Verdana" w:hAnsi="Verdana"/>
          <w:sz w:val="20"/>
          <w:szCs w:val="20"/>
        </w:rPr>
        <w:t>АЛУ с представлением чисел в форме с плавающей точкой.</w:t>
      </w:r>
    </w:p>
    <w:p w:rsidR="00EF46B5" w:rsidRPr="00EF46B5" w:rsidRDefault="00E70BA5" w:rsidP="00EF46B5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Дополнительные принципы:</w:t>
      </w:r>
    </w:p>
    <w:p w:rsidR="00EF46B5" w:rsidRDefault="00EF46B5" w:rsidP="00EF46B5">
      <w:pPr>
        <w:spacing w:before="100" w:beforeAutospacing="1" w:after="100" w:afterAutospacing="1" w:line="240" w:lineRule="auto"/>
        <w:ind w:left="360"/>
        <w:rPr>
          <w:rFonts w:ascii="Verdana" w:hAnsi="Verdana"/>
          <w:sz w:val="20"/>
          <w:szCs w:val="20"/>
        </w:rPr>
      </w:pPr>
      <w:r w:rsidRPr="00EF46B5">
        <w:rPr>
          <w:rFonts w:ascii="Verdana" w:hAnsi="Verdana"/>
          <w:b/>
          <w:sz w:val="20"/>
          <w:szCs w:val="20"/>
        </w:rPr>
        <w:t>Принцип открытой архитектуры</w:t>
      </w:r>
      <w:r w:rsidRPr="00EF46B5">
        <w:rPr>
          <w:rFonts w:ascii="Verdana" w:hAnsi="Verdana"/>
          <w:sz w:val="20"/>
          <w:szCs w:val="20"/>
        </w:rPr>
        <w:t>, позволяющий пользователю самому комплектовать нужную ему конфигурацию компьютера и производить при необходимости её модернизацию.</w:t>
      </w:r>
    </w:p>
    <w:p w:rsidR="00EF46B5" w:rsidRDefault="00EF46B5" w:rsidP="00EF46B5">
      <w:pPr>
        <w:spacing w:before="100" w:beforeAutospacing="1" w:after="100" w:afterAutospacing="1" w:line="240" w:lineRule="auto"/>
        <w:ind w:left="360"/>
        <w:rPr>
          <w:rFonts w:ascii="Verdana" w:hAnsi="Verdana"/>
          <w:sz w:val="20"/>
          <w:szCs w:val="20"/>
        </w:rPr>
      </w:pPr>
      <w:r w:rsidRPr="00EF46B5">
        <w:rPr>
          <w:rFonts w:ascii="Verdana" w:hAnsi="Verdana"/>
          <w:b/>
          <w:sz w:val="20"/>
          <w:szCs w:val="20"/>
        </w:rPr>
        <w:t>Магистрально</w:t>
      </w:r>
      <w:r w:rsidRPr="00EF46B5">
        <w:rPr>
          <w:rFonts w:ascii="Cambria Math" w:hAnsi="Cambria Math" w:cs="Cambria Math"/>
          <w:b/>
          <w:sz w:val="20"/>
          <w:szCs w:val="20"/>
        </w:rPr>
        <w:t>‐</w:t>
      </w:r>
      <w:r w:rsidRPr="00EF46B5">
        <w:rPr>
          <w:rFonts w:ascii="Verdana" w:hAnsi="Verdana" w:cs="Verdana"/>
          <w:b/>
          <w:sz w:val="20"/>
          <w:szCs w:val="20"/>
        </w:rPr>
        <w:t>модульный</w:t>
      </w:r>
      <w:r w:rsidRPr="00EF46B5">
        <w:rPr>
          <w:rFonts w:ascii="Verdana" w:hAnsi="Verdana"/>
          <w:b/>
          <w:sz w:val="20"/>
          <w:szCs w:val="20"/>
        </w:rPr>
        <w:t xml:space="preserve"> </w:t>
      </w:r>
      <w:r w:rsidRPr="00EF46B5">
        <w:rPr>
          <w:rFonts w:ascii="Verdana" w:hAnsi="Verdana" w:cs="Verdana"/>
          <w:b/>
          <w:sz w:val="20"/>
          <w:szCs w:val="20"/>
        </w:rPr>
        <w:t>принцип</w:t>
      </w:r>
      <w:r w:rsidRPr="00EF46B5">
        <w:rPr>
          <w:rFonts w:ascii="Verdana" w:hAnsi="Verdana"/>
          <w:sz w:val="20"/>
          <w:szCs w:val="20"/>
        </w:rPr>
        <w:t xml:space="preserve">. </w:t>
      </w:r>
      <w:r w:rsidRPr="00EF46B5">
        <w:rPr>
          <w:rFonts w:ascii="Verdana" w:hAnsi="Verdana" w:cs="Verdana"/>
          <w:sz w:val="20"/>
          <w:szCs w:val="20"/>
        </w:rPr>
        <w:t>Информационная</w:t>
      </w:r>
      <w:r w:rsidRPr="00EF46B5">
        <w:rPr>
          <w:rFonts w:ascii="Verdana" w:hAnsi="Verdana"/>
          <w:sz w:val="20"/>
          <w:szCs w:val="20"/>
        </w:rPr>
        <w:t xml:space="preserve"> </w:t>
      </w:r>
      <w:r w:rsidRPr="00EF46B5">
        <w:rPr>
          <w:rFonts w:ascii="Verdana" w:hAnsi="Verdana" w:cs="Verdana"/>
          <w:sz w:val="20"/>
          <w:szCs w:val="20"/>
        </w:rPr>
        <w:t>связь</w:t>
      </w:r>
      <w:r w:rsidRPr="00EF46B5">
        <w:rPr>
          <w:rFonts w:ascii="Verdana" w:hAnsi="Verdana"/>
          <w:sz w:val="20"/>
          <w:szCs w:val="20"/>
        </w:rPr>
        <w:t xml:space="preserve"> </w:t>
      </w:r>
      <w:r w:rsidRPr="00EF46B5">
        <w:rPr>
          <w:rFonts w:ascii="Verdana" w:hAnsi="Verdana" w:cs="Verdana"/>
          <w:sz w:val="20"/>
          <w:szCs w:val="20"/>
        </w:rPr>
        <w:t>между</w:t>
      </w:r>
      <w:r w:rsidRPr="00EF46B5">
        <w:rPr>
          <w:rFonts w:ascii="Verdana" w:hAnsi="Verdana"/>
          <w:sz w:val="20"/>
          <w:szCs w:val="20"/>
        </w:rPr>
        <w:t xml:space="preserve"> </w:t>
      </w:r>
      <w:r w:rsidRPr="00EF46B5">
        <w:rPr>
          <w:rFonts w:ascii="Verdana" w:hAnsi="Verdana" w:cs="Verdana"/>
          <w:sz w:val="20"/>
          <w:szCs w:val="20"/>
        </w:rPr>
        <w:t>устройствами</w:t>
      </w:r>
      <w:r w:rsidRPr="00EF46B5">
        <w:rPr>
          <w:rFonts w:ascii="Verdana" w:hAnsi="Verdana"/>
          <w:sz w:val="20"/>
          <w:szCs w:val="20"/>
        </w:rPr>
        <w:t xml:space="preserve"> компьютера осуществляется через системную шину (другое название </w:t>
      </w:r>
      <w:r w:rsidRPr="00EF46B5">
        <w:rPr>
          <w:rFonts w:ascii="Cambria Math" w:hAnsi="Cambria Math" w:cs="Cambria Math"/>
          <w:sz w:val="20"/>
          <w:szCs w:val="20"/>
        </w:rPr>
        <w:t>‐</w:t>
      </w:r>
      <w:r w:rsidRPr="00EF46B5">
        <w:rPr>
          <w:rFonts w:ascii="Verdana" w:hAnsi="Verdana"/>
          <w:sz w:val="20"/>
          <w:szCs w:val="20"/>
        </w:rPr>
        <w:t xml:space="preserve"> </w:t>
      </w:r>
      <w:r w:rsidRPr="00EF46B5">
        <w:rPr>
          <w:rFonts w:ascii="Verdana" w:hAnsi="Verdana" w:cs="Verdana"/>
          <w:sz w:val="20"/>
          <w:szCs w:val="20"/>
        </w:rPr>
        <w:t>системная</w:t>
      </w:r>
      <w:r w:rsidRPr="00EF46B5">
        <w:rPr>
          <w:rFonts w:ascii="Verdana" w:hAnsi="Verdana"/>
          <w:sz w:val="20"/>
          <w:szCs w:val="20"/>
        </w:rPr>
        <w:t xml:space="preserve"> </w:t>
      </w:r>
      <w:r w:rsidRPr="00EF46B5">
        <w:rPr>
          <w:rFonts w:ascii="Verdana" w:hAnsi="Verdana" w:cs="Verdana"/>
          <w:sz w:val="20"/>
          <w:szCs w:val="20"/>
        </w:rPr>
        <w:t>магистраль</w:t>
      </w:r>
      <w:r w:rsidRPr="00EF46B5">
        <w:rPr>
          <w:rFonts w:ascii="Verdana" w:hAnsi="Verdana"/>
          <w:sz w:val="20"/>
          <w:szCs w:val="20"/>
        </w:rPr>
        <w:t>).</w:t>
      </w:r>
    </w:p>
    <w:p w:rsidR="00EF46B5" w:rsidRPr="00EF46B5" w:rsidRDefault="00EF46B5" w:rsidP="00EF46B5">
      <w:p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r w:rsidRPr="00EF46B5">
        <w:rPr>
          <w:rFonts w:ascii="Verdana" w:hAnsi="Verdana"/>
          <w:sz w:val="20"/>
          <w:szCs w:val="20"/>
        </w:rPr>
        <w:t>С процессором и ОЗУ связаны устройства ввода</w:t>
      </w:r>
      <w:r w:rsidRPr="00EF46B5">
        <w:rPr>
          <w:rFonts w:ascii="Cambria Math" w:hAnsi="Cambria Math" w:cs="Cambria Math"/>
          <w:sz w:val="20"/>
          <w:szCs w:val="20"/>
        </w:rPr>
        <w:t>‐</w:t>
      </w:r>
      <w:r w:rsidRPr="00EF46B5">
        <w:rPr>
          <w:rFonts w:ascii="Verdana" w:hAnsi="Verdana" w:cs="Verdana"/>
          <w:sz w:val="20"/>
          <w:szCs w:val="20"/>
        </w:rPr>
        <w:t>вывода</w:t>
      </w:r>
      <w:r w:rsidRPr="00EF46B5">
        <w:rPr>
          <w:rFonts w:ascii="Verdana" w:hAnsi="Verdana"/>
          <w:sz w:val="20"/>
          <w:szCs w:val="20"/>
        </w:rPr>
        <w:t>.</w:t>
      </w:r>
    </w:p>
    <w:p w:rsidR="00E70BA5" w:rsidRDefault="00E70BA5" w:rsidP="00E70BA5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Поколения ЭВМ выделяют по элементной базе процессора.</w:t>
      </w:r>
    </w:p>
    <w:p w:rsidR="00E70BA5" w:rsidRDefault="00E70BA5" w:rsidP="00E70BA5">
      <w:pPr>
        <w:pStyle w:val="a3"/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</w:p>
    <w:p w:rsidR="00E70BA5" w:rsidRPr="00E70BA5" w:rsidRDefault="00E70BA5" w:rsidP="00E70BA5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</w:pPr>
      <w:r w:rsidRPr="00E70BA5">
        <w:rPr>
          <w:rFonts w:ascii="Verdana" w:hAnsi="Verdana"/>
          <w:sz w:val="20"/>
          <w:szCs w:val="20"/>
        </w:rPr>
        <w:t>Мини­ЭВМ относятся к</w:t>
      </w:r>
      <w:r>
        <w:rPr>
          <w:rFonts w:ascii="Verdana" w:hAnsi="Verdana"/>
          <w:sz w:val="20"/>
          <w:szCs w:val="20"/>
        </w:rPr>
        <w:t xml:space="preserve"> Третьему поколению компьютеров.</w:t>
      </w:r>
    </w:p>
    <w:p w:rsidR="00E70BA5" w:rsidRDefault="00E70BA5" w:rsidP="00E70BA5">
      <w:pPr>
        <w:pStyle w:val="a3"/>
      </w:pPr>
    </w:p>
    <w:p w:rsidR="00E70BA5" w:rsidRDefault="00E70BA5" w:rsidP="00E70BA5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</w:pPr>
      <w:r>
        <w:t>Классы ЭВМ:</w:t>
      </w:r>
    </w:p>
    <w:p w:rsidR="00E70BA5" w:rsidRDefault="00E70BA5" w:rsidP="00E70BA5">
      <w:pPr>
        <w:pStyle w:val="a3"/>
      </w:pPr>
    </w:p>
    <w:p w:rsidR="00E70BA5" w:rsidRDefault="00E70BA5" w:rsidP="00E70BA5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E70BA5">
        <w:rPr>
          <w:lang w:val="en-US"/>
        </w:rPr>
        <w:t xml:space="preserve">A. </w:t>
      </w:r>
      <w:r>
        <w:t>Большие</w:t>
      </w:r>
      <w:r w:rsidRPr="00E70BA5">
        <w:rPr>
          <w:lang w:val="en-US"/>
        </w:rPr>
        <w:t xml:space="preserve"> </w:t>
      </w:r>
      <w:r>
        <w:t>ЭВМ</w:t>
      </w:r>
      <w:r w:rsidRPr="00E70BA5">
        <w:rPr>
          <w:lang w:val="en-US"/>
        </w:rPr>
        <w:t xml:space="preserve"> (mainframe) IBM 360/370, </w:t>
      </w:r>
      <w:r>
        <w:t>ЕС</w:t>
      </w:r>
      <w:r w:rsidRPr="00E70BA5">
        <w:rPr>
          <w:lang w:val="en-US"/>
        </w:rPr>
        <w:t xml:space="preserve"> </w:t>
      </w:r>
      <w:r>
        <w:t>ЭВМ</w:t>
      </w:r>
      <w:r>
        <w:rPr>
          <w:lang w:val="en-US"/>
        </w:rPr>
        <w:t>, ES/9000, IBM S/390.</w:t>
      </w:r>
    </w:p>
    <w:p w:rsidR="00E70BA5" w:rsidRPr="00E70BA5" w:rsidRDefault="00E70BA5" w:rsidP="00E70BA5">
      <w:pPr>
        <w:pStyle w:val="a3"/>
        <w:spacing w:before="100" w:beforeAutospacing="1" w:after="100" w:afterAutospacing="1" w:line="240" w:lineRule="auto"/>
        <w:rPr>
          <w:lang w:val="en-US"/>
        </w:rPr>
      </w:pPr>
      <w:r w:rsidRPr="00E70BA5">
        <w:rPr>
          <w:lang w:val="en-US"/>
        </w:rPr>
        <w:t xml:space="preserve">B. </w:t>
      </w:r>
      <w:r>
        <w:t>Супер</w:t>
      </w:r>
      <w:r w:rsidRPr="00E70BA5">
        <w:rPr>
          <w:lang w:val="en-US"/>
        </w:rPr>
        <w:t>­</w:t>
      </w:r>
      <w:r>
        <w:t>ЭВМ</w:t>
      </w:r>
      <w:r w:rsidRPr="00E70BA5">
        <w:rPr>
          <w:lang w:val="en-US"/>
        </w:rPr>
        <w:t xml:space="preserve"> (Cray J90, Convex C38XX, IBM SP2, SGI POWER CHALLENGE, </w:t>
      </w:r>
      <w:r>
        <w:t>системы</w:t>
      </w:r>
      <w:r w:rsidRPr="00E70BA5">
        <w:rPr>
          <w:lang w:val="en-US"/>
        </w:rPr>
        <w:t xml:space="preserve"> </w:t>
      </w:r>
    </w:p>
    <w:p w:rsidR="00E70BA5" w:rsidRDefault="00E70BA5" w:rsidP="00E70BA5">
      <w:pPr>
        <w:pStyle w:val="a3"/>
        <w:spacing w:before="100" w:beforeAutospacing="1" w:after="100" w:afterAutospacing="1" w:line="240" w:lineRule="auto"/>
      </w:pPr>
      <w:r>
        <w:t>MPP, Электроника СС­100, Эльбрус­3).</w:t>
      </w:r>
    </w:p>
    <w:p w:rsidR="00E70BA5" w:rsidRDefault="00E70BA5" w:rsidP="00E70BA5">
      <w:pPr>
        <w:pStyle w:val="a3"/>
        <w:spacing w:before="100" w:beforeAutospacing="1" w:after="100" w:afterAutospacing="1" w:line="240" w:lineRule="auto"/>
      </w:pPr>
      <w:r>
        <w:t>C. Мини­ЭВМ (PDP­11, VAX, СМ ЭВМ).</w:t>
      </w:r>
    </w:p>
    <w:p w:rsidR="00E70BA5" w:rsidRDefault="00E70BA5" w:rsidP="00E70BA5">
      <w:pPr>
        <w:pStyle w:val="a3"/>
        <w:spacing w:before="100" w:beforeAutospacing="1" w:after="100" w:afterAutospacing="1" w:line="240" w:lineRule="auto"/>
      </w:pPr>
      <w:r>
        <w:t xml:space="preserve">D. Микро­ЭВМ: </w:t>
      </w:r>
    </w:p>
    <w:p w:rsidR="00E70BA5" w:rsidRDefault="00E70BA5" w:rsidP="00E70BA5">
      <w:pPr>
        <w:pStyle w:val="a3"/>
        <w:spacing w:before="100" w:beforeAutospacing="1" w:after="100" w:afterAutospacing="1" w:line="240" w:lineRule="auto"/>
      </w:pPr>
      <w:r>
        <w:t>АРМ;</w:t>
      </w:r>
    </w:p>
    <w:p w:rsidR="00E70BA5" w:rsidRDefault="00E70BA5" w:rsidP="00E70BA5">
      <w:pPr>
        <w:pStyle w:val="a3"/>
        <w:spacing w:before="100" w:beforeAutospacing="1" w:after="100" w:afterAutospacing="1" w:line="240" w:lineRule="auto"/>
      </w:pPr>
      <w:r>
        <w:t>встроенные;</w:t>
      </w:r>
    </w:p>
    <w:p w:rsidR="00E70BA5" w:rsidRDefault="00E70BA5" w:rsidP="00E70BA5">
      <w:pPr>
        <w:pStyle w:val="a3"/>
        <w:spacing w:before="100" w:beforeAutospacing="1" w:after="100" w:afterAutospacing="1" w:line="240" w:lineRule="auto"/>
      </w:pPr>
      <w:r>
        <w:t>ПЭВМ.</w:t>
      </w:r>
    </w:p>
    <w:p w:rsidR="00E70BA5" w:rsidRDefault="00E70BA5" w:rsidP="00E70BA5">
      <w:pPr>
        <w:pStyle w:val="a3"/>
        <w:spacing w:before="100" w:beforeAutospacing="1" w:after="100" w:afterAutospacing="1" w:line="240" w:lineRule="auto"/>
      </w:pPr>
    </w:p>
    <w:p w:rsidR="00E70BA5" w:rsidRDefault="00E70BA5" w:rsidP="00E70BA5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E70BA5">
        <w:rPr>
          <w:rFonts w:ascii="Verdana" w:hAnsi="Verdana"/>
          <w:sz w:val="20"/>
          <w:szCs w:val="20"/>
        </w:rPr>
        <w:t>Какие существуют типы ЭВМ с точки зрения взаимодействия команд и данных?</w:t>
      </w:r>
    </w:p>
    <w:p w:rsidR="00E70BA5" w:rsidRDefault="00E70BA5" w:rsidP="00E70BA5">
      <w:pPr>
        <w:pStyle w:val="a3"/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</w:p>
    <w:p w:rsidR="00E70BA5" w:rsidRPr="00E70BA5" w:rsidRDefault="00E70BA5" w:rsidP="00E70BA5">
      <w:pPr>
        <w:pStyle w:val="a3"/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E70BA5">
        <w:rPr>
          <w:rFonts w:ascii="Verdana" w:hAnsi="Verdana"/>
          <w:sz w:val="20"/>
          <w:szCs w:val="20"/>
        </w:rPr>
        <w:t>ОКОД (SISD) ­ "одиночны</w:t>
      </w:r>
      <w:r>
        <w:rPr>
          <w:rFonts w:ascii="Verdana" w:hAnsi="Verdana"/>
          <w:sz w:val="20"/>
          <w:szCs w:val="20"/>
        </w:rPr>
        <w:t xml:space="preserve">й поток команд, одиночный поток данных". Традиционная </w:t>
      </w:r>
      <w:r w:rsidRPr="00E70BA5">
        <w:rPr>
          <w:rFonts w:ascii="Verdana" w:hAnsi="Verdana"/>
          <w:sz w:val="20"/>
          <w:szCs w:val="20"/>
        </w:rPr>
        <w:t>архитектура фон Неймана + КЭШ + память + конвейеризация.</w:t>
      </w:r>
    </w:p>
    <w:p w:rsidR="00E70BA5" w:rsidRPr="00E70BA5" w:rsidRDefault="00E70BA5" w:rsidP="00E70BA5">
      <w:pPr>
        <w:pStyle w:val="a3"/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</w:p>
    <w:p w:rsidR="00E70BA5" w:rsidRPr="00E70BA5" w:rsidRDefault="00E70BA5" w:rsidP="00E70BA5">
      <w:pPr>
        <w:pStyle w:val="a3"/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E70BA5">
        <w:rPr>
          <w:rFonts w:ascii="Verdana" w:hAnsi="Verdana"/>
          <w:sz w:val="20"/>
          <w:szCs w:val="20"/>
        </w:rPr>
        <w:t>ОКМД (SIMD) ­ "одиночный поток команд, множественный поток данных".</w:t>
      </w:r>
    </w:p>
    <w:p w:rsidR="00E70BA5" w:rsidRPr="00E70BA5" w:rsidRDefault="00E70BA5" w:rsidP="00E70BA5">
      <w:pPr>
        <w:pStyle w:val="a3"/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</w:p>
    <w:p w:rsidR="00E70BA5" w:rsidRPr="00E70BA5" w:rsidRDefault="00E70BA5" w:rsidP="00E70BA5">
      <w:pPr>
        <w:pStyle w:val="a3"/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E70BA5">
        <w:rPr>
          <w:rFonts w:ascii="Verdana" w:hAnsi="Verdana"/>
          <w:sz w:val="20"/>
          <w:szCs w:val="20"/>
        </w:rPr>
        <w:t xml:space="preserve">МКМД (MIMD) ­ "множественный поток команд, множественный поток данных", </w:t>
      </w:r>
    </w:p>
    <w:p w:rsidR="00E70BA5" w:rsidRPr="00E70BA5" w:rsidRDefault="00E70BA5" w:rsidP="00E70BA5">
      <w:pPr>
        <w:pStyle w:val="a3"/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</w:p>
    <w:p w:rsidR="00E70BA5" w:rsidRDefault="00E70BA5" w:rsidP="00E70BA5">
      <w:pPr>
        <w:pStyle w:val="a3"/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E70BA5">
        <w:rPr>
          <w:rFonts w:ascii="Verdana" w:hAnsi="Verdana"/>
          <w:sz w:val="20"/>
          <w:szCs w:val="20"/>
        </w:rPr>
        <w:t>мультипроцессорные системы (несколько устройств управления и АЛУ).</w:t>
      </w:r>
    </w:p>
    <w:p w:rsidR="00E70BA5" w:rsidRDefault="00E70BA5" w:rsidP="00E70BA5">
      <w:pPr>
        <w:pStyle w:val="a3"/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</w:p>
    <w:p w:rsidR="00E70BA5" w:rsidRDefault="00E70BA5" w:rsidP="00E70B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C64475">
        <w:rPr>
          <w:rFonts w:ascii="Verdana" w:hAnsi="Verdana"/>
          <w:sz w:val="20"/>
          <w:szCs w:val="20"/>
        </w:rPr>
        <w:t>Какие модели ПЭВМ представлены сегодня на рынке?</w:t>
      </w:r>
    </w:p>
    <w:p w:rsidR="00E70BA5" w:rsidRPr="00E70BA5" w:rsidRDefault="00E70BA5" w:rsidP="00E70BA5">
      <w:p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 w:rsidRPr="00E70BA5">
        <w:rPr>
          <w:rFonts w:ascii="Verdana" w:hAnsi="Verdana"/>
          <w:sz w:val="20"/>
          <w:szCs w:val="20"/>
        </w:rPr>
        <w:t>ЭВМ фирмы IBM и аналоги.</w:t>
      </w:r>
      <w:r>
        <w:rPr>
          <w:rFonts w:ascii="Verdana" w:hAnsi="Verdana"/>
          <w:sz w:val="20"/>
          <w:szCs w:val="20"/>
        </w:rPr>
        <w:t xml:space="preserve"> </w:t>
      </w:r>
      <w:r w:rsidRPr="00E70BA5">
        <w:rPr>
          <w:rFonts w:ascii="Verdana" w:hAnsi="Verdana"/>
          <w:sz w:val="20"/>
          <w:szCs w:val="20"/>
        </w:rPr>
        <w:t>ЭВМ фирмы Apple.</w:t>
      </w:r>
      <w:r>
        <w:rPr>
          <w:rFonts w:ascii="Verdana" w:hAnsi="Verdana"/>
          <w:sz w:val="20"/>
          <w:szCs w:val="20"/>
        </w:rPr>
        <w:t xml:space="preserve"> </w:t>
      </w:r>
      <w:r w:rsidRPr="00E70BA5">
        <w:rPr>
          <w:rFonts w:ascii="Verdana" w:hAnsi="Verdana"/>
          <w:sz w:val="20"/>
          <w:szCs w:val="20"/>
        </w:rPr>
        <w:t>ЭВМ независимых фирм производителей.</w:t>
      </w:r>
      <w:bookmarkStart w:id="0" w:name="_GoBack"/>
      <w:bookmarkEnd w:id="0"/>
    </w:p>
    <w:sectPr w:rsidR="00E70BA5" w:rsidRPr="00E70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60CDE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05AD7"/>
    <w:multiLevelType w:val="multilevel"/>
    <w:tmpl w:val="007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F398A"/>
    <w:multiLevelType w:val="hybridMultilevel"/>
    <w:tmpl w:val="CA70A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751C9"/>
    <w:multiLevelType w:val="hybridMultilevel"/>
    <w:tmpl w:val="62085938"/>
    <w:lvl w:ilvl="0" w:tplc="3950438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456DD7"/>
    <w:multiLevelType w:val="multilevel"/>
    <w:tmpl w:val="007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85"/>
    <w:rsid w:val="00145727"/>
    <w:rsid w:val="00312A7C"/>
    <w:rsid w:val="004D2E27"/>
    <w:rsid w:val="005D40ED"/>
    <w:rsid w:val="00637706"/>
    <w:rsid w:val="00671D88"/>
    <w:rsid w:val="00683D93"/>
    <w:rsid w:val="007F3929"/>
    <w:rsid w:val="0083320B"/>
    <w:rsid w:val="009B3FF2"/>
    <w:rsid w:val="00A260C9"/>
    <w:rsid w:val="00C81EEB"/>
    <w:rsid w:val="00CC622E"/>
    <w:rsid w:val="00E70BA5"/>
    <w:rsid w:val="00EB29A5"/>
    <w:rsid w:val="00EF46B5"/>
    <w:rsid w:val="00F2560A"/>
    <w:rsid w:val="00F55AE5"/>
    <w:rsid w:val="00F6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910EC-C79A-4224-8548-26896398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6B5"/>
    <w:pPr>
      <w:ind w:left="720"/>
      <w:contextualSpacing/>
    </w:pPr>
  </w:style>
  <w:style w:type="table" w:styleId="a4">
    <w:name w:val="Table Grid"/>
    <w:basedOn w:val="a1"/>
    <w:uiPriority w:val="39"/>
    <w:rsid w:val="00F25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18</cp:revision>
  <dcterms:created xsi:type="dcterms:W3CDTF">2016-03-10T17:42:00Z</dcterms:created>
  <dcterms:modified xsi:type="dcterms:W3CDTF">2016-03-10T18:20:00Z</dcterms:modified>
</cp:coreProperties>
</file>