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新宋体" w:hAnsi="新宋体"/>
          <w:color w:val="333333"/>
          <w:sz w:val="20"/>
          <w:szCs w:val="20"/>
          <w:shd w:val="clear" w:color="auto" w:fill="FFFFFF"/>
        </w:rPr>
        <w:t>"个人陈述"的"十要"和"十不要"</w:t>
      </w:r>
      <w:r>
        <w:rPr>
          <w:rStyle w:val="8"/>
          <w:rFonts w:ascii="新宋体" w:hAnsi="新宋体" w:cs="Tahoma"/>
          <w:color w:val="333333"/>
          <w:sz w:val="20"/>
          <w:szCs w:val="20"/>
          <w:shd w:val="clear" w:color="auto" w:fill="FFFFFF"/>
        </w:rPr>
        <w:t> </w:t>
      </w:r>
      <w:r>
        <w:rPr>
          <w:rFonts w:ascii="Tahoma" w:hAnsi="Tahoma" w:cs="Tahoma"/>
          <w:color w:val="444444"/>
          <w:sz w:val="18"/>
          <w:szCs w:val="18"/>
        </w:rPr>
        <w:br w:type="textWrapping"/>
      </w:r>
      <w:r>
        <w:rPr>
          <w:rFonts w:ascii="新宋体" w:hAnsi="新宋体"/>
          <w:color w:val="333333"/>
          <w:sz w:val="20"/>
          <w:szCs w:val="20"/>
          <w:shd w:val="clear" w:color="auto" w:fill="FFFFFF"/>
        </w:rPr>
        <w:t>"十要"</w:t>
      </w:r>
      <w:r>
        <w:rPr>
          <w:rStyle w:val="8"/>
          <w:rFonts w:ascii="新宋体" w:hAnsi="新宋体" w:cs="Tahoma"/>
          <w:color w:val="333333"/>
          <w:sz w:val="20"/>
          <w:szCs w:val="20"/>
          <w:shd w:val="clear" w:color="auto" w:fill="FFFFFF"/>
        </w:rPr>
        <w:t> </w:t>
      </w:r>
      <w:r>
        <w:rPr>
          <w:rFonts w:ascii="Tahoma" w:hAnsi="Tahoma" w:cs="Tahoma"/>
          <w:color w:val="444444"/>
          <w:sz w:val="18"/>
          <w:szCs w:val="18"/>
        </w:rPr>
        <w:br w:type="textWrapping"/>
      </w:r>
      <w:r>
        <w:rPr>
          <w:rFonts w:ascii="新宋体" w:hAnsi="新宋体"/>
          <w:color w:val="333333"/>
          <w:sz w:val="20"/>
          <w:szCs w:val="20"/>
          <w:shd w:val="clear" w:color="auto" w:fill="FFFFFF"/>
        </w:rPr>
        <w:t>1.一定要追求深度而非广度;把精力投入在一两个主题或经历上.</w:t>
      </w:r>
      <w:r>
        <w:rPr>
          <w:rFonts w:ascii="Tahoma" w:hAnsi="Tahoma" w:cs="Tahoma"/>
          <w:color w:val="444444"/>
          <w:sz w:val="18"/>
          <w:szCs w:val="18"/>
        </w:rPr>
        <w:br w:type="textWrapping"/>
      </w:r>
      <w:r>
        <w:rPr>
          <w:rFonts w:ascii="新宋体" w:hAnsi="新宋体"/>
          <w:color w:val="333333"/>
          <w:sz w:val="20"/>
          <w:szCs w:val="20"/>
          <w:shd w:val="clear" w:color="auto" w:fill="FFFFFF"/>
        </w:rPr>
        <w:t>2.一定要写别人不可能写的东东.</w:t>
      </w:r>
      <w:r>
        <w:rPr>
          <w:rFonts w:ascii="Tahoma" w:hAnsi="Tahoma" w:cs="Tahoma"/>
          <w:color w:val="444444"/>
          <w:sz w:val="18"/>
          <w:szCs w:val="18"/>
        </w:rPr>
        <w:br w:type="textWrapping"/>
      </w:r>
      <w:r>
        <w:rPr>
          <w:rFonts w:ascii="新宋体" w:hAnsi="新宋体"/>
          <w:color w:val="333333"/>
          <w:sz w:val="20"/>
          <w:szCs w:val="20"/>
          <w:shd w:val="clear" w:color="auto" w:fill="FFFFFF"/>
        </w:rPr>
        <w:t>3.一定要让评委看到你的精神-----你之所以是你而不是别人的内在实质.</w:t>
      </w:r>
      <w:r>
        <w:rPr>
          <w:rFonts w:ascii="Tahoma" w:hAnsi="Tahoma" w:cs="Tahoma"/>
          <w:color w:val="444444"/>
          <w:sz w:val="18"/>
          <w:szCs w:val="18"/>
        </w:rPr>
        <w:br w:type="textWrapping"/>
      </w:r>
      <w:r>
        <w:rPr>
          <w:rFonts w:ascii="新宋体" w:hAnsi="新宋体"/>
          <w:color w:val="333333"/>
          <w:sz w:val="20"/>
          <w:szCs w:val="20"/>
          <w:shd w:val="clear" w:color="auto" w:fill="FFFFFF"/>
        </w:rPr>
        <w:t>4.一定要实事求是,不要以为"理想的你"就是"现在的你".</w:t>
      </w:r>
      <w:r>
        <w:rPr>
          <w:rFonts w:ascii="Tahoma" w:hAnsi="Tahoma" w:cs="Tahoma"/>
          <w:color w:val="444444"/>
          <w:sz w:val="18"/>
          <w:szCs w:val="18"/>
        </w:rPr>
        <w:br w:type="textWrapping"/>
      </w:r>
      <w:r>
        <w:rPr>
          <w:rFonts w:ascii="新宋体" w:hAnsi="新宋体"/>
          <w:color w:val="333333"/>
          <w:sz w:val="20"/>
          <w:szCs w:val="20"/>
          <w:shd w:val="clear" w:color="auto" w:fill="FFFFFF"/>
        </w:rPr>
        <w:t>5.一定要不落俗套,特别是头几句.</w:t>
      </w:r>
      <w:r>
        <w:rPr>
          <w:rFonts w:ascii="Tahoma" w:hAnsi="Tahoma" w:cs="Tahoma"/>
          <w:color w:val="444444"/>
          <w:sz w:val="18"/>
          <w:szCs w:val="18"/>
        </w:rPr>
        <w:br w:type="textWrapping"/>
      </w:r>
      <w:r>
        <w:rPr>
          <w:rFonts w:ascii="新宋体" w:hAnsi="新宋体"/>
          <w:color w:val="333333"/>
          <w:sz w:val="20"/>
          <w:szCs w:val="20"/>
          <w:shd w:val="clear" w:color="auto" w:fill="FFFFFF"/>
        </w:rPr>
        <w:t>6.一定要就各校的引人之处做各别评论.</w:t>
      </w:r>
      <w:r>
        <w:rPr>
          <w:rFonts w:ascii="Tahoma" w:hAnsi="Tahoma" w:cs="Tahoma"/>
          <w:color w:val="444444"/>
          <w:sz w:val="18"/>
          <w:szCs w:val="18"/>
        </w:rPr>
        <w:br w:type="textWrapping"/>
      </w:r>
      <w:r>
        <w:rPr>
          <w:rFonts w:ascii="新宋体" w:hAnsi="新宋体"/>
          <w:color w:val="333333"/>
          <w:sz w:val="20"/>
          <w:szCs w:val="20"/>
          <w:shd w:val="clear" w:color="auto" w:fill="FFFFFF"/>
        </w:rPr>
        <w:t>7.一定要描写性格中的积极面;过失和错误在附录中解释.</w:t>
      </w:r>
      <w:r>
        <w:rPr>
          <w:rFonts w:ascii="Tahoma" w:hAnsi="Tahoma" w:cs="Tahoma"/>
          <w:color w:val="444444"/>
          <w:sz w:val="18"/>
          <w:szCs w:val="18"/>
        </w:rPr>
        <w:br w:type="textWrapping"/>
      </w:r>
      <w:r>
        <w:rPr>
          <w:rFonts w:ascii="新宋体" w:hAnsi="新宋体"/>
          <w:color w:val="333333"/>
          <w:sz w:val="20"/>
          <w:szCs w:val="20"/>
          <w:shd w:val="clear" w:color="auto" w:fill="FFFFFF"/>
        </w:rPr>
        <w:t>8.一定</w:t>
      </w:r>
      <w:r>
        <w:rPr>
          <w:rFonts w:ascii="新宋体" w:hAnsi="新宋体"/>
          <w:b w:val="0"/>
          <w:bCs w:val="0"/>
          <w:color w:val="333333"/>
          <w:sz w:val="20"/>
          <w:szCs w:val="20"/>
          <w:shd w:val="clear" w:color="auto" w:fill="FFFFFF"/>
        </w:rPr>
        <w:t>要评价个人经历而非简单地讲故事.</w:t>
      </w:r>
      <w:r>
        <w:rPr>
          <w:rFonts w:ascii="Tahoma" w:hAnsi="Tahoma" w:cs="Tahoma"/>
          <w:b w:val="0"/>
          <w:bCs w:val="0"/>
          <w:color w:val="444444"/>
          <w:sz w:val="18"/>
          <w:szCs w:val="18"/>
        </w:rPr>
        <w:br w:type="textWrapping"/>
      </w:r>
      <w:r>
        <w:rPr>
          <w:rFonts w:ascii="新宋体" w:hAnsi="新宋体"/>
          <w:b w:val="0"/>
          <w:bCs w:val="0"/>
          <w:color w:val="333333"/>
          <w:sz w:val="20"/>
          <w:szCs w:val="20"/>
          <w:shd w:val="clear" w:color="auto" w:fill="FFFFFF"/>
        </w:rPr>
        <w:t>9.一定要请别人为你修改</w:t>
      </w:r>
      <w:r>
        <w:rPr>
          <w:rFonts w:ascii="新宋体" w:hAnsi="新宋体"/>
          <w:color w:val="333333"/>
          <w:sz w:val="20"/>
          <w:szCs w:val="20"/>
          <w:shd w:val="clear" w:color="auto" w:fill="FFFFFF"/>
        </w:rPr>
        <w:t>语法,标点,用词和风格.</w:t>
      </w:r>
      <w:r>
        <w:rPr>
          <w:rFonts w:ascii="Tahoma" w:hAnsi="Tahoma" w:cs="Tahoma"/>
          <w:color w:val="444444"/>
          <w:sz w:val="18"/>
          <w:szCs w:val="18"/>
        </w:rPr>
        <w:br w:type="textWrapping"/>
      </w:r>
      <w:r>
        <w:rPr>
          <w:rFonts w:ascii="新宋体" w:hAnsi="新宋体"/>
          <w:color w:val="333333"/>
          <w:sz w:val="20"/>
          <w:szCs w:val="20"/>
          <w:shd w:val="clear" w:color="auto" w:fill="FFFFFF"/>
        </w:rPr>
        <w:t>10.一定要选择易辨的字体,采用通用的行距和白边.</w:t>
      </w:r>
      <w:r>
        <w:rPr>
          <w:rStyle w:val="8"/>
          <w:rFonts w:ascii="新宋体" w:hAnsi="新宋体" w:cs="Tahoma"/>
          <w:color w:val="333333"/>
          <w:sz w:val="20"/>
          <w:szCs w:val="20"/>
          <w:shd w:val="clear" w:color="auto" w:fill="FFFFFF"/>
        </w:rPr>
        <w:t> </w:t>
      </w:r>
      <w:r>
        <w:rPr>
          <w:rFonts w:ascii="Tahoma" w:hAnsi="Tahoma" w:cs="Tahoma"/>
          <w:color w:val="444444"/>
          <w:sz w:val="18"/>
          <w:szCs w:val="18"/>
        </w:rPr>
        <w:br w:type="textWrapping"/>
      </w:r>
      <w:r>
        <w:rPr>
          <w:rFonts w:ascii="新宋体" w:hAnsi="新宋体"/>
          <w:color w:val="333333"/>
          <w:sz w:val="20"/>
          <w:szCs w:val="20"/>
          <w:shd w:val="clear" w:color="auto" w:fill="FFFFFF"/>
        </w:rPr>
        <w:t>"十不要"</w:t>
      </w:r>
      <w:r>
        <w:rPr>
          <w:rStyle w:val="8"/>
          <w:rFonts w:ascii="新宋体" w:hAnsi="新宋体" w:cs="Tahoma"/>
          <w:color w:val="333333"/>
          <w:sz w:val="20"/>
          <w:szCs w:val="20"/>
          <w:shd w:val="clear" w:color="auto" w:fill="FFFFFF"/>
        </w:rPr>
        <w:t> </w:t>
      </w:r>
      <w:r>
        <w:rPr>
          <w:rFonts w:ascii="Tahoma" w:hAnsi="Tahoma" w:cs="Tahoma"/>
          <w:color w:val="444444"/>
          <w:sz w:val="18"/>
          <w:szCs w:val="18"/>
        </w:rPr>
        <w:br w:type="textWrapping"/>
      </w:r>
      <w:r>
        <w:rPr>
          <w:rFonts w:ascii="新宋体" w:hAnsi="新宋体"/>
          <w:color w:val="333333"/>
          <w:sz w:val="20"/>
          <w:szCs w:val="20"/>
          <w:shd w:val="clear" w:color="auto" w:fill="FFFFFF"/>
        </w:rPr>
        <w:t>1.不要写流水账式的简历;不重复他处已有的信息.</w:t>
      </w:r>
      <w:r>
        <w:rPr>
          <w:rFonts w:ascii="Tahoma" w:hAnsi="Tahoma" w:cs="Tahoma"/>
          <w:color w:val="444444"/>
          <w:sz w:val="18"/>
          <w:szCs w:val="18"/>
        </w:rPr>
        <w:br w:type="textWrapping"/>
      </w:r>
      <w:r>
        <w:rPr>
          <w:rFonts w:ascii="新宋体" w:hAnsi="新宋体"/>
          <w:color w:val="333333"/>
          <w:sz w:val="20"/>
          <w:szCs w:val="20"/>
          <w:shd w:val="clear" w:color="auto" w:fill="FFFFFF"/>
        </w:rPr>
        <w:t>2.不要抱怨生活境遇;不过,与未来事业有关的建设性批评无伤大雅.</w:t>
      </w:r>
      <w:r>
        <w:rPr>
          <w:rFonts w:ascii="Tahoma" w:hAnsi="Tahoma" w:cs="Tahoma"/>
          <w:color w:val="444444"/>
          <w:sz w:val="18"/>
          <w:szCs w:val="18"/>
        </w:rPr>
        <w:br w:type="textWrapping"/>
      </w:r>
      <w:r>
        <w:rPr>
          <w:rFonts w:ascii="新宋体" w:hAnsi="新宋体"/>
          <w:color w:val="333333"/>
          <w:sz w:val="20"/>
          <w:szCs w:val="20"/>
          <w:shd w:val="clear" w:color="auto" w:fill="FFFFFF"/>
        </w:rPr>
        <w:t>3.不要像街头演说家一样向评委布道;表达观点无可非议,但不能狂热或极端</w:t>
      </w:r>
      <w:r>
        <w:rPr>
          <w:rFonts w:ascii="Tahoma" w:hAnsi="Tahoma" w:cs="Tahoma"/>
          <w:color w:val="444444"/>
          <w:sz w:val="18"/>
          <w:szCs w:val="18"/>
        </w:rPr>
        <w:br w:type="textWrapping"/>
      </w:r>
      <w:r>
        <w:rPr>
          <w:rFonts w:ascii="新宋体" w:hAnsi="新宋体"/>
          <w:color w:val="333333"/>
          <w:sz w:val="20"/>
          <w:szCs w:val="20"/>
          <w:shd w:val="clear" w:color="auto" w:fill="FFFFFF"/>
        </w:rPr>
        <w:t>4.不要承认钱是求学动机之一.</w:t>
      </w:r>
      <w:r>
        <w:rPr>
          <w:rFonts w:ascii="Tahoma" w:hAnsi="Tahoma" w:cs="Tahoma"/>
          <w:color w:val="444444"/>
          <w:sz w:val="18"/>
          <w:szCs w:val="18"/>
        </w:rPr>
        <w:br w:type="textWrapping"/>
      </w:r>
      <w:r>
        <w:rPr>
          <w:rFonts w:ascii="新宋体" w:hAnsi="新宋体" w:cs="Tahoma"/>
          <w:color w:val="333333"/>
          <w:sz w:val="20"/>
          <w:szCs w:val="20"/>
          <w:shd w:val="clear" w:color="auto" w:fill="FFFFFF"/>
        </w:rPr>
        <w:t>5.不要空谈少数民族身份，当然若有撼人故事则不同.</w:t>
      </w:r>
      <w:r>
        <w:rPr>
          <w:rFonts w:ascii="Tahoma" w:hAnsi="Tahoma" w:cs="Tahoma"/>
          <w:color w:val="444444"/>
          <w:sz w:val="18"/>
          <w:szCs w:val="18"/>
        </w:rPr>
        <w:br w:type="textWrapping"/>
      </w:r>
      <w:r>
        <w:rPr>
          <w:rFonts w:ascii="新宋体" w:hAnsi="新宋体" w:cs="Tahoma"/>
          <w:color w:val="333333"/>
          <w:sz w:val="20"/>
          <w:szCs w:val="20"/>
          <w:shd w:val="clear" w:color="auto" w:fill="FFFFFF"/>
        </w:rPr>
        <w:t>6.不要提及学校排名.</w:t>
      </w:r>
      <w:r>
        <w:rPr>
          <w:rFonts w:ascii="Tahoma" w:hAnsi="Tahoma" w:cs="Tahoma"/>
          <w:color w:val="444444"/>
          <w:sz w:val="18"/>
          <w:szCs w:val="18"/>
        </w:rPr>
        <w:br w:type="textWrapping"/>
      </w:r>
      <w:r>
        <w:rPr>
          <w:rFonts w:ascii="新宋体" w:hAnsi="新宋体" w:cs="Tahoma"/>
          <w:color w:val="333333"/>
          <w:sz w:val="20"/>
          <w:szCs w:val="20"/>
          <w:shd w:val="clear" w:color="auto" w:fill="FFFFFF"/>
        </w:rPr>
        <w:t>7.不要写无意义的开头结尾.</w:t>
      </w:r>
      <w:r>
        <w:rPr>
          <w:rFonts w:ascii="Tahoma" w:hAnsi="Tahoma" w:cs="Tahoma"/>
          <w:color w:val="444444"/>
          <w:sz w:val="18"/>
          <w:szCs w:val="18"/>
        </w:rPr>
        <w:br w:type="textWrapping"/>
      </w:r>
      <w:r>
        <w:rPr>
          <w:rFonts w:ascii="新宋体" w:hAnsi="新宋体" w:cs="Tahoma"/>
          <w:color w:val="333333"/>
          <w:sz w:val="20"/>
          <w:szCs w:val="20"/>
          <w:shd w:val="clear" w:color="auto" w:fill="FFFFFF"/>
        </w:rPr>
        <w:t>8.不要采用怪异风格或包装.</w:t>
      </w:r>
      <w:r>
        <w:rPr>
          <w:rFonts w:ascii="Tahoma" w:hAnsi="Tahoma" w:cs="Tahoma"/>
          <w:color w:val="444444"/>
          <w:sz w:val="18"/>
          <w:szCs w:val="18"/>
        </w:rPr>
        <w:br w:type="textWrapping"/>
      </w:r>
      <w:r>
        <w:rPr>
          <w:rFonts w:ascii="新宋体" w:hAnsi="新宋体" w:cs="Tahoma"/>
          <w:color w:val="333333"/>
          <w:sz w:val="20"/>
          <w:szCs w:val="20"/>
          <w:shd w:val="clear" w:color="auto" w:fill="FFFFFF"/>
        </w:rPr>
        <w:t>9.不要不顾学校要求随意寄其它材料.</w:t>
      </w:r>
      <w:r>
        <w:rPr>
          <w:rFonts w:ascii="Tahoma" w:hAnsi="Tahoma" w:cs="Tahoma"/>
          <w:color w:val="444444"/>
          <w:sz w:val="18"/>
          <w:szCs w:val="18"/>
        </w:rPr>
        <w:br w:type="textWrapping"/>
      </w:r>
      <w:r>
        <w:rPr>
          <w:rFonts w:ascii="新宋体" w:hAnsi="新宋体" w:cs="Tahoma"/>
          <w:color w:val="333333"/>
          <w:sz w:val="20"/>
          <w:szCs w:val="20"/>
          <w:shd w:val="clear" w:color="auto" w:fill="FFFFFF"/>
        </w:rPr>
        <w:t>10.不要写错校名.</w:t>
      </w: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新宋体">
    <w:panose1 w:val="02010609030101010101"/>
    <w:charset w:val="86"/>
    <w:family w:val="roman"/>
    <w:pitch w:val="default"/>
    <w:sig w:usb0="00000003" w:usb1="288F0000" w:usb2="0000000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2"/>
                  <w:rPr>
                    <w:rFonts w:hint="eastAsia" w:eastAsiaTheme="minor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F3C34"/>
    <w:rsid w:val="00BF3C34"/>
    <w:rsid w:val="00C24FCA"/>
    <w:rsid w:val="00E73DE3"/>
    <w:rsid w:val="139B322F"/>
    <w:rsid w:val="52A4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semiHidden/>
    <w:uiPriority w:val="99"/>
    <w:rPr>
      <w:sz w:val="18"/>
      <w:szCs w:val="18"/>
    </w:rPr>
  </w:style>
  <w:style w:type="character" w:customStyle="1" w:styleId="7">
    <w:name w:val="页脚 Char"/>
    <w:basedOn w:val="4"/>
    <w:link w:val="2"/>
    <w:semiHidden/>
    <w:qFormat/>
    <w:uiPriority w:val="99"/>
    <w:rPr>
      <w:sz w:val="18"/>
      <w:szCs w:val="18"/>
    </w:rPr>
  </w:style>
  <w:style w:type="character" w:customStyle="1" w:styleId="8">
    <w:name w:val="apple-converted-space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73</Words>
  <Characters>421</Characters>
  <Lines>3</Lines>
  <Paragraphs>1</Paragraphs>
  <ScaleCrop>false</ScaleCrop>
  <LinksUpToDate>false</LinksUpToDate>
  <CharactersWithSpaces>493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2014-04-18T10:04:00Z</dcterms:created>
  <dc:creator>User</dc:creator>
  <cp:lastModifiedBy>KASE</cp:lastModifiedBy>
  <dcterms:modified xsi:type="dcterms:W3CDTF">2018-03-18T00:34:46Z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