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AED1" w14:textId="77777777" w:rsidR="00373419" w:rsidRDefault="00000000">
      <w:pPr>
        <w:spacing w:line="480" w:lineRule="auto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9E50B" wp14:editId="2DC4AB2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270" cy="8315960"/>
                <wp:effectExtent l="0" t="0" r="3683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height:654.8pt;width:0.1pt;mso-position-horizontal:center;mso-position-horizontal-relative:margin;mso-position-vertical:center;mso-position-vertical-relative:margin;z-index:251659264;mso-width-relative:page;mso-height-relative:page;" filled="f" stroked="t" coordsize="21600,21600" o:gfxdata="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7i5071AAAAAMBAAAPAAAAAAAAAAEAIAAAACIAAABkcnMvZG93bnJldi54bWxQSwECFAAUAAAA&#10;CACHTuJA5t3j5fIBAADAAwAADgAAAAAAAAABACAAAAAjAQAAZHJzL2Uyb0RvYy54bWxQSwUGAAAA&#10;AAYABgBZAQAAhw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b/>
          <w:sz w:val="24"/>
          <w:szCs w:val="24"/>
          <w:u w:val="single"/>
        </w:rPr>
        <w:t xml:space="preserve">      </w:t>
      </w:r>
      <w:r>
        <w:rPr>
          <w:rFonts w:ascii="Times New Roman" w:hAnsi="Times New Roman"/>
          <w:b/>
          <w:sz w:val="24"/>
          <w:szCs w:val="24"/>
          <w:u w:val="single"/>
        </w:rPr>
        <w:t>Matla</w:t>
      </w:r>
      <w:r>
        <w:rPr>
          <w:rFonts w:ascii="Times New Roman" w:hAnsi="Times New Roman" w:hint="eastAsia"/>
          <w:b/>
          <w:sz w:val="24"/>
          <w:szCs w:val="24"/>
          <w:u w:val="single"/>
        </w:rPr>
        <w:t>b</w:t>
      </w:r>
      <w:r>
        <w:rPr>
          <w:rFonts w:hint="eastAsia"/>
          <w:b/>
          <w:sz w:val="24"/>
          <w:szCs w:val="24"/>
          <w:u w:val="single"/>
        </w:rPr>
        <w:t>应用实验</w:t>
      </w:r>
      <w:r>
        <w:rPr>
          <w:rFonts w:hint="eastAsia"/>
          <w:b/>
          <w:sz w:val="24"/>
          <w:szCs w:val="24"/>
          <w:u w:val="single"/>
        </w:rPr>
        <w:t xml:space="preserve">      </w:t>
      </w:r>
      <w:r>
        <w:rPr>
          <w:rFonts w:hint="eastAsia"/>
          <w:b/>
          <w:sz w:val="24"/>
          <w:szCs w:val="24"/>
        </w:rPr>
        <w:t>课程实验报告</w:t>
      </w:r>
      <w:r>
        <w:rPr>
          <w:rFonts w:hint="eastAsia"/>
          <w:b/>
          <w:sz w:val="24"/>
          <w:szCs w:val="24"/>
        </w:rPr>
        <w:t xml:space="preserve">       </w:t>
      </w:r>
      <w:r>
        <w:rPr>
          <w:rFonts w:ascii="Times New Roman" w:hAnsi="Times New Roman"/>
          <w:b/>
          <w:sz w:val="24"/>
          <w:szCs w:val="24"/>
        </w:rPr>
        <w:t xml:space="preserve"> 202</w:t>
      </w:r>
      <w:r>
        <w:rPr>
          <w:rFonts w:ascii="Times New Roman" w:hAnsi="Times New Roman" w:hint="eastAsia"/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 xml:space="preserve">    </w:t>
      </w:r>
      <w:r>
        <w:rPr>
          <w:rFonts w:hint="eastAsia"/>
          <w:b/>
          <w:sz w:val="24"/>
          <w:szCs w:val="24"/>
        </w:rPr>
        <w:t>年</w:t>
      </w:r>
      <w:r>
        <w:rPr>
          <w:rFonts w:hint="eastAsia"/>
          <w:b/>
          <w:sz w:val="24"/>
          <w:szCs w:val="24"/>
        </w:rPr>
        <w:t xml:space="preserve">   </w:t>
      </w:r>
      <w:r>
        <w:rPr>
          <w:rFonts w:ascii="Times New Roman" w:hAnsi="Times New Roman"/>
          <w:b/>
          <w:sz w:val="24"/>
          <w:szCs w:val="24"/>
        </w:rPr>
        <w:t xml:space="preserve">3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月</w:t>
      </w:r>
    </w:p>
    <w:p w14:paraId="300655A1" w14:textId="28D8FCA6" w:rsidR="00373419" w:rsidRDefault="00000000">
      <w:pPr>
        <w:spacing w:line="480" w:lineRule="auto"/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</w:rPr>
        <w:t>实验编号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EC0064">
        <w:rPr>
          <w:rFonts w:hint="eastAsia"/>
          <w:b/>
          <w:sz w:val="24"/>
          <w:szCs w:val="24"/>
          <w:u w:val="single"/>
        </w:rPr>
        <w:t>1</w:t>
      </w:r>
      <w:r>
        <w:rPr>
          <w:rFonts w:ascii="Times New Roman" w:hAnsi="Times New Roman"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实验名称</w:t>
      </w:r>
      <w:r w:rsidR="00EC0064" w:rsidRPr="00EC0064">
        <w:rPr>
          <w:rFonts w:ascii="Times New Roman" w:hAnsi="Times New Roman" w:hint="eastAsia"/>
          <w:b/>
          <w:sz w:val="24"/>
          <w:szCs w:val="24"/>
          <w:u w:val="single"/>
        </w:rPr>
        <w:t>MATLAB</w:t>
      </w:r>
      <w:r w:rsidR="00EC0064" w:rsidRPr="00EC0064">
        <w:rPr>
          <w:rFonts w:ascii="Times New Roman" w:hAnsi="Times New Roman" w:hint="eastAsia"/>
          <w:b/>
          <w:sz w:val="24"/>
          <w:szCs w:val="24"/>
          <w:u w:val="single"/>
        </w:rPr>
        <w:t>的基本操作、基本指令及其用法</w:t>
      </w:r>
      <w:r>
        <w:rPr>
          <w:rFonts w:ascii="Times New Roman" w:hAnsi="Times New Roman" w:hint="eastAsia"/>
          <w:b/>
          <w:sz w:val="24"/>
          <w:szCs w:val="24"/>
          <w:u w:val="single"/>
        </w:rPr>
        <w:t xml:space="preserve">                                 </w:t>
      </w:r>
      <w:r>
        <w:rPr>
          <w:rFonts w:hint="eastAsia"/>
          <w:b/>
          <w:sz w:val="24"/>
          <w:szCs w:val="24"/>
        </w:rPr>
        <w:t>成绩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    </w:t>
      </w:r>
    </w:p>
    <w:p w14:paraId="7E0FC2D3" w14:textId="794F02A6" w:rsidR="00373419" w:rsidRDefault="00000000">
      <w:pPr>
        <w:spacing w:line="480" w:lineRule="auto"/>
        <w:rPr>
          <w:b/>
          <w:sz w:val="28"/>
          <w:u w:val="single"/>
        </w:rPr>
      </w:pPr>
      <w:r>
        <w:rPr>
          <w:rFonts w:hint="eastAsia"/>
          <w:b/>
          <w:sz w:val="24"/>
          <w:szCs w:val="24"/>
        </w:rPr>
        <w:t>班级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EC0064">
        <w:rPr>
          <w:rFonts w:hint="eastAsia"/>
          <w:b/>
          <w:sz w:val="24"/>
          <w:szCs w:val="24"/>
          <w:u w:val="single"/>
        </w:rPr>
        <w:t>测控技术与仪器</w:t>
      </w:r>
      <w:r w:rsidR="00EC0064">
        <w:rPr>
          <w:rFonts w:hint="eastAsia"/>
          <w:b/>
          <w:sz w:val="24"/>
          <w:szCs w:val="24"/>
          <w:u w:val="single"/>
        </w:rPr>
        <w:t>2302</w:t>
      </w:r>
      <w:r w:rsidR="00EC0064">
        <w:rPr>
          <w:rFonts w:hint="eastAsia"/>
          <w:b/>
          <w:sz w:val="24"/>
          <w:szCs w:val="24"/>
          <w:u w:val="single"/>
        </w:rPr>
        <w:t>班</w:t>
      </w:r>
      <w:r>
        <w:rPr>
          <w:rFonts w:hint="eastAsia"/>
          <w:b/>
          <w:sz w:val="24"/>
          <w:szCs w:val="24"/>
          <w:u w:val="single"/>
        </w:rPr>
        <w:t xml:space="preserve">   </w:t>
      </w:r>
      <w:r>
        <w:rPr>
          <w:rFonts w:hint="eastAsia"/>
          <w:b/>
          <w:sz w:val="24"/>
          <w:szCs w:val="24"/>
        </w:rPr>
        <w:t>姓名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EC0064">
        <w:rPr>
          <w:rFonts w:hint="eastAsia"/>
          <w:b/>
          <w:sz w:val="24"/>
          <w:szCs w:val="24"/>
          <w:u w:val="single"/>
        </w:rPr>
        <w:t>马宇佩</w:t>
      </w:r>
      <w:r>
        <w:rPr>
          <w:rFonts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组别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学号</w:t>
      </w:r>
      <w:r>
        <w:rPr>
          <w:rFonts w:hint="eastAsia"/>
          <w:b/>
          <w:sz w:val="24"/>
          <w:szCs w:val="24"/>
        </w:rPr>
        <w:t xml:space="preserve"> </w:t>
      </w:r>
      <w:r w:rsidR="00EC0064">
        <w:rPr>
          <w:rFonts w:ascii="Times New Roman" w:hAnsi="Times New Roman" w:hint="eastAsia"/>
          <w:b/>
          <w:sz w:val="24"/>
          <w:szCs w:val="24"/>
          <w:u w:val="single"/>
        </w:rPr>
        <w:t>202302502217</w:t>
      </w:r>
      <w:r>
        <w:rPr>
          <w:rFonts w:ascii="Times New Roman" w:hAnsi="Times New Roman" w:hint="eastAsia"/>
          <w:b/>
          <w:sz w:val="24"/>
          <w:szCs w:val="24"/>
          <w:u w:val="single"/>
        </w:rPr>
        <w:t xml:space="preserve">           </w:t>
      </w:r>
    </w:p>
    <w:p w14:paraId="3DB2017A" w14:textId="77777777" w:rsidR="00373419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70EF83A7" w14:textId="77777777" w:rsidR="00373419" w:rsidRDefault="00373419"/>
    <w:p w14:paraId="2F9A91CF" w14:textId="77777777" w:rsidR="00373419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一、实验目的</w:t>
      </w:r>
    </w:p>
    <w:p w14:paraId="57D87AA7" w14:textId="4316B981" w:rsidR="00373419" w:rsidRDefault="00EC006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、了解</w:t>
      </w:r>
      <w:r>
        <w:rPr>
          <w:rFonts w:hint="eastAsia"/>
          <w:sz w:val="24"/>
          <w:szCs w:val="24"/>
        </w:rPr>
        <w:t>MATLAB</w:t>
      </w:r>
      <w:r>
        <w:rPr>
          <w:rFonts w:hint="eastAsia"/>
          <w:sz w:val="24"/>
          <w:szCs w:val="24"/>
        </w:rPr>
        <w:t>的软件环境</w:t>
      </w:r>
    </w:p>
    <w:p w14:paraId="53CC4FF8" w14:textId="7B340DEF" w:rsidR="00373419" w:rsidRDefault="00EC006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、掌握</w:t>
      </w:r>
      <w:r>
        <w:rPr>
          <w:rFonts w:hint="eastAsia"/>
          <w:sz w:val="24"/>
          <w:szCs w:val="24"/>
        </w:rPr>
        <w:t>MATLAB</w:t>
      </w:r>
      <w:r>
        <w:rPr>
          <w:rFonts w:hint="eastAsia"/>
          <w:sz w:val="24"/>
          <w:szCs w:val="24"/>
        </w:rPr>
        <w:t>的基本操作、基本指令及其用法</w:t>
      </w:r>
    </w:p>
    <w:p w14:paraId="18D3AE72" w14:textId="77777777" w:rsidR="00EC0064" w:rsidRPr="00EC0064" w:rsidRDefault="00EC0064">
      <w:pPr>
        <w:rPr>
          <w:sz w:val="24"/>
          <w:szCs w:val="24"/>
        </w:rPr>
      </w:pPr>
    </w:p>
    <w:p w14:paraId="6024B189" w14:textId="62373D0F" w:rsidR="00373419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</w:t>
      </w:r>
      <w:r w:rsidR="00DD5575">
        <w:rPr>
          <w:rFonts w:hint="eastAsia"/>
          <w:sz w:val="24"/>
          <w:szCs w:val="24"/>
        </w:rPr>
        <w:t>内容及步骤</w:t>
      </w:r>
    </w:p>
    <w:p w14:paraId="3909E30B" w14:textId="7A3AA685" w:rsidR="00046C81" w:rsidRDefault="00046C81" w:rsidP="00046C81">
      <w:r>
        <w:rPr>
          <w:rFonts w:hint="eastAsia"/>
        </w:rPr>
        <w:t xml:space="preserve">MATLAB </w:t>
      </w:r>
      <w:r>
        <w:rPr>
          <w:rFonts w:hint="eastAsia"/>
        </w:rPr>
        <w:t>工作环境：包括命令窗口（</w:t>
      </w:r>
      <w:r>
        <w:rPr>
          <w:rFonts w:hint="eastAsia"/>
        </w:rPr>
        <w:t>Command Window</w:t>
      </w:r>
      <w:r>
        <w:rPr>
          <w:rFonts w:hint="eastAsia"/>
        </w:rPr>
        <w:t>）、工作区（</w:t>
      </w:r>
      <w:r>
        <w:rPr>
          <w:rFonts w:hint="eastAsia"/>
        </w:rPr>
        <w:t>Workspace</w:t>
      </w:r>
      <w:r>
        <w:rPr>
          <w:rFonts w:hint="eastAsia"/>
        </w:rPr>
        <w:t>）、当前文件夹（</w:t>
      </w:r>
      <w:r>
        <w:rPr>
          <w:rFonts w:hint="eastAsia"/>
        </w:rPr>
        <w:t>Current Folder</w:t>
      </w:r>
      <w:r>
        <w:rPr>
          <w:rFonts w:hint="eastAsia"/>
        </w:rPr>
        <w:t>）、路径设置等，用户通过命令窗口输入指令，系统立即返回执行结果。</w:t>
      </w:r>
    </w:p>
    <w:p w14:paraId="4B57DC3C" w14:textId="77777777" w:rsidR="00046C81" w:rsidRDefault="00046C81" w:rsidP="00046C81"/>
    <w:p w14:paraId="04A8CF54" w14:textId="77777777" w:rsidR="00046C81" w:rsidRDefault="00046C81" w:rsidP="00046C81">
      <w:r>
        <w:rPr>
          <w:rFonts w:hint="eastAsia"/>
        </w:rPr>
        <w:t>变量与数据类型：</w:t>
      </w:r>
      <w:r>
        <w:rPr>
          <w:rFonts w:hint="eastAsia"/>
        </w:rPr>
        <w:t xml:space="preserve">MATLAB </w:t>
      </w:r>
      <w:r>
        <w:rPr>
          <w:rFonts w:hint="eastAsia"/>
        </w:rPr>
        <w:t>中无需预先声明变量类型，直接赋值即可创建变量。支持数值型（</w:t>
      </w:r>
      <w:r>
        <w:rPr>
          <w:rFonts w:hint="eastAsia"/>
        </w:rPr>
        <w:t>double</w:t>
      </w:r>
      <w:r>
        <w:rPr>
          <w:rFonts w:hint="eastAsia"/>
        </w:rPr>
        <w:t>、</w:t>
      </w:r>
      <w:r>
        <w:rPr>
          <w:rFonts w:hint="eastAsia"/>
        </w:rPr>
        <w:t>int</w:t>
      </w:r>
      <w:r>
        <w:rPr>
          <w:rFonts w:hint="eastAsia"/>
        </w:rPr>
        <w:t>等）、字符型、逻辑型等数据类型，并默认所有数值为双精度浮点数。</w:t>
      </w:r>
    </w:p>
    <w:p w14:paraId="5B2681B6" w14:textId="77777777" w:rsidR="00046C81" w:rsidRDefault="00046C81" w:rsidP="00046C81"/>
    <w:p w14:paraId="6F4B05CC" w14:textId="77777777" w:rsidR="00046C81" w:rsidRDefault="00046C81" w:rsidP="00046C81">
      <w:r>
        <w:rPr>
          <w:rFonts w:hint="eastAsia"/>
        </w:rPr>
        <w:t>矩阵与数组操作：</w:t>
      </w:r>
      <w:r>
        <w:rPr>
          <w:rFonts w:hint="eastAsia"/>
        </w:rPr>
        <w:t xml:space="preserve">MATLAB </w:t>
      </w:r>
      <w:r>
        <w:rPr>
          <w:rFonts w:hint="eastAsia"/>
        </w:rPr>
        <w:t>的核心是矩阵运算。基本指令包括矩阵的创建（直接输入、冒号表达式、</w:t>
      </w:r>
      <w:r>
        <w:rPr>
          <w:rFonts w:hint="eastAsia"/>
        </w:rPr>
        <w:t>linspace</w:t>
      </w:r>
      <w:r>
        <w:rPr>
          <w:rFonts w:hint="eastAsia"/>
        </w:rPr>
        <w:t>、</w:t>
      </w:r>
      <w:r>
        <w:rPr>
          <w:rFonts w:hint="eastAsia"/>
        </w:rPr>
        <w:t>eye</w:t>
      </w:r>
      <w:r>
        <w:rPr>
          <w:rFonts w:hint="eastAsia"/>
        </w:rPr>
        <w:t>、</w:t>
      </w:r>
      <w:r>
        <w:rPr>
          <w:rFonts w:hint="eastAsia"/>
        </w:rPr>
        <w:t>zeros</w:t>
      </w:r>
      <w:r>
        <w:rPr>
          <w:rFonts w:hint="eastAsia"/>
        </w:rPr>
        <w:t>、</w:t>
      </w:r>
      <w:r>
        <w:rPr>
          <w:rFonts w:hint="eastAsia"/>
        </w:rPr>
        <w:t xml:space="preserve">ones </w:t>
      </w:r>
      <w:r>
        <w:rPr>
          <w:rFonts w:hint="eastAsia"/>
        </w:rPr>
        <w:t>等）、矩阵的索引与切片、矩阵的算术运算（</w:t>
      </w:r>
      <w:r>
        <w:rPr>
          <w:rFonts w:hint="eastAsia"/>
        </w:rPr>
        <w:t>+</w:t>
      </w:r>
      <w:r>
        <w:rPr>
          <w:rFonts w:hint="eastAsia"/>
        </w:rPr>
        <w:t>、</w:t>
      </w:r>
      <w:r>
        <w:rPr>
          <w:rFonts w:hint="eastAsia"/>
        </w:rPr>
        <w:t>-</w:t>
      </w:r>
      <w:r>
        <w:rPr>
          <w:rFonts w:hint="eastAsia"/>
        </w:rPr>
        <w:t>、</w:t>
      </w:r>
      <w:r>
        <w:rPr>
          <w:rFonts w:hint="eastAsia"/>
        </w:rPr>
        <w:t>*</w:t>
      </w:r>
      <w:r>
        <w:rPr>
          <w:rFonts w:hint="eastAsia"/>
        </w:rPr>
        <w:t>、</w:t>
      </w:r>
      <w:r>
        <w:rPr>
          <w:rFonts w:hint="eastAsia"/>
        </w:rPr>
        <w:t>/</w:t>
      </w:r>
      <w:r>
        <w:rPr>
          <w:rFonts w:hint="eastAsia"/>
        </w:rPr>
        <w:t>、</w:t>
      </w:r>
      <w:r>
        <w:rPr>
          <w:rFonts w:hint="eastAsia"/>
        </w:rPr>
        <w:t xml:space="preserve">.^ </w:t>
      </w:r>
      <w:r>
        <w:rPr>
          <w:rFonts w:hint="eastAsia"/>
        </w:rPr>
        <w:t>等）以及矩阵的常用函数（</w:t>
      </w:r>
      <w:r>
        <w:rPr>
          <w:rFonts w:hint="eastAsia"/>
        </w:rPr>
        <w:t>size</w:t>
      </w:r>
      <w:r>
        <w:rPr>
          <w:rFonts w:hint="eastAsia"/>
        </w:rPr>
        <w:t>、</w:t>
      </w:r>
      <w:r>
        <w:rPr>
          <w:rFonts w:hint="eastAsia"/>
        </w:rPr>
        <w:t>length</w:t>
      </w:r>
      <w:r>
        <w:rPr>
          <w:rFonts w:hint="eastAsia"/>
        </w:rPr>
        <w:t>、</w:t>
      </w:r>
      <w:r>
        <w:rPr>
          <w:rFonts w:hint="eastAsia"/>
        </w:rPr>
        <w:t>reshape</w:t>
      </w:r>
      <w:r>
        <w:rPr>
          <w:rFonts w:hint="eastAsia"/>
        </w:rPr>
        <w:t>、</w:t>
      </w:r>
      <w:r>
        <w:rPr>
          <w:rFonts w:hint="eastAsia"/>
        </w:rPr>
        <w:t>sum</w:t>
      </w:r>
      <w:r>
        <w:rPr>
          <w:rFonts w:hint="eastAsia"/>
        </w:rPr>
        <w:t>、</w:t>
      </w:r>
      <w:r>
        <w:rPr>
          <w:rFonts w:hint="eastAsia"/>
        </w:rPr>
        <w:t xml:space="preserve">mean </w:t>
      </w:r>
      <w:r>
        <w:rPr>
          <w:rFonts w:hint="eastAsia"/>
        </w:rPr>
        <w:t>等）。</w:t>
      </w:r>
    </w:p>
    <w:p w14:paraId="2C2A456B" w14:textId="77777777" w:rsidR="00046C81" w:rsidRDefault="00046C81" w:rsidP="00046C81"/>
    <w:p w14:paraId="6CB5D955" w14:textId="77777777" w:rsidR="00046C81" w:rsidRDefault="00046C81" w:rsidP="00046C81">
      <w:r>
        <w:rPr>
          <w:rFonts w:hint="eastAsia"/>
        </w:rPr>
        <w:t>基本指令与函数：常用指令如</w:t>
      </w:r>
      <w:r>
        <w:rPr>
          <w:rFonts w:hint="eastAsia"/>
        </w:rPr>
        <w:t xml:space="preserve"> clc</w:t>
      </w:r>
      <w:r>
        <w:rPr>
          <w:rFonts w:hint="eastAsia"/>
        </w:rPr>
        <w:t>（清空命令窗口）、</w:t>
      </w:r>
      <w:r>
        <w:rPr>
          <w:rFonts w:hint="eastAsia"/>
        </w:rPr>
        <w:t>clear</w:t>
      </w:r>
      <w:r>
        <w:rPr>
          <w:rFonts w:hint="eastAsia"/>
        </w:rPr>
        <w:t>（清除工作区变量）、</w:t>
      </w:r>
      <w:r>
        <w:rPr>
          <w:rFonts w:hint="eastAsia"/>
        </w:rPr>
        <w:t>who/whos</w:t>
      </w:r>
      <w:r>
        <w:rPr>
          <w:rFonts w:hint="eastAsia"/>
        </w:rPr>
        <w:t>（查看变量信息）、</w:t>
      </w:r>
      <w:r>
        <w:rPr>
          <w:rFonts w:hint="eastAsia"/>
        </w:rPr>
        <w:t>save/load</w:t>
      </w:r>
      <w:r>
        <w:rPr>
          <w:rFonts w:hint="eastAsia"/>
        </w:rPr>
        <w:t>（保存</w:t>
      </w:r>
      <w:r>
        <w:rPr>
          <w:rFonts w:hint="eastAsia"/>
        </w:rPr>
        <w:t>/</w:t>
      </w:r>
      <w:r>
        <w:rPr>
          <w:rFonts w:hint="eastAsia"/>
        </w:rPr>
        <w:t>加载数据）、</w:t>
      </w:r>
      <w:r>
        <w:rPr>
          <w:rFonts w:hint="eastAsia"/>
        </w:rPr>
        <w:t>disp</w:t>
      </w:r>
      <w:r>
        <w:rPr>
          <w:rFonts w:hint="eastAsia"/>
        </w:rPr>
        <w:t>（显示内容）等。数学函数如</w:t>
      </w:r>
      <w:r>
        <w:rPr>
          <w:rFonts w:hint="eastAsia"/>
        </w:rPr>
        <w:t xml:space="preserve"> sin</w:t>
      </w:r>
      <w:r>
        <w:rPr>
          <w:rFonts w:hint="eastAsia"/>
        </w:rPr>
        <w:t>、</w:t>
      </w:r>
      <w:r>
        <w:rPr>
          <w:rFonts w:hint="eastAsia"/>
        </w:rPr>
        <w:t>cos</w:t>
      </w:r>
      <w:r>
        <w:rPr>
          <w:rFonts w:hint="eastAsia"/>
        </w:rPr>
        <w:t>、</w:t>
      </w:r>
      <w:r>
        <w:rPr>
          <w:rFonts w:hint="eastAsia"/>
        </w:rPr>
        <w:t>exp</w:t>
      </w:r>
      <w:r>
        <w:rPr>
          <w:rFonts w:hint="eastAsia"/>
        </w:rPr>
        <w:t>、</w:t>
      </w:r>
      <w:r>
        <w:rPr>
          <w:rFonts w:hint="eastAsia"/>
        </w:rPr>
        <w:t xml:space="preserve">log </w:t>
      </w:r>
      <w:r>
        <w:rPr>
          <w:rFonts w:hint="eastAsia"/>
        </w:rPr>
        <w:t>等均可直接对矩阵元素进行操作。</w:t>
      </w:r>
    </w:p>
    <w:p w14:paraId="175F8C51" w14:textId="77777777" w:rsidR="00046C81" w:rsidRDefault="00046C81" w:rsidP="00046C81"/>
    <w:p w14:paraId="3364552A" w14:textId="5A97A311" w:rsidR="00373419" w:rsidRDefault="00046C81">
      <w:r>
        <w:rPr>
          <w:rFonts w:hint="eastAsia"/>
        </w:rPr>
        <w:t>脚本与函数文件：通过编写</w:t>
      </w:r>
      <w:r>
        <w:rPr>
          <w:rFonts w:hint="eastAsia"/>
        </w:rPr>
        <w:t xml:space="preserve"> .m </w:t>
      </w:r>
      <w:r>
        <w:rPr>
          <w:rFonts w:hint="eastAsia"/>
        </w:rPr>
        <w:t>文件可以批量执行指令，实现较复杂的算法流程。</w:t>
      </w:r>
    </w:p>
    <w:p w14:paraId="2B23F876" w14:textId="77777777" w:rsidR="00373419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三、实验器材</w:t>
      </w:r>
    </w:p>
    <w:p w14:paraId="2CFEDD30" w14:textId="0419C89E" w:rsidR="00373419" w:rsidRPr="00046C81" w:rsidRDefault="00046C8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个人计算机、</w:t>
      </w:r>
      <w:r>
        <w:rPr>
          <w:rFonts w:hint="eastAsia"/>
          <w:sz w:val="24"/>
          <w:szCs w:val="24"/>
        </w:rPr>
        <w:t>MATLAB</w:t>
      </w:r>
    </w:p>
    <w:p w14:paraId="48783B1A" w14:textId="53DEF765" w:rsidR="00373419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四、实验结果</w:t>
      </w:r>
    </w:p>
    <w:p w14:paraId="2FB61C7B" w14:textId="28643DF3" w:rsidR="00046C81" w:rsidRDefault="00046C81" w:rsidP="00046C81">
      <w:r>
        <w:rPr>
          <w:rFonts w:hint="eastAsia"/>
        </w:rPr>
        <w:t>(1)</w:t>
      </w:r>
      <w:r>
        <w:rPr>
          <w:rFonts w:hint="eastAsia"/>
        </w:rPr>
        <w:t>在命令窗口中输入变量并保存</w:t>
      </w:r>
    </w:p>
    <w:p w14:paraId="786F63A9" w14:textId="77777777" w:rsidR="00046C81" w:rsidRDefault="00046C81" w:rsidP="00046C81">
      <w:r>
        <w:t>&gt;&gt; x=1:10;</w:t>
      </w:r>
    </w:p>
    <w:p w14:paraId="478024EB" w14:textId="644F4773" w:rsidR="00373419" w:rsidRDefault="00046C81" w:rsidP="00046C81">
      <w:r>
        <w:t>&gt;&gt; y=[3 4 6 9 13 17 24 25 30 36];</w:t>
      </w:r>
    </w:p>
    <w:p w14:paraId="1A15285C" w14:textId="35778EEA" w:rsidR="00373419" w:rsidRDefault="00046C81">
      <w:r>
        <w:rPr>
          <w:noProof/>
        </w:rPr>
        <w:drawing>
          <wp:inline distT="0" distB="0" distL="0" distR="0" wp14:anchorId="46B27229" wp14:editId="46D26FDA">
            <wp:extent cx="2848610" cy="689610"/>
            <wp:effectExtent l="0" t="0" r="8890" b="0"/>
            <wp:docPr id="1696087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610" cy="68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FB19B" wp14:editId="7595CB88">
            <wp:extent cx="2912110" cy="886460"/>
            <wp:effectExtent l="0" t="0" r="2540" b="8890"/>
            <wp:docPr id="11033761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11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3A098" w14:textId="0CC2F0BB" w:rsidR="00046C81" w:rsidRDefault="00046C81" w:rsidP="00046C81">
      <w:r>
        <w:rPr>
          <w:rFonts w:hint="eastAsia"/>
        </w:rPr>
        <w:t>(2)</w:t>
      </w:r>
      <w:r w:rsidRPr="00046C81">
        <w:rPr>
          <w:rFonts w:hint="eastAsia"/>
        </w:rPr>
        <w:t xml:space="preserve"> </w:t>
      </w:r>
      <w:r>
        <w:rPr>
          <w:rFonts w:hint="eastAsia"/>
        </w:rPr>
        <w:t>显示字符串“欢迎使用</w:t>
      </w:r>
      <w:r>
        <w:rPr>
          <w:rFonts w:hint="eastAsia"/>
        </w:rPr>
        <w:t>MATLAB</w:t>
      </w:r>
      <w:r>
        <w:rPr>
          <w:rFonts w:hint="eastAsia"/>
        </w:rPr>
        <w:t>”。在命令窗口中输入：</w:t>
      </w:r>
    </w:p>
    <w:p w14:paraId="38BA14DC" w14:textId="77688437" w:rsidR="00373419" w:rsidRDefault="00046C81" w:rsidP="00046C81">
      <w:r>
        <w:rPr>
          <w:rFonts w:hint="eastAsia"/>
        </w:rPr>
        <w:t xml:space="preserve">  &gt;&gt; '</w:t>
      </w:r>
      <w:r>
        <w:rPr>
          <w:rFonts w:hint="eastAsia"/>
        </w:rPr>
        <w:t>欢迎使用</w:t>
      </w:r>
      <w:r>
        <w:rPr>
          <w:rFonts w:hint="eastAsia"/>
        </w:rPr>
        <w:t>MATLAB'</w:t>
      </w:r>
    </w:p>
    <w:p w14:paraId="55BF01AE" w14:textId="66D68355" w:rsidR="00373419" w:rsidRDefault="00046C81">
      <w:r>
        <w:rPr>
          <w:noProof/>
        </w:rPr>
        <w:drawing>
          <wp:inline distT="0" distB="0" distL="0" distR="0" wp14:anchorId="179FD6B1" wp14:editId="0B733EF9">
            <wp:extent cx="3249637" cy="762191"/>
            <wp:effectExtent l="0" t="0" r="8255" b="0"/>
            <wp:docPr id="188832089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325" cy="787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04E2C" w14:textId="0EB0F3A5" w:rsidR="00373419" w:rsidRPr="00046C81" w:rsidRDefault="00046C81">
      <w:r>
        <w:rPr>
          <w:rFonts w:hint="eastAsia"/>
        </w:rPr>
        <w:t>(3)</w:t>
      </w:r>
      <w:r w:rsidRPr="00046C81">
        <w:rPr>
          <w:rFonts w:hint="eastAsia"/>
        </w:rPr>
        <w:t xml:space="preserve"> </w:t>
      </w:r>
      <w:r w:rsidRPr="00046C81">
        <w:rPr>
          <w:rFonts w:hint="eastAsia"/>
        </w:rPr>
        <w:t>在命令窗口中计算式子“</w:t>
      </w:r>
      <w:r w:rsidRPr="00046C81">
        <w:rPr>
          <w:rFonts w:hint="eastAsia"/>
        </w:rPr>
        <w:t>1+2+3+4+5+6+7+8+9</w:t>
      </w:r>
      <w:r w:rsidRPr="00046C81">
        <w:rPr>
          <w:rFonts w:hint="eastAsia"/>
        </w:rPr>
        <w:t>”的值，观察分号和续行符的使用方法以及</w:t>
      </w:r>
      <w:r w:rsidRPr="00046C81">
        <w:rPr>
          <w:rFonts w:hint="eastAsia"/>
        </w:rPr>
        <w:t>ans</w:t>
      </w:r>
      <w:r w:rsidRPr="00046C81">
        <w:rPr>
          <w:rFonts w:hint="eastAsia"/>
        </w:rPr>
        <w:t>变量的用法。</w:t>
      </w:r>
    </w:p>
    <w:p w14:paraId="55B3BF48" w14:textId="493934B1" w:rsidR="00373419" w:rsidRDefault="00046C81">
      <w:r>
        <w:rPr>
          <w:noProof/>
        </w:rPr>
        <w:drawing>
          <wp:inline distT="0" distB="0" distL="0" distR="0" wp14:anchorId="3AEEC066" wp14:editId="5FE0DA28">
            <wp:extent cx="3692825" cy="1860513"/>
            <wp:effectExtent l="0" t="0" r="3175" b="6985"/>
            <wp:docPr id="213484959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581" cy="1870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E0A11" w14:textId="3AD6AB71" w:rsidR="00373419" w:rsidRDefault="00046C81">
      <w:r>
        <w:rPr>
          <w:rFonts w:hint="eastAsia"/>
        </w:rPr>
        <w:t>(4)</w:t>
      </w:r>
      <w:r w:rsidRPr="00046C81">
        <w:rPr>
          <w:rFonts w:hint="eastAsia"/>
        </w:rPr>
        <w:t xml:space="preserve"> </w:t>
      </w:r>
      <w:r w:rsidRPr="00046C81">
        <w:rPr>
          <w:rFonts w:hint="eastAsia"/>
        </w:rPr>
        <w:t>利用工作空间“</w:t>
      </w:r>
      <w:r w:rsidRPr="00046C81">
        <w:rPr>
          <w:rFonts w:hint="eastAsia"/>
        </w:rPr>
        <w:t>Workspace</w:t>
      </w:r>
      <w:r w:rsidRPr="00046C81">
        <w:rPr>
          <w:rFonts w:hint="eastAsia"/>
        </w:rPr>
        <w:t>”窗口，显示内存变量</w:t>
      </w:r>
      <w:r w:rsidRPr="00046C81">
        <w:rPr>
          <w:rFonts w:hint="eastAsia"/>
        </w:rPr>
        <w:t>x</w:t>
      </w:r>
      <w:r w:rsidRPr="00046C81">
        <w:rPr>
          <w:rFonts w:hint="eastAsia"/>
        </w:rPr>
        <w:t>和</w:t>
      </w:r>
      <w:r w:rsidRPr="00046C81">
        <w:rPr>
          <w:rFonts w:hint="eastAsia"/>
        </w:rPr>
        <w:t>y</w:t>
      </w:r>
      <w:r w:rsidRPr="00046C81">
        <w:rPr>
          <w:rFonts w:hint="eastAsia"/>
        </w:rPr>
        <w:t>之间的关系图形，其中变量</w:t>
      </w:r>
      <w:r w:rsidRPr="00046C81">
        <w:rPr>
          <w:rFonts w:hint="eastAsia"/>
        </w:rPr>
        <w:t>x</w:t>
      </w:r>
      <w:r w:rsidRPr="00046C81">
        <w:rPr>
          <w:rFonts w:hint="eastAsia"/>
        </w:rPr>
        <w:t>和</w:t>
      </w:r>
      <w:r w:rsidRPr="00046C81">
        <w:rPr>
          <w:rFonts w:hint="eastAsia"/>
        </w:rPr>
        <w:t>y</w:t>
      </w:r>
      <w:r w:rsidRPr="00046C81">
        <w:rPr>
          <w:rFonts w:hint="eastAsia"/>
        </w:rPr>
        <w:t>是由正弦曲线形成的数据组。</w:t>
      </w:r>
    </w:p>
    <w:p w14:paraId="0F73A51B" w14:textId="77777777" w:rsidR="00046C81" w:rsidRDefault="00046C81" w:rsidP="00046C81">
      <w:r>
        <w:rPr>
          <w:rFonts w:hint="eastAsia"/>
        </w:rPr>
        <w:t>在命令窗口中输入命令：</w:t>
      </w:r>
    </w:p>
    <w:p w14:paraId="6291AAE3" w14:textId="77777777" w:rsidR="00046C81" w:rsidRDefault="00046C81" w:rsidP="00046C81">
      <w:r>
        <w:rPr>
          <w:rFonts w:hint="eastAsia"/>
        </w:rPr>
        <w:t>&gt;&gt; x=0:pi/60:2*pi ;      %</w:t>
      </w:r>
      <w:r>
        <w:rPr>
          <w:rFonts w:hint="eastAsia"/>
        </w:rPr>
        <w:t>在区间</w:t>
      </w:r>
      <w:r>
        <w:rPr>
          <w:rFonts w:hint="eastAsia"/>
        </w:rPr>
        <w:t>[0, 2</w:t>
      </w:r>
      <w:r>
        <w:rPr>
          <w:rFonts w:hint="eastAsia"/>
        </w:rPr>
        <w:t>π</w:t>
      </w:r>
      <w:r>
        <w:rPr>
          <w:rFonts w:hint="eastAsia"/>
        </w:rPr>
        <w:t>]</w:t>
      </w:r>
      <w:r>
        <w:rPr>
          <w:rFonts w:hint="eastAsia"/>
        </w:rPr>
        <w:t>中插入间隔为π</w:t>
      </w:r>
      <w:r>
        <w:rPr>
          <w:rFonts w:hint="eastAsia"/>
        </w:rPr>
        <w:t>/60</w:t>
      </w:r>
      <w:r>
        <w:rPr>
          <w:rFonts w:hint="eastAsia"/>
        </w:rPr>
        <w:t>的点</w:t>
      </w:r>
    </w:p>
    <w:p w14:paraId="74951101" w14:textId="0955BB82" w:rsidR="00373419" w:rsidRDefault="00046C81" w:rsidP="00046C81">
      <w:r>
        <w:t>&gt;&gt; y=sin(x);</w:t>
      </w:r>
    </w:p>
    <w:p w14:paraId="15BA43AF" w14:textId="457A1240" w:rsidR="00373419" w:rsidRDefault="00046C81">
      <w:r>
        <w:rPr>
          <w:noProof/>
        </w:rPr>
        <w:lastRenderedPageBreak/>
        <w:drawing>
          <wp:inline distT="0" distB="0" distL="0" distR="0" wp14:anchorId="44FE3E17" wp14:editId="2BC5C073">
            <wp:extent cx="3097332" cy="2323794"/>
            <wp:effectExtent l="0" t="0" r="8255" b="635"/>
            <wp:docPr id="94403739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767" cy="233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34ED7" w14:textId="568F60B7" w:rsidR="00373419" w:rsidRDefault="00046C81">
      <w:r>
        <w:rPr>
          <w:rFonts w:hint="eastAsia"/>
        </w:rPr>
        <w:t>(5)</w:t>
      </w:r>
      <w:r w:rsidRPr="00046C81">
        <w:rPr>
          <w:rFonts w:hint="eastAsia"/>
        </w:rPr>
        <w:t xml:space="preserve"> </w:t>
      </w:r>
      <w:r w:rsidRPr="00046C81">
        <w:rPr>
          <w:rFonts w:hint="eastAsia"/>
        </w:rPr>
        <w:t>用冒号产生增量为</w:t>
      </w:r>
      <w:r w:rsidRPr="00046C81">
        <w:rPr>
          <w:rFonts w:hint="eastAsia"/>
        </w:rPr>
        <w:t>1</w:t>
      </w:r>
      <w:r w:rsidRPr="00046C81">
        <w:rPr>
          <w:rFonts w:hint="eastAsia"/>
        </w:rPr>
        <w:t>和</w:t>
      </w:r>
      <w:r w:rsidRPr="00046C81">
        <w:rPr>
          <w:rFonts w:hint="eastAsia"/>
        </w:rPr>
        <w:t>2</w:t>
      </w:r>
      <w:r w:rsidRPr="00046C81">
        <w:rPr>
          <w:rFonts w:hint="eastAsia"/>
        </w:rPr>
        <w:t>的行向量</w:t>
      </w:r>
    </w:p>
    <w:p w14:paraId="50B465C5" w14:textId="596EE0A8" w:rsidR="00373419" w:rsidRDefault="004D0988">
      <w:r>
        <w:rPr>
          <w:noProof/>
        </w:rPr>
        <w:drawing>
          <wp:inline distT="0" distB="0" distL="0" distR="0" wp14:anchorId="1DD11F08" wp14:editId="44DA2F7D">
            <wp:extent cx="4021919" cy="2083242"/>
            <wp:effectExtent l="0" t="0" r="0" b="0"/>
            <wp:docPr id="40387014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256" cy="208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12456" w14:textId="032AD08B" w:rsidR="00373419" w:rsidRDefault="004D0988">
      <w:r>
        <w:rPr>
          <w:rFonts w:hint="eastAsia"/>
        </w:rPr>
        <w:t>(6)</w:t>
      </w:r>
      <w:r w:rsidRPr="004D0988">
        <w:rPr>
          <w:rFonts w:hint="eastAsia"/>
        </w:rPr>
        <w:t xml:space="preserve"> </w:t>
      </w:r>
      <w:r w:rsidRPr="004D0988">
        <w:rPr>
          <w:rFonts w:hint="eastAsia"/>
        </w:rPr>
        <w:t>在</w:t>
      </w:r>
      <w:r w:rsidRPr="004D0988">
        <w:rPr>
          <w:rFonts w:hint="eastAsia"/>
        </w:rPr>
        <w:t>MATLAB</w:t>
      </w:r>
      <w:r w:rsidRPr="004D0988">
        <w:rPr>
          <w:rFonts w:hint="eastAsia"/>
        </w:rPr>
        <w:t>中建立如下内容的</w:t>
      </w:r>
      <w:r w:rsidRPr="004D0988">
        <w:rPr>
          <w:rFonts w:hint="eastAsia"/>
        </w:rPr>
        <w:t>.m</w:t>
      </w:r>
      <w:r w:rsidRPr="004D0988">
        <w:rPr>
          <w:rFonts w:hint="eastAsia"/>
        </w:rPr>
        <w:t>文件，并以</w:t>
      </w:r>
      <w:r w:rsidRPr="004D0988">
        <w:rPr>
          <w:rFonts w:hint="eastAsia"/>
        </w:rPr>
        <w:t>x_01</w:t>
      </w:r>
      <w:r w:rsidRPr="004D0988">
        <w:rPr>
          <w:rFonts w:hint="eastAsia"/>
        </w:rPr>
        <w:t>命名进行保存。</w:t>
      </w:r>
    </w:p>
    <w:p w14:paraId="2DCBD50E" w14:textId="77777777" w:rsidR="00373419" w:rsidRDefault="00373419"/>
    <w:p w14:paraId="46084529" w14:textId="77777777" w:rsidR="004D0988" w:rsidRDefault="004D0988"/>
    <w:p w14:paraId="55BF4AA1" w14:textId="77777777" w:rsidR="004D0988" w:rsidRDefault="004D0988"/>
    <w:p w14:paraId="3BA1C435" w14:textId="77777777" w:rsidR="004D0988" w:rsidRDefault="004D0988"/>
    <w:p w14:paraId="043D6479" w14:textId="06C7FCFA" w:rsidR="004D0988" w:rsidRDefault="004D0988">
      <w:r>
        <w:rPr>
          <w:noProof/>
        </w:rPr>
        <w:drawing>
          <wp:inline distT="0" distB="0" distL="0" distR="0" wp14:anchorId="0D1413FC" wp14:editId="5AB9EA01">
            <wp:extent cx="2528514" cy="1139423"/>
            <wp:effectExtent l="0" t="0" r="5715" b="3810"/>
            <wp:docPr id="72974786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386" cy="1141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490DF" w14:textId="295305CD" w:rsidR="00373419" w:rsidRDefault="004D0988">
      <w:r>
        <w:rPr>
          <w:noProof/>
        </w:rPr>
        <w:drawing>
          <wp:inline distT="0" distB="0" distL="0" distR="0" wp14:anchorId="423FE644" wp14:editId="5EB5ED2F">
            <wp:extent cx="3551447" cy="2663687"/>
            <wp:effectExtent l="0" t="0" r="0" b="3810"/>
            <wp:docPr id="185146074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82" cy="2671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A3B82" w14:textId="09CF4C3F" w:rsidR="00373419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E65D3E" wp14:editId="5C93F335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270" cy="8315960"/>
                <wp:effectExtent l="0" t="0" r="36830" b="2794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height:654.8pt;width:0.1pt;mso-position-horizontal:center;mso-position-horizontal-relative:margin;mso-position-vertical:center;mso-position-vertical-relative:margin;z-index:251660288;mso-width-relative:page;mso-height-relative:page;" filled="f" stroked="t" coordsize="21600,21600" o:gfxdata="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uLnTvUAAAAAwEAAA8A&#10;AAAAAAAAAQAgAAAAIgAAAGRycy9kb3ducmV2LnhtbFBLAQIUABQAAAAIAIdO4kDlQ72n4gEAALUD&#10;AAAOAAAAAAAAAAEAIAAAACMBAABkcnMvZTJvRG9jLnhtbFBLBQYAAAAABgAGAFkBAAB3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</w:t>
      </w:r>
    </w:p>
    <w:p w14:paraId="0ED9D7A0" w14:textId="77777777" w:rsidR="00373419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六、实验成绩评定</w:t>
      </w:r>
    </w:p>
    <w:p w14:paraId="5631D018" w14:textId="77777777" w:rsidR="00373419" w:rsidRDefault="00373419"/>
    <w:tbl>
      <w:tblPr>
        <w:tblStyle w:val="a7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5"/>
        <w:gridCol w:w="2300"/>
        <w:gridCol w:w="2077"/>
      </w:tblGrid>
      <w:tr w:rsidR="00373419" w14:paraId="6DC32B52" w14:textId="77777777">
        <w:trPr>
          <w:trHeight w:val="991"/>
          <w:jc w:val="center"/>
        </w:trPr>
        <w:tc>
          <w:tcPr>
            <w:tcW w:w="1395" w:type="dxa"/>
            <w:vAlign w:val="center"/>
          </w:tcPr>
          <w:p w14:paraId="500900AF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300" w:type="dxa"/>
            <w:vAlign w:val="center"/>
          </w:tcPr>
          <w:p w14:paraId="046C1CDC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2077" w:type="dxa"/>
            <w:vAlign w:val="center"/>
          </w:tcPr>
          <w:p w14:paraId="429BCAE2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:rsidR="00373419" w14:paraId="68FF54B5" w14:textId="77777777">
        <w:trPr>
          <w:trHeight w:val="1036"/>
          <w:jc w:val="center"/>
        </w:trPr>
        <w:tc>
          <w:tcPr>
            <w:tcW w:w="1395" w:type="dxa"/>
            <w:vAlign w:val="center"/>
          </w:tcPr>
          <w:p w14:paraId="7361E637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00" w:type="dxa"/>
            <w:vAlign w:val="center"/>
          </w:tcPr>
          <w:p w14:paraId="0DC9CEE2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实验操作</w:t>
            </w:r>
          </w:p>
        </w:tc>
        <w:tc>
          <w:tcPr>
            <w:tcW w:w="2077" w:type="dxa"/>
            <w:vAlign w:val="center"/>
          </w:tcPr>
          <w:p w14:paraId="1212742B" w14:textId="77777777" w:rsidR="00373419" w:rsidRDefault="00373419">
            <w:pPr>
              <w:spacing w:line="360" w:lineRule="auto"/>
              <w:jc w:val="center"/>
            </w:pPr>
          </w:p>
        </w:tc>
      </w:tr>
      <w:tr w:rsidR="00373419" w14:paraId="1A2A714E" w14:textId="77777777">
        <w:trPr>
          <w:trHeight w:val="1147"/>
          <w:jc w:val="center"/>
        </w:trPr>
        <w:tc>
          <w:tcPr>
            <w:tcW w:w="1395" w:type="dxa"/>
            <w:vAlign w:val="center"/>
          </w:tcPr>
          <w:p w14:paraId="2661A1B6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00" w:type="dxa"/>
            <w:vAlign w:val="center"/>
          </w:tcPr>
          <w:p w14:paraId="0A85838F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实验报告</w:t>
            </w:r>
          </w:p>
        </w:tc>
        <w:tc>
          <w:tcPr>
            <w:tcW w:w="2077" w:type="dxa"/>
            <w:vAlign w:val="center"/>
          </w:tcPr>
          <w:p w14:paraId="3F14C085" w14:textId="77777777" w:rsidR="00373419" w:rsidRDefault="00373419">
            <w:pPr>
              <w:spacing w:line="360" w:lineRule="auto"/>
              <w:jc w:val="center"/>
            </w:pPr>
          </w:p>
        </w:tc>
      </w:tr>
      <w:tr w:rsidR="00373419" w14:paraId="0D34F7D0" w14:textId="77777777">
        <w:trPr>
          <w:trHeight w:val="1047"/>
          <w:jc w:val="center"/>
        </w:trPr>
        <w:tc>
          <w:tcPr>
            <w:tcW w:w="1395" w:type="dxa"/>
            <w:vAlign w:val="center"/>
          </w:tcPr>
          <w:p w14:paraId="69497FA5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00" w:type="dxa"/>
            <w:vAlign w:val="center"/>
          </w:tcPr>
          <w:p w14:paraId="43B2D3A1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2077" w:type="dxa"/>
            <w:vAlign w:val="center"/>
          </w:tcPr>
          <w:p w14:paraId="3E6D968A" w14:textId="77777777" w:rsidR="00373419" w:rsidRDefault="00373419">
            <w:pPr>
              <w:spacing w:line="360" w:lineRule="auto"/>
              <w:jc w:val="center"/>
            </w:pPr>
          </w:p>
        </w:tc>
      </w:tr>
    </w:tbl>
    <w:p w14:paraId="4413AB92" w14:textId="77777777" w:rsidR="00373419" w:rsidRDefault="00373419"/>
    <w:sectPr w:rsidR="00373419">
      <w:pgSz w:w="20863" w:h="14740" w:orient="landscape"/>
      <w:pgMar w:top="1800" w:right="1440" w:bottom="1800" w:left="1440" w:header="851" w:footer="992" w:gutter="0"/>
      <w:cols w:num="2" w:space="427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19645" w14:textId="77777777" w:rsidR="00485E3A" w:rsidRDefault="00485E3A" w:rsidP="00DD5575">
      <w:r>
        <w:separator/>
      </w:r>
    </w:p>
  </w:endnote>
  <w:endnote w:type="continuationSeparator" w:id="0">
    <w:p w14:paraId="298AACEB" w14:textId="77777777" w:rsidR="00485E3A" w:rsidRDefault="00485E3A" w:rsidP="00DD5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99861" w14:textId="77777777" w:rsidR="00485E3A" w:rsidRDefault="00485E3A" w:rsidP="00DD5575">
      <w:r>
        <w:separator/>
      </w:r>
    </w:p>
  </w:footnote>
  <w:footnote w:type="continuationSeparator" w:id="0">
    <w:p w14:paraId="1EEFD22D" w14:textId="77777777" w:rsidR="00485E3A" w:rsidRDefault="00485E3A" w:rsidP="00DD55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RiNWM4ZTRkMzMxZWMzM2IxMDc5NzU0Njk3ODNlNzAifQ=="/>
  </w:docVars>
  <w:rsids>
    <w:rsidRoot w:val="00DD1A03"/>
    <w:rsid w:val="000175AE"/>
    <w:rsid w:val="00046C81"/>
    <w:rsid w:val="00154334"/>
    <w:rsid w:val="00160878"/>
    <w:rsid w:val="00165AD2"/>
    <w:rsid w:val="00240337"/>
    <w:rsid w:val="00266E6F"/>
    <w:rsid w:val="00373419"/>
    <w:rsid w:val="00485E3A"/>
    <w:rsid w:val="004B1032"/>
    <w:rsid w:val="004D0988"/>
    <w:rsid w:val="00504EDC"/>
    <w:rsid w:val="005A6F97"/>
    <w:rsid w:val="005B088E"/>
    <w:rsid w:val="00622F34"/>
    <w:rsid w:val="00733EC6"/>
    <w:rsid w:val="007935C9"/>
    <w:rsid w:val="007C1426"/>
    <w:rsid w:val="007C4185"/>
    <w:rsid w:val="00811467"/>
    <w:rsid w:val="00910B54"/>
    <w:rsid w:val="00916CB2"/>
    <w:rsid w:val="009B3631"/>
    <w:rsid w:val="00B516F9"/>
    <w:rsid w:val="00BF55D1"/>
    <w:rsid w:val="00C6405D"/>
    <w:rsid w:val="00C955CB"/>
    <w:rsid w:val="00D06C63"/>
    <w:rsid w:val="00D327B4"/>
    <w:rsid w:val="00D90F48"/>
    <w:rsid w:val="00D96555"/>
    <w:rsid w:val="00DC1F85"/>
    <w:rsid w:val="00DD1A03"/>
    <w:rsid w:val="00DD5575"/>
    <w:rsid w:val="00DE3C84"/>
    <w:rsid w:val="00E05308"/>
    <w:rsid w:val="00E26BA2"/>
    <w:rsid w:val="00E6230A"/>
    <w:rsid w:val="00EC0064"/>
    <w:rsid w:val="00FD5EFF"/>
    <w:rsid w:val="0422003D"/>
    <w:rsid w:val="0DDF4068"/>
    <w:rsid w:val="18796C49"/>
    <w:rsid w:val="19C84D8B"/>
    <w:rsid w:val="242D792D"/>
    <w:rsid w:val="397D1296"/>
    <w:rsid w:val="58F25178"/>
    <w:rsid w:val="7B22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5ADC932"/>
  <w15:docId w15:val="{2510383D-11AE-4413-8DBE-1A199AF8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rPr>
      <w:rFonts w:ascii="Calibri" w:eastAsia="宋体" w:hAnsi="Calibri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="Calibri" w:eastAsia="宋体" w:hAnsi="Calibri" w:cs="Times New Roman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FE08DD-D80E-475C-AAB4-915B7C320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738</Words>
  <Characters>1006</Characters>
  <Application>Microsoft Office Word</Application>
  <DocSecurity>0</DocSecurity>
  <Lines>70</Lines>
  <Paragraphs>37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huzi1</dc:creator>
  <cp:lastModifiedBy>宇佩 马</cp:lastModifiedBy>
  <cp:revision>6</cp:revision>
  <cp:lastPrinted>2026-04-12T05:04:00Z</cp:lastPrinted>
  <dcterms:created xsi:type="dcterms:W3CDTF">2026-04-03T05:57:00Z</dcterms:created>
  <dcterms:modified xsi:type="dcterms:W3CDTF">2026-04-12T05:04:00Z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98435E9616DB40B7A54061B1A50CDB55_13</vt:lpwstr>
  </property>
  <property fmtid="{D5CDD505-2E9C-101B-9397-08002B2CF9AE}" pid="4" name="KSOTemplateDocerSaveRecord">
    <vt:lpwstr>eyJoZGlkIjoiYzI4MmQwN2I2ZmM1N2I5Zjc5MWU5MjcxOTZlZmM4YmYiLCJ1c2VySWQiOiIzMjEzMjc1MzAifQ==</vt:lpwstr>
  </property>
</Properties>
</file>