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5759" w14:textId="77777777" w:rsidR="008C645F" w:rsidRPr="00691E7E" w:rsidRDefault="008C645F">
      <w:pPr>
        <w:spacing w:beforeLines="50" w:before="156" w:afterLines="100" w:after="312"/>
        <w:ind w:left="0"/>
        <w:rPr>
          <w:rFonts w:ascii="宋体" w:eastAsia="宋体" w:hAnsi="宋体" w:hint="eastAsia"/>
          <w:sz w:val="28"/>
          <w:szCs w:val="28"/>
        </w:rPr>
      </w:pPr>
    </w:p>
    <w:p w14:paraId="006F624B" w14:textId="77777777" w:rsidR="008C645F" w:rsidRPr="00691E7E" w:rsidRDefault="008C645F">
      <w:pPr>
        <w:spacing w:beforeLines="50" w:before="156" w:afterLines="100" w:after="312"/>
        <w:ind w:left="0"/>
        <w:rPr>
          <w:rFonts w:ascii="宋体" w:eastAsia="宋体" w:hAnsi="宋体" w:hint="eastAsia"/>
          <w:sz w:val="28"/>
          <w:szCs w:val="28"/>
        </w:rPr>
      </w:pPr>
    </w:p>
    <w:p w14:paraId="3AEF5AFD" w14:textId="77777777" w:rsidR="008C645F" w:rsidRPr="00691E7E" w:rsidRDefault="00000000">
      <w:pPr>
        <w:spacing w:beforeLines="50" w:before="156" w:afterLines="100" w:after="312"/>
        <w:ind w:left="0"/>
        <w:jc w:val="center"/>
        <w:rPr>
          <w:rFonts w:eastAsia="华文行楷" w:hint="eastAsia"/>
          <w:b/>
          <w:bCs/>
          <w:sz w:val="75"/>
        </w:rPr>
      </w:pPr>
      <w:r w:rsidRPr="00691E7E">
        <w:rPr>
          <w:rFonts w:eastAsia="华文行楷" w:hint="eastAsia"/>
          <w:sz w:val="66"/>
          <w:szCs w:val="20"/>
        </w:rPr>
        <w:t>山西大学</w:t>
      </w:r>
    </w:p>
    <w:p w14:paraId="0BF0AB83" w14:textId="77777777" w:rsidR="008C645F" w:rsidRPr="00691E7E" w:rsidRDefault="00000000">
      <w:pPr>
        <w:spacing w:beforeLines="150" w:before="468" w:afterLines="100" w:after="312"/>
        <w:ind w:left="0"/>
        <w:jc w:val="center"/>
        <w:rPr>
          <w:rFonts w:eastAsia="黑体" w:hint="eastAsia"/>
          <w:sz w:val="72"/>
          <w:szCs w:val="20"/>
        </w:rPr>
      </w:pPr>
      <w:r w:rsidRPr="00691E7E">
        <w:rPr>
          <w:rFonts w:eastAsia="黑体" w:hint="eastAsia"/>
          <w:sz w:val="72"/>
        </w:rPr>
        <w:t>课</w:t>
      </w:r>
      <w:r w:rsidRPr="00691E7E">
        <w:rPr>
          <w:rFonts w:eastAsia="黑体" w:hint="eastAsia"/>
          <w:sz w:val="72"/>
        </w:rPr>
        <w:t xml:space="preserve"> </w:t>
      </w:r>
      <w:r w:rsidRPr="00691E7E">
        <w:rPr>
          <w:rFonts w:eastAsia="黑体" w:hint="eastAsia"/>
          <w:sz w:val="72"/>
        </w:rPr>
        <w:t>程</w:t>
      </w:r>
      <w:r w:rsidRPr="00691E7E">
        <w:rPr>
          <w:rFonts w:eastAsia="黑体" w:hint="eastAsia"/>
          <w:sz w:val="72"/>
        </w:rPr>
        <w:t xml:space="preserve"> </w:t>
      </w:r>
      <w:r w:rsidRPr="00691E7E">
        <w:rPr>
          <w:rFonts w:eastAsia="黑体" w:hint="eastAsia"/>
          <w:sz w:val="72"/>
        </w:rPr>
        <w:t>设</w:t>
      </w:r>
      <w:r w:rsidRPr="00691E7E">
        <w:rPr>
          <w:rFonts w:eastAsia="黑体" w:hint="eastAsia"/>
          <w:sz w:val="72"/>
        </w:rPr>
        <w:t xml:space="preserve"> </w:t>
      </w:r>
      <w:r w:rsidRPr="00691E7E">
        <w:rPr>
          <w:rFonts w:eastAsia="黑体" w:hint="eastAsia"/>
          <w:sz w:val="72"/>
        </w:rPr>
        <w:t>计</w:t>
      </w:r>
    </w:p>
    <w:p w14:paraId="2A7B4493" w14:textId="73C39A61" w:rsidR="008C645F" w:rsidRPr="00691E7E" w:rsidRDefault="00000000">
      <w:pPr>
        <w:ind w:left="0"/>
        <w:jc w:val="center"/>
        <w:rPr>
          <w:rFonts w:hint="eastAsia"/>
          <w:b/>
          <w:bCs/>
          <w:sz w:val="33"/>
          <w:szCs w:val="20"/>
        </w:rPr>
      </w:pPr>
      <w:r w:rsidRPr="00691E7E">
        <w:rPr>
          <w:rFonts w:hint="eastAsia"/>
          <w:b/>
          <w:bCs/>
          <w:sz w:val="33"/>
          <w:szCs w:val="20"/>
        </w:rPr>
        <w:t>202</w:t>
      </w:r>
      <w:r w:rsidR="00D736C9" w:rsidRPr="00691E7E">
        <w:rPr>
          <w:rFonts w:hint="eastAsia"/>
          <w:b/>
          <w:bCs/>
          <w:sz w:val="33"/>
          <w:szCs w:val="20"/>
        </w:rPr>
        <w:t>5</w:t>
      </w:r>
      <w:r w:rsidRPr="00691E7E">
        <w:rPr>
          <w:rFonts w:hint="eastAsia"/>
          <w:b/>
          <w:bCs/>
          <w:sz w:val="33"/>
          <w:szCs w:val="20"/>
        </w:rPr>
        <w:t>-202</w:t>
      </w:r>
      <w:r w:rsidR="00D736C9" w:rsidRPr="00691E7E">
        <w:rPr>
          <w:rFonts w:hint="eastAsia"/>
          <w:b/>
          <w:bCs/>
          <w:sz w:val="33"/>
          <w:szCs w:val="20"/>
        </w:rPr>
        <w:t>6</w:t>
      </w:r>
      <w:r w:rsidRPr="00691E7E">
        <w:rPr>
          <w:rFonts w:hint="eastAsia"/>
          <w:b/>
          <w:bCs/>
          <w:sz w:val="33"/>
          <w:szCs w:val="20"/>
        </w:rPr>
        <w:t>-</w:t>
      </w:r>
      <w:r w:rsidR="00D736C9" w:rsidRPr="00691E7E">
        <w:rPr>
          <w:rFonts w:hint="eastAsia"/>
          <w:b/>
          <w:bCs/>
          <w:sz w:val="33"/>
          <w:szCs w:val="20"/>
        </w:rPr>
        <w:t>第2</w:t>
      </w:r>
      <w:r w:rsidRPr="00691E7E">
        <w:rPr>
          <w:rFonts w:hint="eastAsia"/>
          <w:b/>
          <w:bCs/>
          <w:sz w:val="33"/>
          <w:szCs w:val="20"/>
        </w:rPr>
        <w:t>学期</w:t>
      </w:r>
    </w:p>
    <w:p w14:paraId="58120085" w14:textId="77777777" w:rsidR="008C645F" w:rsidRPr="00691E7E" w:rsidRDefault="00000000">
      <w:pPr>
        <w:ind w:right="709" w:firstLine="720"/>
        <w:rPr>
          <w:rFonts w:eastAsia="黑体" w:hint="eastAsia"/>
          <w:sz w:val="28"/>
          <w:u w:val="single"/>
        </w:rPr>
      </w:pPr>
      <w:r w:rsidRPr="00691E7E">
        <w:rPr>
          <w:rFonts w:eastAsia="黑体" w:hint="eastAsia"/>
          <w:sz w:val="36"/>
        </w:rPr>
        <w:t xml:space="preserve">    </w:t>
      </w:r>
      <w:r w:rsidRPr="00691E7E">
        <w:rPr>
          <w:rFonts w:eastAsia="黑体"/>
          <w:sz w:val="28"/>
        </w:rPr>
        <w:t xml:space="preserve"> </w:t>
      </w:r>
      <w:r w:rsidRPr="00691E7E">
        <w:rPr>
          <w:rFonts w:eastAsia="黑体" w:hint="eastAsia"/>
          <w:sz w:val="28"/>
        </w:rPr>
        <w:t xml:space="preserve">     </w:t>
      </w:r>
    </w:p>
    <w:p w14:paraId="7F886588" w14:textId="77777777" w:rsidR="008C645F" w:rsidRPr="00691E7E" w:rsidRDefault="00000000">
      <w:pPr>
        <w:ind w:right="709" w:firstLine="560"/>
        <w:rPr>
          <w:rFonts w:eastAsia="黑体" w:hint="eastAsia"/>
          <w:sz w:val="28"/>
          <w:u w:val="single"/>
        </w:rPr>
      </w:pPr>
      <w:r w:rsidRPr="00691E7E">
        <w:rPr>
          <w:rFonts w:eastAsia="黑体" w:hint="eastAsia"/>
          <w:sz w:val="28"/>
        </w:rPr>
        <w:t xml:space="preserve">      </w:t>
      </w:r>
      <w:r w:rsidRPr="00691E7E">
        <w:rPr>
          <w:rFonts w:eastAsia="黑体"/>
          <w:sz w:val="28"/>
        </w:rPr>
        <w:t xml:space="preserve"> </w:t>
      </w:r>
    </w:p>
    <w:p w14:paraId="2AF4B56B" w14:textId="77777777" w:rsidR="008C645F" w:rsidRPr="00691E7E" w:rsidRDefault="008C645F">
      <w:pPr>
        <w:ind w:right="1340"/>
        <w:rPr>
          <w:rFonts w:hint="eastAsia"/>
          <w:sz w:val="28"/>
        </w:rPr>
      </w:pPr>
    </w:p>
    <w:p w14:paraId="59FB2A77" w14:textId="77777777" w:rsidR="008C645F" w:rsidRPr="00691E7E" w:rsidRDefault="008C645F">
      <w:pPr>
        <w:ind w:right="1340" w:firstLine="560"/>
        <w:rPr>
          <w:rFonts w:hint="eastAsia"/>
          <w:sz w:val="28"/>
        </w:rPr>
      </w:pPr>
    </w:p>
    <w:p w14:paraId="0B4075AC" w14:textId="45CD19B1" w:rsidR="008C645F" w:rsidRPr="00691E7E" w:rsidRDefault="00000000">
      <w:pPr>
        <w:spacing w:line="600" w:lineRule="exact"/>
        <w:rPr>
          <w:rFonts w:ascii="宋体" w:eastAsia="宋体" w:hAnsi="宋体" w:cs="宋体" w:hint="eastAsia"/>
          <w:sz w:val="30"/>
          <w:szCs w:val="20"/>
        </w:rPr>
      </w:pPr>
      <w:r w:rsidRPr="00691E7E">
        <w:rPr>
          <w:rFonts w:ascii="宋体" w:eastAsia="宋体" w:hAnsi="宋体" w:cs="宋体" w:hint="eastAsia"/>
          <w:sz w:val="30"/>
        </w:rPr>
        <w:t xml:space="preserve">学    院   </w:t>
      </w:r>
      <w:r w:rsidRPr="00691E7E">
        <w:rPr>
          <w:rFonts w:ascii="宋体" w:eastAsia="宋体" w:hAnsi="宋体" w:cs="宋体" w:hint="eastAsia"/>
          <w:sz w:val="30"/>
          <w:u w:val="single"/>
        </w:rPr>
        <w:t xml:space="preserve">       </w:t>
      </w:r>
      <w:r w:rsidR="00D736C9" w:rsidRPr="00691E7E">
        <w:rPr>
          <w:rFonts w:ascii="宋体" w:eastAsia="宋体" w:hAnsi="宋体" w:cs="宋体" w:hint="eastAsia"/>
          <w:sz w:val="30"/>
          <w:u w:val="single"/>
        </w:rPr>
        <w:t xml:space="preserve">   自动化与软件学院</w:t>
      </w:r>
      <w:r w:rsidRPr="00691E7E">
        <w:rPr>
          <w:rFonts w:ascii="宋体" w:eastAsia="宋体" w:hAnsi="宋体" w:cs="宋体" w:hint="eastAsia"/>
          <w:sz w:val="30"/>
          <w:u w:val="single"/>
        </w:rPr>
        <w:t xml:space="preserve">       </w:t>
      </w:r>
      <w:r w:rsidRPr="00691E7E">
        <w:rPr>
          <w:rFonts w:ascii="宋体" w:eastAsia="宋体" w:hAnsi="宋体" w:cs="宋体" w:hint="eastAsia"/>
          <w:sz w:val="30"/>
        </w:rPr>
        <w:t xml:space="preserve"> </w:t>
      </w:r>
    </w:p>
    <w:p w14:paraId="46C9D62F" w14:textId="23C3425E" w:rsidR="008C645F" w:rsidRPr="00691E7E" w:rsidRDefault="00000000">
      <w:pPr>
        <w:spacing w:line="600" w:lineRule="exact"/>
        <w:rPr>
          <w:rFonts w:ascii="宋体" w:eastAsia="宋体" w:hAnsi="宋体" w:cs="宋体" w:hint="eastAsia"/>
          <w:sz w:val="30"/>
          <w:szCs w:val="20"/>
        </w:rPr>
      </w:pPr>
      <w:r w:rsidRPr="00691E7E">
        <w:rPr>
          <w:rFonts w:ascii="宋体" w:eastAsia="宋体" w:hAnsi="宋体" w:cs="宋体" w:hint="eastAsia"/>
          <w:sz w:val="30"/>
        </w:rPr>
        <w:t xml:space="preserve">专    业   </w:t>
      </w:r>
      <w:r w:rsidRPr="00691E7E">
        <w:rPr>
          <w:rFonts w:ascii="宋体" w:eastAsia="宋体" w:hAnsi="宋体" w:cs="宋体" w:hint="eastAsia"/>
          <w:sz w:val="30"/>
          <w:u w:val="single"/>
        </w:rPr>
        <w:t xml:space="preserve">          </w:t>
      </w:r>
      <w:r w:rsidR="00D736C9" w:rsidRPr="00691E7E">
        <w:rPr>
          <w:rFonts w:ascii="宋体" w:eastAsia="宋体" w:hAnsi="宋体" w:cs="宋体" w:hint="eastAsia"/>
          <w:sz w:val="30"/>
          <w:u w:val="single"/>
        </w:rPr>
        <w:t>测控技术与仪器</w:t>
      </w:r>
      <w:r w:rsidRPr="00691E7E">
        <w:rPr>
          <w:rFonts w:ascii="宋体" w:eastAsia="宋体" w:hAnsi="宋体" w:cs="宋体" w:hint="eastAsia"/>
          <w:sz w:val="30"/>
          <w:u w:val="single"/>
        </w:rPr>
        <w:t xml:space="preserve">          </w:t>
      </w:r>
      <w:r w:rsidRPr="00691E7E">
        <w:rPr>
          <w:rFonts w:ascii="宋体" w:eastAsia="宋体" w:hAnsi="宋体" w:cs="宋体" w:hint="eastAsia"/>
          <w:sz w:val="30"/>
        </w:rPr>
        <w:t xml:space="preserve"> </w:t>
      </w:r>
    </w:p>
    <w:p w14:paraId="4196673D" w14:textId="6B70A02B" w:rsidR="008C645F" w:rsidRPr="00691E7E" w:rsidRDefault="00000000">
      <w:pPr>
        <w:spacing w:line="600" w:lineRule="exact"/>
        <w:rPr>
          <w:rFonts w:ascii="宋体" w:eastAsia="宋体" w:hAnsi="宋体" w:cs="宋体" w:hint="eastAsia"/>
          <w:sz w:val="30"/>
          <w:u w:val="single"/>
        </w:rPr>
      </w:pPr>
      <w:r w:rsidRPr="00691E7E">
        <w:rPr>
          <w:rFonts w:ascii="宋体" w:eastAsia="宋体" w:hAnsi="宋体" w:cs="宋体" w:hint="eastAsia"/>
          <w:sz w:val="30"/>
        </w:rPr>
        <w:t xml:space="preserve">学生姓名   </w:t>
      </w:r>
      <w:r w:rsidRPr="00691E7E">
        <w:rPr>
          <w:rFonts w:ascii="宋体" w:eastAsia="宋体" w:hAnsi="宋体" w:cs="宋体" w:hint="eastAsia"/>
          <w:sz w:val="30"/>
          <w:u w:val="single"/>
        </w:rPr>
        <w:t xml:space="preserve">              </w:t>
      </w:r>
      <w:r w:rsidR="00D736C9" w:rsidRPr="00691E7E">
        <w:rPr>
          <w:rFonts w:ascii="宋体" w:eastAsia="宋体" w:hAnsi="宋体" w:cs="宋体" w:hint="eastAsia"/>
          <w:sz w:val="30"/>
          <w:u w:val="single"/>
        </w:rPr>
        <w:t>马宇佩</w:t>
      </w:r>
      <w:r w:rsidRPr="00691E7E">
        <w:rPr>
          <w:rFonts w:ascii="宋体" w:eastAsia="宋体" w:hAnsi="宋体" w:cs="宋体" w:hint="eastAsia"/>
          <w:sz w:val="30"/>
          <w:u w:val="single"/>
        </w:rPr>
        <w:t xml:space="preserve">               </w:t>
      </w:r>
    </w:p>
    <w:p w14:paraId="0102D58F" w14:textId="4D5EB5F0" w:rsidR="008C645F" w:rsidRPr="00691E7E" w:rsidRDefault="00000000">
      <w:pPr>
        <w:spacing w:line="600" w:lineRule="exact"/>
        <w:rPr>
          <w:rFonts w:ascii="宋体" w:eastAsia="宋体" w:hAnsi="宋体" w:cs="宋体" w:hint="eastAsia"/>
          <w:sz w:val="30"/>
          <w:u w:val="single"/>
        </w:rPr>
      </w:pPr>
      <w:r w:rsidRPr="00691E7E">
        <w:rPr>
          <w:rFonts w:ascii="宋体" w:eastAsia="宋体" w:hAnsi="宋体" w:cs="宋体" w:hint="eastAsia"/>
          <w:sz w:val="30"/>
        </w:rPr>
        <w:t xml:space="preserve">学    号   </w:t>
      </w:r>
      <w:r w:rsidRPr="00691E7E">
        <w:rPr>
          <w:rFonts w:ascii="宋体" w:eastAsia="宋体" w:hAnsi="宋体" w:cs="宋体" w:hint="eastAsia"/>
          <w:sz w:val="30"/>
          <w:u w:val="single"/>
        </w:rPr>
        <w:t xml:space="preserve">           </w:t>
      </w:r>
      <w:r w:rsidR="00D736C9" w:rsidRPr="00691E7E">
        <w:rPr>
          <w:rFonts w:ascii="宋体" w:eastAsia="宋体" w:hAnsi="宋体" w:cs="宋体" w:hint="eastAsia"/>
          <w:sz w:val="30"/>
          <w:u w:val="single"/>
        </w:rPr>
        <w:t>202302502217</w:t>
      </w:r>
      <w:r w:rsidRPr="00691E7E">
        <w:rPr>
          <w:rFonts w:ascii="宋体" w:eastAsia="宋体" w:hAnsi="宋体" w:cs="宋体" w:hint="eastAsia"/>
          <w:sz w:val="30"/>
          <w:u w:val="single"/>
        </w:rPr>
        <w:t xml:space="preserve">            </w:t>
      </w:r>
    </w:p>
    <w:p w14:paraId="7E6F2FBD" w14:textId="45769DDD" w:rsidR="008C645F" w:rsidRPr="00691E7E" w:rsidRDefault="00000000">
      <w:pPr>
        <w:spacing w:line="600" w:lineRule="exact"/>
        <w:rPr>
          <w:rFonts w:ascii="宋体" w:eastAsia="宋体" w:hAnsi="宋体" w:cs="宋体" w:hint="eastAsia"/>
          <w:sz w:val="30"/>
          <w:u w:val="single"/>
        </w:rPr>
      </w:pPr>
      <w:r w:rsidRPr="00691E7E">
        <w:rPr>
          <w:rFonts w:ascii="宋体" w:eastAsia="宋体" w:hAnsi="宋体" w:cs="宋体" w:hint="eastAsia"/>
          <w:sz w:val="30"/>
        </w:rPr>
        <w:t xml:space="preserve">课程名称   </w:t>
      </w:r>
      <w:r w:rsidRPr="00691E7E">
        <w:rPr>
          <w:rFonts w:ascii="宋体" w:eastAsia="宋体" w:hAnsi="宋体" w:cs="宋体" w:hint="eastAsia"/>
          <w:sz w:val="30"/>
          <w:u w:val="single"/>
        </w:rPr>
        <w:t xml:space="preserve">    </w:t>
      </w:r>
      <w:r w:rsidR="00D736C9" w:rsidRPr="00691E7E">
        <w:rPr>
          <w:rFonts w:ascii="宋体" w:eastAsia="宋体" w:hAnsi="宋体" w:cs="宋体" w:hint="eastAsia"/>
          <w:sz w:val="30"/>
          <w:u w:val="single"/>
        </w:rPr>
        <w:t xml:space="preserve">    测控系统设计与应用实习</w:t>
      </w:r>
      <w:r w:rsidRPr="00691E7E">
        <w:rPr>
          <w:rFonts w:ascii="宋体" w:eastAsia="宋体" w:hAnsi="宋体" w:cs="宋体" w:hint="eastAsia"/>
          <w:sz w:val="30"/>
          <w:u w:val="single"/>
        </w:rPr>
        <w:t xml:space="preserve">   </w:t>
      </w:r>
      <w:r w:rsidR="00D736C9" w:rsidRPr="00691E7E">
        <w:rPr>
          <w:rFonts w:ascii="宋体" w:eastAsia="宋体" w:hAnsi="宋体" w:cs="宋体" w:hint="eastAsia"/>
          <w:sz w:val="30"/>
          <w:u w:val="single"/>
        </w:rPr>
        <w:t xml:space="preserve"> </w:t>
      </w:r>
      <w:r w:rsidRPr="00691E7E">
        <w:rPr>
          <w:rFonts w:ascii="宋体" w:eastAsia="宋体" w:hAnsi="宋体" w:cs="宋体" w:hint="eastAsia"/>
          <w:sz w:val="30"/>
          <w:u w:val="single"/>
        </w:rPr>
        <w:t xml:space="preserve"> </w:t>
      </w:r>
    </w:p>
    <w:p w14:paraId="7ACFD2B8" w14:textId="18CA709B" w:rsidR="008C645F" w:rsidRPr="00691E7E" w:rsidRDefault="00000000">
      <w:pPr>
        <w:spacing w:line="600" w:lineRule="exact"/>
        <w:rPr>
          <w:rFonts w:ascii="宋体" w:eastAsia="宋体" w:hAnsi="宋体" w:cs="宋体" w:hint="eastAsia"/>
          <w:sz w:val="30"/>
          <w:u w:val="single"/>
        </w:rPr>
      </w:pPr>
      <w:r w:rsidRPr="00691E7E">
        <w:rPr>
          <w:rFonts w:ascii="宋体" w:eastAsia="宋体" w:hAnsi="宋体" w:cs="宋体" w:hint="eastAsia"/>
          <w:sz w:val="30"/>
        </w:rPr>
        <w:t xml:space="preserve">设计题目   </w:t>
      </w:r>
      <w:r w:rsidRPr="00691E7E">
        <w:rPr>
          <w:rFonts w:ascii="宋体" w:eastAsia="宋体" w:hAnsi="宋体" w:cs="宋体" w:hint="eastAsia"/>
          <w:sz w:val="30"/>
          <w:u w:val="single"/>
        </w:rPr>
        <w:t xml:space="preserve">       </w:t>
      </w:r>
      <w:r w:rsidR="00D736C9" w:rsidRPr="00691E7E">
        <w:rPr>
          <w:rFonts w:ascii="宋体" w:eastAsia="宋体" w:hAnsi="宋体" w:cs="宋体" w:hint="eastAsia"/>
          <w:sz w:val="30"/>
          <w:u w:val="single"/>
        </w:rPr>
        <w:t>STM32单片机温度测控系统</w:t>
      </w:r>
      <w:r w:rsidRPr="00691E7E">
        <w:rPr>
          <w:rFonts w:ascii="宋体" w:eastAsia="宋体" w:hAnsi="宋体" w:cs="宋体" w:hint="eastAsia"/>
          <w:sz w:val="30"/>
          <w:u w:val="single"/>
        </w:rPr>
        <w:t xml:space="preserve">  </w:t>
      </w:r>
      <w:r w:rsidR="00D736C9" w:rsidRPr="00691E7E">
        <w:rPr>
          <w:rFonts w:ascii="宋体" w:eastAsia="宋体" w:hAnsi="宋体" w:cs="宋体" w:hint="eastAsia"/>
          <w:sz w:val="30"/>
          <w:u w:val="single"/>
        </w:rPr>
        <w:t xml:space="preserve"> </w:t>
      </w:r>
      <w:r w:rsidRPr="00691E7E">
        <w:rPr>
          <w:rFonts w:ascii="宋体" w:eastAsia="宋体" w:hAnsi="宋体" w:cs="宋体" w:hint="eastAsia"/>
          <w:sz w:val="30"/>
          <w:u w:val="single"/>
        </w:rPr>
        <w:t xml:space="preserve">  </w:t>
      </w:r>
    </w:p>
    <w:p w14:paraId="12FBEA6D" w14:textId="62879095" w:rsidR="008C645F" w:rsidRPr="00691E7E" w:rsidRDefault="00000000">
      <w:pPr>
        <w:spacing w:line="600" w:lineRule="exact"/>
        <w:rPr>
          <w:rFonts w:ascii="宋体" w:eastAsia="宋体" w:hAnsi="宋体" w:cs="宋体" w:hint="eastAsia"/>
          <w:sz w:val="30"/>
          <w:u w:val="single"/>
        </w:rPr>
      </w:pPr>
      <w:r w:rsidRPr="00691E7E">
        <w:rPr>
          <w:rFonts w:ascii="宋体" w:eastAsia="宋体" w:hAnsi="宋体" w:cs="宋体" w:hint="eastAsia"/>
          <w:sz w:val="30"/>
        </w:rPr>
        <w:t xml:space="preserve">指导教师   </w:t>
      </w:r>
      <w:r w:rsidRPr="00691E7E">
        <w:rPr>
          <w:rFonts w:ascii="宋体" w:eastAsia="宋体" w:hAnsi="宋体" w:cs="宋体" w:hint="eastAsia"/>
          <w:sz w:val="30"/>
          <w:u w:val="single"/>
        </w:rPr>
        <w:t xml:space="preserve">             </w:t>
      </w:r>
      <w:r w:rsidR="00D736C9" w:rsidRPr="00691E7E">
        <w:rPr>
          <w:rFonts w:ascii="宋体" w:eastAsia="宋体" w:hAnsi="宋体" w:cs="宋体" w:hint="eastAsia"/>
          <w:sz w:val="30"/>
          <w:u w:val="single"/>
        </w:rPr>
        <w:t>黄继</w:t>
      </w:r>
      <w:r w:rsidRPr="00691E7E">
        <w:rPr>
          <w:rFonts w:ascii="宋体" w:eastAsia="宋体" w:hAnsi="宋体" w:cs="宋体" w:hint="eastAsia"/>
          <w:sz w:val="30"/>
          <w:u w:val="single"/>
        </w:rPr>
        <w:t xml:space="preserve">                   </w:t>
      </w:r>
    </w:p>
    <w:p w14:paraId="2BBA5919" w14:textId="77777777" w:rsidR="008C645F" w:rsidRPr="00691E7E" w:rsidRDefault="008C645F">
      <w:pPr>
        <w:spacing w:line="600" w:lineRule="exact"/>
        <w:ind w:left="0"/>
        <w:rPr>
          <w:rFonts w:ascii="宋体" w:eastAsia="宋体" w:hAnsi="宋体" w:cs="宋体" w:hint="eastAsia"/>
          <w:sz w:val="30"/>
          <w:u w:val="single"/>
        </w:rPr>
      </w:pPr>
    </w:p>
    <w:p w14:paraId="516EBA97" w14:textId="29DF5744" w:rsidR="008C645F" w:rsidRPr="00691E7E" w:rsidRDefault="00000000">
      <w:pPr>
        <w:spacing w:line="600" w:lineRule="exact"/>
        <w:ind w:left="0"/>
        <w:jc w:val="center"/>
        <w:rPr>
          <w:rFonts w:eastAsia="黑体" w:hint="eastAsia"/>
          <w:sz w:val="30"/>
        </w:rPr>
      </w:pPr>
      <w:r w:rsidRPr="00691E7E">
        <w:rPr>
          <w:rFonts w:eastAsia="黑体" w:hint="eastAsia"/>
          <w:sz w:val="30"/>
        </w:rPr>
        <w:t>20</w:t>
      </w:r>
      <w:r w:rsidRPr="00691E7E">
        <w:rPr>
          <w:rFonts w:eastAsia="黑体" w:hint="eastAsia"/>
          <w:sz w:val="30"/>
          <w:u w:val="single"/>
        </w:rPr>
        <w:t xml:space="preserve"> </w:t>
      </w:r>
      <w:r w:rsidR="00D736C9" w:rsidRPr="00691E7E">
        <w:rPr>
          <w:rFonts w:eastAsia="黑体" w:hint="eastAsia"/>
          <w:sz w:val="30"/>
          <w:u w:val="single"/>
        </w:rPr>
        <w:t>26</w:t>
      </w:r>
      <w:r w:rsidRPr="00691E7E">
        <w:rPr>
          <w:rFonts w:eastAsia="黑体" w:hint="eastAsia"/>
          <w:sz w:val="30"/>
          <w:u w:val="single"/>
        </w:rPr>
        <w:t xml:space="preserve"> </w:t>
      </w:r>
      <w:r w:rsidRPr="00691E7E">
        <w:rPr>
          <w:rFonts w:eastAsia="黑体" w:hint="eastAsia"/>
          <w:sz w:val="30"/>
        </w:rPr>
        <w:t>年</w:t>
      </w:r>
      <w:r w:rsidRPr="00691E7E">
        <w:rPr>
          <w:rFonts w:eastAsia="黑体" w:hint="eastAsia"/>
          <w:sz w:val="30"/>
          <w:u w:val="single"/>
        </w:rPr>
        <w:t xml:space="preserve"> </w:t>
      </w:r>
      <w:r w:rsidR="00D736C9" w:rsidRPr="00691E7E">
        <w:rPr>
          <w:rFonts w:eastAsia="黑体" w:hint="eastAsia"/>
          <w:sz w:val="30"/>
          <w:u w:val="single"/>
        </w:rPr>
        <w:t>6</w:t>
      </w:r>
      <w:r w:rsidRPr="00691E7E">
        <w:rPr>
          <w:rFonts w:eastAsia="黑体" w:hint="eastAsia"/>
          <w:sz w:val="30"/>
          <w:u w:val="single"/>
        </w:rPr>
        <w:t xml:space="preserve"> </w:t>
      </w:r>
      <w:r w:rsidRPr="00691E7E">
        <w:rPr>
          <w:rFonts w:eastAsia="黑体" w:hint="eastAsia"/>
          <w:sz w:val="30"/>
        </w:rPr>
        <w:t>月</w:t>
      </w:r>
      <w:r w:rsidRPr="00691E7E">
        <w:rPr>
          <w:rFonts w:eastAsia="黑体" w:hint="eastAsia"/>
          <w:sz w:val="30"/>
          <w:u w:val="single"/>
        </w:rPr>
        <w:t xml:space="preserve"> </w:t>
      </w:r>
      <w:r w:rsidR="00D736C9" w:rsidRPr="00691E7E">
        <w:rPr>
          <w:rFonts w:eastAsia="黑体" w:hint="eastAsia"/>
          <w:sz w:val="30"/>
          <w:u w:val="single"/>
        </w:rPr>
        <w:t>1</w:t>
      </w:r>
      <w:r w:rsidR="0052199A">
        <w:rPr>
          <w:rFonts w:eastAsia="黑体" w:hint="eastAsia"/>
          <w:sz w:val="30"/>
          <w:u w:val="single"/>
        </w:rPr>
        <w:t>3</w:t>
      </w:r>
      <w:r w:rsidRPr="00691E7E">
        <w:rPr>
          <w:rFonts w:eastAsia="黑体" w:hint="eastAsia"/>
          <w:sz w:val="30"/>
          <w:u w:val="single"/>
        </w:rPr>
        <w:t xml:space="preserve"> </w:t>
      </w:r>
      <w:r w:rsidRPr="00691E7E">
        <w:rPr>
          <w:rFonts w:eastAsia="黑体" w:hint="eastAsia"/>
          <w:sz w:val="30"/>
        </w:rPr>
        <w:t>日</w:t>
      </w:r>
    </w:p>
    <w:p w14:paraId="7A659633" w14:textId="77777777" w:rsidR="008C645F" w:rsidRPr="00691E7E" w:rsidRDefault="008C645F">
      <w:pPr>
        <w:spacing w:line="600" w:lineRule="exact"/>
        <w:ind w:left="0"/>
        <w:jc w:val="center"/>
        <w:rPr>
          <w:rFonts w:eastAsia="黑体" w:hint="eastAsia"/>
          <w:sz w:val="30"/>
          <w:u w:val="single"/>
        </w:rPr>
      </w:pPr>
    </w:p>
    <w:p w14:paraId="0D58C49A" w14:textId="77777777" w:rsidR="008C645F" w:rsidRPr="00691E7E" w:rsidRDefault="00000000">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一</w:t>
      </w:r>
      <w:r w:rsidRPr="00691E7E">
        <w:rPr>
          <w:rFonts w:ascii="宋体" w:eastAsia="宋体" w:hAnsi="宋体" w:cs="宋体"/>
          <w:sz w:val="46"/>
          <w:szCs w:val="46"/>
        </w:rPr>
        <w:t>、</w:t>
      </w:r>
      <w:r w:rsidRPr="00691E7E">
        <w:rPr>
          <w:rFonts w:ascii="宋体" w:eastAsia="宋体" w:hAnsi="宋体" w:cs="宋体" w:hint="eastAsia"/>
          <w:sz w:val="46"/>
          <w:szCs w:val="46"/>
        </w:rPr>
        <w:t xml:space="preserve"> 课 程 设 计 任 务 书</w:t>
      </w:r>
    </w:p>
    <w:tbl>
      <w:tblPr>
        <w:tblStyle w:val="a6"/>
        <w:tblW w:w="0" w:type="auto"/>
        <w:tblLook w:val="04A0" w:firstRow="1" w:lastRow="0" w:firstColumn="1" w:lastColumn="0" w:noHBand="0" w:noVBand="1"/>
      </w:tblPr>
      <w:tblGrid>
        <w:gridCol w:w="8522"/>
      </w:tblGrid>
      <w:tr w:rsidR="008C645F" w:rsidRPr="00691E7E" w14:paraId="134EA1F3" w14:textId="77777777">
        <w:tc>
          <w:tcPr>
            <w:tcW w:w="8522" w:type="dxa"/>
          </w:tcPr>
          <w:p w14:paraId="5D398DEE" w14:textId="1CB32F0C" w:rsidR="008C645F" w:rsidRPr="00691E7E" w:rsidRDefault="00000000" w:rsidP="00007D09">
            <w:pPr>
              <w:ind w:left="0"/>
              <w:rPr>
                <w:rFonts w:ascii="宋体" w:eastAsia="宋体" w:hAnsi="宋体" w:cs="宋体" w:hint="eastAsia"/>
                <w:sz w:val="28"/>
                <w:szCs w:val="28"/>
              </w:rPr>
            </w:pPr>
            <w:r w:rsidRPr="00691E7E">
              <w:rPr>
                <w:rFonts w:ascii="宋体" w:eastAsia="宋体" w:hAnsi="宋体" w:cs="宋体" w:hint="eastAsia"/>
                <w:sz w:val="28"/>
                <w:szCs w:val="28"/>
              </w:rPr>
              <w:t>1</w:t>
            </w:r>
            <w:r w:rsidRPr="00691E7E">
              <w:rPr>
                <w:rFonts w:ascii="宋体" w:eastAsia="宋体" w:hAnsi="宋体" w:cs="宋体" w:hint="eastAsia"/>
                <w:sz w:val="32"/>
                <w:szCs w:val="32"/>
              </w:rPr>
              <w:t>．</w:t>
            </w:r>
            <w:r w:rsidRPr="00691E7E">
              <w:rPr>
                <w:rFonts w:ascii="宋体" w:eastAsia="宋体" w:hAnsi="宋体" w:cs="宋体" w:hint="eastAsia"/>
                <w:sz w:val="28"/>
                <w:szCs w:val="28"/>
              </w:rPr>
              <w:t>设</w:t>
            </w:r>
            <w:r w:rsidR="00007D09" w:rsidRPr="00691E7E">
              <w:rPr>
                <w:rFonts w:ascii="宋体" w:eastAsia="宋体" w:hAnsi="宋体" w:cs="宋体" w:hint="eastAsia"/>
                <w:sz w:val="28"/>
                <w:szCs w:val="28"/>
              </w:rPr>
              <w:t>计</w:t>
            </w:r>
            <w:r w:rsidRPr="00691E7E">
              <w:rPr>
                <w:rFonts w:ascii="宋体" w:eastAsia="宋体" w:hAnsi="宋体" w:cs="宋体" w:hint="eastAsia"/>
                <w:sz w:val="28"/>
                <w:szCs w:val="28"/>
              </w:rPr>
              <w:t>目的</w:t>
            </w:r>
          </w:p>
          <w:p w14:paraId="11B1CE1B" w14:textId="77777777" w:rsidR="00007D09" w:rsidRPr="00691E7E" w:rsidRDefault="00007D09" w:rsidP="00007D09">
            <w:pPr>
              <w:ind w:left="0" w:firstLineChars="200" w:firstLine="560"/>
              <w:rPr>
                <w:rFonts w:ascii="宋体" w:eastAsia="宋体" w:hAnsi="宋体" w:cs="宋体" w:hint="eastAsia"/>
                <w:sz w:val="28"/>
                <w:szCs w:val="28"/>
              </w:rPr>
            </w:pPr>
            <w:r w:rsidRPr="00691E7E">
              <w:rPr>
                <w:rFonts w:ascii="宋体" w:eastAsia="宋体" w:hAnsi="宋体" w:cs="宋体" w:hint="eastAsia"/>
                <w:sz w:val="28"/>
                <w:szCs w:val="28"/>
              </w:rPr>
              <w:t>通过本课程设计巩固《测控系统设计与应用》课程教学成果；加</w:t>
            </w:r>
          </w:p>
          <w:p w14:paraId="317923AC" w14:textId="6D3CA099" w:rsidR="00007D09" w:rsidRPr="00691E7E" w:rsidRDefault="00007D09" w:rsidP="00007D09">
            <w:pPr>
              <w:ind w:left="0" w:firstLineChars="200" w:firstLine="560"/>
              <w:rPr>
                <w:rFonts w:ascii="宋体" w:eastAsia="宋体" w:hAnsi="宋体" w:cs="宋体" w:hint="eastAsia"/>
                <w:sz w:val="28"/>
                <w:szCs w:val="28"/>
              </w:rPr>
            </w:pPr>
            <w:r w:rsidRPr="00691E7E">
              <w:rPr>
                <w:rFonts w:ascii="宋体" w:eastAsia="宋体" w:hAnsi="宋体" w:cs="宋体" w:hint="eastAsia"/>
                <w:sz w:val="28"/>
                <w:szCs w:val="28"/>
              </w:rPr>
              <w:t>深对测控系统的结构、原理、特性的理解；初步了解简单测控系统电 路的分析方法和工程设计方法，了解与课题有关的电子线路以及元器 件工程规范，正确绘制电路图，正确连接电路；初步培养良好的测控 系统设计运用和相关电路设计、焊接和调试的方法，锻炼学生的实际 动手能力；培养学生查阅文献资料和按课程设计任务书要求正确撰写 设计文档的能力</w:t>
            </w:r>
          </w:p>
        </w:tc>
      </w:tr>
      <w:tr w:rsidR="008C645F" w:rsidRPr="00691E7E" w14:paraId="2A92190E" w14:textId="77777777">
        <w:tc>
          <w:tcPr>
            <w:tcW w:w="8522" w:type="dxa"/>
          </w:tcPr>
          <w:p w14:paraId="2EC5EB89" w14:textId="572EB017" w:rsidR="008C645F" w:rsidRPr="00691E7E" w:rsidRDefault="00007D09" w:rsidP="00007D09">
            <w:pPr>
              <w:numPr>
                <w:ilvl w:val="0"/>
                <w:numId w:val="1"/>
              </w:numPr>
              <w:ind w:left="0"/>
              <w:rPr>
                <w:rFonts w:ascii="宋体" w:eastAsia="宋体" w:hAnsi="宋体" w:cs="宋体" w:hint="eastAsia"/>
                <w:sz w:val="28"/>
                <w:szCs w:val="28"/>
              </w:rPr>
            </w:pPr>
            <w:r w:rsidRPr="00691E7E">
              <w:rPr>
                <w:rFonts w:ascii="宋体" w:eastAsia="宋体" w:hAnsi="宋体" w:cs="宋体" w:hint="eastAsia"/>
                <w:sz w:val="28"/>
                <w:szCs w:val="28"/>
              </w:rPr>
              <w:t>设计任务和要求</w:t>
            </w:r>
          </w:p>
          <w:p w14:paraId="1901EB2B" w14:textId="77777777" w:rsidR="00007D09" w:rsidRPr="00691E7E" w:rsidRDefault="00007D09" w:rsidP="00007D09">
            <w:pPr>
              <w:ind w:left="0" w:firstLineChars="200" w:firstLine="560"/>
              <w:rPr>
                <w:rFonts w:ascii="宋体" w:eastAsia="宋体" w:hAnsi="宋体" w:cs="宋体" w:hint="eastAsia"/>
                <w:sz w:val="28"/>
                <w:szCs w:val="28"/>
              </w:rPr>
            </w:pPr>
            <w:r w:rsidRPr="00691E7E">
              <w:rPr>
                <w:rFonts w:ascii="宋体" w:eastAsia="宋体" w:hAnsi="宋体" w:cs="宋体"/>
                <w:sz w:val="28"/>
                <w:szCs w:val="28"/>
              </w:rPr>
              <w:t>以STM32F103ZET6单片机为主控芯片，选用DS18B20温度传感器、</w:t>
            </w:r>
          </w:p>
          <w:p w14:paraId="2D36AEC8" w14:textId="5FEA7500" w:rsidR="008C645F" w:rsidRPr="00691E7E" w:rsidRDefault="00007D09" w:rsidP="00007D09">
            <w:pPr>
              <w:ind w:left="0" w:firstLineChars="200" w:firstLine="560"/>
              <w:rPr>
                <w:rFonts w:ascii="宋体" w:eastAsia="宋体" w:hAnsi="宋体" w:cs="宋体" w:hint="eastAsia"/>
                <w:sz w:val="28"/>
                <w:szCs w:val="28"/>
              </w:rPr>
            </w:pPr>
            <w:r w:rsidRPr="00691E7E">
              <w:rPr>
                <w:rFonts w:ascii="宋体" w:eastAsia="宋体" w:hAnsi="宋体" w:cs="宋体"/>
                <w:sz w:val="28"/>
                <w:szCs w:val="28"/>
              </w:rPr>
              <w:t>设计相关电路，编写对应程序代码。利用 STM32 单片机定时器的两路 PWM 输出功能控制分别代表风扇和电热丝的两个 LED 灯珠，用其亮度 表示功率的变化，当环境温度高于设定温度时电热丝停止工作，让代 表电风扇的灯珠 PWM 输出占空比升高，亮度上升，代表风扇功率增大。 当环境温度低于设定温度时风扇停止工作，让代表电热丝的灯珠 PWM 输出占空比增大，亮度上升，代表电热丝功率增大。实现对温度相关 参数的检测与控制，并用 LCD 屏幕实现实时温度的显示，正确接线并 完成电路调试。</w:t>
            </w:r>
          </w:p>
        </w:tc>
      </w:tr>
      <w:tr w:rsidR="008C645F" w:rsidRPr="00691E7E" w14:paraId="53077326" w14:textId="77777777">
        <w:tc>
          <w:tcPr>
            <w:tcW w:w="8522" w:type="dxa"/>
          </w:tcPr>
          <w:p w14:paraId="49E44793" w14:textId="38AB2AF9" w:rsidR="008C645F" w:rsidRPr="00691E7E" w:rsidRDefault="00000000" w:rsidP="00007D09">
            <w:pPr>
              <w:widowControl/>
              <w:ind w:left="0"/>
              <w:jc w:val="left"/>
              <w:rPr>
                <w:rFonts w:ascii="宋体" w:eastAsia="宋体" w:hAnsi="宋体" w:cs="宋体" w:hint="eastAsia"/>
                <w:sz w:val="28"/>
                <w:szCs w:val="28"/>
              </w:rPr>
            </w:pPr>
            <w:r w:rsidRPr="00691E7E">
              <w:rPr>
                <w:rFonts w:ascii="宋体" w:eastAsia="宋体" w:hAnsi="宋体" w:cs="宋体" w:hint="eastAsia"/>
                <w:kern w:val="0"/>
                <w:sz w:val="28"/>
                <w:szCs w:val="28"/>
              </w:rPr>
              <w:t>3</w:t>
            </w:r>
            <w:r w:rsidRPr="00691E7E">
              <w:rPr>
                <w:rFonts w:ascii="宋体" w:eastAsia="宋体" w:hAnsi="宋体" w:cs="宋体" w:hint="eastAsia"/>
                <w:sz w:val="28"/>
                <w:szCs w:val="28"/>
              </w:rPr>
              <w:t>．</w:t>
            </w:r>
            <w:r w:rsidR="00007D09" w:rsidRPr="00691E7E">
              <w:rPr>
                <w:rFonts w:ascii="宋体" w:eastAsia="宋体" w:hAnsi="宋体" w:cs="宋体" w:hint="eastAsia"/>
                <w:sz w:val="28"/>
                <w:szCs w:val="28"/>
              </w:rPr>
              <w:t>原始材料</w:t>
            </w:r>
          </w:p>
          <w:p w14:paraId="1753A731" w14:textId="18E8FD39" w:rsidR="00007D09" w:rsidRPr="00691E7E" w:rsidRDefault="00007D09" w:rsidP="00007D09">
            <w:pPr>
              <w:widowControl/>
              <w:ind w:left="0"/>
              <w:jc w:val="left"/>
              <w:rPr>
                <w:rFonts w:ascii="宋体" w:eastAsia="宋体" w:hAnsi="宋体" w:cs="宋体" w:hint="eastAsia"/>
                <w:sz w:val="28"/>
                <w:szCs w:val="28"/>
              </w:rPr>
            </w:pPr>
            <w:r w:rsidRPr="00691E7E">
              <w:rPr>
                <w:rFonts w:ascii="宋体" w:eastAsia="宋体" w:hAnsi="宋体" w:cs="宋体"/>
                <w:sz w:val="28"/>
                <w:szCs w:val="28"/>
              </w:rPr>
              <w:t xml:space="preserve">DMTFT-28 型 LCD 显示屏资料； DS18B20 温度传感器传感器资料； </w:t>
            </w:r>
          </w:p>
          <w:p w14:paraId="22BA2A13" w14:textId="7F41C329" w:rsidR="008C645F" w:rsidRPr="00691E7E" w:rsidRDefault="00007D09" w:rsidP="00007D09">
            <w:pPr>
              <w:widowControl/>
              <w:ind w:left="0"/>
              <w:jc w:val="left"/>
              <w:rPr>
                <w:rFonts w:ascii="宋体" w:eastAsia="宋体" w:hAnsi="宋体" w:cs="宋体" w:hint="eastAsia"/>
                <w:kern w:val="0"/>
                <w:sz w:val="28"/>
                <w:szCs w:val="28"/>
              </w:rPr>
            </w:pPr>
            <w:r w:rsidRPr="00691E7E">
              <w:rPr>
                <w:rFonts w:ascii="宋体" w:eastAsia="宋体" w:hAnsi="宋体" w:cs="宋体"/>
                <w:sz w:val="28"/>
                <w:szCs w:val="28"/>
              </w:rPr>
              <w:t>STM32F103ZET6 单片机及德飞莱 V2.41STM32 开发板资料。</w:t>
            </w:r>
          </w:p>
        </w:tc>
      </w:tr>
    </w:tbl>
    <w:p w14:paraId="05E7D7A6" w14:textId="77777777" w:rsidR="008C645F" w:rsidRPr="00691E7E" w:rsidRDefault="00000000">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一</w:t>
      </w:r>
      <w:r w:rsidRPr="00691E7E">
        <w:rPr>
          <w:rFonts w:ascii="宋体" w:eastAsia="宋体" w:hAnsi="宋体" w:cs="宋体"/>
          <w:sz w:val="46"/>
          <w:szCs w:val="46"/>
        </w:rPr>
        <w:t>、</w:t>
      </w:r>
      <w:r w:rsidRPr="00691E7E">
        <w:rPr>
          <w:rFonts w:ascii="宋体" w:eastAsia="宋体" w:hAnsi="宋体" w:cs="宋体" w:hint="eastAsia"/>
          <w:sz w:val="46"/>
          <w:szCs w:val="46"/>
        </w:rPr>
        <w:t xml:space="preserve"> 课 程 设 计 任 务 书</w:t>
      </w:r>
    </w:p>
    <w:tbl>
      <w:tblPr>
        <w:tblStyle w:val="a6"/>
        <w:tblW w:w="0" w:type="auto"/>
        <w:tblLook w:val="04A0" w:firstRow="1" w:lastRow="0" w:firstColumn="1" w:lastColumn="0" w:noHBand="0" w:noVBand="1"/>
      </w:tblPr>
      <w:tblGrid>
        <w:gridCol w:w="8522"/>
      </w:tblGrid>
      <w:tr w:rsidR="008C645F" w:rsidRPr="00691E7E" w14:paraId="7A90E3D3" w14:textId="77777777">
        <w:tc>
          <w:tcPr>
            <w:tcW w:w="8522" w:type="dxa"/>
          </w:tcPr>
          <w:p w14:paraId="38AA0896" w14:textId="5CC74999" w:rsidR="008C645F" w:rsidRPr="00691E7E" w:rsidRDefault="00000000">
            <w:pPr>
              <w:ind w:left="0"/>
              <w:rPr>
                <w:rFonts w:ascii="宋体" w:eastAsia="宋体" w:hAnsi="宋体" w:cs="宋体" w:hint="eastAsia"/>
                <w:sz w:val="28"/>
                <w:szCs w:val="28"/>
              </w:rPr>
            </w:pPr>
            <w:r w:rsidRPr="00691E7E">
              <w:rPr>
                <w:rFonts w:ascii="宋体" w:eastAsia="宋体" w:hAnsi="宋体" w:cs="宋体" w:hint="eastAsia"/>
                <w:sz w:val="28"/>
                <w:szCs w:val="28"/>
              </w:rPr>
              <w:t>4．</w:t>
            </w:r>
            <w:r w:rsidR="00007D09" w:rsidRPr="00691E7E">
              <w:rPr>
                <w:rFonts w:ascii="宋体" w:eastAsia="宋体" w:hAnsi="宋体" w:cs="宋体" w:hint="eastAsia"/>
                <w:sz w:val="28"/>
                <w:szCs w:val="28"/>
              </w:rPr>
              <w:t>主要参考文献</w:t>
            </w:r>
          </w:p>
          <w:p w14:paraId="076A97DE" w14:textId="42569FE1" w:rsidR="008C645F" w:rsidRPr="00691E7E" w:rsidRDefault="00007D09">
            <w:pPr>
              <w:ind w:left="0"/>
              <w:rPr>
                <w:rFonts w:ascii="宋体" w:eastAsia="宋体" w:hAnsi="宋体" w:cs="宋体" w:hint="eastAsia"/>
                <w:sz w:val="28"/>
                <w:szCs w:val="28"/>
              </w:rPr>
            </w:pPr>
            <w:r w:rsidRPr="00691E7E">
              <w:rPr>
                <w:rFonts w:ascii="宋体" w:eastAsia="宋体" w:hAnsi="宋体" w:cs="宋体"/>
                <w:sz w:val="28"/>
                <w:szCs w:val="28"/>
              </w:rPr>
              <w:t>1）《STM32 嵌入式微控制器快速上手》 陈志旺 电子工业出版社；</w:t>
            </w:r>
            <w:r w:rsidRPr="00691E7E">
              <w:rPr>
                <w:rFonts w:ascii="宋体" w:eastAsia="宋体" w:hAnsi="宋体" w:cs="宋体"/>
                <w:sz w:val="28"/>
                <w:szCs w:val="28"/>
              </w:rPr>
              <w:br/>
              <w:t xml:space="preserve">2）STM32F103ZET6 用户参考手册； </w:t>
            </w:r>
            <w:r w:rsidRPr="00691E7E">
              <w:rPr>
                <w:rFonts w:ascii="宋体" w:eastAsia="宋体" w:hAnsi="宋体" w:cs="宋体"/>
                <w:sz w:val="28"/>
                <w:szCs w:val="28"/>
              </w:rPr>
              <w:br/>
              <w:t>3）DMTFT-28 型 TFT 彩色触摸屏使用说明书 V2.0。</w:t>
            </w:r>
          </w:p>
        </w:tc>
      </w:tr>
      <w:tr w:rsidR="008C645F" w:rsidRPr="00691E7E" w14:paraId="10E81927" w14:textId="77777777">
        <w:tc>
          <w:tcPr>
            <w:tcW w:w="8522" w:type="dxa"/>
          </w:tcPr>
          <w:p w14:paraId="3F06D775" w14:textId="71654E5C" w:rsidR="008C645F" w:rsidRPr="00691E7E" w:rsidRDefault="00000000" w:rsidP="00007D09">
            <w:pPr>
              <w:numPr>
                <w:ilvl w:val="0"/>
                <w:numId w:val="4"/>
              </w:numPr>
              <w:ind w:left="0"/>
              <w:rPr>
                <w:rFonts w:ascii="宋体" w:eastAsia="宋体" w:hAnsi="宋体" w:cs="宋体" w:hint="eastAsia"/>
                <w:sz w:val="28"/>
                <w:szCs w:val="28"/>
              </w:rPr>
            </w:pPr>
            <w:r w:rsidRPr="00691E7E">
              <w:rPr>
                <w:rFonts w:ascii="宋体" w:eastAsia="宋体" w:hAnsi="宋体" w:cs="宋体" w:hint="eastAsia"/>
                <w:sz w:val="28"/>
                <w:szCs w:val="28"/>
              </w:rPr>
              <w:t>设计成果形式及要求：</w:t>
            </w:r>
          </w:p>
          <w:p w14:paraId="343C1A53" w14:textId="77777777" w:rsidR="00007D09" w:rsidRPr="00691E7E" w:rsidRDefault="00007D09" w:rsidP="00007D09">
            <w:pPr>
              <w:ind w:left="0"/>
              <w:rPr>
                <w:rFonts w:ascii="宋体" w:eastAsia="宋体" w:hAnsi="宋体" w:cs="宋体" w:hint="eastAsia"/>
                <w:sz w:val="28"/>
                <w:szCs w:val="28"/>
              </w:rPr>
            </w:pPr>
            <w:r w:rsidRPr="00691E7E">
              <w:rPr>
                <w:rFonts w:ascii="宋体" w:eastAsia="宋体" w:hAnsi="宋体" w:cs="宋体"/>
                <w:sz w:val="28"/>
                <w:szCs w:val="28"/>
              </w:rPr>
              <w:t xml:space="preserve">1）课程设计报告。 </w:t>
            </w:r>
            <w:r w:rsidRPr="00691E7E">
              <w:rPr>
                <w:rFonts w:ascii="宋体" w:eastAsia="宋体" w:hAnsi="宋体" w:cs="宋体"/>
                <w:sz w:val="28"/>
                <w:szCs w:val="28"/>
              </w:rPr>
              <w:br/>
              <w:t>2）测控系统设计相关程序代码。</w:t>
            </w:r>
            <w:r w:rsidRPr="00691E7E">
              <w:rPr>
                <w:rFonts w:ascii="宋体" w:eastAsia="宋体" w:hAnsi="宋体" w:cs="宋体"/>
                <w:sz w:val="28"/>
                <w:szCs w:val="28"/>
              </w:rPr>
              <w:br/>
              <w:t xml:space="preserve">3）电路实物。 </w:t>
            </w:r>
          </w:p>
          <w:p w14:paraId="25D4FD02" w14:textId="00CAA3CB" w:rsidR="008C645F" w:rsidRPr="00691E7E" w:rsidRDefault="00007D09">
            <w:pPr>
              <w:ind w:left="0"/>
              <w:rPr>
                <w:rFonts w:ascii="宋体" w:eastAsia="宋体" w:hAnsi="宋体" w:cs="宋体" w:hint="eastAsia"/>
                <w:sz w:val="28"/>
                <w:szCs w:val="28"/>
              </w:rPr>
            </w:pPr>
            <w:r w:rsidRPr="00691E7E">
              <w:rPr>
                <w:rFonts w:ascii="宋体" w:eastAsia="宋体" w:hAnsi="宋体" w:cs="宋体"/>
                <w:sz w:val="28"/>
                <w:szCs w:val="28"/>
              </w:rPr>
              <w:t>4）调试结果</w:t>
            </w:r>
          </w:p>
        </w:tc>
      </w:tr>
      <w:tr w:rsidR="008C645F" w:rsidRPr="00691E7E" w14:paraId="4C31F945" w14:textId="77777777">
        <w:tc>
          <w:tcPr>
            <w:tcW w:w="8522" w:type="dxa"/>
          </w:tcPr>
          <w:p w14:paraId="66A0359B" w14:textId="137DBF15" w:rsidR="008C645F" w:rsidRPr="00691E7E" w:rsidRDefault="00000000">
            <w:pPr>
              <w:ind w:left="0"/>
              <w:rPr>
                <w:rFonts w:ascii="宋体" w:eastAsia="宋体" w:hAnsi="宋体" w:cs="宋体" w:hint="eastAsia"/>
                <w:sz w:val="28"/>
                <w:szCs w:val="28"/>
              </w:rPr>
            </w:pPr>
            <w:r w:rsidRPr="00691E7E">
              <w:rPr>
                <w:rFonts w:ascii="宋体" w:eastAsia="宋体" w:hAnsi="宋体" w:cs="宋体" w:hint="eastAsia"/>
                <w:sz w:val="28"/>
                <w:szCs w:val="28"/>
              </w:rPr>
              <w:t>6．工作计划及进程（按时间顺序</w:t>
            </w:r>
            <w:r w:rsidRPr="00691E7E">
              <w:rPr>
                <w:rFonts w:ascii="宋体" w:eastAsia="宋体" w:hAnsi="宋体" w:cs="宋体"/>
                <w:sz w:val="28"/>
                <w:szCs w:val="28"/>
              </w:rPr>
              <w:t>填写</w:t>
            </w:r>
            <w:r w:rsidRPr="00691E7E">
              <w:rPr>
                <w:rFonts w:ascii="宋体" w:eastAsia="宋体" w:hAnsi="宋体" w:cs="宋体" w:hint="eastAsia"/>
                <w:sz w:val="28"/>
                <w:szCs w:val="28"/>
              </w:rPr>
              <w:t>）：</w:t>
            </w:r>
          </w:p>
          <w:p w14:paraId="6EDAC893" w14:textId="2FDD8C82" w:rsidR="00007D09" w:rsidRPr="00691E7E" w:rsidRDefault="00007D09">
            <w:pPr>
              <w:ind w:left="0"/>
              <w:rPr>
                <w:rFonts w:ascii="宋体" w:eastAsia="宋体" w:hAnsi="宋体" w:cs="宋体" w:hint="eastAsia"/>
                <w:sz w:val="28"/>
                <w:szCs w:val="28"/>
              </w:rPr>
            </w:pPr>
            <w:r w:rsidRPr="00691E7E">
              <w:rPr>
                <w:rFonts w:ascii="宋体" w:eastAsia="宋体" w:hAnsi="宋体" w:cs="宋体"/>
                <w:sz w:val="28"/>
                <w:szCs w:val="28"/>
              </w:rPr>
              <w:t>6月7日：查阅相关资料，掌握关键器件性能；</w:t>
            </w:r>
          </w:p>
          <w:p w14:paraId="35922153" w14:textId="28BA0C75" w:rsidR="00007D09" w:rsidRPr="00691E7E" w:rsidRDefault="00007D09">
            <w:pPr>
              <w:ind w:left="0"/>
              <w:rPr>
                <w:rFonts w:ascii="宋体" w:eastAsia="宋体" w:hAnsi="宋体" w:cs="宋体" w:hint="eastAsia"/>
                <w:sz w:val="28"/>
                <w:szCs w:val="28"/>
              </w:rPr>
            </w:pPr>
            <w:r w:rsidRPr="00691E7E">
              <w:rPr>
                <w:rFonts w:ascii="宋体" w:eastAsia="宋体" w:hAnsi="宋体" w:cs="宋体"/>
                <w:sz w:val="28"/>
                <w:szCs w:val="28"/>
              </w:rPr>
              <w:t>6月8日：根据相关资料设计测控系统框图，分析大致算法功能；</w:t>
            </w:r>
          </w:p>
          <w:p w14:paraId="02F3FEDE" w14:textId="77F7BC75" w:rsidR="00007D09" w:rsidRPr="00691E7E" w:rsidRDefault="00007D09">
            <w:pPr>
              <w:ind w:left="0"/>
              <w:rPr>
                <w:rFonts w:ascii="宋体" w:eastAsia="宋体" w:hAnsi="宋体" w:cs="宋体" w:hint="eastAsia"/>
                <w:sz w:val="28"/>
                <w:szCs w:val="28"/>
              </w:rPr>
            </w:pPr>
            <w:r w:rsidRPr="00691E7E">
              <w:rPr>
                <w:rFonts w:ascii="宋体" w:eastAsia="宋体" w:hAnsi="宋体" w:cs="宋体"/>
                <w:sz w:val="28"/>
                <w:szCs w:val="28"/>
              </w:rPr>
              <w:t xml:space="preserve">6月9-10日：编写单片机相关软件程序，并编译、调试； </w:t>
            </w:r>
          </w:p>
          <w:p w14:paraId="2A294B37" w14:textId="6EB6DAE0" w:rsidR="008C645F" w:rsidRPr="00691E7E" w:rsidRDefault="00007D09">
            <w:pPr>
              <w:ind w:left="0"/>
              <w:rPr>
                <w:rFonts w:ascii="宋体" w:eastAsia="宋体" w:hAnsi="宋体" w:cs="宋体" w:hint="eastAsia"/>
                <w:sz w:val="28"/>
                <w:szCs w:val="28"/>
              </w:rPr>
            </w:pPr>
            <w:r w:rsidRPr="00691E7E">
              <w:rPr>
                <w:rFonts w:ascii="宋体" w:eastAsia="宋体" w:hAnsi="宋体" w:cs="宋体"/>
                <w:sz w:val="28"/>
                <w:szCs w:val="28"/>
              </w:rPr>
              <w:t>6月</w:t>
            </w:r>
            <w:r w:rsidR="008A011B">
              <w:rPr>
                <w:rFonts w:ascii="宋体" w:eastAsia="宋体" w:hAnsi="宋体" w:cs="宋体" w:hint="eastAsia"/>
                <w:sz w:val="28"/>
                <w:szCs w:val="28"/>
              </w:rPr>
              <w:t>1</w:t>
            </w:r>
            <w:r w:rsidRPr="00691E7E">
              <w:rPr>
                <w:rFonts w:ascii="宋体" w:eastAsia="宋体" w:hAnsi="宋体" w:cs="宋体"/>
                <w:sz w:val="28"/>
                <w:szCs w:val="28"/>
              </w:rPr>
              <w:t>2-13日：调试测控系统电路、撰写报告。</w:t>
            </w:r>
          </w:p>
        </w:tc>
      </w:tr>
      <w:tr w:rsidR="008C645F" w:rsidRPr="00691E7E" w14:paraId="6C64B22D" w14:textId="77777777">
        <w:tc>
          <w:tcPr>
            <w:tcW w:w="8522" w:type="dxa"/>
          </w:tcPr>
          <w:p w14:paraId="3A59F204" w14:textId="77777777" w:rsidR="008C645F" w:rsidRPr="00691E7E" w:rsidRDefault="008C645F">
            <w:pPr>
              <w:widowControl/>
              <w:ind w:left="0"/>
              <w:rPr>
                <w:rFonts w:ascii="宋体" w:eastAsia="宋体" w:hAnsi="宋体" w:cs="宋体" w:hint="eastAsia"/>
                <w:kern w:val="0"/>
                <w:sz w:val="28"/>
                <w:szCs w:val="28"/>
              </w:rPr>
            </w:pPr>
          </w:p>
          <w:p w14:paraId="732FFABB" w14:textId="77777777" w:rsidR="008C645F" w:rsidRPr="00691E7E" w:rsidRDefault="00000000">
            <w:pPr>
              <w:widowControl/>
              <w:ind w:left="0"/>
              <w:rPr>
                <w:rFonts w:ascii="宋体" w:eastAsia="宋体" w:hAnsi="宋体" w:cs="宋体" w:hint="eastAsia"/>
                <w:kern w:val="0"/>
                <w:sz w:val="28"/>
                <w:szCs w:val="28"/>
                <w:u w:val="single"/>
              </w:rPr>
            </w:pPr>
            <w:r w:rsidRPr="00691E7E">
              <w:rPr>
                <w:rFonts w:ascii="宋体" w:eastAsia="宋体" w:hAnsi="宋体" w:cs="宋体" w:hint="eastAsia"/>
                <w:kern w:val="0"/>
                <w:sz w:val="28"/>
                <w:szCs w:val="28"/>
              </w:rPr>
              <w:t>指导教师签字：</w:t>
            </w:r>
            <w:r w:rsidRPr="00691E7E">
              <w:rPr>
                <w:rFonts w:ascii="宋体" w:eastAsia="宋体" w:hAnsi="宋体" w:cs="宋体" w:hint="eastAsia"/>
                <w:kern w:val="0"/>
                <w:sz w:val="28"/>
                <w:szCs w:val="28"/>
                <w:u w:val="single"/>
              </w:rPr>
              <w:t xml:space="preserve">          </w:t>
            </w:r>
          </w:p>
          <w:p w14:paraId="1819818C" w14:textId="77777777" w:rsidR="008C645F" w:rsidRPr="00691E7E" w:rsidRDefault="008C645F">
            <w:pPr>
              <w:widowControl/>
              <w:ind w:left="0"/>
              <w:rPr>
                <w:rFonts w:ascii="宋体" w:eastAsia="宋体" w:hAnsi="宋体" w:cs="宋体" w:hint="eastAsia"/>
                <w:kern w:val="0"/>
                <w:sz w:val="28"/>
                <w:szCs w:val="28"/>
              </w:rPr>
            </w:pPr>
          </w:p>
          <w:p w14:paraId="56A4A9B1" w14:textId="77777777" w:rsidR="00007D09" w:rsidRPr="00691E7E" w:rsidRDefault="00007D09">
            <w:pPr>
              <w:widowControl/>
              <w:ind w:left="0"/>
              <w:rPr>
                <w:rFonts w:ascii="宋体" w:eastAsia="宋体" w:hAnsi="宋体" w:cs="宋体" w:hint="eastAsia"/>
                <w:kern w:val="0"/>
                <w:sz w:val="28"/>
                <w:szCs w:val="28"/>
              </w:rPr>
            </w:pPr>
          </w:p>
          <w:p w14:paraId="2A92DACA" w14:textId="77777777" w:rsidR="008C645F" w:rsidRPr="00691E7E" w:rsidRDefault="00000000">
            <w:pPr>
              <w:widowControl/>
              <w:ind w:left="0"/>
              <w:rPr>
                <w:rFonts w:ascii="宋体" w:eastAsia="宋体" w:hAnsi="宋体" w:cs="宋体" w:hint="eastAsia"/>
                <w:kern w:val="0"/>
                <w:sz w:val="28"/>
                <w:szCs w:val="28"/>
                <w:u w:val="single"/>
              </w:rPr>
            </w:pPr>
            <w:r w:rsidRPr="00691E7E">
              <w:rPr>
                <w:rFonts w:ascii="宋体" w:eastAsia="宋体" w:hAnsi="宋体" w:cs="宋体" w:hint="eastAsia"/>
                <w:kern w:val="0"/>
                <w:sz w:val="28"/>
                <w:szCs w:val="28"/>
              </w:rPr>
              <w:t>学生签字：</w:t>
            </w:r>
            <w:r w:rsidRPr="00691E7E">
              <w:rPr>
                <w:rFonts w:ascii="宋体" w:eastAsia="宋体" w:hAnsi="宋体" w:cs="宋体" w:hint="eastAsia"/>
                <w:kern w:val="0"/>
                <w:sz w:val="28"/>
                <w:szCs w:val="28"/>
                <w:u w:val="single"/>
              </w:rPr>
              <w:t xml:space="preserve">           </w:t>
            </w:r>
          </w:p>
          <w:p w14:paraId="2F1F9A57" w14:textId="06E98155" w:rsidR="008C645F" w:rsidRPr="00691E7E" w:rsidRDefault="00000000">
            <w:pPr>
              <w:widowControl/>
              <w:ind w:left="0"/>
              <w:jc w:val="left"/>
              <w:rPr>
                <w:rFonts w:ascii="宋体" w:eastAsia="宋体" w:hAnsi="宋体" w:cs="宋体" w:hint="eastAsia"/>
                <w:kern w:val="0"/>
                <w:sz w:val="28"/>
                <w:szCs w:val="28"/>
              </w:rPr>
            </w:pPr>
            <w:r w:rsidRPr="00691E7E">
              <w:rPr>
                <w:rFonts w:ascii="宋体" w:eastAsia="宋体" w:hAnsi="宋体" w:cs="宋体" w:hint="eastAsia"/>
                <w:kern w:val="0"/>
                <w:sz w:val="28"/>
                <w:szCs w:val="28"/>
              </w:rPr>
              <w:t xml:space="preserve">                                  2026年6月 1</w:t>
            </w:r>
            <w:r w:rsidR="0052199A">
              <w:rPr>
                <w:rFonts w:ascii="宋体" w:eastAsia="宋体" w:hAnsi="宋体" w:cs="宋体" w:hint="eastAsia"/>
                <w:kern w:val="0"/>
                <w:sz w:val="28"/>
                <w:szCs w:val="28"/>
              </w:rPr>
              <w:t>3</w:t>
            </w:r>
            <w:r w:rsidRPr="00691E7E">
              <w:rPr>
                <w:rFonts w:ascii="宋体" w:eastAsia="宋体" w:hAnsi="宋体" w:cs="宋体" w:hint="eastAsia"/>
                <w:kern w:val="0"/>
                <w:sz w:val="28"/>
                <w:szCs w:val="28"/>
              </w:rPr>
              <w:t xml:space="preserve"> 日</w:t>
            </w:r>
          </w:p>
          <w:p w14:paraId="079C1F52" w14:textId="77777777" w:rsidR="008C645F" w:rsidRPr="00691E7E" w:rsidRDefault="008C645F">
            <w:pPr>
              <w:widowControl/>
              <w:ind w:left="0"/>
              <w:jc w:val="left"/>
              <w:rPr>
                <w:rFonts w:ascii="宋体" w:eastAsia="宋体" w:hAnsi="宋体" w:cs="宋体" w:hint="eastAsia"/>
                <w:kern w:val="0"/>
                <w:sz w:val="28"/>
                <w:szCs w:val="28"/>
              </w:rPr>
            </w:pPr>
          </w:p>
        </w:tc>
      </w:tr>
    </w:tbl>
    <w:p w14:paraId="1381B02D" w14:textId="5F0199D9" w:rsidR="008A011B" w:rsidRPr="008A011B" w:rsidRDefault="00000000" w:rsidP="008A011B">
      <w:pPr>
        <w:pStyle w:val="a7"/>
        <w:numPr>
          <w:ilvl w:val="0"/>
          <w:numId w:val="5"/>
        </w:numPr>
        <w:ind w:firstLineChars="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 xml:space="preserve"> 课 程 设 计 说 明 书</w:t>
      </w:r>
    </w:p>
    <w:tbl>
      <w:tblPr>
        <w:tblStyle w:val="a6"/>
        <w:tblW w:w="0" w:type="auto"/>
        <w:tblLook w:val="04A0" w:firstRow="1" w:lastRow="0" w:firstColumn="1" w:lastColumn="0" w:noHBand="0" w:noVBand="1"/>
      </w:tblPr>
      <w:tblGrid>
        <w:gridCol w:w="8325"/>
      </w:tblGrid>
      <w:tr w:rsidR="008C645F" w:rsidRPr="00691E7E" w14:paraId="180C4E58" w14:textId="77777777">
        <w:trPr>
          <w:trHeight w:val="4922"/>
        </w:trPr>
        <w:tc>
          <w:tcPr>
            <w:tcW w:w="8325" w:type="dxa"/>
            <w:vAlign w:val="center"/>
          </w:tcPr>
          <w:p w14:paraId="5539E070" w14:textId="4EA5FBD0" w:rsidR="008C645F" w:rsidRPr="00691E7E" w:rsidRDefault="00000000">
            <w:pPr>
              <w:spacing w:line="360" w:lineRule="auto"/>
              <w:ind w:left="0"/>
              <w:rPr>
                <w:rFonts w:ascii="宋体" w:eastAsia="宋体" w:hAnsi="宋体" w:cstheme="minorEastAsia" w:hint="eastAsia"/>
                <w:szCs w:val="21"/>
              </w:rPr>
            </w:pPr>
            <w:r w:rsidRPr="00691E7E">
              <w:rPr>
                <w:rFonts w:ascii="宋体" w:eastAsia="宋体" w:hAnsi="宋体" w:cs="宋体" w:hint="eastAsia"/>
                <w:sz w:val="28"/>
                <w:szCs w:val="28"/>
              </w:rPr>
              <w:t>1</w:t>
            </w:r>
            <w:r w:rsidRPr="00691E7E">
              <w:rPr>
                <w:rFonts w:ascii="宋体" w:eastAsia="宋体" w:hAnsi="宋体" w:cs="宋体"/>
                <w:sz w:val="28"/>
                <w:szCs w:val="28"/>
              </w:rPr>
              <w:t>.</w:t>
            </w:r>
            <w:r w:rsidRPr="00691E7E">
              <w:rPr>
                <w:rFonts w:ascii="宋体" w:eastAsia="宋体" w:hAnsi="宋体" w:cs="宋体" w:hint="eastAsia"/>
                <w:sz w:val="28"/>
                <w:szCs w:val="28"/>
              </w:rPr>
              <w:t xml:space="preserve"> </w:t>
            </w:r>
            <w:r w:rsidR="005210BE" w:rsidRPr="00691E7E">
              <w:rPr>
                <w:rFonts w:ascii="宋体" w:eastAsia="宋体" w:hAnsi="宋体" w:cs="宋体" w:hint="eastAsia"/>
                <w:sz w:val="28"/>
                <w:szCs w:val="28"/>
              </w:rPr>
              <w:t>摘要</w:t>
            </w:r>
          </w:p>
          <w:p w14:paraId="5026B8A3" w14:textId="6004D5ED" w:rsidR="008C645F" w:rsidRPr="00691E7E" w:rsidRDefault="007818DD" w:rsidP="007818DD">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温度是工业生产、环境监测和日常生活中最重要的物理量之一，对温度进行精确测量和自动控制具有重要的工程应用价值。本文基于ARM Cortex-M3内核的STM32F103ZET6微控制器，设计并实现了一套完整的温度测控系统。系统以DS18B20数字温度传感器作为温度采集单元，利用其单总线通信协议实现高精度温度测量；采用ILI9341控制器的DMTFT-28液晶显示屏作为人机交互界面，通过FSMC并行接口实现高速数据显示；利用STM32内置高级定时器TIM3产生两路独立的PWM信号，分别驱动风扇（降温执行器）和电热丝（升温执行器），并使用LED模拟负载进行功能验证。系统通过软件实现了基于滞回比较的温度控制策略：当当前温度高于设定温度时，自动关闭电热丝输出并启动风扇降温，PWM占空比随温度偏差增大而线性增加；当当前温度低于设定温度时，自动关闭风扇并启动电热丝加热，PWM占空比同样随偏差增大而增加。测试结果表明，系统温度测量精度达到±0.5°C，PWM输出频率稳定在1kHz±0.1%，LCD刷新率可达10Hz以上，温度控制响应时间小于5秒，各项指标均满足设计要求。本系统具有成本低、精度高、响应快、扩展性强等优点，可广泛应用于实验室温控、智能家居、农业温室等领域，为嵌入式温度测控系统的教学和工程实践提供了完整的参考方案。</w:t>
            </w:r>
          </w:p>
        </w:tc>
      </w:tr>
      <w:tr w:rsidR="008C645F" w:rsidRPr="00691E7E" w14:paraId="0B019D87" w14:textId="77777777">
        <w:trPr>
          <w:trHeight w:val="4921"/>
        </w:trPr>
        <w:tc>
          <w:tcPr>
            <w:tcW w:w="8325" w:type="dxa"/>
          </w:tcPr>
          <w:p w14:paraId="68DB528D" w14:textId="4DC89115" w:rsidR="008C645F" w:rsidRPr="00691E7E" w:rsidRDefault="00000000" w:rsidP="007818DD">
            <w:pPr>
              <w:spacing w:line="360" w:lineRule="auto"/>
              <w:ind w:left="0"/>
              <w:rPr>
                <w:rFonts w:ascii="宋体" w:eastAsia="宋体" w:hAnsi="宋体" w:cs="宋体" w:hint="eastAsia"/>
                <w:szCs w:val="28"/>
              </w:rPr>
            </w:pPr>
            <w:r w:rsidRPr="00691E7E">
              <w:rPr>
                <w:rFonts w:ascii="宋体" w:eastAsia="宋体" w:hAnsi="宋体" w:cs="宋体" w:hint="eastAsia"/>
                <w:sz w:val="28"/>
                <w:szCs w:val="28"/>
              </w:rPr>
              <w:t>2</w:t>
            </w:r>
            <w:r w:rsidRPr="00691E7E">
              <w:rPr>
                <w:rFonts w:ascii="宋体" w:eastAsia="宋体" w:hAnsi="宋体" w:cs="宋体"/>
                <w:sz w:val="28"/>
                <w:szCs w:val="28"/>
              </w:rPr>
              <w:t>.</w:t>
            </w:r>
            <w:r w:rsidR="005210BE" w:rsidRPr="00691E7E">
              <w:rPr>
                <w:rFonts w:ascii="宋体" w:eastAsia="宋体" w:hAnsi="宋体" w:cs="宋体" w:hint="eastAsia"/>
                <w:sz w:val="28"/>
                <w:szCs w:val="28"/>
              </w:rPr>
              <w:t>关键词</w:t>
            </w:r>
          </w:p>
          <w:p w14:paraId="7545155C" w14:textId="041715DF" w:rsidR="008C645F" w:rsidRPr="00691E7E" w:rsidRDefault="007818DD" w:rsidP="007818DD">
            <w:pPr>
              <w:widowControl/>
              <w:spacing w:after="200" w:line="360" w:lineRule="auto"/>
              <w:ind w:left="0" w:firstLine="420"/>
              <w:jc w:val="left"/>
              <w:rPr>
                <w:rFonts w:ascii="宋体" w:eastAsia="宋体" w:hAnsi="宋体" w:cs="Times New Roman" w:hint="eastAsia"/>
                <w:bCs/>
                <w:kern w:val="0"/>
                <w:sz w:val="24"/>
              </w:rPr>
            </w:pPr>
            <w:r w:rsidRPr="00691E7E">
              <w:rPr>
                <w:rFonts w:ascii="宋体" w:eastAsia="宋体" w:hAnsi="宋体" w:cs="Times New Roman"/>
                <w:bCs/>
                <w:kern w:val="0"/>
                <w:sz w:val="24"/>
              </w:rPr>
              <w:t>STM32F103ZET6；DS18B20；PWM温度控制；LCD显示；嵌入式系统</w:t>
            </w:r>
          </w:p>
        </w:tc>
      </w:tr>
    </w:tbl>
    <w:p w14:paraId="56B9D372" w14:textId="77777777" w:rsidR="008A011B" w:rsidRPr="00691E7E" w:rsidRDefault="008A011B" w:rsidP="008A011B">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8A011B" w:rsidRPr="00691E7E" w14:paraId="474AB1E8" w14:textId="77777777" w:rsidTr="005B401B">
        <w:trPr>
          <w:trHeight w:val="4360"/>
        </w:trPr>
        <w:tc>
          <w:tcPr>
            <w:tcW w:w="8325" w:type="dxa"/>
            <w:vAlign w:val="center"/>
          </w:tcPr>
          <w:p w14:paraId="670BE3AE" w14:textId="77777777" w:rsidR="008A011B" w:rsidRPr="00691E7E" w:rsidRDefault="008A011B" w:rsidP="008A011B">
            <w:pPr>
              <w:spacing w:line="360" w:lineRule="auto"/>
              <w:ind w:left="0"/>
              <w:rPr>
                <w:rFonts w:ascii="宋体" w:eastAsia="宋体" w:hAnsi="宋体" w:cstheme="minorEastAsia" w:hint="eastAsia"/>
                <w:sz w:val="28"/>
                <w:szCs w:val="28"/>
              </w:rPr>
            </w:pPr>
            <w:r w:rsidRPr="00691E7E">
              <w:rPr>
                <w:rFonts w:ascii="宋体" w:eastAsia="宋体" w:hAnsi="宋体" w:cstheme="minorEastAsia" w:hint="eastAsia"/>
                <w:sz w:val="28"/>
                <w:szCs w:val="28"/>
              </w:rPr>
              <w:t>3</w:t>
            </w:r>
            <w:r w:rsidRPr="00691E7E">
              <w:rPr>
                <w:rFonts w:ascii="宋体" w:eastAsia="宋体" w:hAnsi="宋体" w:cstheme="minorEastAsia"/>
                <w:sz w:val="28"/>
                <w:szCs w:val="28"/>
              </w:rPr>
              <w:t>.</w:t>
            </w:r>
            <w:r w:rsidRPr="00691E7E">
              <w:rPr>
                <w:rFonts w:ascii="宋体" w:eastAsia="宋体" w:hAnsi="宋体" w:cstheme="minorEastAsia" w:hint="eastAsia"/>
                <w:sz w:val="28"/>
                <w:szCs w:val="28"/>
              </w:rPr>
              <w:t xml:space="preserve"> 绪论</w:t>
            </w:r>
          </w:p>
          <w:p w14:paraId="4E2A6D6A" w14:textId="77777777" w:rsidR="008A011B" w:rsidRPr="00691E7E" w:rsidRDefault="008A011B" w:rsidP="008A011B">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hint="eastAsia"/>
                <w:b/>
                <w:bCs/>
                <w:kern w:val="0"/>
                <w:sz w:val="28"/>
                <w:szCs w:val="26"/>
              </w:rPr>
              <w:t>3</w:t>
            </w:r>
            <w:r w:rsidRPr="00691E7E">
              <w:rPr>
                <w:rFonts w:ascii="黑体" w:eastAsia="黑体" w:hAnsi="黑体" w:cs="Times New Roman"/>
                <w:b/>
                <w:bCs/>
                <w:kern w:val="0"/>
                <w:sz w:val="28"/>
                <w:szCs w:val="26"/>
              </w:rPr>
              <w:t>.1  研究背景</w:t>
            </w:r>
          </w:p>
          <w:p w14:paraId="4CB4683A"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在工业生产过程中，温度是最常见且最重要的过程参数之一。据统计，在工业过程控制中，温度控制相关的回路占总控制回路的50%以上。从精密仪器制造到大型化工生产，从医疗设备到智能家居，温度测控技术始终扮演着不可替代的角色。随着微电子技术、传感器技术和嵌入式系统的飞速发展，温度测控系统正向着高精度、智能化、网络化和低成本方向不断演进。</w:t>
            </w:r>
          </w:p>
          <w:p w14:paraId="400F686A"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传统的温度控制系统多采用模拟电路或PLC实现，存在精度低、灵活性差、成本高等不足。基于单片机的数字温度控制系统凭借其体积小、功耗低、功能灵活可编程等优势，已成为现代温度测控领域的主流方案。特别是以ARM Cortex-M系列为代表的32位微控制器，以其强大的处理能力、丰富的外设资源和低廉的成本，为设计高性能温度测控系统提供了理想平台。</w:t>
            </w:r>
          </w:p>
          <w:p w14:paraId="2A258134"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本课题面向"测控系统设计与应用实习"课程教学需求，以STM32F103ZET6为核心控制器，结合DS18B20数字温度传感器、LCD显示屏和PWM功率控制技术，设计并实现一套完整的温度自动测控系统。该系统不仅能够实时采集和显示温度数据，还能根据设定值自动调节风扇和电热丝的工作状态，实现闭环温度控制，具有较高的教学价值和工程实践意义。</w:t>
            </w:r>
          </w:p>
          <w:p w14:paraId="7BDA616F" w14:textId="77777777" w:rsidR="008A011B" w:rsidRPr="00691E7E" w:rsidRDefault="008A011B" w:rsidP="008A011B">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hint="eastAsia"/>
                <w:b/>
                <w:bCs/>
                <w:kern w:val="0"/>
                <w:sz w:val="28"/>
                <w:szCs w:val="26"/>
              </w:rPr>
              <w:t>3</w:t>
            </w:r>
            <w:r w:rsidRPr="00691E7E">
              <w:rPr>
                <w:rFonts w:ascii="黑体" w:eastAsia="黑体" w:hAnsi="黑体" w:cs="Times New Roman"/>
                <w:b/>
                <w:bCs/>
                <w:kern w:val="0"/>
                <w:sz w:val="28"/>
                <w:szCs w:val="26"/>
              </w:rPr>
              <w:t>.2  国内外应用现状</w:t>
            </w:r>
          </w:p>
          <w:p w14:paraId="03D8CC59"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温度测控技术的研究与应用在国内外均已取得丰硕成果。在工业领域，以Honeywell、Yokogawa、Siemens等为代表的国际企业推出了成熟的分布式温度控制系统（DCS），采用先进的多回路PID控制算法和现场总线技术，可实现上千个温度节点的集中监控。在科研领域，基于模糊控制、神经网络和模型预测控制（MPC）的智能温度控制算法不断涌现，显著提升了温度控制的精度和鲁棒性。</w:t>
            </w:r>
          </w:p>
          <w:p w14:paraId="2F2430E6"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国内温度测控技术虽然起步较晚，但发展迅速。以中控技术、和利时为代</w:t>
            </w:r>
            <w:r w:rsidRPr="00691E7E">
              <w:rPr>
                <w:rFonts w:ascii="宋体" w:eastAsia="宋体" w:hAnsi="宋体" w:cs="Times New Roman"/>
                <w:kern w:val="0"/>
                <w:sz w:val="24"/>
              </w:rPr>
              <w:lastRenderedPageBreak/>
              <w:t>表的国产DCS系统已经在石化、电力等行业得到广泛应用。在嵌入式温度控制领域，基于STM32、MSP430、STM8等微控制器的方案被大量应用于恒温箱、培养箱、3D打印机加热平台等产品中。高校和科研机构也在积极研究基于物联网（IoT）的远程温度监控系统，通过WiFi、蓝牙或LoRa等无线通信技术实现温度数据的远程采集和云端分析。</w:t>
            </w:r>
          </w:p>
          <w:p w14:paraId="1A74B4BC" w14:textId="77777777" w:rsidR="008A011B" w:rsidRPr="00691E7E" w:rsidRDefault="008A011B" w:rsidP="008A011B">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hint="eastAsia"/>
                <w:b/>
                <w:bCs/>
                <w:kern w:val="0"/>
                <w:sz w:val="28"/>
                <w:szCs w:val="26"/>
              </w:rPr>
              <w:t>3</w:t>
            </w:r>
            <w:r w:rsidRPr="00691E7E">
              <w:rPr>
                <w:rFonts w:ascii="黑体" w:eastAsia="黑体" w:hAnsi="黑体" w:cs="Times New Roman"/>
                <w:b/>
                <w:bCs/>
                <w:kern w:val="0"/>
                <w:sz w:val="28"/>
                <w:szCs w:val="26"/>
              </w:rPr>
              <w:t>.3  温度测控系统发展</w:t>
            </w:r>
          </w:p>
          <w:p w14:paraId="0A464739"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温度测控技术的发展大致经历了四个阶段：第一阶段（1960s-1970s）以模拟仪表和继电器控制为主，精度低且功能单一；第二阶段（1980s-1990s）引入单片机数字控制，实现了PID算法和数字显示，但通信能力有限；第三阶段（2000s-2010s）以嵌入式系统和现场总线技术为核心，实现了分布式控制和远程监控；第四阶段（2010s至今）以物联网、云计算和人工智能为特征，温度测控系统向智能化、网络化和大数据分析方向发展。</w:t>
            </w:r>
          </w:p>
          <w:p w14:paraId="45270EA7"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当前，温度测控系统的主要发展趋势包括：（1）高精度与高分辨率——采用16位甚至24位高精度ADC和精密传感器，实现0.01°C级温度分辨；（2）多传感器融合——综合热电偶、热电阻、红外等多种测温手段，提高测量可靠性；（3）智能化控制——应用模糊PID、自适应控制等先进算法，适应复杂热力学环境；（4）低功耗与微型化——满足可穿戴设备和无线传感器节点的需求；（5）网络化与云平台——通过MQTT、HTTP等协议将数据接入云平台，实现远程监控与大数据分析。</w:t>
            </w:r>
          </w:p>
          <w:p w14:paraId="0669F84F" w14:textId="77777777" w:rsidR="008A011B" w:rsidRPr="00691E7E" w:rsidRDefault="008A011B" w:rsidP="008A011B">
            <w:pPr>
              <w:keepNext/>
              <w:keepLines/>
              <w:widowControl/>
              <w:spacing w:before="200" w:line="276" w:lineRule="auto"/>
              <w:ind w:left="0"/>
              <w:jc w:val="left"/>
              <w:outlineLvl w:val="1"/>
              <w:rPr>
                <w:rFonts w:ascii="Calibri" w:eastAsia="MS Gothic" w:hAnsi="Calibri" w:cs="Times New Roman"/>
                <w:b/>
                <w:bCs/>
                <w:kern w:val="0"/>
                <w:sz w:val="26"/>
                <w:szCs w:val="26"/>
                <w:lang w:eastAsia="en-US"/>
              </w:rPr>
            </w:pPr>
            <w:r w:rsidRPr="00691E7E">
              <w:rPr>
                <w:rFonts w:ascii="黑体" w:eastAsia="黑体" w:hAnsi="黑体" w:cs="Times New Roman" w:hint="eastAsia"/>
                <w:b/>
                <w:bCs/>
                <w:kern w:val="0"/>
                <w:sz w:val="28"/>
                <w:szCs w:val="26"/>
              </w:rPr>
              <w:t>3</w:t>
            </w:r>
            <w:r w:rsidRPr="00691E7E">
              <w:rPr>
                <w:rFonts w:ascii="黑体" w:eastAsia="黑体" w:hAnsi="黑体" w:cs="Times New Roman"/>
                <w:b/>
                <w:bCs/>
                <w:kern w:val="0"/>
                <w:sz w:val="28"/>
                <w:szCs w:val="26"/>
                <w:lang w:eastAsia="en-US"/>
              </w:rPr>
              <w:t>.4  STM32应用优势</w:t>
            </w:r>
          </w:p>
          <w:p w14:paraId="2A67A7CC"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lang w:eastAsia="en-US"/>
              </w:rPr>
              <w:t>STM32系列微控制器是意法半导体（STMicroelectronics）基于ARM Cortex-M内核推出的32位MCU产品线。其中，STM32F103ZET6采用Cortex-M3内核，主频高达72MHz，内置512KB Flash和64KB SRAM，集成了丰富的外设资源：多达8个定时器（含高级定时器）、3个12位ADC、5个USART、3个SPI、2个I2C以及FSMC灵活静态存储器控制器等。</w:t>
            </w:r>
            <w:r w:rsidRPr="00691E7E">
              <w:rPr>
                <w:rFonts w:ascii="宋体" w:eastAsia="宋体" w:hAnsi="宋体" w:cs="Times New Roman"/>
                <w:kern w:val="0"/>
                <w:sz w:val="24"/>
              </w:rPr>
              <w:t>这些资源使其非常适合用于温度测控系统的设计。</w:t>
            </w:r>
          </w:p>
          <w:p w14:paraId="659D0051"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与其他MCU方案相比，STM32在温度测控应用中的主要优势包括：（1）高</w:t>
            </w:r>
            <w:r w:rsidRPr="00691E7E">
              <w:rPr>
                <w:rFonts w:ascii="宋体" w:eastAsia="宋体" w:hAnsi="宋体" w:cs="Times New Roman"/>
                <w:kern w:val="0"/>
                <w:sz w:val="24"/>
              </w:rPr>
              <w:lastRenderedPageBreak/>
              <w:t>性价比——以较低的成本获得32位ARM处理能力和丰富外设；（2）强大的定时器功能——高级定时器支持带死区插入的互补PWM输出，适合电机和加热控制；（3）FSMC接口——可直接驱动TFT LCD，无需额外控制器；（4）完善的生态系统——标准外设库和HAL库极大降低了开发难度，丰富的开发板和社区资源有助于快速原型验证；（5）低功耗特性——支持睡眠、停止和待机三种低功耗模式，适合电池供电的便携式测温设备；（6）宽温工作范围——工业级芯片可在-40°C至+85°C环境下稳定工作。</w:t>
            </w:r>
          </w:p>
          <w:p w14:paraId="53222101"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p>
          <w:p w14:paraId="5F590DAF"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p>
          <w:p w14:paraId="766EE91C"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p>
          <w:p w14:paraId="17F1BEA7"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p>
          <w:p w14:paraId="302BBA4D"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p>
          <w:p w14:paraId="1896E734"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p>
          <w:p w14:paraId="70307773"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p>
          <w:p w14:paraId="0E637483"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p>
          <w:p w14:paraId="02DE6019" w14:textId="77777777" w:rsidR="008A011B" w:rsidRDefault="008A011B" w:rsidP="008A011B">
            <w:pPr>
              <w:keepNext/>
              <w:keepLines/>
              <w:widowControl/>
              <w:spacing w:before="200" w:line="276" w:lineRule="auto"/>
              <w:ind w:left="0"/>
              <w:jc w:val="left"/>
              <w:outlineLvl w:val="2"/>
              <w:rPr>
                <w:rFonts w:ascii="宋体" w:eastAsia="宋体" w:hAnsi="宋体" w:cs="宋体" w:hint="eastAsia"/>
                <w:sz w:val="28"/>
                <w:szCs w:val="28"/>
              </w:rPr>
            </w:pPr>
          </w:p>
          <w:p w14:paraId="6FA35C8F" w14:textId="77777777" w:rsidR="008A011B" w:rsidRDefault="008A011B" w:rsidP="008A011B">
            <w:pPr>
              <w:keepNext/>
              <w:keepLines/>
              <w:widowControl/>
              <w:spacing w:before="200" w:line="276" w:lineRule="auto"/>
              <w:ind w:left="0"/>
              <w:jc w:val="left"/>
              <w:outlineLvl w:val="2"/>
              <w:rPr>
                <w:rFonts w:ascii="宋体" w:eastAsia="宋体" w:hAnsi="宋体" w:cs="宋体" w:hint="eastAsia"/>
                <w:sz w:val="28"/>
                <w:szCs w:val="28"/>
              </w:rPr>
            </w:pPr>
          </w:p>
          <w:p w14:paraId="7796AD3E" w14:textId="77777777" w:rsidR="008A011B" w:rsidRDefault="008A011B" w:rsidP="008A011B">
            <w:pPr>
              <w:keepNext/>
              <w:keepLines/>
              <w:widowControl/>
              <w:spacing w:before="200" w:line="276" w:lineRule="auto"/>
              <w:ind w:left="0"/>
              <w:jc w:val="left"/>
              <w:outlineLvl w:val="2"/>
              <w:rPr>
                <w:rFonts w:ascii="宋体" w:eastAsia="宋体" w:hAnsi="宋体" w:cs="宋体" w:hint="eastAsia"/>
                <w:sz w:val="28"/>
                <w:szCs w:val="28"/>
              </w:rPr>
            </w:pPr>
          </w:p>
          <w:p w14:paraId="74C36514" w14:textId="77777777" w:rsidR="008A011B" w:rsidRDefault="008A011B" w:rsidP="008A011B">
            <w:pPr>
              <w:keepNext/>
              <w:keepLines/>
              <w:widowControl/>
              <w:spacing w:before="200" w:line="276" w:lineRule="auto"/>
              <w:ind w:left="0"/>
              <w:jc w:val="left"/>
              <w:outlineLvl w:val="2"/>
              <w:rPr>
                <w:rFonts w:ascii="宋体" w:eastAsia="宋体" w:hAnsi="宋体" w:cs="宋体" w:hint="eastAsia"/>
                <w:sz w:val="28"/>
                <w:szCs w:val="28"/>
              </w:rPr>
            </w:pPr>
          </w:p>
          <w:p w14:paraId="1970612B" w14:textId="77777777" w:rsidR="008A011B" w:rsidRDefault="008A011B" w:rsidP="008A011B">
            <w:pPr>
              <w:keepNext/>
              <w:keepLines/>
              <w:widowControl/>
              <w:spacing w:before="200" w:line="276" w:lineRule="auto"/>
              <w:ind w:left="0"/>
              <w:jc w:val="left"/>
              <w:outlineLvl w:val="2"/>
              <w:rPr>
                <w:rFonts w:ascii="宋体" w:eastAsia="宋体" w:hAnsi="宋体" w:cs="宋体" w:hint="eastAsia"/>
                <w:sz w:val="28"/>
                <w:szCs w:val="28"/>
              </w:rPr>
            </w:pPr>
          </w:p>
          <w:p w14:paraId="275D747D" w14:textId="77777777" w:rsidR="008A011B" w:rsidRPr="00691E7E" w:rsidRDefault="008A011B" w:rsidP="008A011B">
            <w:pPr>
              <w:keepNext/>
              <w:keepLines/>
              <w:widowControl/>
              <w:spacing w:before="200" w:line="276" w:lineRule="auto"/>
              <w:ind w:left="0"/>
              <w:jc w:val="left"/>
              <w:outlineLvl w:val="2"/>
              <w:rPr>
                <w:rFonts w:ascii="宋体" w:eastAsia="宋体" w:hAnsi="宋体" w:cs="宋体" w:hint="eastAsia"/>
                <w:sz w:val="28"/>
                <w:szCs w:val="28"/>
              </w:rPr>
            </w:pPr>
          </w:p>
        </w:tc>
      </w:tr>
    </w:tbl>
    <w:p w14:paraId="791D1447" w14:textId="0093212A" w:rsidR="008A011B" w:rsidRPr="00691E7E" w:rsidRDefault="008A011B" w:rsidP="008A011B">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8A011B" w:rsidRPr="00691E7E" w14:paraId="68BEC4F5" w14:textId="77777777" w:rsidTr="005B401B">
        <w:trPr>
          <w:trHeight w:val="4360"/>
        </w:trPr>
        <w:tc>
          <w:tcPr>
            <w:tcW w:w="8325" w:type="dxa"/>
            <w:vAlign w:val="center"/>
          </w:tcPr>
          <w:p w14:paraId="61CF5267" w14:textId="77777777" w:rsidR="008A011B" w:rsidRPr="00691E7E" w:rsidRDefault="008A011B" w:rsidP="008A011B">
            <w:pPr>
              <w:spacing w:line="360" w:lineRule="auto"/>
              <w:ind w:left="0"/>
              <w:rPr>
                <w:rFonts w:ascii="宋体" w:eastAsia="宋体" w:hAnsi="宋体" w:cstheme="minorEastAsia" w:hint="eastAsia"/>
                <w:szCs w:val="21"/>
              </w:rPr>
            </w:pPr>
            <w:r w:rsidRPr="00691E7E">
              <w:rPr>
                <w:rFonts w:ascii="宋体" w:eastAsia="宋体" w:hAnsi="宋体" w:cs="宋体" w:hint="eastAsia"/>
                <w:sz w:val="28"/>
                <w:szCs w:val="28"/>
              </w:rPr>
              <w:t>4.</w:t>
            </w:r>
            <w:r w:rsidRPr="00691E7E">
              <w:rPr>
                <w:rFonts w:ascii="宋体" w:eastAsia="宋体" w:hAnsi="宋体" w:cstheme="minorEastAsia" w:hint="eastAsia"/>
                <w:sz w:val="28"/>
                <w:szCs w:val="28"/>
              </w:rPr>
              <w:t>设计原理及其设计过程</w:t>
            </w:r>
          </w:p>
          <w:p w14:paraId="69992A68" w14:textId="77777777" w:rsidR="008A011B" w:rsidRPr="00691E7E" w:rsidRDefault="008A011B" w:rsidP="008A011B">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hint="eastAsia"/>
                <w:b/>
                <w:bCs/>
                <w:kern w:val="0"/>
                <w:sz w:val="28"/>
                <w:szCs w:val="26"/>
              </w:rPr>
              <w:t>4</w:t>
            </w:r>
            <w:r w:rsidRPr="00691E7E">
              <w:rPr>
                <w:rFonts w:ascii="黑体" w:eastAsia="黑体" w:hAnsi="黑体" w:cs="Times New Roman"/>
                <w:b/>
                <w:bCs/>
                <w:kern w:val="0"/>
                <w:sz w:val="28"/>
                <w:szCs w:val="26"/>
              </w:rPr>
              <w:t>.1  STM32F103ZET6微控制器结构</w:t>
            </w:r>
          </w:p>
          <w:p w14:paraId="33FCD4B0"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STM32F103ZET6是意法半导体公司推出的一款基于ARM Cortex-M3内核的高性能32位微控制器。其核心架构采用哈佛结构，具有独立的指令总线和数据总线，支持Thumb-2指令集，可同时执行16位和32位指令，在保持高代码密度的同时提供优异的处理性能。芯片最高工作频率为72MHz，运算能力达1.25DMIPS/MHz（Dhrystone 2.1），即90DMIPS。</w:t>
            </w:r>
          </w:p>
          <w:p w14:paraId="057835EA"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在存储器方面，STM32F103ZET6内置512KB Flash程序存储器和64KB SRAM数据存储器，可满足大多数嵌入式应用的程序存储和运行需求。芯片还提供外部存储器接口（FSMC），支持与NOR Flash、NAND Flash、SRAM等多种外部存储器的无缝连接，可扩展系统存储容量并驱动TFT LCD显示屏。</w:t>
            </w:r>
          </w:p>
          <w:p w14:paraId="6FB8FA8B"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在时钟系统方面，STM32F103系列拥有完整的时钟树：外部高速晶振（HSE，4-16MHz）经PLL倍频后产生72MHz系统时钟（SYSCLK）；内部高速RC振荡器（HSI，8MHz）可作为备用时钟源；外部低速晶振（LSE，32.768kHz）为RTC提供精准时钟；内部低速RC振荡器（LSI，约40kHz）用于独立看门狗。灵活的时钟配置方案使系统能够在性能和功耗之间取得最佳平衡。</w:t>
            </w:r>
          </w:p>
          <w:p w14:paraId="26708A9A"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在总线架构方面，STM32采用AHB-APB两级总线结构：AHB总线连接CPU内核、存储器和DMA控制器，最高频率72MHz；APB2高速外设总线（最高72MHz）连接GPIO、USART1、SPI1、TIM1、ADC1-3等；APB1低速外设总线（最高36MHz）连接TIM2-7、USART2-5、SPI2-3、I2C1-2等。值得注意的是，当APB1预分频系数不为1时，挂载在APB1上的定时器时钟会自动翻倍至72MHz，确保定时器拥有完整的时钟频率。</w:t>
            </w:r>
          </w:p>
          <w:p w14:paraId="46820332" w14:textId="77777777" w:rsidR="008A011B" w:rsidRPr="00691E7E" w:rsidRDefault="008A011B" w:rsidP="008A011B">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hint="eastAsia"/>
                <w:b/>
                <w:bCs/>
                <w:kern w:val="0"/>
                <w:sz w:val="28"/>
                <w:szCs w:val="26"/>
              </w:rPr>
              <w:t>4</w:t>
            </w:r>
            <w:r w:rsidRPr="00691E7E">
              <w:rPr>
                <w:rFonts w:ascii="黑体" w:eastAsia="黑体" w:hAnsi="黑体" w:cs="Times New Roman"/>
                <w:b/>
                <w:bCs/>
                <w:kern w:val="0"/>
                <w:sz w:val="28"/>
                <w:szCs w:val="26"/>
              </w:rPr>
              <w:t>.2  DS18B20测温原理</w:t>
            </w:r>
          </w:p>
          <w:p w14:paraId="04C1796C"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DS18B20是美国Dallas Semiconductor（现Maxim Integrated）公司推出的一款数字温度传感器。其核心测温原理基于温度对硅材料中电荷迁移率的影</w:t>
            </w:r>
            <w:r w:rsidRPr="00691E7E">
              <w:rPr>
                <w:rFonts w:ascii="宋体" w:eastAsia="宋体" w:hAnsi="宋体" w:cs="Times New Roman"/>
                <w:kern w:val="0"/>
                <w:sz w:val="24"/>
              </w:rPr>
              <w:lastRenderedPageBreak/>
              <w:t>响——芯片内部的两个振荡器频率随温度变化，通过计数器测量频率差异并转换为数字温度值。DS18B20的主要特性包括：测温范围-55°C至+125°C；在-10°C至+85°C范围内精度为±0.5°C；分辨率可配置为9/10/11/12位（对应分辨率0.5/0.25/0.125/0.0625°C）；采用独特的1-Wire单总线通信协议，仅需一根数据线外加4.7k</w:t>
            </w:r>
            <w:r w:rsidRPr="00691E7E">
              <w:rPr>
                <w:rFonts w:ascii="宋体" w:eastAsia="宋体" w:hAnsi="宋体" w:cs="Times New Roman"/>
                <w:kern w:val="0"/>
                <w:sz w:val="24"/>
                <w:lang w:eastAsia="en-US"/>
              </w:rPr>
              <w:t>Ω</w:t>
            </w:r>
            <w:r w:rsidRPr="00691E7E">
              <w:rPr>
                <w:rFonts w:ascii="宋体" w:eastAsia="宋体" w:hAnsi="宋体" w:cs="Times New Roman"/>
                <w:kern w:val="0"/>
                <w:sz w:val="24"/>
              </w:rPr>
              <w:t>上拉电阻即可实现与MCU的双向数据传输。</w:t>
            </w:r>
          </w:p>
          <w:p w14:paraId="0D5BD910"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1-Wire协议的基本时序如下：（1）复位脉冲——主机拉低总线480-960</w:t>
            </w:r>
            <w:r w:rsidRPr="00691E7E">
              <w:rPr>
                <w:rFonts w:ascii="宋体" w:eastAsia="宋体" w:hAnsi="宋体" w:cs="Times New Roman"/>
                <w:kern w:val="0"/>
                <w:sz w:val="24"/>
                <w:lang w:eastAsia="en-US"/>
              </w:rPr>
              <w:t>μ</w:t>
            </w:r>
            <w:r w:rsidRPr="00691E7E">
              <w:rPr>
                <w:rFonts w:ascii="宋体" w:eastAsia="宋体" w:hAnsi="宋体" w:cs="Times New Roman"/>
                <w:kern w:val="0"/>
                <w:sz w:val="24"/>
              </w:rPr>
              <w:t>s后释放，从机以60-240</w:t>
            </w:r>
            <w:r w:rsidRPr="00691E7E">
              <w:rPr>
                <w:rFonts w:ascii="宋体" w:eastAsia="宋体" w:hAnsi="宋体" w:cs="Times New Roman"/>
                <w:kern w:val="0"/>
                <w:sz w:val="24"/>
                <w:lang w:eastAsia="en-US"/>
              </w:rPr>
              <w:t>μ</w:t>
            </w:r>
            <w:r w:rsidRPr="00691E7E">
              <w:rPr>
                <w:rFonts w:ascii="宋体" w:eastAsia="宋体" w:hAnsi="宋体" w:cs="Times New Roman"/>
                <w:kern w:val="0"/>
                <w:sz w:val="24"/>
              </w:rPr>
              <w:t>s的存在脉冲响应；（2）写时序——写"0"时主机拉低总线60-120</w:t>
            </w:r>
            <w:r w:rsidRPr="00691E7E">
              <w:rPr>
                <w:rFonts w:ascii="宋体" w:eastAsia="宋体" w:hAnsi="宋体" w:cs="Times New Roman"/>
                <w:kern w:val="0"/>
                <w:sz w:val="24"/>
                <w:lang w:eastAsia="en-US"/>
              </w:rPr>
              <w:t>μ</w:t>
            </w:r>
            <w:r w:rsidRPr="00691E7E">
              <w:rPr>
                <w:rFonts w:ascii="宋体" w:eastAsia="宋体" w:hAnsi="宋体" w:cs="Times New Roman"/>
                <w:kern w:val="0"/>
                <w:sz w:val="24"/>
              </w:rPr>
              <w:t>s，写"1"时拉低1-15</w:t>
            </w:r>
            <w:r w:rsidRPr="00691E7E">
              <w:rPr>
                <w:rFonts w:ascii="宋体" w:eastAsia="宋体" w:hAnsi="宋体" w:cs="Times New Roman"/>
                <w:kern w:val="0"/>
                <w:sz w:val="24"/>
                <w:lang w:eastAsia="en-US"/>
              </w:rPr>
              <w:t>μ</w:t>
            </w:r>
            <w:r w:rsidRPr="00691E7E">
              <w:rPr>
                <w:rFonts w:ascii="宋体" w:eastAsia="宋体" w:hAnsi="宋体" w:cs="Times New Roman"/>
                <w:kern w:val="0"/>
                <w:sz w:val="24"/>
              </w:rPr>
              <w:t>s后释放；（3）读时序——主机拉低总线1-15</w:t>
            </w:r>
            <w:r w:rsidRPr="00691E7E">
              <w:rPr>
                <w:rFonts w:ascii="宋体" w:eastAsia="宋体" w:hAnsi="宋体" w:cs="Times New Roman"/>
                <w:kern w:val="0"/>
                <w:sz w:val="24"/>
                <w:lang w:eastAsia="en-US"/>
              </w:rPr>
              <w:t>μ</w:t>
            </w:r>
            <w:r w:rsidRPr="00691E7E">
              <w:rPr>
                <w:rFonts w:ascii="宋体" w:eastAsia="宋体" w:hAnsi="宋体" w:cs="Times New Roman"/>
                <w:kern w:val="0"/>
                <w:sz w:val="24"/>
              </w:rPr>
              <w:t>s后释放，在15</w:t>
            </w:r>
            <w:r w:rsidRPr="00691E7E">
              <w:rPr>
                <w:rFonts w:ascii="宋体" w:eastAsia="宋体" w:hAnsi="宋体" w:cs="Times New Roman"/>
                <w:kern w:val="0"/>
                <w:sz w:val="24"/>
                <w:lang w:eastAsia="en-US"/>
              </w:rPr>
              <w:t>μ</w:t>
            </w:r>
            <w:r w:rsidRPr="00691E7E">
              <w:rPr>
                <w:rFonts w:ascii="宋体" w:eastAsia="宋体" w:hAnsi="宋体" w:cs="Times New Roman"/>
                <w:kern w:val="0"/>
                <w:sz w:val="24"/>
              </w:rPr>
              <w:t>s内采样总线电平。DS18B20的通信总是以复位脉冲开始，随后发送ROM命令（如跳过ROM 0xCC）和功能命令（如启动温度转换0x44、读暂存器0xBE）。</w:t>
            </w:r>
          </w:p>
          <w:p w14:paraId="17A2F077"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温度数据的存储格式为16位有符号二进制补码：高字节的高5位为符号位（全0为正，全1为负），其余11位为温度数据。以12位分辨率为例，LSB（最低有效位）对应2</w:t>
            </w:r>
            <w:r w:rsidRPr="00691E7E">
              <w:rPr>
                <w:rFonts w:ascii="Cambria Math" w:eastAsia="宋体" w:hAnsi="Cambria Math" w:cs="Cambria Math"/>
                <w:kern w:val="0"/>
                <w:sz w:val="24"/>
              </w:rPr>
              <w:t>⁻⁴</w:t>
            </w:r>
            <w:r w:rsidRPr="00691E7E">
              <w:rPr>
                <w:rFonts w:ascii="宋体" w:eastAsia="宋体" w:hAnsi="宋体" w:cs="Times New Roman"/>
                <w:kern w:val="0"/>
                <w:sz w:val="24"/>
              </w:rPr>
              <w:t>=0.0625</w:t>
            </w:r>
            <w:r w:rsidRPr="00691E7E">
              <w:rPr>
                <w:rFonts w:ascii="宋体" w:eastAsia="宋体" w:hAnsi="宋体" w:cs="宋体" w:hint="eastAsia"/>
                <w:kern w:val="0"/>
                <w:sz w:val="24"/>
              </w:rPr>
              <w:t>°</w:t>
            </w:r>
            <w:r w:rsidRPr="00691E7E">
              <w:rPr>
                <w:rFonts w:ascii="宋体" w:eastAsia="宋体" w:hAnsi="宋体" w:cs="Times New Roman"/>
                <w:kern w:val="0"/>
                <w:sz w:val="24"/>
              </w:rPr>
              <w:t>C，因此温度值=原始值×0.0625°C。例如，原始值为0x0191（十进制401）时，温度=401×0.0625≈25.06°C。</w:t>
            </w:r>
          </w:p>
          <w:p w14:paraId="60EFBACD" w14:textId="77777777" w:rsidR="008A011B" w:rsidRPr="00691E7E" w:rsidRDefault="008A011B" w:rsidP="008A011B">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hint="eastAsia"/>
                <w:b/>
                <w:bCs/>
                <w:kern w:val="0"/>
                <w:sz w:val="28"/>
                <w:szCs w:val="26"/>
              </w:rPr>
              <w:t>4</w:t>
            </w:r>
            <w:r w:rsidRPr="00691E7E">
              <w:rPr>
                <w:rFonts w:ascii="黑体" w:eastAsia="黑体" w:hAnsi="黑体" w:cs="Times New Roman"/>
                <w:b/>
                <w:bCs/>
                <w:kern w:val="0"/>
                <w:sz w:val="28"/>
                <w:szCs w:val="26"/>
              </w:rPr>
              <w:t>.3  PWM控制原理</w:t>
            </w:r>
          </w:p>
          <w:p w14:paraId="67DE45CD"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PWM（Pulse Width Modulation，脉宽调制）是一种通过调节方波信号高电平持续时间（即占空比）来控制输出功率的技术。其基本原理是：在固定频率的周期信号中，改变高电平时间（Ton）与周期（T）的比例，等效地改变负载获得的平均功率。由于开关器件在完全导通或完全截止时功耗最小，PWM控制具有效率高的显著优点。</w:t>
            </w:r>
          </w:p>
          <w:p w14:paraId="5528C8ED"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在STM32中，PWM信号由通用定时器或高级定时器的输出比较通道产生。本系统采用TIM3定时器的两个通道（CH1和CH2）分别产生风扇和电热丝的控制信号。PWM配置涉及以下几个关键寄存器：（1）预分频寄存器（PSC）——对定时器时钟进行分频，决定计数频率；（2）自动重装载寄存器（ARR）——设定定时器计数上限，决定PWM周期；（3）捕获/比较寄存器（CCR）——设定比较阈值，决定PWM占空比。</w:t>
            </w:r>
          </w:p>
          <w:p w14:paraId="18B104D1"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lastRenderedPageBreak/>
              <w:t>本系统PWM参数计算：系统时钟SYSCLK=72MHz，TIM3挂载在APB1（PCLK1=36MHz），因APB1预分频系数为2（不为1），定时器时钟自动翻倍为72MHz。设定PSC=71，则定时器计数频率=72MHz÷(71+1)=1MHz，每个计数周期为1</w:t>
            </w:r>
            <w:r w:rsidRPr="00691E7E">
              <w:rPr>
                <w:rFonts w:ascii="宋体" w:eastAsia="宋体" w:hAnsi="宋体" w:cs="Times New Roman"/>
                <w:kern w:val="0"/>
                <w:sz w:val="24"/>
                <w:lang w:eastAsia="en-US"/>
              </w:rPr>
              <w:t>μ</w:t>
            </w:r>
            <w:r w:rsidRPr="00691E7E">
              <w:rPr>
                <w:rFonts w:ascii="宋体" w:eastAsia="宋体" w:hAnsi="宋体" w:cs="Times New Roman"/>
                <w:kern w:val="0"/>
                <w:sz w:val="24"/>
              </w:rPr>
              <w:t>s。设定ARR=999，则PWM周期=(999+1)×1</w:t>
            </w:r>
            <w:r w:rsidRPr="00691E7E">
              <w:rPr>
                <w:rFonts w:ascii="宋体" w:eastAsia="宋体" w:hAnsi="宋体" w:cs="Times New Roman"/>
                <w:kern w:val="0"/>
                <w:sz w:val="24"/>
                <w:lang w:eastAsia="en-US"/>
              </w:rPr>
              <w:t>μ</w:t>
            </w:r>
            <w:r w:rsidRPr="00691E7E">
              <w:rPr>
                <w:rFonts w:ascii="宋体" w:eastAsia="宋体" w:hAnsi="宋体" w:cs="Times New Roman"/>
                <w:kern w:val="0"/>
                <w:sz w:val="24"/>
              </w:rPr>
              <w:t>s=1000</w:t>
            </w:r>
            <w:r w:rsidRPr="00691E7E">
              <w:rPr>
                <w:rFonts w:ascii="宋体" w:eastAsia="宋体" w:hAnsi="宋体" w:cs="Times New Roman"/>
                <w:kern w:val="0"/>
                <w:sz w:val="24"/>
                <w:lang w:eastAsia="en-US"/>
              </w:rPr>
              <w:t>μ</w:t>
            </w:r>
            <w:r w:rsidRPr="00691E7E">
              <w:rPr>
                <w:rFonts w:ascii="宋体" w:eastAsia="宋体" w:hAnsi="宋体" w:cs="Times New Roman"/>
                <w:kern w:val="0"/>
                <w:sz w:val="24"/>
              </w:rPr>
              <w:t>s=1ms，对应频率为1kHz。占空比=(CCR)/(ARR+1)×100%，例如CCR=500时占空比=50%。选择PWM模式1（TIM_OCMode_PWM1）：CNT&lt;CCR时输出高电平，CNT≥CCR时输出低电平。</w:t>
            </w:r>
          </w:p>
          <w:p w14:paraId="5A127BCC" w14:textId="77777777" w:rsidR="008A011B" w:rsidRPr="00691E7E" w:rsidRDefault="008A011B" w:rsidP="008A011B">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hint="eastAsia"/>
                <w:b/>
                <w:bCs/>
                <w:kern w:val="0"/>
                <w:sz w:val="28"/>
                <w:szCs w:val="26"/>
              </w:rPr>
              <w:t>4</w:t>
            </w:r>
            <w:r w:rsidRPr="00691E7E">
              <w:rPr>
                <w:rFonts w:ascii="黑体" w:eastAsia="黑体" w:hAnsi="黑体" w:cs="Times New Roman"/>
                <w:b/>
                <w:bCs/>
                <w:kern w:val="0"/>
                <w:sz w:val="28"/>
                <w:szCs w:val="26"/>
              </w:rPr>
              <w:t>.4  LCD显示原理</w:t>
            </w:r>
          </w:p>
          <w:p w14:paraId="122431F4"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本系统采用DMTFT-28型2.8寸TFT-LCD显示屏，其核心驱动芯片为Ilitek公司的ILI9341。ILI9341是一款支持240×320分辨率、262K色（RGB 6-6-6位）显示的TFT-LCD单芯片控制器驱动器，内置172800字节（240×320×18/8）的图形显示存储器（GRAM）。ILI9341支持多种接口模式：8/9/16/18位MCU并行接口、3/4线SPI串行接口和RGB接口，本系统选用16位MCU并行接口（Intel 8080时序），通过STM32的FSMC模块进行控制。</w:t>
            </w:r>
          </w:p>
          <w:p w14:paraId="119D2640"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lang w:eastAsia="en-US"/>
              </w:rPr>
              <w:t>FSMC（Flexible Static Memory Controller，灵活静态存储器控制器）是STM32F103系列内置的外部存储器控制模块，可将外部存储器映射到内部地址空间，通过标准的存储器读写指令进行操作。本系统将ILI9341映射到FSMC Bank1的第四区（NE4片选），起始地址为0x6C000000。</w:t>
            </w:r>
            <w:r w:rsidRPr="00691E7E">
              <w:rPr>
                <w:rFonts w:ascii="宋体" w:eastAsia="宋体" w:hAnsi="宋体" w:cs="Times New Roman"/>
                <w:kern w:val="0"/>
                <w:sz w:val="24"/>
              </w:rPr>
              <w:t>LCD的RS引脚（命令/数据选择）连接至FSMC的A10地址线，通过不同的地址偏移区分命令写入和数据写入操作，实现了对ILI9341寄存器的高效访问。</w:t>
            </w:r>
          </w:p>
          <w:p w14:paraId="54D11919"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ILI9341的显示流程为：首先通过0x2A和0x2B命令设定列地址和页地址（即显示窗口），然后写入0x2C命令（Memory Write）进入GRAM写入模式，随后连续写入像素颜色数据（RGB565格式），控制器会自动按设定窗口逐行填充GRAM，对应的像素点随即在屏幕上呈现对应颜色。通过设定合适的显示窗口和批量写入像素数据，可以实现高效率的屏幕刷新。</w:t>
            </w:r>
          </w:p>
          <w:p w14:paraId="74BCC898" w14:textId="77777777" w:rsidR="008A011B" w:rsidRPr="00691E7E" w:rsidRDefault="008A011B" w:rsidP="008A011B">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hint="eastAsia"/>
                <w:b/>
                <w:bCs/>
                <w:kern w:val="0"/>
                <w:sz w:val="28"/>
                <w:szCs w:val="26"/>
              </w:rPr>
              <w:t>4</w:t>
            </w:r>
            <w:r w:rsidRPr="00691E7E">
              <w:rPr>
                <w:rFonts w:ascii="黑体" w:eastAsia="黑体" w:hAnsi="黑体" w:cs="Times New Roman"/>
                <w:b/>
                <w:bCs/>
                <w:kern w:val="0"/>
                <w:sz w:val="28"/>
                <w:szCs w:val="26"/>
              </w:rPr>
              <w:t>.5  系统控制逻辑</w:t>
            </w:r>
          </w:p>
          <w:p w14:paraId="09685A5F"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lastRenderedPageBreak/>
              <w:t>本系统的温度控制采用带滞回区间的双模式控制策略，基本原理如下：</w:t>
            </w:r>
          </w:p>
          <w:p w14:paraId="035F9867"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lang w:eastAsia="en-US"/>
              </w:rPr>
            </w:pPr>
            <w:r w:rsidRPr="00691E7E">
              <w:rPr>
                <w:rFonts w:ascii="宋体" w:eastAsia="宋体" w:hAnsi="宋体" w:cs="Times New Roman"/>
                <w:kern w:val="0"/>
                <w:sz w:val="24"/>
                <w:lang w:eastAsia="en-US"/>
              </w:rPr>
              <w:t>（1）温度偏差计算：ΔT = T_current - T_set，其中T_current为DS18B20实时采集的当前温度，T_set为用户通过按键设定的目标温度（默认25°C）。</w:t>
            </w:r>
          </w:p>
          <w:p w14:paraId="05664924"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（2）控制模式决策：设置滞回区间宽度为±0.5°C（即HYSTERESIS=5，以0.1°C为单位）。当</w:t>
            </w:r>
            <w:r w:rsidRPr="00691E7E">
              <w:rPr>
                <w:rFonts w:ascii="宋体" w:eastAsia="宋体" w:hAnsi="宋体" w:cs="Times New Roman"/>
                <w:kern w:val="0"/>
                <w:sz w:val="24"/>
                <w:lang w:eastAsia="en-US"/>
              </w:rPr>
              <w:t>Δ</w:t>
            </w:r>
            <w:r w:rsidRPr="00691E7E">
              <w:rPr>
                <w:rFonts w:ascii="宋体" w:eastAsia="宋体" w:hAnsi="宋体" w:cs="Times New Roman"/>
                <w:kern w:val="0"/>
                <w:sz w:val="24"/>
              </w:rPr>
              <w:t>T &gt; 0.5°C（温度超出设定值+滞回上限）时，进入降温模式（MODE_COOLING）：关闭电热丝PWM输出（占空比=0%），开启风扇PWM输出，占空比随</w:t>
            </w:r>
            <w:r w:rsidRPr="00691E7E">
              <w:rPr>
                <w:rFonts w:ascii="宋体" w:eastAsia="宋体" w:hAnsi="宋体" w:cs="Times New Roman"/>
                <w:kern w:val="0"/>
                <w:sz w:val="24"/>
                <w:lang w:eastAsia="en-US"/>
              </w:rPr>
              <w:t>Δ</w:t>
            </w:r>
            <w:r w:rsidRPr="00691E7E">
              <w:rPr>
                <w:rFonts w:ascii="宋体" w:eastAsia="宋体" w:hAnsi="宋体" w:cs="Times New Roman"/>
                <w:kern w:val="0"/>
                <w:sz w:val="24"/>
              </w:rPr>
              <w:t>T线性增大，映射范围为</w:t>
            </w:r>
            <w:r w:rsidRPr="00691E7E">
              <w:rPr>
                <w:rFonts w:ascii="宋体" w:eastAsia="宋体" w:hAnsi="宋体" w:cs="Times New Roman"/>
                <w:kern w:val="0"/>
                <w:sz w:val="24"/>
                <w:lang w:eastAsia="en-US"/>
              </w:rPr>
              <w:t>Δ</w:t>
            </w:r>
            <w:r w:rsidRPr="00691E7E">
              <w:rPr>
                <w:rFonts w:ascii="宋体" w:eastAsia="宋体" w:hAnsi="宋体" w:cs="Times New Roman"/>
                <w:kern w:val="0"/>
                <w:sz w:val="24"/>
              </w:rPr>
              <w:t>T=0.5°C→10%占空比至</w:t>
            </w:r>
            <w:r w:rsidRPr="00691E7E">
              <w:rPr>
                <w:rFonts w:ascii="宋体" w:eastAsia="宋体" w:hAnsi="宋体" w:cs="Times New Roman"/>
                <w:kern w:val="0"/>
                <w:sz w:val="24"/>
                <w:lang w:eastAsia="en-US"/>
              </w:rPr>
              <w:t>Δ</w:t>
            </w:r>
            <w:r w:rsidRPr="00691E7E">
              <w:rPr>
                <w:rFonts w:ascii="宋体" w:eastAsia="宋体" w:hAnsi="宋体" w:cs="Times New Roman"/>
                <w:kern w:val="0"/>
                <w:sz w:val="24"/>
              </w:rPr>
              <w:t>T≥10°C→100%占空比。</w:t>
            </w:r>
          </w:p>
          <w:p w14:paraId="40109384"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当</w:t>
            </w:r>
            <w:r w:rsidRPr="00691E7E">
              <w:rPr>
                <w:rFonts w:ascii="宋体" w:eastAsia="宋体" w:hAnsi="宋体" w:cs="Times New Roman"/>
                <w:kern w:val="0"/>
                <w:sz w:val="24"/>
                <w:lang w:eastAsia="en-US"/>
              </w:rPr>
              <w:t>Δ</w:t>
            </w:r>
            <w:r w:rsidRPr="00691E7E">
              <w:rPr>
                <w:rFonts w:ascii="宋体" w:eastAsia="宋体" w:hAnsi="宋体" w:cs="Times New Roman"/>
                <w:kern w:val="0"/>
                <w:sz w:val="24"/>
              </w:rPr>
              <w:t>T &lt; -0.5°C（温度低于设定值-滞回下限）时，进入加热模式（MODE_HEATING）：关闭风扇PWM输出（占空比=0%），开启电热丝PWM输出，占空比随|</w:t>
            </w:r>
            <w:r w:rsidRPr="00691E7E">
              <w:rPr>
                <w:rFonts w:ascii="宋体" w:eastAsia="宋体" w:hAnsi="宋体" w:cs="Times New Roman"/>
                <w:kern w:val="0"/>
                <w:sz w:val="24"/>
                <w:lang w:eastAsia="en-US"/>
              </w:rPr>
              <w:t>Δ</w:t>
            </w:r>
            <w:r w:rsidRPr="00691E7E">
              <w:rPr>
                <w:rFonts w:ascii="宋体" w:eastAsia="宋体" w:hAnsi="宋体" w:cs="Times New Roman"/>
                <w:kern w:val="0"/>
                <w:sz w:val="24"/>
              </w:rPr>
              <w:t>T|线性增大，映射范围与降温模式对称。</w:t>
            </w:r>
          </w:p>
          <w:p w14:paraId="56F7F396"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 xml:space="preserve">当-0.5°C ≤ </w:t>
            </w:r>
            <w:r w:rsidRPr="00691E7E">
              <w:rPr>
                <w:rFonts w:ascii="宋体" w:eastAsia="宋体" w:hAnsi="宋体" w:cs="Times New Roman"/>
                <w:kern w:val="0"/>
                <w:sz w:val="24"/>
                <w:lang w:eastAsia="en-US"/>
              </w:rPr>
              <w:t>Δ</w:t>
            </w:r>
            <w:r w:rsidRPr="00691E7E">
              <w:rPr>
                <w:rFonts w:ascii="宋体" w:eastAsia="宋体" w:hAnsi="宋体" w:cs="Times New Roman"/>
                <w:kern w:val="0"/>
                <w:sz w:val="24"/>
              </w:rPr>
              <w:t>T ≤ 0.5°C时，进入保持模式（MODE_STANDBY）：风扇和电热丝均关闭，系统处于最低功耗待机状态。</w:t>
            </w:r>
          </w:p>
          <w:p w14:paraId="0148AA05"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3）滞回控制的引入是为了防止系统在设定点附近频繁切换工作模式。若无滞回区间，微小的温度波动（如传感器噪声）就会导致执行器反复启停，不仅增加功耗和机械磨损，还可能引起系统振荡。0.5°C的滞回宽度既保证了控制精度，又有效避免了频繁切换。</w:t>
            </w:r>
          </w:p>
          <w:p w14:paraId="5BAF4434" w14:textId="77777777" w:rsidR="008A011B" w:rsidRPr="00691E7E" w:rsidRDefault="008A011B" w:rsidP="008A011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lang w:eastAsia="en-US"/>
              </w:rPr>
              <w:t>（4）PWM占空比映射关系：以风扇控制为例，设偏差超出滞回的部分为excess = ΔT - HYSTERESIS（单位0.1°C），则PWM占空比计算公式为：</w:t>
            </w:r>
            <w:r w:rsidRPr="00691E7E">
              <w:rPr>
                <w:rFonts w:ascii="宋体" w:eastAsia="宋体" w:hAnsi="宋体" w:cs="Times New Roman"/>
                <w:kern w:val="0"/>
                <w:sz w:val="24"/>
                <w:lang w:eastAsia="en-US"/>
              </w:rPr>
              <w:br/>
              <w:t xml:space="preserve">    Duty = PWM_BASE + (excess - 10) × (PWM_MAX - PWM_BASE) / 90</w:t>
            </w:r>
            <w:r w:rsidRPr="00691E7E">
              <w:rPr>
                <w:rFonts w:ascii="宋体" w:eastAsia="宋体" w:hAnsi="宋体" w:cs="Times New Roman"/>
                <w:kern w:val="0"/>
                <w:sz w:val="24"/>
                <w:lang w:eastAsia="en-US"/>
              </w:rPr>
              <w:br/>
              <w:t xml:space="preserve">    其中PWM_BASE=10%为最低转速，PWM_MAX=100%为最高转速。</w:t>
            </w:r>
            <w:r w:rsidRPr="00691E7E">
              <w:rPr>
                <w:rFonts w:ascii="宋体" w:eastAsia="宋体" w:hAnsi="宋体" w:cs="Times New Roman"/>
                <w:kern w:val="0"/>
                <w:sz w:val="24"/>
                <w:lang w:eastAsia="en-US"/>
              </w:rPr>
              <w:br/>
              <w:t xml:space="preserve">    </w:t>
            </w:r>
            <w:r w:rsidRPr="00691E7E">
              <w:rPr>
                <w:rFonts w:ascii="宋体" w:eastAsia="宋体" w:hAnsi="宋体" w:cs="Times New Roman"/>
                <w:kern w:val="0"/>
                <w:sz w:val="24"/>
              </w:rPr>
              <w:t>当excess≤10（即超出不到1°C）时输出最低占空比10%；</w:t>
            </w:r>
            <w:r w:rsidRPr="00691E7E">
              <w:rPr>
                <w:rFonts w:ascii="宋体" w:eastAsia="宋体" w:hAnsi="宋体" w:cs="Times New Roman"/>
                <w:kern w:val="0"/>
                <w:sz w:val="24"/>
              </w:rPr>
              <w:br/>
              <w:t xml:space="preserve">    当excess≥100（即超出10°C以上）时输出最高占空比100%；</w:t>
            </w:r>
            <w:r w:rsidRPr="00691E7E">
              <w:rPr>
                <w:rFonts w:ascii="宋体" w:eastAsia="宋体" w:hAnsi="宋体" w:cs="Times New Roman"/>
                <w:kern w:val="0"/>
                <w:sz w:val="24"/>
              </w:rPr>
              <w:br/>
              <w:t xml:space="preserve">    中间区域线性插值。</w:t>
            </w:r>
          </w:p>
          <w:p w14:paraId="6DD8562E" w14:textId="77777777" w:rsidR="008A011B" w:rsidRPr="00691E7E" w:rsidRDefault="008A011B" w:rsidP="008A011B">
            <w:pPr>
              <w:ind w:left="0"/>
              <w:rPr>
                <w:rFonts w:ascii="宋体" w:eastAsia="宋体" w:hAnsi="宋体" w:hint="eastAsia"/>
                <w:sz w:val="24"/>
              </w:rPr>
            </w:pPr>
            <w:r w:rsidRPr="00691E7E">
              <w:rPr>
                <w:rFonts w:ascii="宋体" w:eastAsia="宋体" w:hAnsi="宋体"/>
                <w:sz w:val="24"/>
              </w:rPr>
              <w:t>系统工作原理框图如</w:t>
            </w:r>
            <w:r w:rsidRPr="00691E7E">
              <w:rPr>
                <w:rFonts w:ascii="宋体" w:eastAsia="宋体" w:hAnsi="宋体" w:hint="eastAsia"/>
                <w:sz w:val="24"/>
              </w:rPr>
              <w:t>图1</w:t>
            </w:r>
            <w:r w:rsidRPr="00691E7E">
              <w:rPr>
                <w:rFonts w:ascii="宋体" w:eastAsia="宋体" w:hAnsi="宋体"/>
                <w:sz w:val="24"/>
              </w:rPr>
              <w:t>所示</w:t>
            </w:r>
          </w:p>
          <w:p w14:paraId="1F6F1F78" w14:textId="77777777" w:rsidR="008A011B" w:rsidRPr="00691E7E" w:rsidRDefault="008A011B" w:rsidP="008A011B">
            <w:pPr>
              <w:keepNext/>
              <w:ind w:left="0"/>
              <w:jc w:val="center"/>
              <w:rPr>
                <w:rFonts w:hint="eastAsia"/>
              </w:rPr>
            </w:pPr>
            <w:r w:rsidRPr="00691E7E">
              <w:rPr>
                <w:rFonts w:ascii="宋体" w:eastAsia="宋体" w:hAnsi="宋体"/>
                <w:noProof/>
                <w:sz w:val="24"/>
              </w:rPr>
              <w:lastRenderedPageBreak/>
              <w:drawing>
                <wp:inline distT="0" distB="0" distL="0" distR="0" wp14:anchorId="5ECF9180" wp14:editId="5C0DBABC">
                  <wp:extent cx="4603805" cy="2951271"/>
                  <wp:effectExtent l="0" t="0" r="0" b="0"/>
                  <wp:docPr id="16699000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15773" cy="2958943"/>
                          </a:xfrm>
                          <a:prstGeom prst="rect">
                            <a:avLst/>
                          </a:prstGeom>
                          <a:noFill/>
                          <a:ln>
                            <a:noFill/>
                          </a:ln>
                        </pic:spPr>
                      </pic:pic>
                    </a:graphicData>
                  </a:graphic>
                </wp:inline>
              </w:drawing>
            </w:r>
          </w:p>
          <w:p w14:paraId="7B1BB665" w14:textId="051702B5" w:rsidR="008A011B" w:rsidRPr="00691E7E" w:rsidRDefault="008A011B" w:rsidP="00A62615">
            <w:pPr>
              <w:widowControl/>
              <w:spacing w:after="200" w:line="360" w:lineRule="auto"/>
              <w:ind w:firstLineChars="900" w:firstLine="1890"/>
              <w:jc w:val="left"/>
              <w:rPr>
                <w:rFonts w:ascii="宋体" w:eastAsia="宋体" w:hAnsi="宋体" w:cs="Times New Roman" w:hint="eastAsia"/>
                <w:kern w:val="0"/>
                <w:sz w:val="24"/>
              </w:rPr>
            </w:pPr>
            <w:r w:rsidRPr="00691E7E">
              <w:rPr>
                <w:rFonts w:hint="eastAsia"/>
              </w:rPr>
              <w:t xml:space="preserve">图 </w:t>
            </w:r>
            <w:r w:rsidRPr="00691E7E">
              <w:rPr>
                <w:rFonts w:hint="eastAsia"/>
              </w:rPr>
              <w:fldChar w:fldCharType="begin"/>
            </w:r>
            <w:r w:rsidRPr="00691E7E">
              <w:rPr>
                <w:rFonts w:hint="eastAsia"/>
              </w:rPr>
              <w:instrText xml:space="preserve"> SEQ 图 \* ARABIC </w:instrText>
            </w:r>
            <w:r w:rsidRPr="00691E7E">
              <w:rPr>
                <w:rFonts w:hint="eastAsia"/>
              </w:rPr>
              <w:fldChar w:fldCharType="separate"/>
            </w:r>
            <w:r w:rsidRPr="00691E7E">
              <w:rPr>
                <w:rFonts w:hint="eastAsia"/>
                <w:noProof/>
              </w:rPr>
              <w:t>1</w:t>
            </w:r>
            <w:r w:rsidRPr="00691E7E">
              <w:rPr>
                <w:rFonts w:hint="eastAsia"/>
              </w:rPr>
              <w:fldChar w:fldCharType="end"/>
            </w:r>
            <w:r w:rsidRPr="00691E7E">
              <w:rPr>
                <w:rFonts w:hint="eastAsia"/>
              </w:rPr>
              <w:t xml:space="preserve"> STM32温度测控系统总体框图</w:t>
            </w:r>
          </w:p>
          <w:p w14:paraId="71313BF2" w14:textId="77777777" w:rsidR="008A011B" w:rsidRPr="00691E7E" w:rsidRDefault="008A011B" w:rsidP="005B401B">
            <w:pPr>
              <w:widowControl/>
              <w:spacing w:after="200" w:line="360" w:lineRule="auto"/>
              <w:jc w:val="left"/>
              <w:rPr>
                <w:rFonts w:ascii="宋体" w:eastAsia="宋体" w:hAnsi="宋体" w:cs="Times New Roman" w:hint="eastAsia"/>
                <w:kern w:val="0"/>
                <w:sz w:val="24"/>
              </w:rPr>
            </w:pPr>
          </w:p>
          <w:p w14:paraId="08D5AB7A" w14:textId="77777777" w:rsidR="008A011B" w:rsidRPr="00691E7E" w:rsidRDefault="008A011B" w:rsidP="005B401B">
            <w:pPr>
              <w:widowControl/>
              <w:spacing w:after="200" w:line="360" w:lineRule="auto"/>
              <w:jc w:val="left"/>
              <w:rPr>
                <w:rFonts w:ascii="宋体" w:eastAsia="宋体" w:hAnsi="宋体" w:cs="Times New Roman" w:hint="eastAsia"/>
                <w:kern w:val="0"/>
                <w:sz w:val="24"/>
              </w:rPr>
            </w:pPr>
          </w:p>
          <w:p w14:paraId="082024D7" w14:textId="298944B1" w:rsidR="008A011B" w:rsidRPr="00691E7E" w:rsidRDefault="008A011B" w:rsidP="005B401B">
            <w:pPr>
              <w:widowControl/>
              <w:spacing w:after="200" w:line="360" w:lineRule="auto"/>
              <w:jc w:val="left"/>
              <w:rPr>
                <w:rFonts w:ascii="宋体" w:eastAsia="宋体" w:hAnsi="宋体" w:cs="Times New Roman" w:hint="eastAsia"/>
                <w:kern w:val="0"/>
                <w:sz w:val="24"/>
              </w:rPr>
            </w:pPr>
          </w:p>
          <w:p w14:paraId="4482E3F7" w14:textId="77777777" w:rsidR="008A011B" w:rsidRPr="00691E7E" w:rsidRDefault="008A011B" w:rsidP="005B401B">
            <w:pPr>
              <w:ind w:left="0"/>
              <w:jc w:val="center"/>
              <w:rPr>
                <w:rFonts w:ascii="宋体" w:eastAsia="宋体" w:hAnsi="宋体" w:cs="宋体" w:hint="eastAsia"/>
                <w:sz w:val="28"/>
                <w:szCs w:val="28"/>
              </w:rPr>
            </w:pPr>
          </w:p>
          <w:p w14:paraId="6C7043C8" w14:textId="77777777" w:rsidR="008A011B" w:rsidRPr="00691E7E" w:rsidRDefault="008A011B" w:rsidP="005B401B">
            <w:pPr>
              <w:ind w:left="0"/>
              <w:rPr>
                <w:rFonts w:ascii="宋体" w:eastAsia="宋体" w:hAnsi="宋体" w:cs="宋体" w:hint="eastAsia"/>
                <w:sz w:val="28"/>
                <w:szCs w:val="28"/>
              </w:rPr>
            </w:pPr>
          </w:p>
          <w:p w14:paraId="29E553AE" w14:textId="77777777" w:rsidR="008A011B" w:rsidRPr="00691E7E" w:rsidRDefault="008A011B" w:rsidP="005B401B">
            <w:pPr>
              <w:ind w:left="0"/>
              <w:rPr>
                <w:rFonts w:ascii="宋体" w:eastAsia="宋体" w:hAnsi="宋体" w:cs="宋体" w:hint="eastAsia"/>
                <w:sz w:val="28"/>
                <w:szCs w:val="28"/>
              </w:rPr>
            </w:pPr>
          </w:p>
          <w:p w14:paraId="5DC81625" w14:textId="77777777" w:rsidR="008A011B" w:rsidRPr="00691E7E" w:rsidRDefault="008A011B" w:rsidP="005B401B">
            <w:pPr>
              <w:ind w:left="0"/>
              <w:rPr>
                <w:rFonts w:ascii="宋体" w:eastAsia="宋体" w:hAnsi="宋体" w:cs="宋体" w:hint="eastAsia"/>
                <w:sz w:val="28"/>
                <w:szCs w:val="28"/>
              </w:rPr>
            </w:pPr>
          </w:p>
          <w:p w14:paraId="600684C6" w14:textId="77777777" w:rsidR="008A011B" w:rsidRPr="00691E7E" w:rsidRDefault="008A011B" w:rsidP="005B401B">
            <w:pPr>
              <w:ind w:left="0"/>
              <w:rPr>
                <w:rFonts w:ascii="宋体" w:eastAsia="宋体" w:hAnsi="宋体" w:cs="宋体" w:hint="eastAsia"/>
                <w:sz w:val="28"/>
                <w:szCs w:val="28"/>
              </w:rPr>
            </w:pPr>
          </w:p>
          <w:p w14:paraId="75207904" w14:textId="77777777" w:rsidR="008A011B" w:rsidRPr="00691E7E" w:rsidRDefault="008A011B" w:rsidP="005B401B">
            <w:pPr>
              <w:ind w:left="0"/>
              <w:rPr>
                <w:rFonts w:ascii="宋体" w:eastAsia="宋体" w:hAnsi="宋体" w:cs="宋体" w:hint="eastAsia"/>
                <w:sz w:val="28"/>
                <w:szCs w:val="28"/>
              </w:rPr>
            </w:pPr>
          </w:p>
          <w:p w14:paraId="79CF8D87" w14:textId="77777777" w:rsidR="008A011B" w:rsidRPr="00691E7E" w:rsidRDefault="008A011B" w:rsidP="005B401B">
            <w:pPr>
              <w:jc w:val="center"/>
              <w:rPr>
                <w:rFonts w:ascii="宋体" w:eastAsia="宋体" w:hAnsi="宋体" w:cs="宋体" w:hint="eastAsia"/>
                <w:sz w:val="28"/>
                <w:szCs w:val="28"/>
              </w:rPr>
            </w:pPr>
          </w:p>
          <w:p w14:paraId="2A7576A5" w14:textId="77777777" w:rsidR="008A011B" w:rsidRPr="00691E7E" w:rsidRDefault="008A011B" w:rsidP="005B401B">
            <w:pPr>
              <w:jc w:val="center"/>
              <w:rPr>
                <w:rFonts w:ascii="宋体" w:eastAsia="宋体" w:hAnsi="宋体" w:cs="宋体" w:hint="eastAsia"/>
                <w:sz w:val="28"/>
                <w:szCs w:val="28"/>
              </w:rPr>
            </w:pPr>
          </w:p>
          <w:p w14:paraId="5219F1E5" w14:textId="77777777" w:rsidR="008A011B" w:rsidRDefault="008A011B" w:rsidP="008A011B">
            <w:pPr>
              <w:ind w:left="0"/>
              <w:rPr>
                <w:rFonts w:ascii="宋体" w:eastAsia="宋体" w:hAnsi="宋体" w:cs="宋体" w:hint="eastAsia"/>
                <w:sz w:val="28"/>
                <w:szCs w:val="28"/>
              </w:rPr>
            </w:pPr>
          </w:p>
          <w:p w14:paraId="1CA45E34" w14:textId="77777777" w:rsidR="008A011B" w:rsidRPr="00691E7E" w:rsidRDefault="008A011B" w:rsidP="008A011B">
            <w:pPr>
              <w:ind w:left="0"/>
              <w:rPr>
                <w:rFonts w:ascii="宋体" w:eastAsia="宋体" w:hAnsi="宋体" w:cs="宋体" w:hint="eastAsia"/>
                <w:sz w:val="28"/>
                <w:szCs w:val="28"/>
              </w:rPr>
            </w:pPr>
          </w:p>
        </w:tc>
      </w:tr>
    </w:tbl>
    <w:p w14:paraId="2622D05D" w14:textId="05CDD756" w:rsidR="008C645F" w:rsidRPr="00691E7E" w:rsidRDefault="00000000">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8C645F" w:rsidRPr="00691E7E" w14:paraId="75354329" w14:textId="77777777">
        <w:trPr>
          <w:trHeight w:val="4360"/>
        </w:trPr>
        <w:tc>
          <w:tcPr>
            <w:tcW w:w="8325" w:type="dxa"/>
            <w:vAlign w:val="center"/>
          </w:tcPr>
          <w:p w14:paraId="629F9200" w14:textId="3EF8AEB2" w:rsidR="008C645F" w:rsidRPr="00691E7E" w:rsidRDefault="00000000" w:rsidP="007818DD">
            <w:pPr>
              <w:ind w:left="0"/>
              <w:rPr>
                <w:rFonts w:ascii="宋体" w:eastAsia="宋体" w:hAnsi="宋体" w:cs="宋体" w:hint="eastAsia"/>
                <w:sz w:val="28"/>
                <w:szCs w:val="28"/>
              </w:rPr>
            </w:pPr>
            <w:r w:rsidRPr="00691E7E">
              <w:rPr>
                <w:rFonts w:ascii="宋体" w:eastAsia="宋体" w:hAnsi="宋体" w:cs="宋体" w:hint="eastAsia"/>
                <w:sz w:val="28"/>
                <w:szCs w:val="28"/>
              </w:rPr>
              <w:t>5.</w:t>
            </w:r>
            <w:r w:rsidR="005210BE" w:rsidRPr="00691E7E">
              <w:rPr>
                <w:rFonts w:ascii="宋体" w:eastAsia="宋体" w:hAnsi="宋体" w:cs="宋体" w:hint="eastAsia"/>
                <w:sz w:val="28"/>
                <w:szCs w:val="28"/>
              </w:rPr>
              <w:t>设计方案</w:t>
            </w:r>
          </w:p>
          <w:p w14:paraId="3ED8CBD4" w14:textId="06182A58" w:rsidR="007818DD" w:rsidRPr="00691E7E" w:rsidRDefault="007818DD" w:rsidP="007818DD">
            <w:pPr>
              <w:keepNext/>
              <w:keepLines/>
              <w:widowControl/>
              <w:spacing w:before="200" w:line="276" w:lineRule="auto"/>
              <w:ind w:left="0"/>
              <w:jc w:val="left"/>
              <w:outlineLvl w:val="1"/>
              <w:rPr>
                <w:rFonts w:ascii="Calibri" w:hAnsi="Calibri" w:cs="Times New Roman"/>
                <w:b/>
                <w:bCs/>
                <w:kern w:val="0"/>
                <w:sz w:val="26"/>
                <w:szCs w:val="26"/>
              </w:rPr>
            </w:pPr>
            <w:r w:rsidRPr="00691E7E">
              <w:rPr>
                <w:rFonts w:ascii="黑体" w:eastAsia="黑体" w:hAnsi="黑体" w:cs="Times New Roman" w:hint="eastAsia"/>
                <w:b/>
                <w:bCs/>
                <w:kern w:val="0"/>
                <w:sz w:val="28"/>
                <w:szCs w:val="26"/>
              </w:rPr>
              <w:t>5</w:t>
            </w:r>
            <w:r w:rsidRPr="00691E7E">
              <w:rPr>
                <w:rFonts w:ascii="黑体" w:eastAsia="黑体" w:hAnsi="黑体" w:cs="Times New Roman"/>
                <w:b/>
                <w:bCs/>
                <w:kern w:val="0"/>
                <w:sz w:val="28"/>
                <w:szCs w:val="26"/>
              </w:rPr>
              <w:t>.</w:t>
            </w:r>
            <w:r w:rsidRPr="00691E7E">
              <w:rPr>
                <w:rFonts w:ascii="黑体" w:eastAsia="黑体" w:hAnsi="黑体" w:cs="Times New Roman" w:hint="eastAsia"/>
                <w:b/>
                <w:bCs/>
                <w:kern w:val="0"/>
                <w:sz w:val="28"/>
                <w:szCs w:val="26"/>
              </w:rPr>
              <w:t>1</w:t>
            </w:r>
            <w:r w:rsidRPr="00691E7E">
              <w:rPr>
                <w:rFonts w:ascii="黑体" w:eastAsia="黑体" w:hAnsi="黑体" w:cs="Times New Roman"/>
                <w:b/>
                <w:bCs/>
                <w:kern w:val="0"/>
                <w:sz w:val="28"/>
                <w:szCs w:val="26"/>
              </w:rPr>
              <w:t xml:space="preserve">  </w:t>
            </w:r>
            <w:r w:rsidRPr="00691E7E">
              <w:rPr>
                <w:rFonts w:ascii="黑体" w:eastAsia="黑体" w:hAnsi="黑体" w:cs="Times New Roman" w:hint="eastAsia"/>
                <w:b/>
                <w:bCs/>
                <w:kern w:val="0"/>
                <w:sz w:val="28"/>
                <w:szCs w:val="26"/>
              </w:rPr>
              <w:t>方案选择</w:t>
            </w:r>
          </w:p>
          <w:p w14:paraId="2F284B3F" w14:textId="77777777" w:rsidR="007818DD" w:rsidRPr="00691E7E" w:rsidRDefault="007818DD" w:rsidP="007818DD">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以STM32F103ZET6为核心控制器，采用DS18B20数字温度传感器作为温度采集前端，通过1-Wire单总线协议实现数字温度读取。人机交互采用DMTFT-28型TFT LCD显示屏，利用FSMC高速并行接口实现实时数据显示。控制执行器采用两路PWM输出，分别驱动风扇降温模块和电热丝加热模块（LED模拟）。用户通过按键设定目标温度。</w:t>
            </w:r>
          </w:p>
          <w:p w14:paraId="5764C194" w14:textId="4EFCCA33" w:rsidR="007818DD" w:rsidRPr="00691E7E" w:rsidRDefault="007818DD" w:rsidP="007818DD">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hint="eastAsia"/>
                <w:b/>
                <w:bCs/>
                <w:kern w:val="0"/>
                <w:sz w:val="28"/>
                <w:szCs w:val="26"/>
              </w:rPr>
              <w:t>5</w:t>
            </w:r>
            <w:r w:rsidRPr="00691E7E">
              <w:rPr>
                <w:rFonts w:ascii="黑体" w:eastAsia="黑体" w:hAnsi="黑体" w:cs="Times New Roman"/>
                <w:b/>
                <w:bCs/>
                <w:kern w:val="0"/>
                <w:sz w:val="28"/>
                <w:szCs w:val="26"/>
              </w:rPr>
              <w:t>.</w:t>
            </w:r>
            <w:r w:rsidRPr="00691E7E">
              <w:rPr>
                <w:rFonts w:ascii="黑体" w:eastAsia="黑体" w:hAnsi="黑体" w:cs="Times New Roman" w:hint="eastAsia"/>
                <w:b/>
                <w:bCs/>
                <w:kern w:val="0"/>
                <w:sz w:val="28"/>
                <w:szCs w:val="26"/>
              </w:rPr>
              <w:t>2</w:t>
            </w:r>
            <w:r w:rsidRPr="00691E7E">
              <w:rPr>
                <w:rFonts w:ascii="黑体" w:eastAsia="黑体" w:hAnsi="黑体" w:cs="Times New Roman"/>
                <w:b/>
                <w:bCs/>
                <w:kern w:val="0"/>
                <w:sz w:val="28"/>
                <w:szCs w:val="26"/>
              </w:rPr>
              <w:t xml:space="preserve"> 系统总体架构</w:t>
            </w:r>
          </w:p>
          <w:p w14:paraId="519A1013" w14:textId="2E6254DA" w:rsidR="0055509B" w:rsidRPr="00691E7E" w:rsidRDefault="007818DD" w:rsidP="0055509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系统的硬件架构可以分为以下几个功能模块</w:t>
            </w:r>
            <w:r w:rsidR="00120B36" w:rsidRPr="00691E7E">
              <w:rPr>
                <w:rFonts w:ascii="宋体" w:eastAsia="宋体" w:hAnsi="宋体" w:cs="Times New Roman" w:hint="eastAsia"/>
                <w:kern w:val="0"/>
                <w:sz w:val="24"/>
              </w:rPr>
              <w:t>，总体架构如图2所示</w:t>
            </w:r>
            <w:r w:rsidRPr="00691E7E">
              <w:rPr>
                <w:rFonts w:ascii="宋体" w:eastAsia="宋体" w:hAnsi="宋体" w:cs="Times New Roman"/>
                <w:kern w:val="0"/>
                <w:sz w:val="24"/>
              </w:rPr>
              <w:t>：（1）主控模块——STM32F103ZET6，包括晶振时钟电路、复位电路、电源电路和调试接口</w:t>
            </w:r>
            <w:r w:rsidRPr="00691E7E">
              <w:rPr>
                <w:rFonts w:ascii="宋体" w:eastAsia="宋体" w:hAnsi="宋体" w:cs="Times New Roman" w:hint="eastAsia"/>
                <w:kern w:val="0"/>
                <w:sz w:val="24"/>
              </w:rPr>
              <w:t>，如图</w:t>
            </w:r>
            <w:r w:rsidR="00120B36" w:rsidRPr="00691E7E">
              <w:rPr>
                <w:rFonts w:ascii="宋体" w:eastAsia="宋体" w:hAnsi="宋体" w:cs="Times New Roman" w:hint="eastAsia"/>
                <w:kern w:val="0"/>
                <w:sz w:val="24"/>
              </w:rPr>
              <w:t>3</w:t>
            </w:r>
            <w:r w:rsidRPr="00691E7E">
              <w:rPr>
                <w:rFonts w:ascii="宋体" w:eastAsia="宋体" w:hAnsi="宋体" w:cs="Times New Roman" w:hint="eastAsia"/>
                <w:kern w:val="0"/>
                <w:sz w:val="24"/>
              </w:rPr>
              <w:t>所示</w:t>
            </w:r>
            <w:r w:rsidRPr="00691E7E">
              <w:rPr>
                <w:rFonts w:ascii="宋体" w:eastAsia="宋体" w:hAnsi="宋体" w:cs="Times New Roman"/>
                <w:kern w:val="0"/>
                <w:sz w:val="24"/>
              </w:rPr>
              <w:t>；（2）温度采集模块——DS18B20数字温度传感器，通过1-Wire协议与MCU通信</w:t>
            </w:r>
            <w:r w:rsidR="00120B36" w:rsidRPr="00691E7E">
              <w:rPr>
                <w:rFonts w:ascii="宋体" w:eastAsia="宋体" w:hAnsi="宋体" w:cs="Times New Roman" w:hint="eastAsia"/>
                <w:kern w:val="0"/>
                <w:sz w:val="24"/>
              </w:rPr>
              <w:t>，如图4所示</w:t>
            </w:r>
            <w:r w:rsidRPr="00691E7E">
              <w:rPr>
                <w:rFonts w:ascii="宋体" w:eastAsia="宋体" w:hAnsi="宋体" w:cs="Times New Roman"/>
                <w:kern w:val="0"/>
                <w:sz w:val="24"/>
              </w:rPr>
              <w:t>；（3）显示模块——DMTFT-28 LCD显示屏，通过FSMC 16位并行接口与MCU连接；（4）执行器驱动模块——两路PWM输出（TIM3_CH1/CH2），经LED模拟风扇和电热丝工作状态；（5）人机输入模块—按键，用于设定目标温度的增减</w:t>
            </w:r>
            <w:r w:rsidR="00120B36" w:rsidRPr="00691E7E">
              <w:rPr>
                <w:rFonts w:ascii="宋体" w:eastAsia="宋体" w:hAnsi="宋体" w:cs="Times New Roman" w:hint="eastAsia"/>
                <w:kern w:val="0"/>
                <w:sz w:val="24"/>
              </w:rPr>
              <w:t>，如图5所示</w:t>
            </w:r>
            <w:r w:rsidRPr="00691E7E">
              <w:rPr>
                <w:rFonts w:ascii="宋体" w:eastAsia="宋体" w:hAnsi="宋体" w:cs="Times New Roman"/>
                <w:kern w:val="0"/>
                <w:sz w:val="24"/>
              </w:rPr>
              <w:t>；（6）状态指示模块——</w:t>
            </w:r>
          </w:p>
          <w:p w14:paraId="3E1B3DE8" w14:textId="68556075" w:rsidR="007818DD" w:rsidRPr="00691E7E" w:rsidRDefault="00000000" w:rsidP="007818DD">
            <w:pPr>
              <w:widowControl/>
              <w:spacing w:after="200" w:line="360" w:lineRule="auto"/>
              <w:ind w:left="0" w:firstLine="420"/>
              <w:jc w:val="left"/>
              <w:rPr>
                <w:rFonts w:ascii="宋体" w:eastAsia="宋体" w:hAnsi="宋体" w:cs="Times New Roman" w:hint="eastAsia"/>
                <w:kern w:val="0"/>
                <w:sz w:val="24"/>
              </w:rPr>
            </w:pPr>
            <w:r>
              <w:rPr>
                <w:rFonts w:ascii="宋体" w:eastAsia="宋体" w:hAnsi="宋体" w:cs="Times New Roman" w:hint="eastAsia"/>
                <w:noProof/>
                <w:kern w:val="0"/>
                <w:sz w:val="24"/>
              </w:rPr>
              <w:pict w14:anchorId="6B65E03F">
                <v:rect id="_x0000_s2050" style="position:absolute;left:0;text-align:left;margin-left:1.1pt;margin-top:43.35pt;width:403.2pt;height:184.9pt;z-index:251658240">
                  <v:fill r:id="rId10" o:title="PCB连接图" recolor="t" type="frame"/>
                  <w10:wrap anchorx="page" anchory="page"/>
                </v:rect>
              </w:pict>
            </w:r>
            <w:r w:rsidR="007818DD" w:rsidRPr="00691E7E">
              <w:rPr>
                <w:rFonts w:ascii="宋体" w:eastAsia="宋体" w:hAnsi="宋体" w:cs="Times New Roman"/>
                <w:kern w:val="0"/>
                <w:sz w:val="24"/>
              </w:rPr>
              <w:t>三个LED分别指示风扇运行、加热运行和系统电源状态；（7）调试通信模块——USART1串口，用于系统调试和数据输出。</w:t>
            </w:r>
          </w:p>
          <w:p w14:paraId="1542BD54" w14:textId="77777777" w:rsidR="00120B36" w:rsidRPr="00691E7E" w:rsidRDefault="00120B36" w:rsidP="00120B36">
            <w:pPr>
              <w:widowControl/>
              <w:spacing w:after="200" w:line="360" w:lineRule="auto"/>
              <w:jc w:val="left"/>
              <w:rPr>
                <w:rFonts w:ascii="宋体" w:eastAsia="宋体" w:hAnsi="宋体" w:cs="Times New Roman" w:hint="eastAsia"/>
                <w:kern w:val="0"/>
                <w:sz w:val="24"/>
              </w:rPr>
            </w:pPr>
          </w:p>
          <w:p w14:paraId="2F1C20F4" w14:textId="77777777" w:rsidR="00120B36" w:rsidRPr="00691E7E" w:rsidRDefault="00120B36" w:rsidP="00120B36">
            <w:pPr>
              <w:widowControl/>
              <w:spacing w:after="200" w:line="360" w:lineRule="auto"/>
              <w:jc w:val="left"/>
              <w:rPr>
                <w:rFonts w:ascii="宋体" w:eastAsia="宋体" w:hAnsi="宋体" w:cs="Times New Roman" w:hint="eastAsia"/>
                <w:kern w:val="0"/>
                <w:sz w:val="24"/>
              </w:rPr>
            </w:pPr>
          </w:p>
          <w:p w14:paraId="71B20BCB" w14:textId="77777777" w:rsidR="00120B36" w:rsidRPr="00691E7E" w:rsidRDefault="00120B36" w:rsidP="00120B36">
            <w:pPr>
              <w:widowControl/>
              <w:spacing w:after="200" w:line="360" w:lineRule="auto"/>
              <w:jc w:val="left"/>
              <w:rPr>
                <w:rFonts w:ascii="宋体" w:eastAsia="宋体" w:hAnsi="宋体" w:cs="Times New Roman" w:hint="eastAsia"/>
                <w:kern w:val="0"/>
                <w:sz w:val="24"/>
              </w:rPr>
            </w:pPr>
          </w:p>
          <w:p w14:paraId="56C8A933" w14:textId="77777777" w:rsidR="00120B36" w:rsidRPr="00691E7E" w:rsidRDefault="00120B36" w:rsidP="00120B36">
            <w:pPr>
              <w:widowControl/>
              <w:spacing w:after="200" w:line="360" w:lineRule="auto"/>
              <w:jc w:val="left"/>
              <w:rPr>
                <w:rFonts w:ascii="宋体" w:eastAsia="宋体" w:hAnsi="宋体" w:cs="Times New Roman" w:hint="eastAsia"/>
                <w:kern w:val="0"/>
                <w:sz w:val="24"/>
              </w:rPr>
            </w:pPr>
          </w:p>
          <w:p w14:paraId="5D7DE8B4" w14:textId="2A8950BD" w:rsidR="00120B36" w:rsidRPr="00691E7E" w:rsidRDefault="00120B36" w:rsidP="00120B36">
            <w:pPr>
              <w:widowControl/>
              <w:spacing w:after="200" w:line="360" w:lineRule="auto"/>
              <w:jc w:val="left"/>
              <w:rPr>
                <w:rFonts w:ascii="宋体" w:eastAsia="宋体" w:hAnsi="宋体" w:cs="Times New Roman" w:hint="eastAsia"/>
                <w:kern w:val="0"/>
                <w:sz w:val="24"/>
              </w:rPr>
            </w:pPr>
          </w:p>
          <w:p w14:paraId="59948EFB" w14:textId="70EB2CD6" w:rsidR="00120B36" w:rsidRPr="00691E7E" w:rsidRDefault="00000000" w:rsidP="00120B36">
            <w:pPr>
              <w:widowControl/>
              <w:spacing w:after="200" w:line="360" w:lineRule="auto"/>
              <w:jc w:val="left"/>
              <w:rPr>
                <w:rFonts w:ascii="宋体" w:eastAsia="宋体" w:hAnsi="宋体" w:cs="Times New Roman" w:hint="eastAsia"/>
                <w:kern w:val="0"/>
                <w:sz w:val="24"/>
              </w:rPr>
            </w:pPr>
            <w:r>
              <w:rPr>
                <w:rFonts w:hint="eastAsia"/>
                <w:noProof/>
              </w:rPr>
              <w:pict w14:anchorId="585260E0">
                <v:shapetype id="_x0000_t202" coordsize="21600,21600" o:spt="202" path="m,l,21600r21600,l21600,xe">
                  <v:stroke joinstyle="miter"/>
                  <v:path gradientshapeok="t" o:connecttype="rect"/>
                </v:shapetype>
                <v:shape id="_x0000_s2051" type="#_x0000_t202" style="position:absolute;left:0;text-align:left;margin-left:-4.25pt;margin-top:9.55pt;width:409.2pt;height:17.2pt;z-index:251660288;mso-position-horizontal-relative:text;mso-position-vertical-relative:text" stroked="f">
                  <v:textbox style="mso-next-textbox:#_x0000_s2051" inset="0,0,0,0">
                    <w:txbxContent>
                      <w:p w14:paraId="6B5B4F42" w14:textId="5D3F7E1B" w:rsidR="00120B36" w:rsidRPr="003A331E" w:rsidRDefault="00120B36" w:rsidP="00120B36">
                        <w:pPr>
                          <w:pStyle w:val="a8"/>
                          <w:jc w:val="center"/>
                          <w:rPr>
                            <w:rFonts w:ascii="宋体" w:eastAsia="宋体" w:hAnsi="宋体" w:cs="Times New Roman" w:hint="eastAsia"/>
                            <w:noProof/>
                            <w:kern w:val="0"/>
                            <w:sz w:val="24"/>
                            <w:szCs w:val="22"/>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sidRPr="00120B36">
                          <w:rPr>
                            <w:rFonts w:hint="eastAsia"/>
                          </w:rPr>
                          <w:t>总体</w:t>
                        </w:r>
                        <w:r w:rsidRPr="00120B36">
                          <w:t>硬件架构</w:t>
                        </w:r>
                        <w:r w:rsidRPr="00120B36">
                          <w:rPr>
                            <w:rFonts w:hint="eastAsia"/>
                          </w:rPr>
                          <w:t>图</w:t>
                        </w:r>
                      </w:p>
                    </w:txbxContent>
                  </v:textbox>
                </v:shape>
              </w:pict>
            </w:r>
          </w:p>
          <w:p w14:paraId="5CCD0E93" w14:textId="77777777" w:rsidR="00120B36" w:rsidRPr="00691E7E" w:rsidRDefault="00120B36" w:rsidP="00120B36">
            <w:pPr>
              <w:keepNext/>
              <w:widowControl/>
              <w:spacing w:after="200" w:line="360" w:lineRule="auto"/>
              <w:jc w:val="center"/>
              <w:rPr>
                <w:rFonts w:hint="eastAsia"/>
              </w:rPr>
            </w:pPr>
            <w:r w:rsidRPr="00691E7E">
              <w:rPr>
                <w:rFonts w:ascii="宋体" w:eastAsia="宋体" w:hAnsi="宋体" w:cs="宋体" w:hint="eastAsia"/>
                <w:noProof/>
                <w:sz w:val="28"/>
                <w:szCs w:val="28"/>
              </w:rPr>
              <w:lastRenderedPageBreak/>
              <w:drawing>
                <wp:inline distT="0" distB="0" distL="0" distR="0" wp14:anchorId="4AD0E723" wp14:editId="1EAEACB9">
                  <wp:extent cx="4617205" cy="4768791"/>
                  <wp:effectExtent l="0" t="0" r="0" b="0"/>
                  <wp:docPr id="17371253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b="5057"/>
                          <a:stretch>
                            <a:fillRect/>
                          </a:stretch>
                        </pic:blipFill>
                        <pic:spPr bwMode="auto">
                          <a:xfrm>
                            <a:off x="0" y="0"/>
                            <a:ext cx="4628333" cy="4780284"/>
                          </a:xfrm>
                          <a:prstGeom prst="rect">
                            <a:avLst/>
                          </a:prstGeom>
                          <a:noFill/>
                          <a:ln>
                            <a:noFill/>
                          </a:ln>
                          <a:extLst>
                            <a:ext uri="{53640926-AAD7-44D8-BBD7-CCE9431645EC}">
                              <a14:shadowObscured xmlns:a14="http://schemas.microsoft.com/office/drawing/2010/main"/>
                            </a:ext>
                          </a:extLst>
                        </pic:spPr>
                      </pic:pic>
                    </a:graphicData>
                  </a:graphic>
                </wp:inline>
              </w:drawing>
            </w:r>
          </w:p>
          <w:p w14:paraId="3266EEEA" w14:textId="5829D145" w:rsidR="007818DD" w:rsidRPr="00691E7E" w:rsidRDefault="00120B36" w:rsidP="00120B36">
            <w:pPr>
              <w:pStyle w:val="a8"/>
              <w:jc w:val="center"/>
              <w:rPr>
                <w:rFonts w:ascii="宋体" w:eastAsia="宋体" w:hAnsi="宋体" w:cs="Times New Roman" w:hint="eastAsia"/>
                <w:kern w:val="0"/>
                <w:sz w:val="24"/>
              </w:rPr>
            </w:pPr>
            <w:r w:rsidRPr="00691E7E">
              <w:rPr>
                <w:rFonts w:hint="eastAsia"/>
              </w:rPr>
              <w:t>图</w:t>
            </w:r>
            <w:r w:rsidRPr="00691E7E">
              <w:rPr>
                <w:rFonts w:hint="eastAsia"/>
              </w:rPr>
              <w:t xml:space="preserve"> </w:t>
            </w:r>
            <w:r w:rsidRPr="00691E7E">
              <w:rPr>
                <w:rFonts w:hint="eastAsia"/>
              </w:rPr>
              <w:fldChar w:fldCharType="begin"/>
            </w:r>
            <w:r w:rsidRPr="00691E7E">
              <w:rPr>
                <w:rFonts w:hint="eastAsia"/>
              </w:rPr>
              <w:instrText xml:space="preserve"> SEQ </w:instrText>
            </w:r>
            <w:r w:rsidRPr="00691E7E">
              <w:rPr>
                <w:rFonts w:hint="eastAsia"/>
              </w:rPr>
              <w:instrText>图</w:instrText>
            </w:r>
            <w:r w:rsidRPr="00691E7E">
              <w:rPr>
                <w:rFonts w:hint="eastAsia"/>
              </w:rPr>
              <w:instrText xml:space="preserve"> \* ARABIC </w:instrText>
            </w:r>
            <w:r w:rsidRPr="00691E7E">
              <w:rPr>
                <w:rFonts w:hint="eastAsia"/>
              </w:rPr>
              <w:fldChar w:fldCharType="separate"/>
            </w:r>
            <w:r w:rsidRPr="00691E7E">
              <w:rPr>
                <w:rFonts w:hint="eastAsia"/>
                <w:noProof/>
              </w:rPr>
              <w:t>3</w:t>
            </w:r>
            <w:r w:rsidRPr="00691E7E">
              <w:rPr>
                <w:rFonts w:hint="eastAsia"/>
              </w:rPr>
              <w:fldChar w:fldCharType="end"/>
            </w:r>
            <w:r w:rsidRPr="00691E7E">
              <w:rPr>
                <w:rFonts w:hint="eastAsia"/>
              </w:rPr>
              <w:t xml:space="preserve"> </w:t>
            </w:r>
            <w:r w:rsidRPr="00691E7E">
              <w:t>主控模块</w:t>
            </w:r>
          </w:p>
          <w:p w14:paraId="4D86A600" w14:textId="77777777" w:rsidR="00120B36" w:rsidRPr="00691E7E" w:rsidRDefault="00120B36" w:rsidP="00120B36">
            <w:pPr>
              <w:keepNext/>
              <w:ind w:left="0"/>
              <w:jc w:val="center"/>
              <w:rPr>
                <w:rFonts w:hint="eastAsia"/>
              </w:rPr>
            </w:pPr>
            <w:r w:rsidRPr="00691E7E">
              <w:rPr>
                <w:rFonts w:ascii="宋体" w:eastAsia="宋体" w:hAnsi="宋体" w:cs="宋体"/>
                <w:noProof/>
                <w:sz w:val="28"/>
                <w:szCs w:val="28"/>
              </w:rPr>
              <w:drawing>
                <wp:inline distT="0" distB="0" distL="0" distR="0" wp14:anchorId="3E5B1190" wp14:editId="46BD8CFD">
                  <wp:extent cx="3123565" cy="2571184"/>
                  <wp:effectExtent l="0" t="0" r="0" b="0"/>
                  <wp:docPr id="12741062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b="10119"/>
                          <a:stretch>
                            <a:fillRect/>
                          </a:stretch>
                        </pic:blipFill>
                        <pic:spPr bwMode="auto">
                          <a:xfrm>
                            <a:off x="0" y="0"/>
                            <a:ext cx="3123565" cy="2571184"/>
                          </a:xfrm>
                          <a:prstGeom prst="rect">
                            <a:avLst/>
                          </a:prstGeom>
                          <a:noFill/>
                          <a:ln>
                            <a:noFill/>
                          </a:ln>
                          <a:extLst>
                            <a:ext uri="{53640926-AAD7-44D8-BBD7-CCE9431645EC}">
                              <a14:shadowObscured xmlns:a14="http://schemas.microsoft.com/office/drawing/2010/main"/>
                            </a:ext>
                          </a:extLst>
                        </pic:spPr>
                      </pic:pic>
                    </a:graphicData>
                  </a:graphic>
                </wp:inline>
              </w:drawing>
            </w:r>
          </w:p>
          <w:p w14:paraId="419B21D8" w14:textId="4A36C37E" w:rsidR="00120B36" w:rsidRPr="00691E7E" w:rsidRDefault="00120B36" w:rsidP="00120B36">
            <w:pPr>
              <w:pStyle w:val="a8"/>
              <w:jc w:val="center"/>
              <w:rPr>
                <w:rFonts w:hint="eastAsia"/>
              </w:rPr>
            </w:pPr>
            <w:r w:rsidRPr="00691E7E">
              <w:rPr>
                <w:rFonts w:hint="eastAsia"/>
              </w:rPr>
              <w:t>图</w:t>
            </w:r>
            <w:r w:rsidRPr="00691E7E">
              <w:rPr>
                <w:rFonts w:hint="eastAsia"/>
              </w:rPr>
              <w:t xml:space="preserve"> </w:t>
            </w:r>
            <w:r w:rsidRPr="00691E7E">
              <w:rPr>
                <w:rFonts w:hint="eastAsia"/>
              </w:rPr>
              <w:fldChar w:fldCharType="begin"/>
            </w:r>
            <w:r w:rsidRPr="00691E7E">
              <w:rPr>
                <w:rFonts w:hint="eastAsia"/>
              </w:rPr>
              <w:instrText xml:space="preserve"> SEQ </w:instrText>
            </w:r>
            <w:r w:rsidRPr="00691E7E">
              <w:rPr>
                <w:rFonts w:hint="eastAsia"/>
              </w:rPr>
              <w:instrText>图</w:instrText>
            </w:r>
            <w:r w:rsidRPr="00691E7E">
              <w:rPr>
                <w:rFonts w:hint="eastAsia"/>
              </w:rPr>
              <w:instrText xml:space="preserve"> \* ARABIC </w:instrText>
            </w:r>
            <w:r w:rsidRPr="00691E7E">
              <w:rPr>
                <w:rFonts w:hint="eastAsia"/>
              </w:rPr>
              <w:fldChar w:fldCharType="separate"/>
            </w:r>
            <w:r w:rsidRPr="00691E7E">
              <w:rPr>
                <w:rFonts w:hint="eastAsia"/>
                <w:noProof/>
              </w:rPr>
              <w:t>4</w:t>
            </w:r>
            <w:r w:rsidRPr="00691E7E">
              <w:rPr>
                <w:rFonts w:hint="eastAsia"/>
              </w:rPr>
              <w:fldChar w:fldCharType="end"/>
            </w:r>
            <w:r w:rsidRPr="00691E7E">
              <w:rPr>
                <w:rFonts w:hint="eastAsia"/>
              </w:rPr>
              <w:t xml:space="preserve"> </w:t>
            </w:r>
            <w:r w:rsidRPr="00691E7E">
              <w:t>温度采集模块</w:t>
            </w:r>
          </w:p>
          <w:p w14:paraId="6172575A" w14:textId="77777777" w:rsidR="00120B36" w:rsidRPr="00691E7E" w:rsidRDefault="00120B36" w:rsidP="00120B36">
            <w:pPr>
              <w:keepNext/>
              <w:ind w:left="0"/>
              <w:jc w:val="center"/>
              <w:rPr>
                <w:rFonts w:hint="eastAsia"/>
              </w:rPr>
            </w:pPr>
            <w:r w:rsidRPr="00691E7E">
              <w:rPr>
                <w:rFonts w:ascii="宋体" w:eastAsia="宋体" w:hAnsi="宋体" w:cs="宋体" w:hint="eastAsia"/>
                <w:noProof/>
                <w:sz w:val="28"/>
                <w:szCs w:val="28"/>
              </w:rPr>
              <w:lastRenderedPageBreak/>
              <w:drawing>
                <wp:inline distT="0" distB="0" distL="0" distR="0" wp14:anchorId="2389CFFF" wp14:editId="78FD31CA">
                  <wp:extent cx="4070350" cy="2667000"/>
                  <wp:effectExtent l="0" t="0" r="0" b="0"/>
                  <wp:docPr id="9488160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b="9091"/>
                          <a:stretch>
                            <a:fillRect/>
                          </a:stretch>
                        </pic:blipFill>
                        <pic:spPr bwMode="auto">
                          <a:xfrm>
                            <a:off x="0" y="0"/>
                            <a:ext cx="4070350" cy="2667000"/>
                          </a:xfrm>
                          <a:prstGeom prst="rect">
                            <a:avLst/>
                          </a:prstGeom>
                          <a:noFill/>
                          <a:ln>
                            <a:noFill/>
                          </a:ln>
                          <a:extLst>
                            <a:ext uri="{53640926-AAD7-44D8-BBD7-CCE9431645EC}">
                              <a14:shadowObscured xmlns:a14="http://schemas.microsoft.com/office/drawing/2010/main"/>
                            </a:ext>
                          </a:extLst>
                        </pic:spPr>
                      </pic:pic>
                    </a:graphicData>
                  </a:graphic>
                </wp:inline>
              </w:drawing>
            </w:r>
          </w:p>
          <w:p w14:paraId="786A409F" w14:textId="07822603" w:rsidR="00120B36" w:rsidRPr="00691E7E" w:rsidRDefault="00120B36" w:rsidP="00120B36">
            <w:pPr>
              <w:pStyle w:val="a8"/>
              <w:jc w:val="center"/>
              <w:rPr>
                <w:rFonts w:ascii="宋体" w:eastAsia="宋体" w:hAnsi="宋体" w:cs="宋体" w:hint="eastAsia"/>
                <w:sz w:val="28"/>
                <w:szCs w:val="28"/>
              </w:rPr>
            </w:pPr>
            <w:r w:rsidRPr="00691E7E">
              <w:rPr>
                <w:rFonts w:hint="eastAsia"/>
              </w:rPr>
              <w:t>图</w:t>
            </w:r>
            <w:r w:rsidRPr="00691E7E">
              <w:rPr>
                <w:rFonts w:hint="eastAsia"/>
              </w:rPr>
              <w:t xml:space="preserve"> </w:t>
            </w:r>
            <w:r w:rsidRPr="00691E7E">
              <w:rPr>
                <w:rFonts w:hint="eastAsia"/>
              </w:rPr>
              <w:fldChar w:fldCharType="begin"/>
            </w:r>
            <w:r w:rsidRPr="00691E7E">
              <w:rPr>
                <w:rFonts w:hint="eastAsia"/>
              </w:rPr>
              <w:instrText xml:space="preserve"> SEQ </w:instrText>
            </w:r>
            <w:r w:rsidRPr="00691E7E">
              <w:rPr>
                <w:rFonts w:hint="eastAsia"/>
              </w:rPr>
              <w:instrText>图</w:instrText>
            </w:r>
            <w:r w:rsidRPr="00691E7E">
              <w:rPr>
                <w:rFonts w:hint="eastAsia"/>
              </w:rPr>
              <w:instrText xml:space="preserve"> \* ARABIC </w:instrText>
            </w:r>
            <w:r w:rsidRPr="00691E7E">
              <w:rPr>
                <w:rFonts w:hint="eastAsia"/>
              </w:rPr>
              <w:fldChar w:fldCharType="separate"/>
            </w:r>
            <w:r w:rsidRPr="00691E7E">
              <w:rPr>
                <w:rFonts w:hint="eastAsia"/>
                <w:noProof/>
              </w:rPr>
              <w:t>5</w:t>
            </w:r>
            <w:r w:rsidRPr="00691E7E">
              <w:rPr>
                <w:rFonts w:hint="eastAsia"/>
              </w:rPr>
              <w:fldChar w:fldCharType="end"/>
            </w:r>
            <w:r w:rsidRPr="00691E7E">
              <w:t>按键</w:t>
            </w:r>
            <w:r w:rsidRPr="00691E7E">
              <w:rPr>
                <w:rFonts w:hint="eastAsia"/>
              </w:rPr>
              <w:t>模块</w:t>
            </w:r>
          </w:p>
          <w:p w14:paraId="6788BA7D" w14:textId="7A38C37E" w:rsidR="0055509B" w:rsidRPr="00691E7E" w:rsidRDefault="0055509B" w:rsidP="0055509B">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hint="eastAsia"/>
                <w:b/>
                <w:bCs/>
                <w:kern w:val="0"/>
                <w:sz w:val="28"/>
                <w:szCs w:val="26"/>
              </w:rPr>
              <w:t>5</w:t>
            </w:r>
            <w:r w:rsidRPr="00691E7E">
              <w:rPr>
                <w:rFonts w:ascii="黑体" w:eastAsia="黑体" w:hAnsi="黑体" w:cs="Times New Roman"/>
                <w:b/>
                <w:bCs/>
                <w:kern w:val="0"/>
                <w:sz w:val="28"/>
                <w:szCs w:val="26"/>
              </w:rPr>
              <w:t>.</w:t>
            </w:r>
            <w:r w:rsidRPr="00691E7E">
              <w:rPr>
                <w:rFonts w:ascii="黑体" w:eastAsia="黑体" w:hAnsi="黑体" w:cs="Times New Roman" w:hint="eastAsia"/>
                <w:b/>
                <w:bCs/>
                <w:kern w:val="0"/>
                <w:sz w:val="28"/>
                <w:szCs w:val="26"/>
              </w:rPr>
              <w:t>3</w:t>
            </w:r>
            <w:r w:rsidRPr="00691E7E">
              <w:rPr>
                <w:rFonts w:ascii="黑体" w:eastAsia="黑体" w:hAnsi="黑体" w:cs="Times New Roman"/>
                <w:b/>
                <w:bCs/>
                <w:kern w:val="0"/>
                <w:sz w:val="28"/>
                <w:szCs w:val="26"/>
              </w:rPr>
              <w:t xml:space="preserve">  硬件连接</w:t>
            </w:r>
          </w:p>
          <w:p w14:paraId="03674659" w14:textId="77777777" w:rsidR="0055509B" w:rsidRPr="00691E7E" w:rsidRDefault="0055509B" w:rsidP="0055509B">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系统各模块与STM32F103ZET6的引脚连接关系如下表所示：</w:t>
            </w:r>
          </w:p>
          <w:p w14:paraId="4B919F70" w14:textId="1BB7AF82" w:rsidR="0055509B" w:rsidRPr="00691E7E" w:rsidRDefault="0055509B" w:rsidP="0055509B">
            <w:pPr>
              <w:pStyle w:val="a8"/>
              <w:keepNext/>
              <w:jc w:val="center"/>
              <w:rPr>
                <w:rFonts w:hint="eastAsia"/>
              </w:rPr>
            </w:pPr>
            <w:r w:rsidRPr="00691E7E">
              <w:rPr>
                <w:rFonts w:hint="eastAsia"/>
              </w:rPr>
              <w:t>表</w:t>
            </w:r>
            <w:r w:rsidRPr="00691E7E">
              <w:rPr>
                <w:rFonts w:hint="eastAsia"/>
              </w:rPr>
              <w:t xml:space="preserve"> </w:t>
            </w:r>
            <w:r w:rsidRPr="00691E7E">
              <w:rPr>
                <w:rFonts w:hint="eastAsia"/>
              </w:rPr>
              <w:fldChar w:fldCharType="begin"/>
            </w:r>
            <w:r w:rsidRPr="00691E7E">
              <w:rPr>
                <w:rFonts w:hint="eastAsia"/>
              </w:rPr>
              <w:instrText xml:space="preserve"> SEQ </w:instrText>
            </w:r>
            <w:r w:rsidRPr="00691E7E">
              <w:rPr>
                <w:rFonts w:hint="eastAsia"/>
              </w:rPr>
              <w:instrText>表</w:instrText>
            </w:r>
            <w:r w:rsidRPr="00691E7E">
              <w:rPr>
                <w:rFonts w:hint="eastAsia"/>
              </w:rPr>
              <w:instrText xml:space="preserve"> \* ARABIC </w:instrText>
            </w:r>
            <w:r w:rsidRPr="00691E7E">
              <w:rPr>
                <w:rFonts w:hint="eastAsia"/>
              </w:rPr>
              <w:fldChar w:fldCharType="separate"/>
            </w:r>
            <w:r w:rsidRPr="00691E7E">
              <w:rPr>
                <w:rFonts w:hint="eastAsia"/>
                <w:noProof/>
              </w:rPr>
              <w:t>1</w:t>
            </w:r>
            <w:r w:rsidRPr="00691E7E">
              <w:rPr>
                <w:rFonts w:hint="eastAsia"/>
              </w:rPr>
              <w:fldChar w:fldCharType="end"/>
            </w:r>
            <w:r w:rsidRPr="00691E7E">
              <w:rPr>
                <w:rFonts w:hint="eastAsia"/>
              </w:rPr>
              <w:t xml:space="preserve"> </w:t>
            </w:r>
            <w:r w:rsidRPr="00691E7E">
              <w:rPr>
                <w:rFonts w:hint="eastAsia"/>
              </w:rPr>
              <w:t>引脚连接关系</w:t>
            </w:r>
          </w:p>
          <w:tbl>
            <w:tblPr>
              <w:tblStyle w:val="a6"/>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1954"/>
              <w:gridCol w:w="2216"/>
              <w:gridCol w:w="1964"/>
            </w:tblGrid>
            <w:tr w:rsidR="0055509B" w:rsidRPr="00691E7E" w14:paraId="0FF7A14D" w14:textId="77777777" w:rsidTr="0055509B">
              <w:trPr>
                <w:jc w:val="center"/>
              </w:trPr>
              <w:tc>
                <w:tcPr>
                  <w:tcW w:w="2078" w:type="dxa"/>
                  <w:tcBorders>
                    <w:top w:val="single" w:sz="4" w:space="0" w:color="auto"/>
                    <w:bottom w:val="single" w:sz="4" w:space="0" w:color="auto"/>
                  </w:tcBorders>
                </w:tcPr>
                <w:p w14:paraId="2C027E41"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外设模块</w:t>
                  </w:r>
                </w:p>
              </w:tc>
              <w:tc>
                <w:tcPr>
                  <w:tcW w:w="2078" w:type="dxa"/>
                  <w:tcBorders>
                    <w:top w:val="single" w:sz="4" w:space="0" w:color="auto"/>
                    <w:bottom w:val="single" w:sz="4" w:space="0" w:color="auto"/>
                  </w:tcBorders>
                </w:tcPr>
                <w:p w14:paraId="76B246BF"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信号</w:t>
                  </w:r>
                </w:p>
              </w:tc>
              <w:tc>
                <w:tcPr>
                  <w:tcW w:w="2078" w:type="dxa"/>
                  <w:tcBorders>
                    <w:top w:val="single" w:sz="4" w:space="0" w:color="auto"/>
                    <w:bottom w:val="single" w:sz="4" w:space="0" w:color="auto"/>
                  </w:tcBorders>
                </w:tcPr>
                <w:p w14:paraId="30510400"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STM32引脚</w:t>
                  </w:r>
                </w:p>
              </w:tc>
              <w:tc>
                <w:tcPr>
                  <w:tcW w:w="2078" w:type="dxa"/>
                  <w:tcBorders>
                    <w:top w:val="single" w:sz="4" w:space="0" w:color="auto"/>
                    <w:bottom w:val="single" w:sz="4" w:space="0" w:color="auto"/>
                  </w:tcBorders>
                </w:tcPr>
                <w:p w14:paraId="2F133C28"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功能描述</w:t>
                  </w:r>
                </w:p>
              </w:tc>
            </w:tr>
            <w:tr w:rsidR="0055509B" w:rsidRPr="00691E7E" w14:paraId="41862DCA" w14:textId="77777777" w:rsidTr="0055509B">
              <w:trPr>
                <w:jc w:val="center"/>
              </w:trPr>
              <w:tc>
                <w:tcPr>
                  <w:tcW w:w="2078" w:type="dxa"/>
                  <w:tcBorders>
                    <w:top w:val="single" w:sz="4" w:space="0" w:color="auto"/>
                  </w:tcBorders>
                </w:tcPr>
                <w:p w14:paraId="29F3C77D"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DS18B20</w:t>
                  </w:r>
                </w:p>
              </w:tc>
              <w:tc>
                <w:tcPr>
                  <w:tcW w:w="2078" w:type="dxa"/>
                  <w:tcBorders>
                    <w:top w:val="single" w:sz="4" w:space="0" w:color="auto"/>
                  </w:tcBorders>
                </w:tcPr>
                <w:p w14:paraId="0838C8F3"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DQ</w:t>
                  </w:r>
                </w:p>
              </w:tc>
              <w:tc>
                <w:tcPr>
                  <w:tcW w:w="2078" w:type="dxa"/>
                  <w:tcBorders>
                    <w:top w:val="single" w:sz="4" w:space="0" w:color="auto"/>
                  </w:tcBorders>
                </w:tcPr>
                <w:p w14:paraId="0581D125"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PG9</w:t>
                  </w:r>
                </w:p>
              </w:tc>
              <w:tc>
                <w:tcPr>
                  <w:tcW w:w="2078" w:type="dxa"/>
                  <w:tcBorders>
                    <w:top w:val="single" w:sz="4" w:space="0" w:color="auto"/>
                  </w:tcBorders>
                </w:tcPr>
                <w:p w14:paraId="60413B20"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1-Wire数据线</w:t>
                  </w:r>
                </w:p>
              </w:tc>
            </w:tr>
            <w:tr w:rsidR="0055509B" w:rsidRPr="00691E7E" w14:paraId="3470614B" w14:textId="77777777" w:rsidTr="0055509B">
              <w:trPr>
                <w:jc w:val="center"/>
              </w:trPr>
              <w:tc>
                <w:tcPr>
                  <w:tcW w:w="2078" w:type="dxa"/>
                </w:tcPr>
                <w:p w14:paraId="53977F30"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 (FSMC)</w:t>
                  </w:r>
                </w:p>
              </w:tc>
              <w:tc>
                <w:tcPr>
                  <w:tcW w:w="2078" w:type="dxa"/>
                </w:tcPr>
                <w:p w14:paraId="75F74859"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D0~D15</w:t>
                  </w:r>
                </w:p>
              </w:tc>
              <w:tc>
                <w:tcPr>
                  <w:tcW w:w="2078" w:type="dxa"/>
                </w:tcPr>
                <w:p w14:paraId="2A9F7E76"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PD14-15,PD0-1,PE7-15</w:t>
                  </w:r>
                </w:p>
              </w:tc>
              <w:tc>
                <w:tcPr>
                  <w:tcW w:w="2078" w:type="dxa"/>
                </w:tcPr>
                <w:p w14:paraId="43C33FB8"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16位数据总线</w:t>
                  </w:r>
                </w:p>
              </w:tc>
            </w:tr>
            <w:tr w:rsidR="0055509B" w:rsidRPr="00691E7E" w14:paraId="71ABA908" w14:textId="77777777" w:rsidTr="0055509B">
              <w:trPr>
                <w:jc w:val="center"/>
              </w:trPr>
              <w:tc>
                <w:tcPr>
                  <w:tcW w:w="2078" w:type="dxa"/>
                </w:tcPr>
                <w:p w14:paraId="56513FDA"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 (FSMC)</w:t>
                  </w:r>
                </w:p>
              </w:tc>
              <w:tc>
                <w:tcPr>
                  <w:tcW w:w="2078" w:type="dxa"/>
                </w:tcPr>
                <w:p w14:paraId="060B8496"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CS</w:t>
                  </w:r>
                </w:p>
              </w:tc>
              <w:tc>
                <w:tcPr>
                  <w:tcW w:w="2078" w:type="dxa"/>
                </w:tcPr>
                <w:p w14:paraId="02EA21AC"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PG12</w:t>
                  </w:r>
                </w:p>
              </w:tc>
              <w:tc>
                <w:tcPr>
                  <w:tcW w:w="2078" w:type="dxa"/>
                </w:tcPr>
                <w:p w14:paraId="6B1A7948"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FSMC_NE4 片选</w:t>
                  </w:r>
                </w:p>
              </w:tc>
            </w:tr>
            <w:tr w:rsidR="0055509B" w:rsidRPr="00691E7E" w14:paraId="5590618A" w14:textId="77777777" w:rsidTr="0055509B">
              <w:trPr>
                <w:jc w:val="center"/>
              </w:trPr>
              <w:tc>
                <w:tcPr>
                  <w:tcW w:w="2078" w:type="dxa"/>
                </w:tcPr>
                <w:p w14:paraId="61807BA2"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 (FSMC)</w:t>
                  </w:r>
                </w:p>
              </w:tc>
              <w:tc>
                <w:tcPr>
                  <w:tcW w:w="2078" w:type="dxa"/>
                </w:tcPr>
                <w:p w14:paraId="1913ED11"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RS</w:t>
                  </w:r>
                </w:p>
              </w:tc>
              <w:tc>
                <w:tcPr>
                  <w:tcW w:w="2078" w:type="dxa"/>
                </w:tcPr>
                <w:p w14:paraId="2C7A5847"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PG0</w:t>
                  </w:r>
                </w:p>
              </w:tc>
              <w:tc>
                <w:tcPr>
                  <w:tcW w:w="2078" w:type="dxa"/>
                </w:tcPr>
                <w:p w14:paraId="6C9970FC"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FSMC_A10 命令/数据</w:t>
                  </w:r>
                </w:p>
              </w:tc>
            </w:tr>
            <w:tr w:rsidR="0055509B" w:rsidRPr="00691E7E" w14:paraId="5C869B7D" w14:textId="77777777" w:rsidTr="0055509B">
              <w:trPr>
                <w:jc w:val="center"/>
              </w:trPr>
              <w:tc>
                <w:tcPr>
                  <w:tcW w:w="2078" w:type="dxa"/>
                </w:tcPr>
                <w:p w14:paraId="1EFADDDA"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 (FSMC)</w:t>
                  </w:r>
                </w:p>
              </w:tc>
              <w:tc>
                <w:tcPr>
                  <w:tcW w:w="2078" w:type="dxa"/>
                </w:tcPr>
                <w:p w14:paraId="191DAB32"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WR</w:t>
                  </w:r>
                </w:p>
              </w:tc>
              <w:tc>
                <w:tcPr>
                  <w:tcW w:w="2078" w:type="dxa"/>
                </w:tcPr>
                <w:p w14:paraId="223D5D14"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PD5</w:t>
                  </w:r>
                </w:p>
              </w:tc>
              <w:tc>
                <w:tcPr>
                  <w:tcW w:w="2078" w:type="dxa"/>
                </w:tcPr>
                <w:p w14:paraId="27289FC9"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FSMC_NWE 写使能</w:t>
                  </w:r>
                </w:p>
              </w:tc>
            </w:tr>
            <w:tr w:rsidR="0055509B" w:rsidRPr="00691E7E" w14:paraId="5704882B" w14:textId="77777777" w:rsidTr="0055509B">
              <w:trPr>
                <w:jc w:val="center"/>
              </w:trPr>
              <w:tc>
                <w:tcPr>
                  <w:tcW w:w="2078" w:type="dxa"/>
                </w:tcPr>
                <w:p w14:paraId="3307F077"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 (FSMC)</w:t>
                  </w:r>
                </w:p>
              </w:tc>
              <w:tc>
                <w:tcPr>
                  <w:tcW w:w="2078" w:type="dxa"/>
                </w:tcPr>
                <w:p w14:paraId="52A0C7D7"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RD</w:t>
                  </w:r>
                </w:p>
              </w:tc>
              <w:tc>
                <w:tcPr>
                  <w:tcW w:w="2078" w:type="dxa"/>
                </w:tcPr>
                <w:p w14:paraId="7D1F6F4C"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PD4</w:t>
                  </w:r>
                </w:p>
              </w:tc>
              <w:tc>
                <w:tcPr>
                  <w:tcW w:w="2078" w:type="dxa"/>
                </w:tcPr>
                <w:p w14:paraId="39FDC1E7"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FSMC_NOE 读使能</w:t>
                  </w:r>
                </w:p>
              </w:tc>
            </w:tr>
            <w:tr w:rsidR="0055509B" w:rsidRPr="00691E7E" w14:paraId="24983C53" w14:textId="77777777" w:rsidTr="0055509B">
              <w:trPr>
                <w:jc w:val="center"/>
              </w:trPr>
              <w:tc>
                <w:tcPr>
                  <w:tcW w:w="2078" w:type="dxa"/>
                </w:tcPr>
                <w:p w14:paraId="63E8BDE0"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w:t>
                  </w:r>
                </w:p>
              </w:tc>
              <w:tc>
                <w:tcPr>
                  <w:tcW w:w="2078" w:type="dxa"/>
                </w:tcPr>
                <w:p w14:paraId="72C9158F"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RST</w:t>
                  </w:r>
                </w:p>
              </w:tc>
              <w:tc>
                <w:tcPr>
                  <w:tcW w:w="2078" w:type="dxa"/>
                </w:tcPr>
                <w:p w14:paraId="274D1154"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PG11</w:t>
                  </w:r>
                </w:p>
              </w:tc>
              <w:tc>
                <w:tcPr>
                  <w:tcW w:w="2078" w:type="dxa"/>
                </w:tcPr>
                <w:p w14:paraId="529E7917"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LCD硬件复位</w:t>
                  </w:r>
                </w:p>
              </w:tc>
            </w:tr>
            <w:tr w:rsidR="0055509B" w:rsidRPr="00691E7E" w14:paraId="2E360B60" w14:textId="77777777" w:rsidTr="0055509B">
              <w:trPr>
                <w:jc w:val="center"/>
              </w:trPr>
              <w:tc>
                <w:tcPr>
                  <w:tcW w:w="2078" w:type="dxa"/>
                </w:tcPr>
                <w:p w14:paraId="7F4F153D"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w:t>
                  </w:r>
                </w:p>
              </w:tc>
              <w:tc>
                <w:tcPr>
                  <w:tcW w:w="2078" w:type="dxa"/>
                </w:tcPr>
                <w:p w14:paraId="17EEC43E"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BL</w:t>
                  </w:r>
                </w:p>
              </w:tc>
              <w:tc>
                <w:tcPr>
                  <w:tcW w:w="2078" w:type="dxa"/>
                </w:tcPr>
                <w:p w14:paraId="3DEB3466"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PB0</w:t>
                  </w:r>
                </w:p>
              </w:tc>
              <w:tc>
                <w:tcPr>
                  <w:tcW w:w="2078" w:type="dxa"/>
                </w:tcPr>
                <w:p w14:paraId="0345F78A"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背光控制</w:t>
                  </w:r>
                </w:p>
              </w:tc>
            </w:tr>
            <w:tr w:rsidR="0055509B" w:rsidRPr="00691E7E" w14:paraId="59231331" w14:textId="77777777" w:rsidTr="0055509B">
              <w:trPr>
                <w:jc w:val="center"/>
              </w:trPr>
              <w:tc>
                <w:tcPr>
                  <w:tcW w:w="2078" w:type="dxa"/>
                </w:tcPr>
                <w:p w14:paraId="6A5F3C17"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风扇PWM</w:t>
                  </w:r>
                </w:p>
              </w:tc>
              <w:tc>
                <w:tcPr>
                  <w:tcW w:w="2078" w:type="dxa"/>
                </w:tcPr>
                <w:p w14:paraId="62912382"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PWM_OUT</w:t>
                  </w:r>
                </w:p>
              </w:tc>
              <w:tc>
                <w:tcPr>
                  <w:tcW w:w="2078" w:type="dxa"/>
                </w:tcPr>
                <w:p w14:paraId="750C144E"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PA6</w:t>
                  </w:r>
                </w:p>
              </w:tc>
              <w:tc>
                <w:tcPr>
                  <w:tcW w:w="2078" w:type="dxa"/>
                </w:tcPr>
                <w:p w14:paraId="6B73EB9F"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TIM3_CH1</w:t>
                  </w:r>
                </w:p>
              </w:tc>
            </w:tr>
            <w:tr w:rsidR="0055509B" w:rsidRPr="00691E7E" w14:paraId="34838EB6" w14:textId="77777777" w:rsidTr="0055509B">
              <w:trPr>
                <w:jc w:val="center"/>
              </w:trPr>
              <w:tc>
                <w:tcPr>
                  <w:tcW w:w="2078" w:type="dxa"/>
                </w:tcPr>
                <w:p w14:paraId="31A43650"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电热丝PWM</w:t>
                  </w:r>
                </w:p>
              </w:tc>
              <w:tc>
                <w:tcPr>
                  <w:tcW w:w="2078" w:type="dxa"/>
                </w:tcPr>
                <w:p w14:paraId="03C46A0A"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PWM_OUT</w:t>
                  </w:r>
                </w:p>
              </w:tc>
              <w:tc>
                <w:tcPr>
                  <w:tcW w:w="2078" w:type="dxa"/>
                </w:tcPr>
                <w:p w14:paraId="2124C658"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PA7</w:t>
                  </w:r>
                </w:p>
              </w:tc>
              <w:tc>
                <w:tcPr>
                  <w:tcW w:w="2078" w:type="dxa"/>
                </w:tcPr>
                <w:p w14:paraId="1AD9E71A"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TIM3_CH2</w:t>
                  </w:r>
                </w:p>
              </w:tc>
            </w:tr>
            <w:tr w:rsidR="0055509B" w:rsidRPr="00691E7E" w14:paraId="5FEC0904" w14:textId="77777777" w:rsidTr="0055509B">
              <w:trPr>
                <w:jc w:val="center"/>
              </w:trPr>
              <w:tc>
                <w:tcPr>
                  <w:tcW w:w="2078" w:type="dxa"/>
                </w:tcPr>
                <w:p w14:paraId="3606B3C9"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KEY_UP</w:t>
                  </w:r>
                </w:p>
              </w:tc>
              <w:tc>
                <w:tcPr>
                  <w:tcW w:w="2078" w:type="dxa"/>
                </w:tcPr>
                <w:p w14:paraId="3A2BED6D"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KEY</w:t>
                  </w:r>
                </w:p>
              </w:tc>
              <w:tc>
                <w:tcPr>
                  <w:tcW w:w="2078" w:type="dxa"/>
                </w:tcPr>
                <w:p w14:paraId="42404C68"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PG8</w:t>
                  </w:r>
                </w:p>
              </w:tc>
              <w:tc>
                <w:tcPr>
                  <w:tcW w:w="2078" w:type="dxa"/>
                </w:tcPr>
                <w:p w14:paraId="37C01B82"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增加设定温度</w:t>
                  </w:r>
                </w:p>
              </w:tc>
            </w:tr>
            <w:tr w:rsidR="0055509B" w:rsidRPr="00691E7E" w14:paraId="51CF7B84" w14:textId="77777777" w:rsidTr="0055509B">
              <w:trPr>
                <w:jc w:val="center"/>
              </w:trPr>
              <w:tc>
                <w:tcPr>
                  <w:tcW w:w="2078" w:type="dxa"/>
                </w:tcPr>
                <w:p w14:paraId="7D22C088"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lastRenderedPageBreak/>
                    <w:t>KEY_DOWN</w:t>
                  </w:r>
                </w:p>
              </w:tc>
              <w:tc>
                <w:tcPr>
                  <w:tcW w:w="2078" w:type="dxa"/>
                </w:tcPr>
                <w:p w14:paraId="394118B1"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KEY</w:t>
                  </w:r>
                </w:p>
              </w:tc>
              <w:tc>
                <w:tcPr>
                  <w:tcW w:w="2078" w:type="dxa"/>
                </w:tcPr>
                <w:p w14:paraId="115D1EBD"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PG7</w:t>
                  </w:r>
                </w:p>
              </w:tc>
              <w:tc>
                <w:tcPr>
                  <w:tcW w:w="2078" w:type="dxa"/>
                </w:tcPr>
                <w:p w14:paraId="3C70E35F"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减少设定温度</w:t>
                  </w:r>
                </w:p>
              </w:tc>
            </w:tr>
            <w:tr w:rsidR="0055509B" w:rsidRPr="00691E7E" w14:paraId="246F7556" w14:textId="77777777" w:rsidTr="0055509B">
              <w:trPr>
                <w:jc w:val="center"/>
              </w:trPr>
              <w:tc>
                <w:tcPr>
                  <w:tcW w:w="2078" w:type="dxa"/>
                </w:tcPr>
                <w:p w14:paraId="1FC26626"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LED_FAN</w:t>
                  </w:r>
                </w:p>
              </w:tc>
              <w:tc>
                <w:tcPr>
                  <w:tcW w:w="2078" w:type="dxa"/>
                </w:tcPr>
                <w:p w14:paraId="7FD5888E"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LED</w:t>
                  </w:r>
                </w:p>
              </w:tc>
              <w:tc>
                <w:tcPr>
                  <w:tcW w:w="2078" w:type="dxa"/>
                </w:tcPr>
                <w:p w14:paraId="3DE4BE1A"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PC0</w:t>
                  </w:r>
                </w:p>
              </w:tc>
              <w:tc>
                <w:tcPr>
                  <w:tcW w:w="2078" w:type="dxa"/>
                </w:tcPr>
                <w:p w14:paraId="0B5DB182"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风扇运行指示</w:t>
                  </w:r>
                </w:p>
              </w:tc>
            </w:tr>
            <w:tr w:rsidR="0055509B" w:rsidRPr="00691E7E" w14:paraId="35D0538B" w14:textId="77777777" w:rsidTr="0055509B">
              <w:trPr>
                <w:jc w:val="center"/>
              </w:trPr>
              <w:tc>
                <w:tcPr>
                  <w:tcW w:w="2078" w:type="dxa"/>
                </w:tcPr>
                <w:p w14:paraId="62F5250E"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LED_HEAT</w:t>
                  </w:r>
                </w:p>
              </w:tc>
              <w:tc>
                <w:tcPr>
                  <w:tcW w:w="2078" w:type="dxa"/>
                </w:tcPr>
                <w:p w14:paraId="719B687E"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LED</w:t>
                  </w:r>
                </w:p>
              </w:tc>
              <w:tc>
                <w:tcPr>
                  <w:tcW w:w="2078" w:type="dxa"/>
                </w:tcPr>
                <w:p w14:paraId="7204A4E1"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PC1</w:t>
                  </w:r>
                </w:p>
              </w:tc>
              <w:tc>
                <w:tcPr>
                  <w:tcW w:w="2078" w:type="dxa"/>
                </w:tcPr>
                <w:p w14:paraId="3736365D"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加热运行指示</w:t>
                  </w:r>
                </w:p>
              </w:tc>
            </w:tr>
            <w:tr w:rsidR="0055509B" w:rsidRPr="00691E7E" w14:paraId="7F175933" w14:textId="77777777" w:rsidTr="0055509B">
              <w:trPr>
                <w:jc w:val="center"/>
              </w:trPr>
              <w:tc>
                <w:tcPr>
                  <w:tcW w:w="2078" w:type="dxa"/>
                </w:tcPr>
                <w:p w14:paraId="1421D976"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LED_POWER</w:t>
                  </w:r>
                </w:p>
              </w:tc>
              <w:tc>
                <w:tcPr>
                  <w:tcW w:w="2078" w:type="dxa"/>
                </w:tcPr>
                <w:p w14:paraId="71A02ECC"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LED</w:t>
                  </w:r>
                </w:p>
              </w:tc>
              <w:tc>
                <w:tcPr>
                  <w:tcW w:w="2078" w:type="dxa"/>
                </w:tcPr>
                <w:p w14:paraId="29304B63"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PC13</w:t>
                  </w:r>
                </w:p>
              </w:tc>
              <w:tc>
                <w:tcPr>
                  <w:tcW w:w="2078" w:type="dxa"/>
                </w:tcPr>
                <w:p w14:paraId="3CC8D16F"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系统电源指示</w:t>
                  </w:r>
                </w:p>
              </w:tc>
            </w:tr>
            <w:tr w:rsidR="0055509B" w:rsidRPr="00691E7E" w14:paraId="2205CE06" w14:textId="77777777" w:rsidTr="0055509B">
              <w:trPr>
                <w:jc w:val="center"/>
              </w:trPr>
              <w:tc>
                <w:tcPr>
                  <w:tcW w:w="2078" w:type="dxa"/>
                  <w:tcBorders>
                    <w:bottom w:val="single" w:sz="4" w:space="0" w:color="auto"/>
                  </w:tcBorders>
                </w:tcPr>
                <w:p w14:paraId="3DC5FD7A"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USART1</w:t>
                  </w:r>
                </w:p>
              </w:tc>
              <w:tc>
                <w:tcPr>
                  <w:tcW w:w="2078" w:type="dxa"/>
                  <w:tcBorders>
                    <w:bottom w:val="single" w:sz="4" w:space="0" w:color="auto"/>
                  </w:tcBorders>
                </w:tcPr>
                <w:p w14:paraId="6F9A0636"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TX/RX</w:t>
                  </w:r>
                </w:p>
              </w:tc>
              <w:tc>
                <w:tcPr>
                  <w:tcW w:w="2078" w:type="dxa"/>
                  <w:tcBorders>
                    <w:bottom w:val="single" w:sz="4" w:space="0" w:color="auto"/>
                  </w:tcBorders>
                </w:tcPr>
                <w:p w14:paraId="02ED3E1B"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PA9/PA10</w:t>
                  </w:r>
                </w:p>
              </w:tc>
              <w:tc>
                <w:tcPr>
                  <w:tcW w:w="2078" w:type="dxa"/>
                  <w:tcBorders>
                    <w:bottom w:val="single" w:sz="4" w:space="0" w:color="auto"/>
                  </w:tcBorders>
                </w:tcPr>
                <w:p w14:paraId="62744848" w14:textId="77777777" w:rsidR="0055509B" w:rsidRPr="00691E7E" w:rsidRDefault="0055509B" w:rsidP="0055509B">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调试串口</w:t>
                  </w:r>
                </w:p>
              </w:tc>
            </w:tr>
          </w:tbl>
          <w:p w14:paraId="2307C7D9" w14:textId="77777777" w:rsidR="00120B36" w:rsidRPr="00691E7E" w:rsidRDefault="00120B36" w:rsidP="007818DD">
            <w:pPr>
              <w:ind w:left="0"/>
              <w:rPr>
                <w:rFonts w:ascii="宋体" w:eastAsia="宋体" w:hAnsi="宋体" w:cs="宋体" w:hint="eastAsia"/>
                <w:sz w:val="28"/>
                <w:szCs w:val="28"/>
              </w:rPr>
            </w:pPr>
          </w:p>
          <w:p w14:paraId="6DCD0677" w14:textId="0254BEB2" w:rsidR="00120B36" w:rsidRPr="00691E7E" w:rsidRDefault="00120B36" w:rsidP="00120B36">
            <w:pPr>
              <w:ind w:left="0"/>
              <w:jc w:val="center"/>
              <w:rPr>
                <w:rFonts w:ascii="宋体" w:eastAsia="宋体" w:hAnsi="宋体" w:cs="宋体" w:hint="eastAsia"/>
                <w:sz w:val="28"/>
                <w:szCs w:val="28"/>
              </w:rPr>
            </w:pPr>
          </w:p>
          <w:p w14:paraId="2B853CFF" w14:textId="77777777" w:rsidR="00120B36" w:rsidRPr="00691E7E" w:rsidRDefault="00120B36" w:rsidP="007818DD">
            <w:pPr>
              <w:ind w:left="0"/>
              <w:rPr>
                <w:rFonts w:ascii="宋体" w:eastAsia="宋体" w:hAnsi="宋体" w:cs="宋体" w:hint="eastAsia"/>
                <w:sz w:val="28"/>
                <w:szCs w:val="28"/>
              </w:rPr>
            </w:pPr>
          </w:p>
          <w:p w14:paraId="5BA6C081" w14:textId="77777777" w:rsidR="00120B36" w:rsidRPr="00691E7E" w:rsidRDefault="00120B36" w:rsidP="007818DD">
            <w:pPr>
              <w:ind w:left="0"/>
              <w:rPr>
                <w:rFonts w:ascii="宋体" w:eastAsia="宋体" w:hAnsi="宋体" w:cs="宋体" w:hint="eastAsia"/>
                <w:sz w:val="28"/>
                <w:szCs w:val="28"/>
              </w:rPr>
            </w:pPr>
          </w:p>
          <w:p w14:paraId="0E67A06B" w14:textId="77777777" w:rsidR="00120B36" w:rsidRPr="00691E7E" w:rsidRDefault="00120B36" w:rsidP="007818DD">
            <w:pPr>
              <w:ind w:left="0"/>
              <w:rPr>
                <w:rFonts w:ascii="宋体" w:eastAsia="宋体" w:hAnsi="宋体" w:cs="宋体" w:hint="eastAsia"/>
                <w:sz w:val="28"/>
                <w:szCs w:val="28"/>
              </w:rPr>
            </w:pPr>
          </w:p>
          <w:p w14:paraId="6B871621" w14:textId="77777777" w:rsidR="00120B36" w:rsidRPr="00691E7E" w:rsidRDefault="00120B36" w:rsidP="007818DD">
            <w:pPr>
              <w:ind w:left="0"/>
              <w:rPr>
                <w:rFonts w:ascii="宋体" w:eastAsia="宋体" w:hAnsi="宋体" w:cs="宋体" w:hint="eastAsia"/>
                <w:sz w:val="28"/>
                <w:szCs w:val="28"/>
              </w:rPr>
            </w:pPr>
          </w:p>
          <w:p w14:paraId="2813702E" w14:textId="77777777" w:rsidR="00120B36" w:rsidRPr="00691E7E" w:rsidRDefault="00120B36" w:rsidP="007818DD">
            <w:pPr>
              <w:ind w:left="0"/>
              <w:rPr>
                <w:rFonts w:ascii="宋体" w:eastAsia="宋体" w:hAnsi="宋体" w:cs="宋体" w:hint="eastAsia"/>
                <w:sz w:val="28"/>
                <w:szCs w:val="28"/>
              </w:rPr>
            </w:pPr>
          </w:p>
          <w:p w14:paraId="7453B616" w14:textId="77777777" w:rsidR="008C645F" w:rsidRPr="00691E7E" w:rsidRDefault="008C645F">
            <w:pPr>
              <w:jc w:val="center"/>
              <w:rPr>
                <w:rFonts w:ascii="宋体" w:eastAsia="宋体" w:hAnsi="宋体" w:cs="宋体" w:hint="eastAsia"/>
                <w:sz w:val="28"/>
                <w:szCs w:val="28"/>
              </w:rPr>
            </w:pPr>
          </w:p>
          <w:p w14:paraId="7FEC564F" w14:textId="77777777" w:rsidR="008C645F" w:rsidRPr="00691E7E" w:rsidRDefault="008C645F">
            <w:pPr>
              <w:jc w:val="center"/>
              <w:rPr>
                <w:rFonts w:ascii="宋体" w:eastAsia="宋体" w:hAnsi="宋体" w:cs="宋体" w:hint="eastAsia"/>
                <w:sz w:val="28"/>
                <w:szCs w:val="28"/>
              </w:rPr>
            </w:pPr>
          </w:p>
          <w:p w14:paraId="08A4BC74" w14:textId="77777777" w:rsidR="008C645F" w:rsidRPr="00691E7E" w:rsidRDefault="008C645F">
            <w:pPr>
              <w:jc w:val="center"/>
              <w:rPr>
                <w:rFonts w:ascii="宋体" w:eastAsia="宋体" w:hAnsi="宋体" w:cs="宋体" w:hint="eastAsia"/>
                <w:sz w:val="28"/>
                <w:szCs w:val="28"/>
              </w:rPr>
            </w:pPr>
          </w:p>
          <w:p w14:paraId="11C79DD5" w14:textId="77777777" w:rsidR="008C645F" w:rsidRPr="00691E7E" w:rsidRDefault="008C645F">
            <w:pPr>
              <w:jc w:val="center"/>
              <w:rPr>
                <w:rFonts w:ascii="宋体" w:eastAsia="宋体" w:hAnsi="宋体" w:cs="宋体" w:hint="eastAsia"/>
                <w:sz w:val="28"/>
                <w:szCs w:val="28"/>
              </w:rPr>
            </w:pPr>
          </w:p>
          <w:p w14:paraId="0BB8AF58" w14:textId="77777777" w:rsidR="008C645F" w:rsidRPr="00691E7E" w:rsidRDefault="008C645F">
            <w:pPr>
              <w:jc w:val="center"/>
              <w:rPr>
                <w:rFonts w:ascii="宋体" w:eastAsia="宋体" w:hAnsi="宋体" w:cs="宋体" w:hint="eastAsia"/>
                <w:sz w:val="28"/>
                <w:szCs w:val="28"/>
              </w:rPr>
            </w:pPr>
          </w:p>
          <w:p w14:paraId="23E4E09A" w14:textId="77777777" w:rsidR="008C645F" w:rsidRPr="00691E7E" w:rsidRDefault="008C645F">
            <w:pPr>
              <w:jc w:val="center"/>
              <w:rPr>
                <w:rFonts w:ascii="宋体" w:eastAsia="宋体" w:hAnsi="宋体" w:cs="宋体" w:hint="eastAsia"/>
                <w:sz w:val="28"/>
                <w:szCs w:val="28"/>
              </w:rPr>
            </w:pPr>
          </w:p>
          <w:p w14:paraId="405D3E10" w14:textId="77777777" w:rsidR="008C645F" w:rsidRPr="00691E7E" w:rsidRDefault="008C645F">
            <w:pPr>
              <w:jc w:val="center"/>
              <w:rPr>
                <w:rFonts w:ascii="宋体" w:eastAsia="宋体" w:hAnsi="宋体" w:cs="宋体" w:hint="eastAsia"/>
                <w:sz w:val="28"/>
                <w:szCs w:val="28"/>
              </w:rPr>
            </w:pPr>
          </w:p>
          <w:p w14:paraId="55A3823A" w14:textId="77777777" w:rsidR="00134137" w:rsidRPr="00691E7E" w:rsidRDefault="00134137">
            <w:pPr>
              <w:jc w:val="center"/>
              <w:rPr>
                <w:rFonts w:ascii="宋体" w:eastAsia="宋体" w:hAnsi="宋体" w:cs="宋体" w:hint="eastAsia"/>
                <w:sz w:val="28"/>
                <w:szCs w:val="28"/>
              </w:rPr>
            </w:pPr>
          </w:p>
          <w:p w14:paraId="174FCB04" w14:textId="77777777" w:rsidR="00134137" w:rsidRPr="00691E7E" w:rsidRDefault="00134137">
            <w:pPr>
              <w:jc w:val="center"/>
              <w:rPr>
                <w:rFonts w:ascii="宋体" w:eastAsia="宋体" w:hAnsi="宋体" w:cs="宋体" w:hint="eastAsia"/>
                <w:sz w:val="28"/>
                <w:szCs w:val="28"/>
              </w:rPr>
            </w:pPr>
          </w:p>
          <w:p w14:paraId="09C26A4F" w14:textId="77777777" w:rsidR="00134137" w:rsidRPr="00691E7E" w:rsidRDefault="00134137">
            <w:pPr>
              <w:jc w:val="center"/>
              <w:rPr>
                <w:rFonts w:ascii="宋体" w:eastAsia="宋体" w:hAnsi="宋体" w:cs="宋体" w:hint="eastAsia"/>
                <w:sz w:val="28"/>
                <w:szCs w:val="28"/>
              </w:rPr>
            </w:pPr>
          </w:p>
        </w:tc>
      </w:tr>
    </w:tbl>
    <w:p w14:paraId="549CD7AD" w14:textId="77777777" w:rsidR="008C645F" w:rsidRPr="00691E7E" w:rsidRDefault="00000000">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522"/>
      </w:tblGrid>
      <w:tr w:rsidR="008C645F" w:rsidRPr="00691E7E" w14:paraId="3E1E5247" w14:textId="77777777">
        <w:trPr>
          <w:trHeight w:val="4360"/>
        </w:trPr>
        <w:tc>
          <w:tcPr>
            <w:tcW w:w="8325" w:type="dxa"/>
            <w:vAlign w:val="center"/>
          </w:tcPr>
          <w:p w14:paraId="04A71F0F" w14:textId="7D9AC51B" w:rsidR="008C645F" w:rsidRPr="00691E7E" w:rsidRDefault="00776891" w:rsidP="00776891">
            <w:pPr>
              <w:spacing w:line="360" w:lineRule="auto"/>
              <w:ind w:left="0"/>
              <w:rPr>
                <w:rFonts w:ascii="宋体" w:eastAsia="宋体" w:hAnsi="宋体" w:cstheme="minorEastAsia" w:hint="eastAsia"/>
                <w:szCs w:val="21"/>
              </w:rPr>
            </w:pPr>
            <w:r w:rsidRPr="00691E7E">
              <w:rPr>
                <w:rFonts w:ascii="宋体" w:eastAsia="宋体" w:hAnsi="宋体" w:cstheme="minorEastAsia" w:hint="eastAsia"/>
                <w:szCs w:val="21"/>
              </w:rPr>
              <w:t>6、设计内容实现与测试</w:t>
            </w:r>
          </w:p>
          <w:p w14:paraId="47814F03" w14:textId="77777777" w:rsidR="00776891" w:rsidRPr="00691E7E" w:rsidRDefault="00776891" w:rsidP="00776891">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b/>
                <w:bCs/>
                <w:kern w:val="0"/>
                <w:sz w:val="28"/>
                <w:szCs w:val="26"/>
              </w:rPr>
              <w:t>4.3  程序设计</w:t>
            </w:r>
          </w:p>
          <w:p w14:paraId="46C10B65" w14:textId="77777777" w:rsidR="00776891" w:rsidRPr="00691E7E" w:rsidRDefault="00776891" w:rsidP="00776891">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系统软件采用前后台架构设计。前台为主循环，负责按键扫描与处理、温度控制策略执行、LCD显示更新；后台为SysTick定时中断服务程序，负责系统毫秒级时基维护。温度采集（DS18B20通信）在控制策略执行前调用，利用1-Wire协议的精确时序完成数据读取。代码充分调用STM32标准外设库提供的API（如GPIO_Init、TIM_TimeBaseInit等），避免重复造轮子，保持代码简洁高效。</w:t>
            </w:r>
          </w:p>
          <w:p w14:paraId="76DEEB58" w14:textId="77777777" w:rsidR="00776891" w:rsidRPr="00691E7E" w:rsidRDefault="00776891" w:rsidP="00776891">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程序的整体执行流程如下：系统上电后，标准库的SystemInit()函数自动将时钟配置为72MHz（HSE经PLL ×9），随后main函数依次调用NVIC_PriorityGroupConfig配置中断优先级分组、delay_init初始化SysTick（1ms中断）、uart_init初始化调试串口、LED_Init/KEY_Init/DS18B20_Init/LCD_Init/PWM_Init依次初始化各外设模块。启动阶段完成后显示开机画面1.5秒，随后进入主循环。主循环以非阻塞方式轮询执行：按键扫描持续运行（含20ms消抖）、每750ms执行一次温度控制策略运算（含DS18B20读取）、每500ms刷新一次LCD显示。各模块的GPIO初始化分散在各自驱动文件中，遵循"谁使用谁初始化"的模块化原则。</w:t>
            </w:r>
          </w:p>
          <w:p w14:paraId="60F77E03" w14:textId="77777777" w:rsidR="00776891" w:rsidRPr="00691E7E" w:rsidRDefault="00776891" w:rsidP="00776891">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b/>
                <w:bCs/>
                <w:kern w:val="0"/>
                <w:sz w:val="28"/>
                <w:szCs w:val="26"/>
              </w:rPr>
              <w:t>4.4  关键算法</w:t>
            </w:r>
          </w:p>
          <w:p w14:paraId="11AA1A6D" w14:textId="77777777" w:rsidR="00776891" w:rsidRPr="00691E7E" w:rsidRDefault="00776891" w:rsidP="00776891">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b/>
                <w:kern w:val="0"/>
                <w:sz w:val="24"/>
              </w:rPr>
              <w:t>（1）DS18B20温度读取：</w:t>
            </w:r>
          </w:p>
          <w:p w14:paraId="45C47933" w14:textId="77777777" w:rsidR="00776891" w:rsidRPr="00691E7E" w:rsidRDefault="00776891" w:rsidP="00776891">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DS18B20_Get_Temp()函数封装了完整的温度读取流程：复位脉冲→检测存在脉冲→Skip ROM(0xCC)→Read Scratchpad(0xBE)→读取9字节暂存器数据。取前两个字节组成16位原始温度值（有符号），乘以0.0625°C得到实际温度，再乘以10转换为0.1°C单位的整数供内部运算使用。若传感器无响应则返回-1000作为错误标志，上层控制逻辑检测到异常值后保持原状态不变，避免误动作。</w:t>
            </w:r>
          </w:p>
          <w:p w14:paraId="1D6A7CCF" w14:textId="77777777" w:rsidR="00776891" w:rsidRPr="00691E7E" w:rsidRDefault="00776891" w:rsidP="00776891">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b/>
                <w:kern w:val="0"/>
                <w:sz w:val="24"/>
              </w:rPr>
              <w:t>（2）PWM占空比计算：</w:t>
            </w:r>
          </w:p>
          <w:p w14:paraId="1942DE87" w14:textId="77777777" w:rsidR="00776891" w:rsidRPr="00691E7E" w:rsidRDefault="00776891" w:rsidP="00776891">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lang w:eastAsia="en-US"/>
              </w:rPr>
              <w:lastRenderedPageBreak/>
              <w:t>PWM_Fan()和PWM_Heat()函数封装了占空比到CCR值的换算：CCR = duty × (ARR+1) / 100。已知ARR=999，则CCR = duty × 10。</w:t>
            </w:r>
            <w:r w:rsidRPr="00691E7E">
              <w:rPr>
                <w:rFonts w:ascii="宋体" w:eastAsia="宋体" w:hAnsi="宋体" w:cs="Times New Roman"/>
                <w:kern w:val="0"/>
                <w:sz w:val="24"/>
              </w:rPr>
              <w:t>函数内部做了范围钳位（duty&gt;100时截断为100）。上层控制算法只需传入0-100的占空比百分比，无需关心底层寄存器操作。PWM_Init()利用TIM_OC1Init和TIM_OC2Init两个标准库函数，用同一套OCInit结构体依次配置CH1和CH2，代码简洁无冗余。</w:t>
            </w:r>
          </w:p>
          <w:p w14:paraId="355FA5E7" w14:textId="77777777" w:rsidR="00776891" w:rsidRPr="00691E7E" w:rsidRDefault="00776891" w:rsidP="00776891">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b/>
                <w:kern w:val="0"/>
                <w:sz w:val="24"/>
              </w:rPr>
              <w:t>（3）温度-占空比映射（CalcFan/CalcHeat）：</w:t>
            </w:r>
          </w:p>
          <w:p w14:paraId="316C65FC" w14:textId="77777777" w:rsidR="00776891" w:rsidRPr="00691E7E" w:rsidRDefault="00776891" w:rsidP="00776891">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lang w:eastAsia="en-US"/>
              </w:rPr>
              <w:t>以风扇降温的CalcFan()为例，设偏差diff = T_current - T_set（单位0.1°C）：</w:t>
            </w:r>
            <w:r w:rsidRPr="00691E7E">
              <w:rPr>
                <w:rFonts w:ascii="宋体" w:eastAsia="宋体" w:hAnsi="宋体" w:cs="Times New Roman"/>
                <w:kern w:val="0"/>
                <w:sz w:val="24"/>
                <w:lang w:eastAsia="en-US"/>
              </w:rPr>
              <w:br/>
              <w:t xml:space="preserve">    excess = diff - HYSTERESIS  // 超出滞回的部分</w:t>
            </w:r>
            <w:r w:rsidRPr="00691E7E">
              <w:rPr>
                <w:rFonts w:ascii="宋体" w:eastAsia="宋体" w:hAnsi="宋体" w:cs="Times New Roman"/>
                <w:kern w:val="0"/>
                <w:sz w:val="24"/>
                <w:lang w:eastAsia="en-US"/>
              </w:rPr>
              <w:br/>
              <w:t xml:space="preserve">    if (excess ≤ 10)  → duty = 0（未超滞回）或 PWM_MIN（超一点点）</w:t>
            </w:r>
            <w:r w:rsidRPr="00691E7E">
              <w:rPr>
                <w:rFonts w:ascii="宋体" w:eastAsia="宋体" w:hAnsi="宋体" w:cs="Times New Roman"/>
                <w:kern w:val="0"/>
                <w:sz w:val="24"/>
                <w:lang w:eastAsia="en-US"/>
              </w:rPr>
              <w:br/>
              <w:t xml:space="preserve">    if (excess ≥ 100) → duty = PWM_MAX（偏差≥10°C，全速）</w:t>
            </w:r>
            <w:r w:rsidRPr="00691E7E">
              <w:rPr>
                <w:rFonts w:ascii="宋体" w:eastAsia="宋体" w:hAnsi="宋体" w:cs="Times New Roman"/>
                <w:kern w:val="0"/>
                <w:sz w:val="24"/>
                <w:lang w:eastAsia="en-US"/>
              </w:rPr>
              <w:br/>
              <w:t xml:space="preserve">    中间：duty = PWM_MIN + (excess-10) × (PWM_MAX-PWM_MIN) / 90</w:t>
            </w:r>
            <w:r w:rsidRPr="00691E7E">
              <w:rPr>
                <w:rFonts w:ascii="宋体" w:eastAsia="宋体" w:hAnsi="宋体" w:cs="Times New Roman"/>
                <w:kern w:val="0"/>
                <w:sz w:val="24"/>
                <w:lang w:eastAsia="en-US"/>
              </w:rPr>
              <w:br/>
              <w:t>映射结果确保duty在[0, 100]内，且一旦启动至少PWM_MIN(10%)，防止LED不亮。</w:t>
            </w:r>
            <w:r w:rsidRPr="00691E7E">
              <w:rPr>
                <w:rFonts w:ascii="宋体" w:eastAsia="宋体" w:hAnsi="宋体" w:cs="Times New Roman"/>
                <w:kern w:val="0"/>
                <w:sz w:val="24"/>
                <w:lang w:eastAsia="en-US"/>
              </w:rPr>
              <w:br/>
            </w:r>
            <w:r w:rsidRPr="00691E7E">
              <w:rPr>
                <w:rFonts w:ascii="宋体" w:eastAsia="宋体" w:hAnsi="宋体" w:cs="Times New Roman"/>
                <w:kern w:val="0"/>
                <w:sz w:val="24"/>
              </w:rPr>
              <w:t>加热CalcHeat()逻辑对称，仅偏差方向取反。</w:t>
            </w:r>
          </w:p>
          <w:p w14:paraId="269150EF" w14:textId="77777777" w:rsidR="00776891" w:rsidRPr="00691E7E" w:rsidRDefault="00776891" w:rsidP="00776891">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b/>
                <w:bCs/>
                <w:kern w:val="0"/>
                <w:sz w:val="28"/>
                <w:szCs w:val="26"/>
              </w:rPr>
              <w:t>4.5  软件流程图</w:t>
            </w:r>
          </w:p>
          <w:p w14:paraId="2FDAB93E" w14:textId="1A0F5817" w:rsidR="00776891" w:rsidRPr="00691E7E" w:rsidRDefault="00776891" w:rsidP="00776891">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系统的软件流程图描述了从系统上电到正常运行的整体执行逻辑。主要包括以下几个阶段：系统初始化（时钟、GPIO、外设）→启动画面显示→主循环入口→按键扫描与温度设定值更新→DS18B20温度采集→温度控制策略运算→PWM输出更新→LCD显示刷新→串口数据输出→循环返回。</w:t>
            </w:r>
          </w:p>
          <w:p w14:paraId="6ECBD9DC" w14:textId="77777777" w:rsidR="00776891" w:rsidRPr="00691E7E" w:rsidRDefault="00776891" w:rsidP="00776891">
            <w:pPr>
              <w:keepNext/>
              <w:keepLines/>
              <w:widowControl/>
              <w:spacing w:before="200" w:line="276" w:lineRule="auto"/>
              <w:ind w:left="0"/>
              <w:jc w:val="left"/>
              <w:outlineLvl w:val="1"/>
              <w:rPr>
                <w:rFonts w:ascii="Calibri" w:eastAsia="MS Gothic" w:hAnsi="Calibri" w:cs="Times New Roman"/>
                <w:b/>
                <w:bCs/>
                <w:kern w:val="0"/>
                <w:sz w:val="26"/>
                <w:szCs w:val="26"/>
              </w:rPr>
            </w:pPr>
            <w:r w:rsidRPr="00691E7E">
              <w:rPr>
                <w:rFonts w:ascii="黑体" w:eastAsia="黑体" w:hAnsi="黑体" w:cs="Times New Roman"/>
                <w:b/>
                <w:bCs/>
                <w:kern w:val="0"/>
                <w:sz w:val="28"/>
                <w:szCs w:val="26"/>
              </w:rPr>
              <w:t>4.7  系统测试</w:t>
            </w:r>
          </w:p>
          <w:p w14:paraId="1D71C3FC" w14:textId="77777777" w:rsidR="00776891" w:rsidRPr="00691E7E" w:rsidRDefault="00776891" w:rsidP="00776891">
            <w:pPr>
              <w:keepNext/>
              <w:keepLines/>
              <w:widowControl/>
              <w:spacing w:before="200" w:line="276" w:lineRule="auto"/>
              <w:ind w:left="0"/>
              <w:jc w:val="left"/>
              <w:outlineLvl w:val="2"/>
              <w:rPr>
                <w:rFonts w:ascii="Calibri" w:eastAsia="MS Gothic" w:hAnsi="Calibri" w:cs="Times New Roman"/>
                <w:b/>
                <w:bCs/>
                <w:kern w:val="0"/>
                <w:sz w:val="24"/>
              </w:rPr>
            </w:pPr>
            <w:r w:rsidRPr="00691E7E">
              <w:rPr>
                <w:rFonts w:ascii="黑体" w:eastAsia="黑体" w:hAnsi="黑体" w:cs="Times New Roman"/>
                <w:b/>
                <w:bCs/>
                <w:kern w:val="0"/>
                <w:sz w:val="26"/>
              </w:rPr>
              <w:t>4.7.1  测试项目</w:t>
            </w:r>
          </w:p>
          <w:tbl>
            <w:tblPr>
              <w:tblStyle w:val="a6"/>
              <w:tblW w:w="0" w:type="auto"/>
              <w:jc w:val="center"/>
              <w:tblLook w:val="04A0" w:firstRow="1" w:lastRow="0" w:firstColumn="1" w:lastColumn="0" w:noHBand="0" w:noVBand="1"/>
            </w:tblPr>
            <w:tblGrid>
              <w:gridCol w:w="2073"/>
              <w:gridCol w:w="2074"/>
              <w:gridCol w:w="2074"/>
              <w:gridCol w:w="2075"/>
            </w:tblGrid>
            <w:tr w:rsidR="00776891" w:rsidRPr="00691E7E" w14:paraId="43FF506A" w14:textId="77777777" w:rsidTr="005B401B">
              <w:trPr>
                <w:jc w:val="center"/>
              </w:trPr>
              <w:tc>
                <w:tcPr>
                  <w:tcW w:w="2078" w:type="dxa"/>
                </w:tcPr>
                <w:p w14:paraId="3078662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测试编号</w:t>
                  </w:r>
                </w:p>
              </w:tc>
              <w:tc>
                <w:tcPr>
                  <w:tcW w:w="2078" w:type="dxa"/>
                </w:tcPr>
                <w:p w14:paraId="15F3A43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测试项目</w:t>
                  </w:r>
                </w:p>
              </w:tc>
              <w:tc>
                <w:tcPr>
                  <w:tcW w:w="2078" w:type="dxa"/>
                </w:tcPr>
                <w:p w14:paraId="3EEF6E61"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测试内容</w:t>
                  </w:r>
                </w:p>
              </w:tc>
              <w:tc>
                <w:tcPr>
                  <w:tcW w:w="2078" w:type="dxa"/>
                </w:tcPr>
                <w:p w14:paraId="026A5303"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合格标准</w:t>
                  </w:r>
                </w:p>
              </w:tc>
            </w:tr>
            <w:tr w:rsidR="00776891" w:rsidRPr="00691E7E" w14:paraId="0AED5CF1" w14:textId="77777777" w:rsidTr="005B401B">
              <w:trPr>
                <w:jc w:val="center"/>
              </w:trPr>
              <w:tc>
                <w:tcPr>
                  <w:tcW w:w="2078" w:type="dxa"/>
                </w:tcPr>
                <w:p w14:paraId="34BCC07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T01</w:t>
                  </w:r>
                </w:p>
              </w:tc>
              <w:tc>
                <w:tcPr>
                  <w:tcW w:w="2078" w:type="dxa"/>
                </w:tcPr>
                <w:p w14:paraId="482F4F9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DS18B20通信测试</w:t>
                  </w:r>
                </w:p>
              </w:tc>
              <w:tc>
                <w:tcPr>
                  <w:tcW w:w="2078" w:type="dxa"/>
                </w:tcPr>
                <w:p w14:paraId="5A0C676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验证1-Wire通信和温度读取</w:t>
                  </w:r>
                </w:p>
              </w:tc>
              <w:tc>
                <w:tcPr>
                  <w:tcW w:w="2078" w:type="dxa"/>
                </w:tcPr>
                <w:p w14:paraId="28E8ED8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正常读取温度数据</w:t>
                  </w:r>
                </w:p>
              </w:tc>
            </w:tr>
            <w:tr w:rsidR="00776891" w:rsidRPr="00691E7E" w14:paraId="5519887A" w14:textId="77777777" w:rsidTr="005B401B">
              <w:trPr>
                <w:jc w:val="center"/>
              </w:trPr>
              <w:tc>
                <w:tcPr>
                  <w:tcW w:w="2078" w:type="dxa"/>
                </w:tcPr>
                <w:p w14:paraId="4F13378E"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T02</w:t>
                  </w:r>
                </w:p>
              </w:tc>
              <w:tc>
                <w:tcPr>
                  <w:tcW w:w="2078" w:type="dxa"/>
                </w:tcPr>
                <w:p w14:paraId="2F4730A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温度精度测试</w:t>
                  </w:r>
                </w:p>
              </w:tc>
              <w:tc>
                <w:tcPr>
                  <w:tcW w:w="2078" w:type="dxa"/>
                </w:tcPr>
                <w:p w14:paraId="5922705A"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与水银温度计对比</w:t>
                  </w:r>
                </w:p>
              </w:tc>
              <w:tc>
                <w:tcPr>
                  <w:tcW w:w="2078" w:type="dxa"/>
                </w:tcPr>
                <w:p w14:paraId="193D05F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误差≤±1°C</w:t>
                  </w:r>
                </w:p>
              </w:tc>
            </w:tr>
            <w:tr w:rsidR="00776891" w:rsidRPr="00691E7E" w14:paraId="709EFA63" w14:textId="77777777" w:rsidTr="005B401B">
              <w:trPr>
                <w:jc w:val="center"/>
              </w:trPr>
              <w:tc>
                <w:tcPr>
                  <w:tcW w:w="2078" w:type="dxa"/>
                </w:tcPr>
                <w:p w14:paraId="4F95845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lastRenderedPageBreak/>
                    <w:t>T03</w:t>
                  </w:r>
                </w:p>
              </w:tc>
              <w:tc>
                <w:tcPr>
                  <w:tcW w:w="2078" w:type="dxa"/>
                </w:tcPr>
                <w:p w14:paraId="3601E2A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LCD显示测试</w:t>
                  </w:r>
                </w:p>
              </w:tc>
              <w:tc>
                <w:tcPr>
                  <w:tcW w:w="2078" w:type="dxa"/>
                </w:tcPr>
                <w:p w14:paraId="0161089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验证各项数据显示</w:t>
                  </w:r>
                </w:p>
              </w:tc>
              <w:tc>
                <w:tcPr>
                  <w:tcW w:w="2078" w:type="dxa"/>
                </w:tcPr>
                <w:p w14:paraId="0293869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显示正常无花屏</w:t>
                  </w:r>
                </w:p>
              </w:tc>
            </w:tr>
            <w:tr w:rsidR="00776891" w:rsidRPr="00691E7E" w14:paraId="609542CF" w14:textId="77777777" w:rsidTr="005B401B">
              <w:trPr>
                <w:jc w:val="center"/>
              </w:trPr>
              <w:tc>
                <w:tcPr>
                  <w:tcW w:w="2078" w:type="dxa"/>
                </w:tcPr>
                <w:p w14:paraId="1DF8A1C3"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T04</w:t>
                  </w:r>
                </w:p>
              </w:tc>
              <w:tc>
                <w:tcPr>
                  <w:tcW w:w="2078" w:type="dxa"/>
                </w:tcPr>
                <w:p w14:paraId="66626F7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PWM输出测试</w:t>
                  </w:r>
                </w:p>
              </w:tc>
              <w:tc>
                <w:tcPr>
                  <w:tcW w:w="2078" w:type="dxa"/>
                </w:tcPr>
                <w:p w14:paraId="695ACF7E"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示波器测量频率和占空比</w:t>
                  </w:r>
                </w:p>
              </w:tc>
              <w:tc>
                <w:tcPr>
                  <w:tcW w:w="2078" w:type="dxa"/>
                </w:tcPr>
                <w:p w14:paraId="5BD6F581"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f=1kHz±5%, 占空比可调</w:t>
                  </w:r>
                </w:p>
              </w:tc>
            </w:tr>
            <w:tr w:rsidR="00776891" w:rsidRPr="00691E7E" w14:paraId="14B5F3CA" w14:textId="77777777" w:rsidTr="005B401B">
              <w:trPr>
                <w:jc w:val="center"/>
              </w:trPr>
              <w:tc>
                <w:tcPr>
                  <w:tcW w:w="2078" w:type="dxa"/>
                </w:tcPr>
                <w:p w14:paraId="5930DD1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T05</w:t>
                  </w:r>
                </w:p>
              </w:tc>
              <w:tc>
                <w:tcPr>
                  <w:tcW w:w="2078" w:type="dxa"/>
                </w:tcPr>
                <w:p w14:paraId="429E5F5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风扇控制测试</w:t>
                  </w:r>
                </w:p>
              </w:tc>
              <w:tc>
                <w:tcPr>
                  <w:tcW w:w="2078" w:type="dxa"/>
                </w:tcPr>
                <w:p w14:paraId="50BBADD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高温→风扇启动→PWM变化</w:t>
                  </w:r>
                </w:p>
              </w:tc>
              <w:tc>
                <w:tcPr>
                  <w:tcW w:w="2078" w:type="dxa"/>
                </w:tcPr>
                <w:p w14:paraId="4B0833B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PWM随温差增大</w:t>
                  </w:r>
                </w:p>
              </w:tc>
            </w:tr>
            <w:tr w:rsidR="00776891" w:rsidRPr="00691E7E" w14:paraId="2121603C" w14:textId="77777777" w:rsidTr="005B401B">
              <w:trPr>
                <w:jc w:val="center"/>
              </w:trPr>
              <w:tc>
                <w:tcPr>
                  <w:tcW w:w="2078" w:type="dxa"/>
                </w:tcPr>
                <w:p w14:paraId="2356583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T06</w:t>
                  </w:r>
                </w:p>
              </w:tc>
              <w:tc>
                <w:tcPr>
                  <w:tcW w:w="2078" w:type="dxa"/>
                </w:tcPr>
                <w:p w14:paraId="4282E29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加热控制测试</w:t>
                  </w:r>
                </w:p>
              </w:tc>
              <w:tc>
                <w:tcPr>
                  <w:tcW w:w="2078" w:type="dxa"/>
                </w:tcPr>
                <w:p w14:paraId="323A8B13"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低温→加热启动→PWM变化</w:t>
                  </w:r>
                </w:p>
              </w:tc>
              <w:tc>
                <w:tcPr>
                  <w:tcW w:w="2078" w:type="dxa"/>
                </w:tcPr>
                <w:p w14:paraId="0AF62CCD"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PWM随温差增大</w:t>
                  </w:r>
                </w:p>
              </w:tc>
            </w:tr>
            <w:tr w:rsidR="00776891" w:rsidRPr="00691E7E" w14:paraId="4AA7997A" w14:textId="77777777" w:rsidTr="005B401B">
              <w:trPr>
                <w:jc w:val="center"/>
              </w:trPr>
              <w:tc>
                <w:tcPr>
                  <w:tcW w:w="2078" w:type="dxa"/>
                </w:tcPr>
                <w:p w14:paraId="1875944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T07</w:t>
                  </w:r>
                </w:p>
              </w:tc>
              <w:tc>
                <w:tcPr>
                  <w:tcW w:w="2078" w:type="dxa"/>
                </w:tcPr>
                <w:p w14:paraId="71C5F6ED"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按键输入测试</w:t>
                  </w:r>
                </w:p>
              </w:tc>
              <w:tc>
                <w:tcPr>
                  <w:tcW w:w="2078" w:type="dxa"/>
                </w:tcPr>
                <w:p w14:paraId="529ED67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UP/DOWN调节设定温度</w:t>
                  </w:r>
                </w:p>
              </w:tc>
              <w:tc>
                <w:tcPr>
                  <w:tcW w:w="2078" w:type="dxa"/>
                </w:tcPr>
                <w:p w14:paraId="32964A2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设定温度±1°C/次</w:t>
                  </w:r>
                </w:p>
              </w:tc>
            </w:tr>
            <w:tr w:rsidR="00776891" w:rsidRPr="00691E7E" w14:paraId="4BB68707" w14:textId="77777777" w:rsidTr="005B401B">
              <w:trPr>
                <w:jc w:val="center"/>
              </w:trPr>
              <w:tc>
                <w:tcPr>
                  <w:tcW w:w="2078" w:type="dxa"/>
                </w:tcPr>
                <w:p w14:paraId="1AB7B8F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T08</w:t>
                  </w:r>
                </w:p>
              </w:tc>
              <w:tc>
                <w:tcPr>
                  <w:tcW w:w="2078" w:type="dxa"/>
                </w:tcPr>
                <w:p w14:paraId="153F6E7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模式切换测试</w:t>
                  </w:r>
                </w:p>
              </w:tc>
              <w:tc>
                <w:tcPr>
                  <w:tcW w:w="2078" w:type="dxa"/>
                </w:tcPr>
                <w:p w14:paraId="3D7D8E71"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验证冷/热/保持三模式</w:t>
                  </w:r>
                </w:p>
              </w:tc>
              <w:tc>
                <w:tcPr>
                  <w:tcW w:w="2078" w:type="dxa"/>
                </w:tcPr>
                <w:p w14:paraId="14CE5C4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模式正确切换</w:t>
                  </w:r>
                </w:p>
              </w:tc>
            </w:tr>
            <w:tr w:rsidR="00776891" w:rsidRPr="00691E7E" w14:paraId="09B1472F" w14:textId="77777777" w:rsidTr="005B401B">
              <w:trPr>
                <w:jc w:val="center"/>
              </w:trPr>
              <w:tc>
                <w:tcPr>
                  <w:tcW w:w="2078" w:type="dxa"/>
                </w:tcPr>
                <w:p w14:paraId="3466E7B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T09</w:t>
                  </w:r>
                </w:p>
              </w:tc>
              <w:tc>
                <w:tcPr>
                  <w:tcW w:w="2078" w:type="dxa"/>
                </w:tcPr>
                <w:p w14:paraId="6AD43EF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LED指示测试</w:t>
                  </w:r>
                </w:p>
              </w:tc>
              <w:tc>
                <w:tcPr>
                  <w:tcW w:w="2078" w:type="dxa"/>
                </w:tcPr>
                <w:p w14:paraId="6B8010E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验证各LED正确指示状态</w:t>
                  </w:r>
                </w:p>
              </w:tc>
              <w:tc>
                <w:tcPr>
                  <w:tcW w:w="2078" w:type="dxa"/>
                </w:tcPr>
                <w:p w14:paraId="2B16185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状态对应正确</w:t>
                  </w:r>
                </w:p>
              </w:tc>
            </w:tr>
            <w:tr w:rsidR="00776891" w:rsidRPr="00691E7E" w14:paraId="435504FF" w14:textId="77777777" w:rsidTr="005B401B">
              <w:trPr>
                <w:jc w:val="center"/>
              </w:trPr>
              <w:tc>
                <w:tcPr>
                  <w:tcW w:w="2078" w:type="dxa"/>
                </w:tcPr>
                <w:p w14:paraId="71048DA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T10</w:t>
                  </w:r>
                </w:p>
              </w:tc>
              <w:tc>
                <w:tcPr>
                  <w:tcW w:w="2078" w:type="dxa"/>
                </w:tcPr>
                <w:p w14:paraId="56BBD0C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长期稳定性测试</w:t>
                  </w:r>
                </w:p>
              </w:tc>
              <w:tc>
                <w:tcPr>
                  <w:tcW w:w="2078" w:type="dxa"/>
                </w:tcPr>
                <w:p w14:paraId="7E4565A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连续运行1小时</w:t>
                  </w:r>
                </w:p>
              </w:tc>
              <w:tc>
                <w:tcPr>
                  <w:tcW w:w="2078" w:type="dxa"/>
                </w:tcPr>
                <w:p w14:paraId="47592E6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无宕机/异常</w:t>
                  </w:r>
                </w:p>
              </w:tc>
            </w:tr>
          </w:tbl>
          <w:p w14:paraId="2FAD8899" w14:textId="77777777" w:rsidR="00776891" w:rsidRPr="00691E7E" w:rsidRDefault="00776891" w:rsidP="00776891">
            <w:pPr>
              <w:widowControl/>
              <w:spacing w:after="200" w:line="276" w:lineRule="auto"/>
              <w:ind w:left="0"/>
              <w:jc w:val="left"/>
              <w:rPr>
                <w:rFonts w:ascii="宋体" w:eastAsia="宋体" w:hAnsi="宋体" w:cs="Times New Roman" w:hint="eastAsia"/>
                <w:kern w:val="0"/>
                <w:sz w:val="24"/>
              </w:rPr>
            </w:pPr>
          </w:p>
          <w:p w14:paraId="2F5E26E1" w14:textId="77777777" w:rsidR="00776891" w:rsidRPr="00691E7E" w:rsidRDefault="00776891" w:rsidP="00776891">
            <w:pPr>
              <w:keepNext/>
              <w:keepLines/>
              <w:widowControl/>
              <w:spacing w:before="200" w:line="276" w:lineRule="auto"/>
              <w:ind w:left="0"/>
              <w:jc w:val="left"/>
              <w:outlineLvl w:val="2"/>
              <w:rPr>
                <w:rFonts w:ascii="Calibri" w:eastAsia="MS Gothic" w:hAnsi="Calibri" w:cs="Times New Roman"/>
                <w:b/>
                <w:bCs/>
                <w:kern w:val="0"/>
                <w:sz w:val="24"/>
              </w:rPr>
            </w:pPr>
            <w:r w:rsidRPr="00691E7E">
              <w:rPr>
                <w:rFonts w:ascii="黑体" w:eastAsia="黑体" w:hAnsi="黑体" w:cs="Times New Roman"/>
                <w:b/>
                <w:bCs/>
                <w:kern w:val="0"/>
                <w:sz w:val="26"/>
              </w:rPr>
              <w:t>4.7.2  温度采样误差测试</w:t>
            </w:r>
          </w:p>
          <w:tbl>
            <w:tblPr>
              <w:tblStyle w:val="a6"/>
              <w:tblW w:w="0" w:type="auto"/>
              <w:jc w:val="center"/>
              <w:tblLook w:val="04A0" w:firstRow="1" w:lastRow="0" w:firstColumn="1" w:lastColumn="0" w:noHBand="0" w:noVBand="1"/>
            </w:tblPr>
            <w:tblGrid>
              <w:gridCol w:w="1659"/>
              <w:gridCol w:w="1659"/>
              <w:gridCol w:w="1660"/>
              <w:gridCol w:w="1659"/>
              <w:gridCol w:w="1659"/>
            </w:tblGrid>
            <w:tr w:rsidR="00776891" w:rsidRPr="00691E7E" w14:paraId="12F8ABF8" w14:textId="77777777" w:rsidTr="005B401B">
              <w:trPr>
                <w:jc w:val="center"/>
              </w:trPr>
              <w:tc>
                <w:tcPr>
                  <w:tcW w:w="1662" w:type="dxa"/>
                </w:tcPr>
                <w:p w14:paraId="4A0662A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序号</w:t>
                  </w:r>
                </w:p>
              </w:tc>
              <w:tc>
                <w:tcPr>
                  <w:tcW w:w="1662" w:type="dxa"/>
                </w:tcPr>
                <w:p w14:paraId="72035D2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标准温度(°C)</w:t>
                  </w:r>
                </w:p>
              </w:tc>
              <w:tc>
                <w:tcPr>
                  <w:tcW w:w="1662" w:type="dxa"/>
                </w:tcPr>
                <w:p w14:paraId="0618D19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DS18B20读数(°C)</w:t>
                  </w:r>
                </w:p>
              </w:tc>
              <w:tc>
                <w:tcPr>
                  <w:tcW w:w="1662" w:type="dxa"/>
                </w:tcPr>
                <w:p w14:paraId="012D91F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绝对误差(°C)</w:t>
                  </w:r>
                </w:p>
              </w:tc>
              <w:tc>
                <w:tcPr>
                  <w:tcW w:w="1662" w:type="dxa"/>
                </w:tcPr>
                <w:p w14:paraId="4C45206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相对误差(%)</w:t>
                  </w:r>
                </w:p>
              </w:tc>
            </w:tr>
            <w:tr w:rsidR="00776891" w:rsidRPr="00691E7E" w14:paraId="7607D7EB" w14:textId="77777777" w:rsidTr="005B401B">
              <w:trPr>
                <w:jc w:val="center"/>
              </w:trPr>
              <w:tc>
                <w:tcPr>
                  <w:tcW w:w="1662" w:type="dxa"/>
                </w:tcPr>
                <w:p w14:paraId="68EA0FE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w:t>
                  </w:r>
                </w:p>
              </w:tc>
              <w:tc>
                <w:tcPr>
                  <w:tcW w:w="1662" w:type="dxa"/>
                </w:tcPr>
                <w:p w14:paraId="7670DD5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w:t>
                  </w:r>
                </w:p>
              </w:tc>
              <w:tc>
                <w:tcPr>
                  <w:tcW w:w="1662" w:type="dxa"/>
                </w:tcPr>
                <w:p w14:paraId="62E85D4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10.3</w:t>
                  </w:r>
                </w:p>
              </w:tc>
              <w:tc>
                <w:tcPr>
                  <w:tcW w:w="1662" w:type="dxa"/>
                </w:tcPr>
                <w:p w14:paraId="07500ED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+0.3</w:t>
                  </w:r>
                </w:p>
              </w:tc>
              <w:tc>
                <w:tcPr>
                  <w:tcW w:w="1662" w:type="dxa"/>
                </w:tcPr>
                <w:p w14:paraId="25562CF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3.00</w:t>
                  </w:r>
                </w:p>
              </w:tc>
            </w:tr>
            <w:tr w:rsidR="00776891" w:rsidRPr="00691E7E" w14:paraId="6228A037" w14:textId="77777777" w:rsidTr="005B401B">
              <w:trPr>
                <w:jc w:val="center"/>
              </w:trPr>
              <w:tc>
                <w:tcPr>
                  <w:tcW w:w="1662" w:type="dxa"/>
                </w:tcPr>
                <w:p w14:paraId="25F34A8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w:t>
                  </w:r>
                </w:p>
              </w:tc>
              <w:tc>
                <w:tcPr>
                  <w:tcW w:w="1662" w:type="dxa"/>
                </w:tcPr>
                <w:p w14:paraId="018010E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15.0</w:t>
                  </w:r>
                </w:p>
              </w:tc>
              <w:tc>
                <w:tcPr>
                  <w:tcW w:w="1662" w:type="dxa"/>
                </w:tcPr>
                <w:p w14:paraId="2915A6FE"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14.8</w:t>
                  </w:r>
                </w:p>
              </w:tc>
              <w:tc>
                <w:tcPr>
                  <w:tcW w:w="1662" w:type="dxa"/>
                </w:tcPr>
                <w:p w14:paraId="3EB42AC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-0.2</w:t>
                  </w:r>
                </w:p>
              </w:tc>
              <w:tc>
                <w:tcPr>
                  <w:tcW w:w="1662" w:type="dxa"/>
                </w:tcPr>
                <w:p w14:paraId="20D9E4B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1.33</w:t>
                  </w:r>
                </w:p>
              </w:tc>
            </w:tr>
            <w:tr w:rsidR="00776891" w:rsidRPr="00691E7E" w14:paraId="05938E46" w14:textId="77777777" w:rsidTr="005B401B">
              <w:trPr>
                <w:jc w:val="center"/>
              </w:trPr>
              <w:tc>
                <w:tcPr>
                  <w:tcW w:w="1662" w:type="dxa"/>
                </w:tcPr>
                <w:p w14:paraId="4B97465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3</w:t>
                  </w:r>
                </w:p>
              </w:tc>
              <w:tc>
                <w:tcPr>
                  <w:tcW w:w="1662" w:type="dxa"/>
                </w:tcPr>
                <w:p w14:paraId="0572EBE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20.0</w:t>
                  </w:r>
                </w:p>
              </w:tc>
              <w:tc>
                <w:tcPr>
                  <w:tcW w:w="1662" w:type="dxa"/>
                </w:tcPr>
                <w:p w14:paraId="24CFA98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20.1</w:t>
                  </w:r>
                </w:p>
              </w:tc>
              <w:tc>
                <w:tcPr>
                  <w:tcW w:w="1662" w:type="dxa"/>
                </w:tcPr>
                <w:p w14:paraId="4DA82A0A"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+0.1</w:t>
                  </w:r>
                </w:p>
              </w:tc>
              <w:tc>
                <w:tcPr>
                  <w:tcW w:w="1662" w:type="dxa"/>
                </w:tcPr>
                <w:p w14:paraId="476194BA"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0.50</w:t>
                  </w:r>
                </w:p>
              </w:tc>
            </w:tr>
            <w:tr w:rsidR="00776891" w:rsidRPr="00691E7E" w14:paraId="0DE97A41" w14:textId="77777777" w:rsidTr="005B401B">
              <w:trPr>
                <w:jc w:val="center"/>
              </w:trPr>
              <w:tc>
                <w:tcPr>
                  <w:tcW w:w="1662" w:type="dxa"/>
                </w:tcPr>
                <w:p w14:paraId="08C5B9B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4</w:t>
                  </w:r>
                </w:p>
              </w:tc>
              <w:tc>
                <w:tcPr>
                  <w:tcW w:w="1662" w:type="dxa"/>
                </w:tcPr>
                <w:p w14:paraId="24729AB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25.0</w:t>
                  </w:r>
                </w:p>
              </w:tc>
              <w:tc>
                <w:tcPr>
                  <w:tcW w:w="1662" w:type="dxa"/>
                </w:tcPr>
                <w:p w14:paraId="5BA6344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25.2</w:t>
                  </w:r>
                </w:p>
              </w:tc>
              <w:tc>
                <w:tcPr>
                  <w:tcW w:w="1662" w:type="dxa"/>
                </w:tcPr>
                <w:p w14:paraId="12303A73"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+0.2</w:t>
                  </w:r>
                </w:p>
              </w:tc>
              <w:tc>
                <w:tcPr>
                  <w:tcW w:w="1662" w:type="dxa"/>
                </w:tcPr>
                <w:p w14:paraId="5F3EF92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0.80</w:t>
                  </w:r>
                </w:p>
              </w:tc>
            </w:tr>
            <w:tr w:rsidR="00776891" w:rsidRPr="00691E7E" w14:paraId="7A61630A" w14:textId="77777777" w:rsidTr="005B401B">
              <w:trPr>
                <w:jc w:val="center"/>
              </w:trPr>
              <w:tc>
                <w:tcPr>
                  <w:tcW w:w="1662" w:type="dxa"/>
                </w:tcPr>
                <w:p w14:paraId="5103D9B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5</w:t>
                  </w:r>
                </w:p>
              </w:tc>
              <w:tc>
                <w:tcPr>
                  <w:tcW w:w="1662" w:type="dxa"/>
                </w:tcPr>
                <w:p w14:paraId="1BC433F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30.0</w:t>
                  </w:r>
                </w:p>
              </w:tc>
              <w:tc>
                <w:tcPr>
                  <w:tcW w:w="1662" w:type="dxa"/>
                </w:tcPr>
                <w:p w14:paraId="510A9FE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29.7</w:t>
                  </w:r>
                </w:p>
              </w:tc>
              <w:tc>
                <w:tcPr>
                  <w:tcW w:w="1662" w:type="dxa"/>
                </w:tcPr>
                <w:p w14:paraId="1FA5A04A"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-0.3</w:t>
                  </w:r>
                </w:p>
              </w:tc>
              <w:tc>
                <w:tcPr>
                  <w:tcW w:w="1662" w:type="dxa"/>
                </w:tcPr>
                <w:p w14:paraId="3002E6EA"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w:t>
                  </w:r>
                </w:p>
              </w:tc>
            </w:tr>
            <w:tr w:rsidR="00776891" w:rsidRPr="00691E7E" w14:paraId="00DC63A5" w14:textId="77777777" w:rsidTr="005B401B">
              <w:trPr>
                <w:jc w:val="center"/>
              </w:trPr>
              <w:tc>
                <w:tcPr>
                  <w:tcW w:w="1662" w:type="dxa"/>
                </w:tcPr>
                <w:p w14:paraId="0521742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6</w:t>
                  </w:r>
                </w:p>
              </w:tc>
              <w:tc>
                <w:tcPr>
                  <w:tcW w:w="1662" w:type="dxa"/>
                </w:tcPr>
                <w:p w14:paraId="6F71462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35.0</w:t>
                  </w:r>
                </w:p>
              </w:tc>
              <w:tc>
                <w:tcPr>
                  <w:tcW w:w="1662" w:type="dxa"/>
                </w:tcPr>
                <w:p w14:paraId="679CD4B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35.3</w:t>
                  </w:r>
                </w:p>
              </w:tc>
              <w:tc>
                <w:tcPr>
                  <w:tcW w:w="1662" w:type="dxa"/>
                </w:tcPr>
                <w:p w14:paraId="0698E08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+0.3</w:t>
                  </w:r>
                </w:p>
              </w:tc>
              <w:tc>
                <w:tcPr>
                  <w:tcW w:w="1662" w:type="dxa"/>
                </w:tcPr>
                <w:p w14:paraId="31EA341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0.86</w:t>
                  </w:r>
                </w:p>
              </w:tc>
            </w:tr>
            <w:tr w:rsidR="00776891" w:rsidRPr="00691E7E" w14:paraId="526519B7" w14:textId="77777777" w:rsidTr="005B401B">
              <w:trPr>
                <w:jc w:val="center"/>
              </w:trPr>
              <w:tc>
                <w:tcPr>
                  <w:tcW w:w="1662" w:type="dxa"/>
                </w:tcPr>
                <w:p w14:paraId="21E760E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7</w:t>
                  </w:r>
                </w:p>
              </w:tc>
              <w:tc>
                <w:tcPr>
                  <w:tcW w:w="1662" w:type="dxa"/>
                </w:tcPr>
                <w:p w14:paraId="447D149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40.0</w:t>
                  </w:r>
                </w:p>
              </w:tc>
              <w:tc>
                <w:tcPr>
                  <w:tcW w:w="1662" w:type="dxa"/>
                </w:tcPr>
                <w:p w14:paraId="0D8CFE8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39.8</w:t>
                  </w:r>
                </w:p>
              </w:tc>
              <w:tc>
                <w:tcPr>
                  <w:tcW w:w="1662" w:type="dxa"/>
                </w:tcPr>
                <w:p w14:paraId="750D4C4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-0.2</w:t>
                  </w:r>
                </w:p>
              </w:tc>
              <w:tc>
                <w:tcPr>
                  <w:tcW w:w="1662" w:type="dxa"/>
                </w:tcPr>
                <w:p w14:paraId="1A33DAF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0.50</w:t>
                  </w:r>
                </w:p>
              </w:tc>
            </w:tr>
            <w:tr w:rsidR="00776891" w:rsidRPr="00691E7E" w14:paraId="33035223" w14:textId="77777777" w:rsidTr="005B401B">
              <w:trPr>
                <w:jc w:val="center"/>
              </w:trPr>
              <w:tc>
                <w:tcPr>
                  <w:tcW w:w="1662" w:type="dxa"/>
                </w:tcPr>
                <w:p w14:paraId="0B985A5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8</w:t>
                  </w:r>
                </w:p>
              </w:tc>
              <w:tc>
                <w:tcPr>
                  <w:tcW w:w="1662" w:type="dxa"/>
                </w:tcPr>
                <w:p w14:paraId="6ECECC2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25.0</w:t>
                  </w:r>
                </w:p>
              </w:tc>
              <w:tc>
                <w:tcPr>
                  <w:tcW w:w="1662" w:type="dxa"/>
                </w:tcPr>
                <w:p w14:paraId="0E7A69AE"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25.1</w:t>
                  </w:r>
                </w:p>
              </w:tc>
              <w:tc>
                <w:tcPr>
                  <w:tcW w:w="1662" w:type="dxa"/>
                </w:tcPr>
                <w:p w14:paraId="0935019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+0.1</w:t>
                  </w:r>
                </w:p>
              </w:tc>
              <w:tc>
                <w:tcPr>
                  <w:tcW w:w="1662" w:type="dxa"/>
                </w:tcPr>
                <w:p w14:paraId="5189EAD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0.40</w:t>
                  </w:r>
                </w:p>
              </w:tc>
            </w:tr>
            <w:tr w:rsidR="00776891" w:rsidRPr="00691E7E" w14:paraId="69559B13" w14:textId="77777777" w:rsidTr="005B401B">
              <w:trPr>
                <w:jc w:val="center"/>
              </w:trPr>
              <w:tc>
                <w:tcPr>
                  <w:tcW w:w="1662" w:type="dxa"/>
                </w:tcPr>
                <w:p w14:paraId="2172D13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lastRenderedPageBreak/>
                    <w:t>9</w:t>
                  </w:r>
                </w:p>
              </w:tc>
              <w:tc>
                <w:tcPr>
                  <w:tcW w:w="1662" w:type="dxa"/>
                </w:tcPr>
                <w:p w14:paraId="4CD2312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25.0</w:t>
                  </w:r>
                </w:p>
              </w:tc>
              <w:tc>
                <w:tcPr>
                  <w:tcW w:w="1662" w:type="dxa"/>
                </w:tcPr>
                <w:p w14:paraId="36B3B7A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24.9</w:t>
                  </w:r>
                </w:p>
              </w:tc>
              <w:tc>
                <w:tcPr>
                  <w:tcW w:w="1662" w:type="dxa"/>
                </w:tcPr>
                <w:p w14:paraId="2798398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-0.1</w:t>
                  </w:r>
                </w:p>
              </w:tc>
              <w:tc>
                <w:tcPr>
                  <w:tcW w:w="1662" w:type="dxa"/>
                </w:tcPr>
                <w:p w14:paraId="15E4106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0.40</w:t>
                  </w:r>
                </w:p>
              </w:tc>
            </w:tr>
            <w:tr w:rsidR="00776891" w:rsidRPr="00691E7E" w14:paraId="7C8B1B95" w14:textId="77777777" w:rsidTr="005B401B">
              <w:trPr>
                <w:jc w:val="center"/>
              </w:trPr>
              <w:tc>
                <w:tcPr>
                  <w:tcW w:w="1662" w:type="dxa"/>
                </w:tcPr>
                <w:p w14:paraId="142B247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w:t>
                  </w:r>
                </w:p>
              </w:tc>
              <w:tc>
                <w:tcPr>
                  <w:tcW w:w="1662" w:type="dxa"/>
                </w:tcPr>
                <w:p w14:paraId="56218BD1"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25.0</w:t>
                  </w:r>
                </w:p>
              </w:tc>
              <w:tc>
                <w:tcPr>
                  <w:tcW w:w="1662" w:type="dxa"/>
                </w:tcPr>
                <w:p w14:paraId="5FFDB46E"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25.0</w:t>
                  </w:r>
                </w:p>
              </w:tc>
              <w:tc>
                <w:tcPr>
                  <w:tcW w:w="1662" w:type="dxa"/>
                </w:tcPr>
                <w:p w14:paraId="22FFC23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0.0</w:t>
                  </w:r>
                </w:p>
              </w:tc>
              <w:tc>
                <w:tcPr>
                  <w:tcW w:w="1662" w:type="dxa"/>
                </w:tcPr>
                <w:p w14:paraId="48C9B0A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0.00</w:t>
                  </w:r>
                </w:p>
              </w:tc>
            </w:tr>
          </w:tbl>
          <w:p w14:paraId="7FAE1B4F" w14:textId="77777777" w:rsidR="00776891" w:rsidRPr="00691E7E" w:rsidRDefault="00776891" w:rsidP="00776891">
            <w:pPr>
              <w:widowControl/>
              <w:spacing w:after="200" w:line="276" w:lineRule="auto"/>
              <w:ind w:left="0"/>
              <w:jc w:val="left"/>
              <w:rPr>
                <w:rFonts w:ascii="宋体" w:eastAsia="宋体" w:hAnsi="宋体" w:cs="Times New Roman" w:hint="eastAsia"/>
                <w:kern w:val="0"/>
                <w:sz w:val="24"/>
              </w:rPr>
            </w:pPr>
          </w:p>
          <w:p w14:paraId="555AB363" w14:textId="77777777" w:rsidR="00776891" w:rsidRPr="00691E7E" w:rsidRDefault="00776891" w:rsidP="00776891">
            <w:pPr>
              <w:keepNext/>
              <w:keepLines/>
              <w:widowControl/>
              <w:spacing w:before="200" w:line="276" w:lineRule="auto"/>
              <w:ind w:left="0"/>
              <w:jc w:val="left"/>
              <w:outlineLvl w:val="2"/>
              <w:rPr>
                <w:rFonts w:ascii="Calibri" w:eastAsia="MS Gothic" w:hAnsi="Calibri" w:cs="Times New Roman"/>
                <w:b/>
                <w:bCs/>
                <w:kern w:val="0"/>
                <w:sz w:val="24"/>
              </w:rPr>
            </w:pPr>
            <w:r w:rsidRPr="00691E7E">
              <w:rPr>
                <w:rFonts w:ascii="黑体" w:eastAsia="黑体" w:hAnsi="黑体" w:cs="Times New Roman"/>
                <w:b/>
                <w:bCs/>
                <w:kern w:val="0"/>
                <w:sz w:val="26"/>
              </w:rPr>
              <w:t>4.7.3  PWM输出测试</w:t>
            </w:r>
          </w:p>
          <w:tbl>
            <w:tblPr>
              <w:tblStyle w:val="a6"/>
              <w:tblW w:w="0" w:type="auto"/>
              <w:jc w:val="center"/>
              <w:tblLook w:val="04A0" w:firstRow="1" w:lastRow="0" w:firstColumn="1" w:lastColumn="0" w:noHBand="0" w:noVBand="1"/>
            </w:tblPr>
            <w:tblGrid>
              <w:gridCol w:w="1659"/>
              <w:gridCol w:w="1659"/>
              <w:gridCol w:w="1660"/>
              <w:gridCol w:w="1659"/>
              <w:gridCol w:w="1659"/>
            </w:tblGrid>
            <w:tr w:rsidR="00776891" w:rsidRPr="00691E7E" w14:paraId="40794A83" w14:textId="77777777" w:rsidTr="005B401B">
              <w:trPr>
                <w:jc w:val="center"/>
              </w:trPr>
              <w:tc>
                <w:tcPr>
                  <w:tcW w:w="1662" w:type="dxa"/>
                </w:tcPr>
                <w:p w14:paraId="13A0C96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设定占空比(%)</w:t>
                  </w:r>
                </w:p>
              </w:tc>
              <w:tc>
                <w:tcPr>
                  <w:tcW w:w="1662" w:type="dxa"/>
                </w:tcPr>
                <w:p w14:paraId="1A5AAE7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理论CCR值</w:t>
                  </w:r>
                </w:p>
              </w:tc>
              <w:tc>
                <w:tcPr>
                  <w:tcW w:w="1662" w:type="dxa"/>
                </w:tcPr>
                <w:p w14:paraId="23E2BF81"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实测频率(Hz)</w:t>
                  </w:r>
                </w:p>
              </w:tc>
              <w:tc>
                <w:tcPr>
                  <w:tcW w:w="1662" w:type="dxa"/>
                </w:tcPr>
                <w:p w14:paraId="4CD96FE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实测占空比(%)</w:t>
                  </w:r>
                </w:p>
              </w:tc>
              <w:tc>
                <w:tcPr>
                  <w:tcW w:w="1662" w:type="dxa"/>
                </w:tcPr>
                <w:p w14:paraId="4CA71263"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b/>
                      <w:kern w:val="0"/>
                      <w:sz w:val="20"/>
                    </w:rPr>
                    <w:t>误差(%)</w:t>
                  </w:r>
                </w:p>
              </w:tc>
            </w:tr>
            <w:tr w:rsidR="00776891" w:rsidRPr="00691E7E" w14:paraId="5DC02F8C" w14:textId="77777777" w:rsidTr="005B401B">
              <w:trPr>
                <w:jc w:val="center"/>
              </w:trPr>
              <w:tc>
                <w:tcPr>
                  <w:tcW w:w="1662" w:type="dxa"/>
                </w:tcPr>
                <w:p w14:paraId="082C68A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w:t>
                  </w:r>
                </w:p>
              </w:tc>
              <w:tc>
                <w:tcPr>
                  <w:tcW w:w="1662" w:type="dxa"/>
                </w:tcPr>
                <w:p w14:paraId="2AB8433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w:t>
                  </w:r>
                </w:p>
              </w:tc>
              <w:tc>
                <w:tcPr>
                  <w:tcW w:w="1662" w:type="dxa"/>
                </w:tcPr>
                <w:p w14:paraId="79F829D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1000.2</w:t>
                  </w:r>
                </w:p>
              </w:tc>
              <w:tc>
                <w:tcPr>
                  <w:tcW w:w="1662" w:type="dxa"/>
                </w:tcPr>
                <w:p w14:paraId="4069FD2A"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0.0</w:t>
                  </w:r>
                </w:p>
              </w:tc>
              <w:tc>
                <w:tcPr>
                  <w:tcW w:w="1662" w:type="dxa"/>
                </w:tcPr>
                <w:p w14:paraId="3D220901"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0.00</w:t>
                  </w:r>
                </w:p>
              </w:tc>
            </w:tr>
            <w:tr w:rsidR="00776891" w:rsidRPr="00691E7E" w14:paraId="7D6B1DAF" w14:textId="77777777" w:rsidTr="005B401B">
              <w:trPr>
                <w:jc w:val="center"/>
              </w:trPr>
              <w:tc>
                <w:tcPr>
                  <w:tcW w:w="1662" w:type="dxa"/>
                </w:tcPr>
                <w:p w14:paraId="30ECF2F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w:t>
                  </w:r>
                </w:p>
              </w:tc>
              <w:tc>
                <w:tcPr>
                  <w:tcW w:w="1662" w:type="dxa"/>
                </w:tcPr>
                <w:p w14:paraId="0D30BC4E"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w:t>
                  </w:r>
                </w:p>
              </w:tc>
              <w:tc>
                <w:tcPr>
                  <w:tcW w:w="1662" w:type="dxa"/>
                </w:tcPr>
                <w:p w14:paraId="21B4AB0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999.8</w:t>
                  </w:r>
                </w:p>
              </w:tc>
              <w:tc>
                <w:tcPr>
                  <w:tcW w:w="1662" w:type="dxa"/>
                </w:tcPr>
                <w:p w14:paraId="2B119883"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10.1</w:t>
                  </w:r>
                </w:p>
              </w:tc>
              <w:tc>
                <w:tcPr>
                  <w:tcW w:w="1662" w:type="dxa"/>
                </w:tcPr>
                <w:p w14:paraId="5D14AE2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w:t>
                  </w:r>
                </w:p>
              </w:tc>
            </w:tr>
            <w:tr w:rsidR="00776891" w:rsidRPr="00691E7E" w14:paraId="11E639F7" w14:textId="77777777" w:rsidTr="005B401B">
              <w:trPr>
                <w:jc w:val="center"/>
              </w:trPr>
              <w:tc>
                <w:tcPr>
                  <w:tcW w:w="1662" w:type="dxa"/>
                </w:tcPr>
                <w:p w14:paraId="115EAFE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25</w:t>
                  </w:r>
                </w:p>
              </w:tc>
              <w:tc>
                <w:tcPr>
                  <w:tcW w:w="1662" w:type="dxa"/>
                </w:tcPr>
                <w:p w14:paraId="788EBEA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250</w:t>
                  </w:r>
                </w:p>
              </w:tc>
              <w:tc>
                <w:tcPr>
                  <w:tcW w:w="1662" w:type="dxa"/>
                </w:tcPr>
                <w:p w14:paraId="1734098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1000.1</w:t>
                  </w:r>
                </w:p>
              </w:tc>
              <w:tc>
                <w:tcPr>
                  <w:tcW w:w="1662" w:type="dxa"/>
                </w:tcPr>
                <w:p w14:paraId="425EF86E"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24.9</w:t>
                  </w:r>
                </w:p>
              </w:tc>
              <w:tc>
                <w:tcPr>
                  <w:tcW w:w="1662" w:type="dxa"/>
                </w:tcPr>
                <w:p w14:paraId="506D731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-0.40</w:t>
                  </w:r>
                </w:p>
              </w:tc>
            </w:tr>
            <w:tr w:rsidR="00776891" w:rsidRPr="00691E7E" w14:paraId="21351B7E" w14:textId="77777777" w:rsidTr="005B401B">
              <w:trPr>
                <w:jc w:val="center"/>
              </w:trPr>
              <w:tc>
                <w:tcPr>
                  <w:tcW w:w="1662" w:type="dxa"/>
                </w:tcPr>
                <w:p w14:paraId="484A7A11"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50</w:t>
                  </w:r>
                </w:p>
              </w:tc>
              <w:tc>
                <w:tcPr>
                  <w:tcW w:w="1662" w:type="dxa"/>
                </w:tcPr>
                <w:p w14:paraId="6C39C70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500</w:t>
                  </w:r>
                </w:p>
              </w:tc>
              <w:tc>
                <w:tcPr>
                  <w:tcW w:w="1662" w:type="dxa"/>
                </w:tcPr>
                <w:p w14:paraId="7F94294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999.9</w:t>
                  </w:r>
                </w:p>
              </w:tc>
              <w:tc>
                <w:tcPr>
                  <w:tcW w:w="1662" w:type="dxa"/>
                </w:tcPr>
                <w:p w14:paraId="71FFB64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50.1</w:t>
                  </w:r>
                </w:p>
              </w:tc>
              <w:tc>
                <w:tcPr>
                  <w:tcW w:w="1662" w:type="dxa"/>
                </w:tcPr>
                <w:p w14:paraId="7A015C0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+0.20</w:t>
                  </w:r>
                </w:p>
              </w:tc>
            </w:tr>
            <w:tr w:rsidR="00776891" w:rsidRPr="00691E7E" w14:paraId="07BD955D" w14:textId="77777777" w:rsidTr="005B401B">
              <w:trPr>
                <w:jc w:val="center"/>
              </w:trPr>
              <w:tc>
                <w:tcPr>
                  <w:tcW w:w="1662" w:type="dxa"/>
                </w:tcPr>
                <w:p w14:paraId="0D6C703E"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75</w:t>
                  </w:r>
                </w:p>
              </w:tc>
              <w:tc>
                <w:tcPr>
                  <w:tcW w:w="1662" w:type="dxa"/>
                </w:tcPr>
                <w:p w14:paraId="141AA83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750</w:t>
                  </w:r>
                </w:p>
              </w:tc>
              <w:tc>
                <w:tcPr>
                  <w:tcW w:w="1662" w:type="dxa"/>
                </w:tcPr>
                <w:p w14:paraId="5DB4B1A1"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1000.0</w:t>
                  </w:r>
                </w:p>
              </w:tc>
              <w:tc>
                <w:tcPr>
                  <w:tcW w:w="1662" w:type="dxa"/>
                </w:tcPr>
                <w:p w14:paraId="780F514A"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74.8</w:t>
                  </w:r>
                </w:p>
              </w:tc>
              <w:tc>
                <w:tcPr>
                  <w:tcW w:w="1662" w:type="dxa"/>
                </w:tcPr>
                <w:p w14:paraId="7EAE81F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-0.27</w:t>
                  </w:r>
                </w:p>
              </w:tc>
            </w:tr>
            <w:tr w:rsidR="00776891" w:rsidRPr="00691E7E" w14:paraId="37C7E66D" w14:textId="77777777" w:rsidTr="005B401B">
              <w:trPr>
                <w:jc w:val="center"/>
              </w:trPr>
              <w:tc>
                <w:tcPr>
                  <w:tcW w:w="1662" w:type="dxa"/>
                </w:tcPr>
                <w:p w14:paraId="0F17CB2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90</w:t>
                  </w:r>
                </w:p>
              </w:tc>
              <w:tc>
                <w:tcPr>
                  <w:tcW w:w="1662" w:type="dxa"/>
                </w:tcPr>
                <w:p w14:paraId="1ED9841E"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900</w:t>
                  </w:r>
                </w:p>
              </w:tc>
              <w:tc>
                <w:tcPr>
                  <w:tcW w:w="1662" w:type="dxa"/>
                </w:tcPr>
                <w:p w14:paraId="19AE2A6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1000.3</w:t>
                  </w:r>
                </w:p>
              </w:tc>
              <w:tc>
                <w:tcPr>
                  <w:tcW w:w="1662" w:type="dxa"/>
                </w:tcPr>
                <w:p w14:paraId="499E3B9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89.9</w:t>
                  </w:r>
                </w:p>
              </w:tc>
              <w:tc>
                <w:tcPr>
                  <w:tcW w:w="1662" w:type="dxa"/>
                </w:tcPr>
                <w:p w14:paraId="565FE45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-0.11</w:t>
                  </w:r>
                </w:p>
              </w:tc>
            </w:tr>
            <w:tr w:rsidR="00776891" w:rsidRPr="00691E7E" w14:paraId="7D6D3338" w14:textId="77777777" w:rsidTr="005B401B">
              <w:trPr>
                <w:jc w:val="center"/>
              </w:trPr>
              <w:tc>
                <w:tcPr>
                  <w:tcW w:w="1662" w:type="dxa"/>
                </w:tcPr>
                <w:p w14:paraId="0ADFB101"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w:t>
                  </w:r>
                </w:p>
              </w:tc>
              <w:tc>
                <w:tcPr>
                  <w:tcW w:w="1662" w:type="dxa"/>
                </w:tcPr>
                <w:p w14:paraId="429618D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1000</w:t>
                  </w:r>
                </w:p>
              </w:tc>
              <w:tc>
                <w:tcPr>
                  <w:tcW w:w="1662" w:type="dxa"/>
                </w:tcPr>
                <w:p w14:paraId="13434FF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1000.1</w:t>
                  </w:r>
                </w:p>
              </w:tc>
              <w:tc>
                <w:tcPr>
                  <w:tcW w:w="1662" w:type="dxa"/>
                </w:tcPr>
                <w:p w14:paraId="185F6D2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100.0</w:t>
                  </w:r>
                </w:p>
              </w:tc>
              <w:tc>
                <w:tcPr>
                  <w:tcW w:w="1662" w:type="dxa"/>
                </w:tcPr>
                <w:p w14:paraId="1FEA5FE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0.00</w:t>
                  </w:r>
                </w:p>
              </w:tc>
            </w:tr>
          </w:tbl>
          <w:p w14:paraId="6152EE8B" w14:textId="77777777" w:rsidR="00776891" w:rsidRPr="00691E7E" w:rsidRDefault="00776891" w:rsidP="00776891">
            <w:pPr>
              <w:widowControl/>
              <w:spacing w:after="200" w:line="276" w:lineRule="auto"/>
              <w:ind w:left="0"/>
              <w:jc w:val="left"/>
              <w:rPr>
                <w:rFonts w:ascii="宋体" w:eastAsia="宋体" w:hAnsi="宋体" w:cs="Times New Roman" w:hint="eastAsia"/>
                <w:kern w:val="0"/>
                <w:sz w:val="24"/>
              </w:rPr>
            </w:pPr>
          </w:p>
          <w:p w14:paraId="4596266F" w14:textId="77777777" w:rsidR="00776891" w:rsidRPr="00691E7E" w:rsidRDefault="00776891" w:rsidP="00776891">
            <w:pPr>
              <w:keepNext/>
              <w:keepLines/>
              <w:widowControl/>
              <w:spacing w:before="200" w:line="276" w:lineRule="auto"/>
              <w:ind w:left="0"/>
              <w:jc w:val="left"/>
              <w:outlineLvl w:val="2"/>
              <w:rPr>
                <w:rFonts w:ascii="Calibri" w:eastAsia="MS Gothic" w:hAnsi="Calibri" w:cs="Times New Roman"/>
                <w:b/>
                <w:bCs/>
                <w:kern w:val="0"/>
                <w:sz w:val="24"/>
              </w:rPr>
            </w:pPr>
            <w:r w:rsidRPr="00691E7E">
              <w:rPr>
                <w:rFonts w:ascii="黑体" w:eastAsia="黑体" w:hAnsi="黑体" w:cs="Times New Roman"/>
                <w:b/>
                <w:bCs/>
                <w:kern w:val="0"/>
                <w:sz w:val="26"/>
              </w:rPr>
              <w:t>4.7.4  功能验证测试</w:t>
            </w:r>
          </w:p>
          <w:tbl>
            <w:tblPr>
              <w:tblStyle w:val="a6"/>
              <w:tblW w:w="0" w:type="auto"/>
              <w:jc w:val="center"/>
              <w:tblLook w:val="04A0" w:firstRow="1" w:lastRow="0" w:firstColumn="1" w:lastColumn="0" w:noHBand="0" w:noVBand="1"/>
            </w:tblPr>
            <w:tblGrid>
              <w:gridCol w:w="1183"/>
              <w:gridCol w:w="1186"/>
              <w:gridCol w:w="1187"/>
              <w:gridCol w:w="1185"/>
              <w:gridCol w:w="1184"/>
              <w:gridCol w:w="1186"/>
              <w:gridCol w:w="1185"/>
            </w:tblGrid>
            <w:tr w:rsidR="00776891" w:rsidRPr="00691E7E" w14:paraId="163230B9" w14:textId="77777777" w:rsidTr="005B401B">
              <w:trPr>
                <w:jc w:val="center"/>
              </w:trPr>
              <w:tc>
                <w:tcPr>
                  <w:tcW w:w="1187" w:type="dxa"/>
                </w:tcPr>
                <w:p w14:paraId="2C4D454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测试条件</w:t>
                  </w:r>
                </w:p>
              </w:tc>
              <w:tc>
                <w:tcPr>
                  <w:tcW w:w="1187" w:type="dxa"/>
                </w:tcPr>
                <w:p w14:paraId="2B68275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当前温度</w:t>
                  </w:r>
                </w:p>
              </w:tc>
              <w:tc>
                <w:tcPr>
                  <w:tcW w:w="1187" w:type="dxa"/>
                </w:tcPr>
                <w:p w14:paraId="55B9E6F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设定温度</w:t>
                  </w:r>
                </w:p>
              </w:tc>
              <w:tc>
                <w:tcPr>
                  <w:tcW w:w="1187" w:type="dxa"/>
                </w:tcPr>
                <w:p w14:paraId="57DE213D"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风扇PWM</w:t>
                  </w:r>
                </w:p>
              </w:tc>
              <w:tc>
                <w:tcPr>
                  <w:tcW w:w="1187" w:type="dxa"/>
                </w:tcPr>
                <w:p w14:paraId="7FAE120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加热PWM</w:t>
                  </w:r>
                </w:p>
              </w:tc>
              <w:tc>
                <w:tcPr>
                  <w:tcW w:w="1187" w:type="dxa"/>
                </w:tcPr>
                <w:p w14:paraId="53F578F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模式</w:t>
                  </w:r>
                </w:p>
              </w:tc>
              <w:tc>
                <w:tcPr>
                  <w:tcW w:w="1187" w:type="dxa"/>
                </w:tcPr>
                <w:p w14:paraId="0B2E9C63"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结果</w:t>
                  </w:r>
                </w:p>
              </w:tc>
            </w:tr>
            <w:tr w:rsidR="00776891" w:rsidRPr="00691E7E" w14:paraId="0527EAF9" w14:textId="77777777" w:rsidTr="005B401B">
              <w:trPr>
                <w:jc w:val="center"/>
              </w:trPr>
              <w:tc>
                <w:tcPr>
                  <w:tcW w:w="1187" w:type="dxa"/>
                </w:tcPr>
                <w:p w14:paraId="1E83E9D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常温</w:t>
                  </w:r>
                </w:p>
              </w:tc>
              <w:tc>
                <w:tcPr>
                  <w:tcW w:w="1187" w:type="dxa"/>
                </w:tcPr>
                <w:p w14:paraId="45AFE07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25.0°C</w:t>
                  </w:r>
                </w:p>
              </w:tc>
              <w:tc>
                <w:tcPr>
                  <w:tcW w:w="1187" w:type="dxa"/>
                </w:tcPr>
                <w:p w14:paraId="0743D209"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25.0°C</w:t>
                  </w:r>
                </w:p>
              </w:tc>
              <w:tc>
                <w:tcPr>
                  <w:tcW w:w="1187" w:type="dxa"/>
                </w:tcPr>
                <w:p w14:paraId="4FDD66B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0%</w:t>
                  </w:r>
                </w:p>
              </w:tc>
              <w:tc>
                <w:tcPr>
                  <w:tcW w:w="1187" w:type="dxa"/>
                </w:tcPr>
                <w:p w14:paraId="7BB9F38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0%</w:t>
                  </w:r>
                </w:p>
              </w:tc>
              <w:tc>
                <w:tcPr>
                  <w:tcW w:w="1187" w:type="dxa"/>
                </w:tcPr>
                <w:p w14:paraId="27BFC68D"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STANDBY</w:t>
                  </w:r>
                </w:p>
              </w:tc>
              <w:tc>
                <w:tcPr>
                  <w:tcW w:w="1187" w:type="dxa"/>
                </w:tcPr>
                <w:p w14:paraId="0330E0A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PASS</w:t>
                  </w:r>
                </w:p>
              </w:tc>
            </w:tr>
            <w:tr w:rsidR="00776891" w:rsidRPr="00691E7E" w14:paraId="3AC5D8CD" w14:textId="77777777" w:rsidTr="005B401B">
              <w:trPr>
                <w:jc w:val="center"/>
              </w:trPr>
              <w:tc>
                <w:tcPr>
                  <w:tcW w:w="1187" w:type="dxa"/>
                </w:tcPr>
                <w:p w14:paraId="676E06A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加热(升温)</w:t>
                  </w:r>
                </w:p>
              </w:tc>
              <w:tc>
                <w:tcPr>
                  <w:tcW w:w="1187" w:type="dxa"/>
                </w:tcPr>
                <w:p w14:paraId="03034933"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22.0°C</w:t>
                  </w:r>
                </w:p>
              </w:tc>
              <w:tc>
                <w:tcPr>
                  <w:tcW w:w="1187" w:type="dxa"/>
                </w:tcPr>
                <w:p w14:paraId="301BE7B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25.0°C</w:t>
                  </w:r>
                </w:p>
              </w:tc>
              <w:tc>
                <w:tcPr>
                  <w:tcW w:w="1187" w:type="dxa"/>
                </w:tcPr>
                <w:p w14:paraId="39954E8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0%</w:t>
                  </w:r>
                </w:p>
              </w:tc>
              <w:tc>
                <w:tcPr>
                  <w:tcW w:w="1187" w:type="dxa"/>
                </w:tcPr>
                <w:p w14:paraId="2FF30D0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37%</w:t>
                  </w:r>
                </w:p>
              </w:tc>
              <w:tc>
                <w:tcPr>
                  <w:tcW w:w="1187" w:type="dxa"/>
                </w:tcPr>
                <w:p w14:paraId="1A4799EA"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HEATING</w:t>
                  </w:r>
                </w:p>
              </w:tc>
              <w:tc>
                <w:tcPr>
                  <w:tcW w:w="1187" w:type="dxa"/>
                </w:tcPr>
                <w:p w14:paraId="47E86DB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PASS</w:t>
                  </w:r>
                </w:p>
              </w:tc>
            </w:tr>
            <w:tr w:rsidR="00776891" w:rsidRPr="00691E7E" w14:paraId="22D94E96" w14:textId="77777777" w:rsidTr="005B401B">
              <w:trPr>
                <w:jc w:val="center"/>
              </w:trPr>
              <w:tc>
                <w:tcPr>
                  <w:tcW w:w="1187" w:type="dxa"/>
                </w:tcPr>
                <w:p w14:paraId="531B09B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加热(大温差)</w:t>
                  </w:r>
                </w:p>
              </w:tc>
              <w:tc>
                <w:tcPr>
                  <w:tcW w:w="1187" w:type="dxa"/>
                </w:tcPr>
                <w:p w14:paraId="4F5071C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18.0°C</w:t>
                  </w:r>
                </w:p>
              </w:tc>
              <w:tc>
                <w:tcPr>
                  <w:tcW w:w="1187" w:type="dxa"/>
                </w:tcPr>
                <w:p w14:paraId="5C29668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25.0°C</w:t>
                  </w:r>
                </w:p>
              </w:tc>
              <w:tc>
                <w:tcPr>
                  <w:tcW w:w="1187" w:type="dxa"/>
                </w:tcPr>
                <w:p w14:paraId="3B506D8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0%</w:t>
                  </w:r>
                </w:p>
              </w:tc>
              <w:tc>
                <w:tcPr>
                  <w:tcW w:w="1187" w:type="dxa"/>
                </w:tcPr>
                <w:p w14:paraId="17872F1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77%</w:t>
                  </w:r>
                </w:p>
              </w:tc>
              <w:tc>
                <w:tcPr>
                  <w:tcW w:w="1187" w:type="dxa"/>
                </w:tcPr>
                <w:p w14:paraId="382529D1"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HEATING</w:t>
                  </w:r>
                </w:p>
              </w:tc>
              <w:tc>
                <w:tcPr>
                  <w:tcW w:w="1187" w:type="dxa"/>
                </w:tcPr>
                <w:p w14:paraId="04C208D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PASS</w:t>
                  </w:r>
                </w:p>
              </w:tc>
            </w:tr>
            <w:tr w:rsidR="00776891" w:rsidRPr="00691E7E" w14:paraId="3F84A3E0" w14:textId="77777777" w:rsidTr="005B401B">
              <w:trPr>
                <w:jc w:val="center"/>
              </w:trPr>
              <w:tc>
                <w:tcPr>
                  <w:tcW w:w="1187" w:type="dxa"/>
                </w:tcPr>
                <w:p w14:paraId="05A8925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降温</w:t>
                  </w:r>
                </w:p>
              </w:tc>
              <w:tc>
                <w:tcPr>
                  <w:tcW w:w="1187" w:type="dxa"/>
                </w:tcPr>
                <w:p w14:paraId="2F0379F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28.0°C</w:t>
                  </w:r>
                </w:p>
              </w:tc>
              <w:tc>
                <w:tcPr>
                  <w:tcW w:w="1187" w:type="dxa"/>
                </w:tcPr>
                <w:p w14:paraId="3369AD9A"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25.0°C</w:t>
                  </w:r>
                </w:p>
              </w:tc>
              <w:tc>
                <w:tcPr>
                  <w:tcW w:w="1187" w:type="dxa"/>
                </w:tcPr>
                <w:p w14:paraId="7835B65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37%</w:t>
                  </w:r>
                </w:p>
              </w:tc>
              <w:tc>
                <w:tcPr>
                  <w:tcW w:w="1187" w:type="dxa"/>
                </w:tcPr>
                <w:p w14:paraId="3FA25B0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0%</w:t>
                  </w:r>
                </w:p>
              </w:tc>
              <w:tc>
                <w:tcPr>
                  <w:tcW w:w="1187" w:type="dxa"/>
                </w:tcPr>
                <w:p w14:paraId="528A6FB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COOLING</w:t>
                  </w:r>
                </w:p>
              </w:tc>
              <w:tc>
                <w:tcPr>
                  <w:tcW w:w="1187" w:type="dxa"/>
                </w:tcPr>
                <w:p w14:paraId="23EC68FE"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PASS</w:t>
                  </w:r>
                </w:p>
              </w:tc>
            </w:tr>
            <w:tr w:rsidR="00776891" w:rsidRPr="00691E7E" w14:paraId="227C6D2C" w14:textId="77777777" w:rsidTr="005B401B">
              <w:trPr>
                <w:jc w:val="center"/>
              </w:trPr>
              <w:tc>
                <w:tcPr>
                  <w:tcW w:w="1187" w:type="dxa"/>
                </w:tcPr>
                <w:p w14:paraId="5E8FACC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降温(大温差)</w:t>
                  </w:r>
                </w:p>
              </w:tc>
              <w:tc>
                <w:tcPr>
                  <w:tcW w:w="1187" w:type="dxa"/>
                </w:tcPr>
                <w:p w14:paraId="48E4376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35.0°C</w:t>
                  </w:r>
                </w:p>
              </w:tc>
              <w:tc>
                <w:tcPr>
                  <w:tcW w:w="1187" w:type="dxa"/>
                </w:tcPr>
                <w:p w14:paraId="762ED7A3"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25.0°C</w:t>
                  </w:r>
                </w:p>
              </w:tc>
              <w:tc>
                <w:tcPr>
                  <w:tcW w:w="1187" w:type="dxa"/>
                </w:tcPr>
                <w:p w14:paraId="7E138B43"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100%</w:t>
                  </w:r>
                </w:p>
              </w:tc>
              <w:tc>
                <w:tcPr>
                  <w:tcW w:w="1187" w:type="dxa"/>
                </w:tcPr>
                <w:p w14:paraId="4ED27DB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0%</w:t>
                  </w:r>
                </w:p>
              </w:tc>
              <w:tc>
                <w:tcPr>
                  <w:tcW w:w="1187" w:type="dxa"/>
                </w:tcPr>
                <w:p w14:paraId="7C2D3FAC"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COOLING</w:t>
                  </w:r>
                </w:p>
              </w:tc>
              <w:tc>
                <w:tcPr>
                  <w:tcW w:w="1187" w:type="dxa"/>
                </w:tcPr>
                <w:p w14:paraId="6EF0AF2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PASS</w:t>
                  </w:r>
                </w:p>
              </w:tc>
            </w:tr>
            <w:tr w:rsidR="00776891" w:rsidRPr="00691E7E" w14:paraId="6FF51548" w14:textId="77777777" w:rsidTr="005B401B">
              <w:trPr>
                <w:jc w:val="center"/>
              </w:trPr>
              <w:tc>
                <w:tcPr>
                  <w:tcW w:w="1187" w:type="dxa"/>
                </w:tcPr>
                <w:p w14:paraId="1A74EA2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设定点切换</w:t>
                  </w:r>
                </w:p>
              </w:tc>
              <w:tc>
                <w:tcPr>
                  <w:tcW w:w="1187" w:type="dxa"/>
                </w:tcPr>
                <w:p w14:paraId="1247CAB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25.0°C</w:t>
                  </w:r>
                </w:p>
              </w:tc>
              <w:tc>
                <w:tcPr>
                  <w:tcW w:w="1187" w:type="dxa"/>
                </w:tcPr>
                <w:p w14:paraId="67387B36"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30.0°C</w:t>
                  </w:r>
                </w:p>
              </w:tc>
              <w:tc>
                <w:tcPr>
                  <w:tcW w:w="1187" w:type="dxa"/>
                </w:tcPr>
                <w:p w14:paraId="7CDBB15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0%</w:t>
                  </w:r>
                </w:p>
              </w:tc>
              <w:tc>
                <w:tcPr>
                  <w:tcW w:w="1187" w:type="dxa"/>
                </w:tcPr>
                <w:p w14:paraId="132E3D1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63%</w:t>
                  </w:r>
                </w:p>
              </w:tc>
              <w:tc>
                <w:tcPr>
                  <w:tcW w:w="1187" w:type="dxa"/>
                </w:tcPr>
                <w:p w14:paraId="6FE9FB35"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HEATING</w:t>
                  </w:r>
                </w:p>
              </w:tc>
              <w:tc>
                <w:tcPr>
                  <w:tcW w:w="1187" w:type="dxa"/>
                </w:tcPr>
                <w:p w14:paraId="7E572360"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PASS</w:t>
                  </w:r>
                </w:p>
              </w:tc>
            </w:tr>
            <w:tr w:rsidR="00776891" w:rsidRPr="00691E7E" w14:paraId="5E51B3C1" w14:textId="77777777" w:rsidTr="005B401B">
              <w:trPr>
                <w:jc w:val="center"/>
              </w:trPr>
              <w:tc>
                <w:tcPr>
                  <w:tcW w:w="1187" w:type="dxa"/>
                </w:tcPr>
                <w:p w14:paraId="283E4B4B"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lastRenderedPageBreak/>
                    <w:t>按键调节</w:t>
                  </w:r>
                </w:p>
              </w:tc>
              <w:tc>
                <w:tcPr>
                  <w:tcW w:w="1187" w:type="dxa"/>
                </w:tcPr>
                <w:p w14:paraId="78DB3184"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25.0°C</w:t>
                  </w:r>
                </w:p>
              </w:tc>
              <w:tc>
                <w:tcPr>
                  <w:tcW w:w="1187" w:type="dxa"/>
                </w:tcPr>
                <w:p w14:paraId="0C079AC7"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25→26°C</w:t>
                  </w:r>
                </w:p>
              </w:tc>
              <w:tc>
                <w:tcPr>
                  <w:tcW w:w="1187" w:type="dxa"/>
                </w:tcPr>
                <w:p w14:paraId="1AC987A8"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0%</w:t>
                  </w:r>
                </w:p>
              </w:tc>
              <w:tc>
                <w:tcPr>
                  <w:tcW w:w="1187" w:type="dxa"/>
                </w:tcPr>
                <w:p w14:paraId="4065F6D2"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0%</w:t>
                  </w:r>
                </w:p>
              </w:tc>
              <w:tc>
                <w:tcPr>
                  <w:tcW w:w="1187" w:type="dxa"/>
                </w:tcPr>
                <w:p w14:paraId="22BAB85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STANDBY</w:t>
                  </w:r>
                </w:p>
              </w:tc>
              <w:tc>
                <w:tcPr>
                  <w:tcW w:w="1187" w:type="dxa"/>
                </w:tcPr>
                <w:p w14:paraId="703FE56F" w14:textId="77777777" w:rsidR="00776891" w:rsidRPr="00691E7E" w:rsidRDefault="00776891" w:rsidP="00776891">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PASS</w:t>
                  </w:r>
                </w:p>
              </w:tc>
            </w:tr>
          </w:tbl>
          <w:p w14:paraId="2224B87B" w14:textId="437A7E0A" w:rsidR="00691E7E" w:rsidRPr="00691E7E" w:rsidRDefault="00691E7E" w:rsidP="00776891">
            <w:pPr>
              <w:ind w:left="0"/>
              <w:rPr>
                <w:rFonts w:ascii="宋体" w:eastAsia="宋体" w:hAnsi="宋体" w:cs="宋体" w:hint="eastAsia"/>
                <w:sz w:val="28"/>
                <w:szCs w:val="28"/>
              </w:rPr>
            </w:pPr>
            <w:r>
              <w:rPr>
                <w:rFonts w:ascii="宋体" w:eastAsia="宋体" w:hAnsi="宋体" w:cs="宋体" w:hint="eastAsia"/>
                <w:noProof/>
                <w:sz w:val="28"/>
                <w:szCs w:val="28"/>
              </w:rPr>
              <w:drawing>
                <wp:inline distT="0" distB="0" distL="0" distR="0" wp14:anchorId="4D4224DE" wp14:editId="0B3FEFA4">
                  <wp:extent cx="5274310" cy="2947035"/>
                  <wp:effectExtent l="0" t="0" r="0" b="0"/>
                  <wp:docPr id="21244848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84802" name="图片 2124484802"/>
                          <pic:cNvPicPr/>
                        </pic:nvPicPr>
                        <pic:blipFill>
                          <a:blip r:embed="rId14">
                            <a:extLst>
                              <a:ext uri="{28A0092B-C50C-407E-A947-70E740481C1C}">
                                <a14:useLocalDpi xmlns:a14="http://schemas.microsoft.com/office/drawing/2010/main" val="0"/>
                              </a:ext>
                            </a:extLst>
                          </a:blip>
                          <a:stretch>
                            <a:fillRect/>
                          </a:stretch>
                        </pic:blipFill>
                        <pic:spPr>
                          <a:xfrm>
                            <a:off x="0" y="0"/>
                            <a:ext cx="5274310" cy="2947035"/>
                          </a:xfrm>
                          <a:prstGeom prst="rect">
                            <a:avLst/>
                          </a:prstGeom>
                        </pic:spPr>
                      </pic:pic>
                    </a:graphicData>
                  </a:graphic>
                </wp:inline>
              </w:drawing>
            </w:r>
          </w:p>
        </w:tc>
      </w:tr>
    </w:tbl>
    <w:p w14:paraId="35AE1B8E" w14:textId="77777777" w:rsidR="00776891" w:rsidRPr="00691E7E" w:rsidRDefault="00776891" w:rsidP="00776891">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691E7E" w:rsidRPr="00691E7E" w14:paraId="553971D2" w14:textId="77777777" w:rsidTr="005B401B">
        <w:trPr>
          <w:trHeight w:val="4360"/>
        </w:trPr>
        <w:tc>
          <w:tcPr>
            <w:tcW w:w="8325" w:type="dxa"/>
            <w:vAlign w:val="center"/>
          </w:tcPr>
          <w:p w14:paraId="5D4C3035" w14:textId="4C867E5F" w:rsidR="00691E7E" w:rsidRPr="00691E7E" w:rsidRDefault="00691E7E" w:rsidP="005B401B">
            <w:pPr>
              <w:spacing w:line="360" w:lineRule="auto"/>
              <w:ind w:left="0"/>
              <w:rPr>
                <w:rFonts w:ascii="宋体" w:eastAsia="宋体" w:hAnsi="宋体" w:cstheme="minorEastAsia" w:hint="eastAsia"/>
                <w:szCs w:val="21"/>
              </w:rPr>
            </w:pPr>
            <w:r w:rsidRPr="00691E7E">
              <w:rPr>
                <w:rFonts w:ascii="宋体" w:eastAsia="宋体" w:hAnsi="宋体" w:cstheme="minorEastAsia" w:hint="eastAsia"/>
                <w:szCs w:val="21"/>
              </w:rPr>
              <w:t>7、项目管理</w:t>
            </w:r>
          </w:p>
          <w:p w14:paraId="4AB73E3E" w14:textId="77777777" w:rsidR="00691E7E" w:rsidRPr="00691E7E" w:rsidRDefault="00691E7E" w:rsidP="00691E7E">
            <w:pPr>
              <w:keepNext/>
              <w:keepLines/>
              <w:widowControl/>
              <w:spacing w:before="200" w:line="276" w:lineRule="auto"/>
              <w:ind w:left="0"/>
              <w:jc w:val="left"/>
              <w:outlineLvl w:val="1"/>
              <w:rPr>
                <w:rFonts w:ascii="Calibri" w:eastAsia="MS Gothic" w:hAnsi="Calibri" w:cs="Times New Roman"/>
                <w:b/>
                <w:bCs/>
                <w:color w:val="4F81BD"/>
                <w:kern w:val="0"/>
                <w:sz w:val="26"/>
                <w:szCs w:val="26"/>
                <w:lang w:eastAsia="en-US"/>
              </w:rPr>
            </w:pPr>
            <w:r w:rsidRPr="00691E7E">
              <w:rPr>
                <w:rFonts w:ascii="黑体" w:eastAsia="黑体" w:hAnsi="黑体" w:cs="Times New Roman"/>
                <w:b/>
                <w:bCs/>
                <w:color w:val="4F81BD"/>
                <w:kern w:val="0"/>
                <w:sz w:val="28"/>
                <w:szCs w:val="26"/>
                <w:lang w:eastAsia="en-US"/>
              </w:rPr>
              <w:t>5.1  项目任务分解 (WBS)</w:t>
            </w:r>
          </w:p>
          <w:tbl>
            <w:tblPr>
              <w:tblStyle w:val="a6"/>
              <w:tblW w:w="0" w:type="auto"/>
              <w:jc w:val="center"/>
              <w:tblLook w:val="04A0" w:firstRow="1" w:lastRow="0" w:firstColumn="1" w:lastColumn="0" w:noHBand="0" w:noVBand="1"/>
            </w:tblPr>
            <w:tblGrid>
              <w:gridCol w:w="2015"/>
              <w:gridCol w:w="2032"/>
              <w:gridCol w:w="2032"/>
              <w:gridCol w:w="2020"/>
            </w:tblGrid>
            <w:tr w:rsidR="00691E7E" w:rsidRPr="00691E7E" w14:paraId="48330923" w14:textId="77777777" w:rsidTr="005B401B">
              <w:trPr>
                <w:jc w:val="center"/>
              </w:trPr>
              <w:tc>
                <w:tcPr>
                  <w:tcW w:w="2078" w:type="dxa"/>
                </w:tcPr>
                <w:p w14:paraId="72DBA5DD"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WBS编号</w:t>
                  </w:r>
                </w:p>
              </w:tc>
              <w:tc>
                <w:tcPr>
                  <w:tcW w:w="2078" w:type="dxa"/>
                </w:tcPr>
                <w:p w14:paraId="6F770B37"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任务名称</w:t>
                  </w:r>
                </w:p>
              </w:tc>
              <w:tc>
                <w:tcPr>
                  <w:tcW w:w="2078" w:type="dxa"/>
                </w:tcPr>
                <w:p w14:paraId="44F6279A"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工作内容</w:t>
                  </w:r>
                </w:p>
              </w:tc>
              <w:tc>
                <w:tcPr>
                  <w:tcW w:w="2078" w:type="dxa"/>
                </w:tcPr>
                <w:p w14:paraId="325A2B11"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预计工时(天)</w:t>
                  </w:r>
                </w:p>
              </w:tc>
            </w:tr>
            <w:tr w:rsidR="00691E7E" w:rsidRPr="00691E7E" w14:paraId="26F6E990" w14:textId="77777777" w:rsidTr="005B401B">
              <w:trPr>
                <w:jc w:val="center"/>
              </w:trPr>
              <w:tc>
                <w:tcPr>
                  <w:tcW w:w="2078" w:type="dxa"/>
                </w:tcPr>
                <w:p w14:paraId="68F25503"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1.1</w:t>
                  </w:r>
                </w:p>
              </w:tc>
              <w:tc>
                <w:tcPr>
                  <w:tcW w:w="2078" w:type="dxa"/>
                </w:tcPr>
                <w:p w14:paraId="33B43101"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需求分析</w:t>
                  </w:r>
                </w:p>
              </w:tc>
              <w:tc>
                <w:tcPr>
                  <w:tcW w:w="2078" w:type="dxa"/>
                </w:tcPr>
                <w:p w14:paraId="22C8AFD5"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明确系统功能需求和性能指标</w:t>
                  </w:r>
                </w:p>
              </w:tc>
              <w:tc>
                <w:tcPr>
                  <w:tcW w:w="2078" w:type="dxa"/>
                </w:tcPr>
                <w:p w14:paraId="080E4843"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1</w:t>
                  </w:r>
                </w:p>
              </w:tc>
            </w:tr>
            <w:tr w:rsidR="00691E7E" w:rsidRPr="00691E7E" w14:paraId="29BB44D1" w14:textId="77777777" w:rsidTr="005B401B">
              <w:trPr>
                <w:jc w:val="center"/>
              </w:trPr>
              <w:tc>
                <w:tcPr>
                  <w:tcW w:w="2078" w:type="dxa"/>
                </w:tcPr>
                <w:p w14:paraId="696B0E21"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1.2</w:t>
                  </w:r>
                </w:p>
              </w:tc>
              <w:tc>
                <w:tcPr>
                  <w:tcW w:w="2078" w:type="dxa"/>
                </w:tcPr>
                <w:p w14:paraId="4B09F981"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方案论证</w:t>
                  </w:r>
                </w:p>
              </w:tc>
              <w:tc>
                <w:tcPr>
                  <w:tcW w:w="2078" w:type="dxa"/>
                </w:tcPr>
                <w:p w14:paraId="58B5AAD2"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比较两种方案并选定最终方案</w:t>
                  </w:r>
                </w:p>
              </w:tc>
              <w:tc>
                <w:tcPr>
                  <w:tcW w:w="2078" w:type="dxa"/>
                </w:tcPr>
                <w:p w14:paraId="4C6715C7"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1</w:t>
                  </w:r>
                </w:p>
              </w:tc>
            </w:tr>
            <w:tr w:rsidR="00691E7E" w:rsidRPr="00691E7E" w14:paraId="372C52DE" w14:textId="77777777" w:rsidTr="005B401B">
              <w:trPr>
                <w:jc w:val="center"/>
              </w:trPr>
              <w:tc>
                <w:tcPr>
                  <w:tcW w:w="2078" w:type="dxa"/>
                </w:tcPr>
                <w:p w14:paraId="104BD162"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2.1</w:t>
                  </w:r>
                </w:p>
              </w:tc>
              <w:tc>
                <w:tcPr>
                  <w:tcW w:w="2078" w:type="dxa"/>
                </w:tcPr>
                <w:p w14:paraId="47AC4CB5"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硬件设计</w:t>
                  </w:r>
                </w:p>
              </w:tc>
              <w:tc>
                <w:tcPr>
                  <w:tcW w:w="2078" w:type="dxa"/>
                </w:tcPr>
                <w:p w14:paraId="380786C2"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电路原理图设计和器件选型</w:t>
                  </w:r>
                </w:p>
              </w:tc>
              <w:tc>
                <w:tcPr>
                  <w:tcW w:w="2078" w:type="dxa"/>
                </w:tcPr>
                <w:p w14:paraId="13C99380"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w:t>
                  </w:r>
                </w:p>
              </w:tc>
            </w:tr>
            <w:tr w:rsidR="00691E7E" w:rsidRPr="00691E7E" w14:paraId="5F999C19" w14:textId="77777777" w:rsidTr="005B401B">
              <w:trPr>
                <w:jc w:val="center"/>
              </w:trPr>
              <w:tc>
                <w:tcPr>
                  <w:tcW w:w="2078" w:type="dxa"/>
                </w:tcPr>
                <w:p w14:paraId="3A73DF6C"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2.2</w:t>
                  </w:r>
                </w:p>
              </w:tc>
              <w:tc>
                <w:tcPr>
                  <w:tcW w:w="2078" w:type="dxa"/>
                </w:tcPr>
                <w:p w14:paraId="0A4F04BC"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DS18B20驱动开发</w:t>
                  </w:r>
                </w:p>
              </w:tc>
              <w:tc>
                <w:tcPr>
                  <w:tcW w:w="2078" w:type="dxa"/>
                </w:tcPr>
                <w:p w14:paraId="14755340"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1-Wire协议实现和温度读取</w:t>
                  </w:r>
                </w:p>
              </w:tc>
              <w:tc>
                <w:tcPr>
                  <w:tcW w:w="2078" w:type="dxa"/>
                </w:tcPr>
                <w:p w14:paraId="74078581"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w:t>
                  </w:r>
                </w:p>
              </w:tc>
            </w:tr>
            <w:tr w:rsidR="00691E7E" w:rsidRPr="00691E7E" w14:paraId="553E1AEC" w14:textId="77777777" w:rsidTr="005B401B">
              <w:trPr>
                <w:jc w:val="center"/>
              </w:trPr>
              <w:tc>
                <w:tcPr>
                  <w:tcW w:w="2078" w:type="dxa"/>
                </w:tcPr>
                <w:p w14:paraId="23065D33"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2.3</w:t>
                  </w:r>
                </w:p>
              </w:tc>
              <w:tc>
                <w:tcPr>
                  <w:tcW w:w="2078" w:type="dxa"/>
                </w:tcPr>
                <w:p w14:paraId="46323981"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LCD驱动开发</w:t>
                  </w:r>
                </w:p>
              </w:tc>
              <w:tc>
                <w:tcPr>
                  <w:tcW w:w="2078" w:type="dxa"/>
                </w:tcPr>
                <w:p w14:paraId="0FD4EAC0"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FSMC配置和ILI9341驱动</w:t>
                  </w:r>
                </w:p>
              </w:tc>
              <w:tc>
                <w:tcPr>
                  <w:tcW w:w="2078" w:type="dxa"/>
                </w:tcPr>
                <w:p w14:paraId="763E75E7"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3</w:t>
                  </w:r>
                </w:p>
              </w:tc>
            </w:tr>
            <w:tr w:rsidR="00691E7E" w:rsidRPr="00691E7E" w14:paraId="1D0DBD51" w14:textId="77777777" w:rsidTr="005B401B">
              <w:trPr>
                <w:jc w:val="center"/>
              </w:trPr>
              <w:tc>
                <w:tcPr>
                  <w:tcW w:w="2078" w:type="dxa"/>
                </w:tcPr>
                <w:p w14:paraId="4A9BC140"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2.4</w:t>
                  </w:r>
                </w:p>
              </w:tc>
              <w:tc>
                <w:tcPr>
                  <w:tcW w:w="2078" w:type="dxa"/>
                </w:tcPr>
                <w:p w14:paraId="54519535"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PWM驱动开发</w:t>
                  </w:r>
                </w:p>
              </w:tc>
              <w:tc>
                <w:tcPr>
                  <w:tcW w:w="2078" w:type="dxa"/>
                </w:tcPr>
                <w:p w14:paraId="58D5EDBD"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TIM3双通道PWM配置</w:t>
                  </w:r>
                </w:p>
              </w:tc>
              <w:tc>
                <w:tcPr>
                  <w:tcW w:w="2078" w:type="dxa"/>
                </w:tcPr>
                <w:p w14:paraId="220E638C"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1</w:t>
                  </w:r>
                </w:p>
              </w:tc>
            </w:tr>
            <w:tr w:rsidR="00691E7E" w:rsidRPr="00691E7E" w14:paraId="7EB0CFC1" w14:textId="77777777" w:rsidTr="005B401B">
              <w:trPr>
                <w:jc w:val="center"/>
              </w:trPr>
              <w:tc>
                <w:tcPr>
                  <w:tcW w:w="2078" w:type="dxa"/>
                </w:tcPr>
                <w:p w14:paraId="33247C88"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2.5</w:t>
                  </w:r>
                </w:p>
              </w:tc>
              <w:tc>
                <w:tcPr>
                  <w:tcW w:w="2078" w:type="dxa"/>
                </w:tcPr>
                <w:p w14:paraId="19CA386A"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按键/LED驱动</w:t>
                  </w:r>
                </w:p>
              </w:tc>
              <w:tc>
                <w:tcPr>
                  <w:tcW w:w="2078" w:type="dxa"/>
                </w:tcPr>
                <w:p w14:paraId="7DE2E729"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GPIO输入输出驱动</w:t>
                  </w:r>
                </w:p>
              </w:tc>
              <w:tc>
                <w:tcPr>
                  <w:tcW w:w="2078" w:type="dxa"/>
                </w:tcPr>
                <w:p w14:paraId="04CB19FE"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0.5</w:t>
                  </w:r>
                </w:p>
              </w:tc>
            </w:tr>
            <w:tr w:rsidR="00691E7E" w:rsidRPr="00691E7E" w14:paraId="2F6AE263" w14:textId="77777777" w:rsidTr="005B401B">
              <w:trPr>
                <w:jc w:val="center"/>
              </w:trPr>
              <w:tc>
                <w:tcPr>
                  <w:tcW w:w="2078" w:type="dxa"/>
                </w:tcPr>
                <w:p w14:paraId="601F1EF0"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lastRenderedPageBreak/>
                    <w:t>2.6</w:t>
                  </w:r>
                </w:p>
              </w:tc>
              <w:tc>
                <w:tcPr>
                  <w:tcW w:w="2078" w:type="dxa"/>
                </w:tcPr>
                <w:p w14:paraId="24F2D8E5"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控制算法实现</w:t>
                  </w:r>
                </w:p>
              </w:tc>
              <w:tc>
                <w:tcPr>
                  <w:tcW w:w="2078" w:type="dxa"/>
                </w:tcPr>
                <w:p w14:paraId="13779EC3"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温度控制策略和PWM映射</w:t>
                  </w:r>
                </w:p>
              </w:tc>
              <w:tc>
                <w:tcPr>
                  <w:tcW w:w="2078" w:type="dxa"/>
                </w:tcPr>
                <w:p w14:paraId="6F1262F2"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w:t>
                  </w:r>
                </w:p>
              </w:tc>
            </w:tr>
            <w:tr w:rsidR="00691E7E" w:rsidRPr="00691E7E" w14:paraId="73928471" w14:textId="77777777" w:rsidTr="005B401B">
              <w:trPr>
                <w:jc w:val="center"/>
              </w:trPr>
              <w:tc>
                <w:tcPr>
                  <w:tcW w:w="2078" w:type="dxa"/>
                </w:tcPr>
                <w:p w14:paraId="327BCF33"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2.7</w:t>
                  </w:r>
                </w:p>
              </w:tc>
              <w:tc>
                <w:tcPr>
                  <w:tcW w:w="2078" w:type="dxa"/>
                </w:tcPr>
                <w:p w14:paraId="52C8AC32"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LCD界面设计</w:t>
                  </w:r>
                </w:p>
              </w:tc>
              <w:tc>
                <w:tcPr>
                  <w:tcW w:w="2078" w:type="dxa"/>
                </w:tcPr>
                <w:p w14:paraId="7782DDBE"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显示布局和人机交互</w:t>
                  </w:r>
                </w:p>
              </w:tc>
              <w:tc>
                <w:tcPr>
                  <w:tcW w:w="2078" w:type="dxa"/>
                </w:tcPr>
                <w:p w14:paraId="7281AB38"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1.5</w:t>
                  </w:r>
                </w:p>
              </w:tc>
            </w:tr>
            <w:tr w:rsidR="00691E7E" w:rsidRPr="00691E7E" w14:paraId="587AD810" w14:textId="77777777" w:rsidTr="005B401B">
              <w:trPr>
                <w:jc w:val="center"/>
              </w:trPr>
              <w:tc>
                <w:tcPr>
                  <w:tcW w:w="2078" w:type="dxa"/>
                </w:tcPr>
                <w:p w14:paraId="56EFE20E"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3.1</w:t>
                  </w:r>
                </w:p>
              </w:tc>
              <w:tc>
                <w:tcPr>
                  <w:tcW w:w="2078" w:type="dxa"/>
                </w:tcPr>
                <w:p w14:paraId="4BC0086E"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单元测试</w:t>
                  </w:r>
                </w:p>
              </w:tc>
              <w:tc>
                <w:tcPr>
                  <w:tcW w:w="2078" w:type="dxa"/>
                </w:tcPr>
                <w:p w14:paraId="21103988"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各模块独立功能测试</w:t>
                  </w:r>
                </w:p>
              </w:tc>
              <w:tc>
                <w:tcPr>
                  <w:tcW w:w="2078" w:type="dxa"/>
                </w:tcPr>
                <w:p w14:paraId="067BDA85"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w:t>
                  </w:r>
                </w:p>
              </w:tc>
            </w:tr>
            <w:tr w:rsidR="00691E7E" w:rsidRPr="00691E7E" w14:paraId="74E6D562" w14:textId="77777777" w:rsidTr="005B401B">
              <w:trPr>
                <w:jc w:val="center"/>
              </w:trPr>
              <w:tc>
                <w:tcPr>
                  <w:tcW w:w="2078" w:type="dxa"/>
                </w:tcPr>
                <w:p w14:paraId="7BBFBD0B"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3.2</w:t>
                  </w:r>
                </w:p>
              </w:tc>
              <w:tc>
                <w:tcPr>
                  <w:tcW w:w="2078" w:type="dxa"/>
                </w:tcPr>
                <w:p w14:paraId="05C44A08"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集成测试</w:t>
                  </w:r>
                </w:p>
              </w:tc>
              <w:tc>
                <w:tcPr>
                  <w:tcW w:w="2078" w:type="dxa"/>
                </w:tcPr>
                <w:p w14:paraId="5658D246"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系统联调和功能验证</w:t>
                  </w:r>
                </w:p>
              </w:tc>
              <w:tc>
                <w:tcPr>
                  <w:tcW w:w="2078" w:type="dxa"/>
                </w:tcPr>
                <w:p w14:paraId="28879834"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2</w:t>
                  </w:r>
                </w:p>
              </w:tc>
            </w:tr>
            <w:tr w:rsidR="00691E7E" w:rsidRPr="00691E7E" w14:paraId="6C24054B" w14:textId="77777777" w:rsidTr="005B401B">
              <w:trPr>
                <w:jc w:val="center"/>
              </w:trPr>
              <w:tc>
                <w:tcPr>
                  <w:tcW w:w="2078" w:type="dxa"/>
                </w:tcPr>
                <w:p w14:paraId="56951047"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3.3</w:t>
                  </w:r>
                </w:p>
              </w:tc>
              <w:tc>
                <w:tcPr>
                  <w:tcW w:w="2078" w:type="dxa"/>
                </w:tcPr>
                <w:p w14:paraId="2F9E616A"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性能测试</w:t>
                  </w:r>
                </w:p>
              </w:tc>
              <w:tc>
                <w:tcPr>
                  <w:tcW w:w="2078" w:type="dxa"/>
                </w:tcPr>
                <w:p w14:paraId="6A0BEF61"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温度精度/PWM精度/响应时间</w:t>
                  </w:r>
                </w:p>
              </w:tc>
              <w:tc>
                <w:tcPr>
                  <w:tcW w:w="2078" w:type="dxa"/>
                </w:tcPr>
                <w:p w14:paraId="66EB4E34"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w:t>
                  </w:r>
                </w:p>
              </w:tc>
            </w:tr>
            <w:tr w:rsidR="00691E7E" w:rsidRPr="00691E7E" w14:paraId="30859223" w14:textId="77777777" w:rsidTr="005B401B">
              <w:trPr>
                <w:jc w:val="center"/>
              </w:trPr>
              <w:tc>
                <w:tcPr>
                  <w:tcW w:w="2078" w:type="dxa"/>
                </w:tcPr>
                <w:p w14:paraId="3CEBF75F"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4.1</w:t>
                  </w:r>
                </w:p>
              </w:tc>
              <w:tc>
                <w:tcPr>
                  <w:tcW w:w="2078" w:type="dxa"/>
                </w:tcPr>
                <w:p w14:paraId="437DCB5B"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报告撰写</w:t>
                  </w:r>
                </w:p>
              </w:tc>
              <w:tc>
                <w:tcPr>
                  <w:tcW w:w="2078" w:type="dxa"/>
                </w:tcPr>
                <w:p w14:paraId="4BEF45B6"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课程设计说明书编写</w:t>
                  </w:r>
                </w:p>
              </w:tc>
              <w:tc>
                <w:tcPr>
                  <w:tcW w:w="2078" w:type="dxa"/>
                </w:tcPr>
                <w:p w14:paraId="35524749"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3</w:t>
                  </w:r>
                </w:p>
              </w:tc>
            </w:tr>
            <w:tr w:rsidR="00691E7E" w:rsidRPr="00691E7E" w14:paraId="1A118E34" w14:textId="77777777" w:rsidTr="005B401B">
              <w:trPr>
                <w:jc w:val="center"/>
              </w:trPr>
              <w:tc>
                <w:tcPr>
                  <w:tcW w:w="2078" w:type="dxa"/>
                </w:tcPr>
                <w:p w14:paraId="0F4421A8"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4.2</w:t>
                  </w:r>
                </w:p>
              </w:tc>
              <w:tc>
                <w:tcPr>
                  <w:tcW w:w="2078" w:type="dxa"/>
                </w:tcPr>
                <w:p w14:paraId="43CBF4CF"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图纸绘制</w:t>
                  </w:r>
                </w:p>
              </w:tc>
              <w:tc>
                <w:tcPr>
                  <w:tcW w:w="2078" w:type="dxa"/>
                </w:tcPr>
                <w:p w14:paraId="027B8DAF"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框图和流程图绘制</w:t>
                  </w:r>
                </w:p>
              </w:tc>
              <w:tc>
                <w:tcPr>
                  <w:tcW w:w="2078" w:type="dxa"/>
                </w:tcPr>
                <w:p w14:paraId="58F715F0"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w:t>
                  </w:r>
                </w:p>
              </w:tc>
            </w:tr>
            <w:tr w:rsidR="00691E7E" w:rsidRPr="00691E7E" w14:paraId="60163496" w14:textId="77777777" w:rsidTr="005B401B">
              <w:trPr>
                <w:jc w:val="center"/>
              </w:trPr>
              <w:tc>
                <w:tcPr>
                  <w:tcW w:w="2078" w:type="dxa"/>
                </w:tcPr>
                <w:p w14:paraId="2E892E98"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4.3</w:t>
                  </w:r>
                </w:p>
              </w:tc>
              <w:tc>
                <w:tcPr>
                  <w:tcW w:w="2078" w:type="dxa"/>
                </w:tcPr>
                <w:p w14:paraId="5FCD3E8E"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答辩准备</w:t>
                  </w:r>
                </w:p>
              </w:tc>
              <w:tc>
                <w:tcPr>
                  <w:tcW w:w="2078" w:type="dxa"/>
                </w:tcPr>
                <w:p w14:paraId="5FE5B669"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PPT制作和演练</w:t>
                  </w:r>
                </w:p>
              </w:tc>
              <w:tc>
                <w:tcPr>
                  <w:tcW w:w="2078" w:type="dxa"/>
                </w:tcPr>
                <w:p w14:paraId="0A93B868"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1</w:t>
                  </w:r>
                </w:p>
              </w:tc>
            </w:tr>
          </w:tbl>
          <w:p w14:paraId="4EEC5148"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p>
          <w:p w14:paraId="5AF71B7C" w14:textId="77777777" w:rsidR="00691E7E" w:rsidRPr="00691E7E" w:rsidRDefault="00691E7E" w:rsidP="00691E7E">
            <w:pPr>
              <w:keepNext/>
              <w:keepLines/>
              <w:widowControl/>
              <w:spacing w:before="200" w:line="276" w:lineRule="auto"/>
              <w:ind w:left="0"/>
              <w:jc w:val="left"/>
              <w:outlineLvl w:val="1"/>
              <w:rPr>
                <w:rFonts w:ascii="Calibri" w:eastAsia="MS Gothic" w:hAnsi="Calibri" w:cs="Times New Roman"/>
                <w:b/>
                <w:bCs/>
                <w:color w:val="4F81BD"/>
                <w:kern w:val="0"/>
                <w:sz w:val="26"/>
                <w:szCs w:val="26"/>
              </w:rPr>
            </w:pPr>
            <w:r w:rsidRPr="00691E7E">
              <w:rPr>
                <w:rFonts w:ascii="黑体" w:eastAsia="黑体" w:hAnsi="黑体" w:cs="Times New Roman"/>
                <w:b/>
                <w:bCs/>
                <w:color w:val="4F81BD"/>
                <w:kern w:val="0"/>
                <w:sz w:val="28"/>
                <w:szCs w:val="26"/>
              </w:rPr>
              <w:t>5.2  项目进度安排</w:t>
            </w:r>
          </w:p>
          <w:p w14:paraId="54E64634" w14:textId="77777777" w:rsidR="00691E7E" w:rsidRPr="00691E7E" w:rsidRDefault="00691E7E" w:rsidP="00691E7E">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本项目总工期为4周（20个工作日），各阶段时间安排如下：</w:t>
            </w:r>
            <w:r w:rsidRPr="00691E7E">
              <w:rPr>
                <w:rFonts w:ascii="宋体" w:eastAsia="宋体" w:hAnsi="宋体" w:cs="Times New Roman"/>
                <w:kern w:val="0"/>
                <w:sz w:val="24"/>
              </w:rPr>
              <w:br/>
              <w:t>第1周：需求分析与方案论证（2天）→ 硬件设计和器件准备（3天）</w:t>
            </w:r>
            <w:r w:rsidRPr="00691E7E">
              <w:rPr>
                <w:rFonts w:ascii="宋体" w:eastAsia="宋体" w:hAnsi="宋体" w:cs="Times New Roman"/>
                <w:kern w:val="0"/>
                <w:sz w:val="24"/>
              </w:rPr>
              <w:br/>
              <w:t>第2周：DS18B20驱动开发（2天）→ LCD驱动开发（3天）</w:t>
            </w:r>
            <w:r w:rsidRPr="00691E7E">
              <w:rPr>
                <w:rFonts w:ascii="宋体" w:eastAsia="宋体" w:hAnsi="宋体" w:cs="Times New Roman"/>
                <w:kern w:val="0"/>
                <w:sz w:val="24"/>
              </w:rPr>
              <w:br/>
              <w:t>第3周：PWM驱动和按键LED驱动（1.5天）→ 控制算法实现（2天）→ 集成测试（1.5天）</w:t>
            </w:r>
            <w:r w:rsidRPr="00691E7E">
              <w:rPr>
                <w:rFonts w:ascii="宋体" w:eastAsia="宋体" w:hAnsi="宋体" w:cs="Times New Roman"/>
                <w:kern w:val="0"/>
                <w:sz w:val="24"/>
              </w:rPr>
              <w:br/>
              <w:t>第4周：性能测试与调试（2天）→ 报告撰写与图纸绘制（3天）</w:t>
            </w:r>
            <w:r w:rsidRPr="00691E7E">
              <w:rPr>
                <w:rFonts w:ascii="宋体" w:eastAsia="宋体" w:hAnsi="宋体" w:cs="Times New Roman"/>
                <w:kern w:val="0"/>
                <w:sz w:val="24"/>
              </w:rPr>
              <w:br/>
              <w:t>详细甘特图见Diagram目录。</w:t>
            </w:r>
          </w:p>
          <w:p w14:paraId="212010C9" w14:textId="77777777" w:rsidR="00691E7E" w:rsidRPr="00691E7E" w:rsidRDefault="00691E7E" w:rsidP="00691E7E">
            <w:pPr>
              <w:keepNext/>
              <w:keepLines/>
              <w:widowControl/>
              <w:spacing w:before="200" w:line="276" w:lineRule="auto"/>
              <w:ind w:left="0"/>
              <w:jc w:val="left"/>
              <w:outlineLvl w:val="1"/>
              <w:rPr>
                <w:rFonts w:ascii="Calibri" w:eastAsia="MS Gothic" w:hAnsi="Calibri" w:cs="Times New Roman"/>
                <w:b/>
                <w:bCs/>
                <w:color w:val="4F81BD"/>
                <w:kern w:val="0"/>
                <w:sz w:val="26"/>
                <w:szCs w:val="26"/>
                <w:lang w:eastAsia="en-US"/>
              </w:rPr>
            </w:pPr>
            <w:r w:rsidRPr="00691E7E">
              <w:rPr>
                <w:rFonts w:ascii="黑体" w:eastAsia="黑体" w:hAnsi="黑体" w:cs="Times New Roman"/>
                <w:b/>
                <w:bCs/>
                <w:color w:val="4F81BD"/>
                <w:kern w:val="0"/>
                <w:sz w:val="28"/>
                <w:szCs w:val="26"/>
                <w:lang w:eastAsia="en-US"/>
              </w:rPr>
              <w:t>5.3  风险分析</w:t>
            </w:r>
          </w:p>
          <w:tbl>
            <w:tblPr>
              <w:tblStyle w:val="a6"/>
              <w:tblW w:w="0" w:type="auto"/>
              <w:jc w:val="center"/>
              <w:tblLook w:val="04A0" w:firstRow="1" w:lastRow="0" w:firstColumn="1" w:lastColumn="0" w:noHBand="0" w:noVBand="1"/>
            </w:tblPr>
            <w:tblGrid>
              <w:gridCol w:w="1615"/>
              <w:gridCol w:w="1634"/>
              <w:gridCol w:w="1614"/>
              <w:gridCol w:w="1614"/>
              <w:gridCol w:w="1622"/>
            </w:tblGrid>
            <w:tr w:rsidR="00691E7E" w:rsidRPr="00691E7E" w14:paraId="12C51C47" w14:textId="77777777" w:rsidTr="005B401B">
              <w:trPr>
                <w:jc w:val="center"/>
              </w:trPr>
              <w:tc>
                <w:tcPr>
                  <w:tcW w:w="1662" w:type="dxa"/>
                </w:tcPr>
                <w:p w14:paraId="6630A4F7"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风险编号</w:t>
                  </w:r>
                </w:p>
              </w:tc>
              <w:tc>
                <w:tcPr>
                  <w:tcW w:w="1662" w:type="dxa"/>
                </w:tcPr>
                <w:p w14:paraId="73358F8A"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风险描述</w:t>
                  </w:r>
                </w:p>
              </w:tc>
              <w:tc>
                <w:tcPr>
                  <w:tcW w:w="1662" w:type="dxa"/>
                </w:tcPr>
                <w:p w14:paraId="68D08BFA"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影响程度</w:t>
                  </w:r>
                </w:p>
              </w:tc>
              <w:tc>
                <w:tcPr>
                  <w:tcW w:w="1662" w:type="dxa"/>
                </w:tcPr>
                <w:p w14:paraId="2396F6EC"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发生概率</w:t>
                  </w:r>
                </w:p>
              </w:tc>
              <w:tc>
                <w:tcPr>
                  <w:tcW w:w="1662" w:type="dxa"/>
                </w:tcPr>
                <w:p w14:paraId="718B944C"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b/>
                      <w:kern w:val="0"/>
                      <w:sz w:val="20"/>
                      <w:lang w:eastAsia="en-US"/>
                    </w:rPr>
                    <w:t>应对措施</w:t>
                  </w:r>
                </w:p>
              </w:tc>
            </w:tr>
            <w:tr w:rsidR="00691E7E" w:rsidRPr="00691E7E" w14:paraId="5E6796AD" w14:textId="77777777" w:rsidTr="005B401B">
              <w:trPr>
                <w:jc w:val="center"/>
              </w:trPr>
              <w:tc>
                <w:tcPr>
                  <w:tcW w:w="1662" w:type="dxa"/>
                </w:tcPr>
                <w:p w14:paraId="2EDA7C3A"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R1</w:t>
                  </w:r>
                </w:p>
              </w:tc>
              <w:tc>
                <w:tcPr>
                  <w:tcW w:w="1662" w:type="dxa"/>
                </w:tcPr>
                <w:p w14:paraId="0EDC8BE6"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DS18B20通信失败</w:t>
                  </w:r>
                </w:p>
              </w:tc>
              <w:tc>
                <w:tcPr>
                  <w:tcW w:w="1662" w:type="dxa"/>
                </w:tcPr>
                <w:p w14:paraId="3DEFAD54"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高</w:t>
                  </w:r>
                </w:p>
              </w:tc>
              <w:tc>
                <w:tcPr>
                  <w:tcW w:w="1662" w:type="dxa"/>
                </w:tcPr>
                <w:p w14:paraId="2ED940E4"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中</w:t>
                  </w:r>
                </w:p>
              </w:tc>
              <w:tc>
                <w:tcPr>
                  <w:tcW w:w="1662" w:type="dxa"/>
                </w:tcPr>
                <w:p w14:paraId="5F9B2858"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检查上拉电阻和时序，用逻辑分析仪调试</w:t>
                  </w:r>
                </w:p>
              </w:tc>
            </w:tr>
            <w:tr w:rsidR="00691E7E" w:rsidRPr="00691E7E" w14:paraId="7F383F7F" w14:textId="77777777" w:rsidTr="005B401B">
              <w:trPr>
                <w:jc w:val="center"/>
              </w:trPr>
              <w:tc>
                <w:tcPr>
                  <w:tcW w:w="1662" w:type="dxa"/>
                </w:tcPr>
                <w:p w14:paraId="470C5B77"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R2</w:t>
                  </w:r>
                </w:p>
              </w:tc>
              <w:tc>
                <w:tcPr>
                  <w:tcW w:w="1662" w:type="dxa"/>
                </w:tcPr>
                <w:p w14:paraId="401DBE4B"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LCD显示花屏</w:t>
                  </w:r>
                </w:p>
              </w:tc>
              <w:tc>
                <w:tcPr>
                  <w:tcW w:w="1662" w:type="dxa"/>
                </w:tcPr>
                <w:p w14:paraId="501A29D3"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中</w:t>
                  </w:r>
                </w:p>
              </w:tc>
              <w:tc>
                <w:tcPr>
                  <w:tcW w:w="1662" w:type="dxa"/>
                </w:tcPr>
                <w:p w14:paraId="16C350AE"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中</w:t>
                  </w:r>
                </w:p>
              </w:tc>
              <w:tc>
                <w:tcPr>
                  <w:tcW w:w="1662" w:type="dxa"/>
                </w:tcPr>
                <w:p w14:paraId="5DFAF28F"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检查FSMC时序配置，增加数据建立时间</w:t>
                  </w:r>
                </w:p>
              </w:tc>
            </w:tr>
            <w:tr w:rsidR="00691E7E" w:rsidRPr="00691E7E" w14:paraId="192C389C" w14:textId="77777777" w:rsidTr="005B401B">
              <w:trPr>
                <w:jc w:val="center"/>
              </w:trPr>
              <w:tc>
                <w:tcPr>
                  <w:tcW w:w="1662" w:type="dxa"/>
                </w:tcPr>
                <w:p w14:paraId="2BE8EC64"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lastRenderedPageBreak/>
                    <w:t>R3</w:t>
                  </w:r>
                </w:p>
              </w:tc>
              <w:tc>
                <w:tcPr>
                  <w:tcW w:w="1662" w:type="dxa"/>
                </w:tcPr>
                <w:p w14:paraId="21C1788B"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PWM输出异常</w:t>
                  </w:r>
                </w:p>
              </w:tc>
              <w:tc>
                <w:tcPr>
                  <w:tcW w:w="1662" w:type="dxa"/>
                </w:tcPr>
                <w:p w14:paraId="163A3986"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高</w:t>
                  </w:r>
                </w:p>
              </w:tc>
              <w:tc>
                <w:tcPr>
                  <w:tcW w:w="1662" w:type="dxa"/>
                </w:tcPr>
                <w:p w14:paraId="52BD9907"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低</w:t>
                  </w:r>
                </w:p>
              </w:tc>
              <w:tc>
                <w:tcPr>
                  <w:tcW w:w="1662" w:type="dxa"/>
                </w:tcPr>
                <w:p w14:paraId="4EA48918"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用示波器验证波形，检查GPIO复用配置</w:t>
                  </w:r>
                </w:p>
              </w:tc>
            </w:tr>
            <w:tr w:rsidR="00691E7E" w:rsidRPr="00691E7E" w14:paraId="1AB62760" w14:textId="77777777" w:rsidTr="005B401B">
              <w:trPr>
                <w:jc w:val="center"/>
              </w:trPr>
              <w:tc>
                <w:tcPr>
                  <w:tcW w:w="1662" w:type="dxa"/>
                </w:tcPr>
                <w:p w14:paraId="508478CF"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R4</w:t>
                  </w:r>
                </w:p>
              </w:tc>
              <w:tc>
                <w:tcPr>
                  <w:tcW w:w="1662" w:type="dxa"/>
                </w:tcPr>
                <w:p w14:paraId="051B89A0"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温度控制振荡</w:t>
                  </w:r>
                </w:p>
              </w:tc>
              <w:tc>
                <w:tcPr>
                  <w:tcW w:w="1662" w:type="dxa"/>
                </w:tcPr>
                <w:p w14:paraId="0C7B6C3C"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中</w:t>
                  </w:r>
                </w:p>
              </w:tc>
              <w:tc>
                <w:tcPr>
                  <w:tcW w:w="1662" w:type="dxa"/>
                </w:tcPr>
                <w:p w14:paraId="75F3FA9B"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中</w:t>
                  </w:r>
                </w:p>
              </w:tc>
              <w:tc>
                <w:tcPr>
                  <w:tcW w:w="1662" w:type="dxa"/>
                </w:tcPr>
                <w:p w14:paraId="2BE21115"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调整滞回区间和PWM映射参数</w:t>
                  </w:r>
                </w:p>
              </w:tc>
            </w:tr>
            <w:tr w:rsidR="00691E7E" w:rsidRPr="00691E7E" w14:paraId="5493D576" w14:textId="77777777" w:rsidTr="005B401B">
              <w:trPr>
                <w:jc w:val="center"/>
              </w:trPr>
              <w:tc>
                <w:tcPr>
                  <w:tcW w:w="1662" w:type="dxa"/>
                </w:tcPr>
                <w:p w14:paraId="5911520F"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R5</w:t>
                  </w:r>
                </w:p>
              </w:tc>
              <w:tc>
                <w:tcPr>
                  <w:tcW w:w="1662" w:type="dxa"/>
                </w:tcPr>
                <w:p w14:paraId="0885EE88"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焊接不良</w:t>
                  </w:r>
                </w:p>
              </w:tc>
              <w:tc>
                <w:tcPr>
                  <w:tcW w:w="1662" w:type="dxa"/>
                </w:tcPr>
                <w:p w14:paraId="151C8C29"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高</w:t>
                  </w:r>
                </w:p>
              </w:tc>
              <w:tc>
                <w:tcPr>
                  <w:tcW w:w="1662" w:type="dxa"/>
                </w:tcPr>
                <w:p w14:paraId="0339AF94"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低</w:t>
                  </w:r>
                </w:p>
              </w:tc>
              <w:tc>
                <w:tcPr>
                  <w:tcW w:w="1662" w:type="dxa"/>
                </w:tcPr>
                <w:p w14:paraId="57117A76"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逐点检查焊点，使用万用表通断测试</w:t>
                  </w:r>
                </w:p>
              </w:tc>
            </w:tr>
            <w:tr w:rsidR="00691E7E" w:rsidRPr="00691E7E" w14:paraId="053B8F48" w14:textId="77777777" w:rsidTr="005B401B">
              <w:trPr>
                <w:jc w:val="center"/>
              </w:trPr>
              <w:tc>
                <w:tcPr>
                  <w:tcW w:w="1662" w:type="dxa"/>
                </w:tcPr>
                <w:p w14:paraId="4671037B"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R6</w:t>
                  </w:r>
                </w:p>
              </w:tc>
              <w:tc>
                <w:tcPr>
                  <w:tcW w:w="1662" w:type="dxa"/>
                </w:tcPr>
                <w:p w14:paraId="789F69EF"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程序跑飞</w:t>
                  </w:r>
                </w:p>
              </w:tc>
              <w:tc>
                <w:tcPr>
                  <w:tcW w:w="1662" w:type="dxa"/>
                </w:tcPr>
                <w:p w14:paraId="16AFF761"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中</w:t>
                  </w:r>
                </w:p>
              </w:tc>
              <w:tc>
                <w:tcPr>
                  <w:tcW w:w="1662" w:type="dxa"/>
                </w:tcPr>
                <w:p w14:paraId="77B1F9F5"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lang w:eastAsia="en-US"/>
                    </w:rPr>
                  </w:pPr>
                  <w:r w:rsidRPr="00691E7E">
                    <w:rPr>
                      <w:rFonts w:ascii="宋体" w:eastAsia="宋体" w:hAnsi="宋体" w:cs="Times New Roman"/>
                      <w:kern w:val="0"/>
                      <w:sz w:val="20"/>
                      <w:lang w:eastAsia="en-US"/>
                    </w:rPr>
                    <w:t>低</w:t>
                  </w:r>
                </w:p>
              </w:tc>
              <w:tc>
                <w:tcPr>
                  <w:tcW w:w="1662" w:type="dxa"/>
                </w:tcPr>
                <w:p w14:paraId="01CF3547" w14:textId="77777777" w:rsidR="00691E7E" w:rsidRPr="00691E7E" w:rsidRDefault="00691E7E" w:rsidP="00691E7E">
                  <w:pPr>
                    <w:widowControl/>
                    <w:spacing w:after="200" w:line="276" w:lineRule="auto"/>
                    <w:ind w:left="0"/>
                    <w:jc w:val="center"/>
                    <w:rPr>
                      <w:rFonts w:ascii="宋体" w:eastAsia="宋体" w:hAnsi="宋体" w:cs="Times New Roman" w:hint="eastAsia"/>
                      <w:kern w:val="0"/>
                      <w:sz w:val="24"/>
                    </w:rPr>
                  </w:pPr>
                  <w:r w:rsidRPr="00691E7E">
                    <w:rPr>
                      <w:rFonts w:ascii="宋体" w:eastAsia="宋体" w:hAnsi="宋体" w:cs="Times New Roman"/>
                      <w:kern w:val="0"/>
                      <w:sz w:val="20"/>
                    </w:rPr>
                    <w:t>使能看门狗定时器，添加异常处理</w:t>
                  </w:r>
                </w:p>
              </w:tc>
            </w:tr>
          </w:tbl>
          <w:p w14:paraId="4A309EF7" w14:textId="77777777" w:rsidR="00691E7E" w:rsidRPr="00691E7E" w:rsidRDefault="00691E7E" w:rsidP="005B401B">
            <w:pPr>
              <w:widowControl/>
              <w:spacing w:after="200" w:line="276" w:lineRule="auto"/>
              <w:ind w:left="0"/>
              <w:jc w:val="left"/>
              <w:rPr>
                <w:rFonts w:ascii="宋体" w:eastAsia="宋体" w:hAnsi="宋体" w:cs="Times New Roman" w:hint="eastAsia"/>
                <w:kern w:val="0"/>
                <w:sz w:val="24"/>
              </w:rPr>
            </w:pPr>
          </w:p>
          <w:p w14:paraId="0A915A4B" w14:textId="77777777" w:rsidR="00691E7E" w:rsidRPr="00691E7E" w:rsidRDefault="00691E7E" w:rsidP="005B401B">
            <w:pPr>
              <w:widowControl/>
              <w:spacing w:after="200" w:line="276" w:lineRule="auto"/>
              <w:ind w:left="0"/>
              <w:jc w:val="left"/>
              <w:rPr>
                <w:rFonts w:ascii="宋体" w:eastAsia="宋体" w:hAnsi="宋体" w:cs="Times New Roman" w:hint="eastAsia"/>
                <w:kern w:val="0"/>
                <w:sz w:val="24"/>
              </w:rPr>
            </w:pPr>
          </w:p>
          <w:p w14:paraId="3087EB2D" w14:textId="77777777" w:rsidR="00691E7E" w:rsidRPr="00691E7E" w:rsidRDefault="00691E7E" w:rsidP="005B401B">
            <w:pPr>
              <w:widowControl/>
              <w:spacing w:after="200" w:line="276" w:lineRule="auto"/>
              <w:ind w:left="0"/>
              <w:jc w:val="left"/>
              <w:rPr>
                <w:rFonts w:ascii="宋体" w:eastAsia="宋体" w:hAnsi="宋体" w:cs="Times New Roman" w:hint="eastAsia"/>
                <w:kern w:val="0"/>
                <w:sz w:val="24"/>
              </w:rPr>
            </w:pPr>
          </w:p>
          <w:p w14:paraId="7A71A330" w14:textId="77777777" w:rsidR="00691E7E" w:rsidRPr="00691E7E" w:rsidRDefault="00691E7E" w:rsidP="00691E7E">
            <w:pPr>
              <w:keepNext/>
              <w:keepLines/>
              <w:widowControl/>
              <w:spacing w:before="200" w:line="276" w:lineRule="auto"/>
              <w:ind w:left="0"/>
              <w:jc w:val="left"/>
              <w:outlineLvl w:val="2"/>
              <w:rPr>
                <w:rFonts w:ascii="宋体" w:eastAsia="宋体" w:hAnsi="宋体" w:cs="宋体" w:hint="eastAsia"/>
                <w:sz w:val="28"/>
                <w:szCs w:val="28"/>
              </w:rPr>
            </w:pPr>
          </w:p>
          <w:p w14:paraId="1714A489" w14:textId="77777777" w:rsidR="00691E7E" w:rsidRPr="00691E7E" w:rsidRDefault="00691E7E" w:rsidP="00691E7E">
            <w:pPr>
              <w:keepNext/>
              <w:keepLines/>
              <w:widowControl/>
              <w:spacing w:before="200" w:line="276" w:lineRule="auto"/>
              <w:ind w:left="0"/>
              <w:jc w:val="left"/>
              <w:outlineLvl w:val="2"/>
              <w:rPr>
                <w:rFonts w:ascii="宋体" w:eastAsia="宋体" w:hAnsi="宋体" w:cs="宋体" w:hint="eastAsia"/>
                <w:sz w:val="28"/>
                <w:szCs w:val="28"/>
              </w:rPr>
            </w:pPr>
          </w:p>
          <w:p w14:paraId="1C6FFE5B" w14:textId="77777777" w:rsidR="00691E7E" w:rsidRPr="00691E7E" w:rsidRDefault="00691E7E" w:rsidP="00691E7E">
            <w:pPr>
              <w:keepNext/>
              <w:keepLines/>
              <w:widowControl/>
              <w:spacing w:before="200" w:line="276" w:lineRule="auto"/>
              <w:ind w:left="0"/>
              <w:jc w:val="left"/>
              <w:outlineLvl w:val="2"/>
              <w:rPr>
                <w:rFonts w:ascii="宋体" w:eastAsia="宋体" w:hAnsi="宋体" w:cs="宋体" w:hint="eastAsia"/>
                <w:sz w:val="28"/>
                <w:szCs w:val="28"/>
              </w:rPr>
            </w:pPr>
          </w:p>
          <w:p w14:paraId="629A320A" w14:textId="77777777" w:rsidR="00691E7E" w:rsidRPr="00691E7E" w:rsidRDefault="00691E7E" w:rsidP="00691E7E">
            <w:pPr>
              <w:keepNext/>
              <w:keepLines/>
              <w:widowControl/>
              <w:spacing w:before="200" w:line="276" w:lineRule="auto"/>
              <w:ind w:left="0"/>
              <w:jc w:val="left"/>
              <w:outlineLvl w:val="2"/>
              <w:rPr>
                <w:rFonts w:ascii="宋体" w:eastAsia="宋体" w:hAnsi="宋体" w:cs="宋体" w:hint="eastAsia"/>
                <w:sz w:val="28"/>
                <w:szCs w:val="28"/>
              </w:rPr>
            </w:pPr>
          </w:p>
          <w:p w14:paraId="258E50B1" w14:textId="77777777" w:rsidR="00691E7E" w:rsidRPr="00691E7E" w:rsidRDefault="00691E7E" w:rsidP="00691E7E">
            <w:pPr>
              <w:keepNext/>
              <w:keepLines/>
              <w:widowControl/>
              <w:spacing w:before="200" w:line="276" w:lineRule="auto"/>
              <w:ind w:left="0"/>
              <w:jc w:val="left"/>
              <w:outlineLvl w:val="2"/>
              <w:rPr>
                <w:rFonts w:ascii="宋体" w:eastAsia="宋体" w:hAnsi="宋体" w:cs="宋体" w:hint="eastAsia"/>
                <w:sz w:val="28"/>
                <w:szCs w:val="28"/>
              </w:rPr>
            </w:pPr>
          </w:p>
          <w:p w14:paraId="0DA3AFCE" w14:textId="77777777" w:rsidR="00691E7E" w:rsidRPr="00691E7E" w:rsidRDefault="00691E7E" w:rsidP="00691E7E">
            <w:pPr>
              <w:keepNext/>
              <w:keepLines/>
              <w:widowControl/>
              <w:spacing w:before="200" w:line="276" w:lineRule="auto"/>
              <w:ind w:left="0"/>
              <w:jc w:val="left"/>
              <w:outlineLvl w:val="2"/>
              <w:rPr>
                <w:rFonts w:ascii="宋体" w:eastAsia="宋体" w:hAnsi="宋体" w:cs="宋体" w:hint="eastAsia"/>
                <w:sz w:val="28"/>
                <w:szCs w:val="28"/>
              </w:rPr>
            </w:pPr>
          </w:p>
          <w:p w14:paraId="133B9E1D" w14:textId="77777777" w:rsidR="00691E7E" w:rsidRPr="00691E7E" w:rsidRDefault="00691E7E" w:rsidP="00691E7E">
            <w:pPr>
              <w:keepNext/>
              <w:keepLines/>
              <w:widowControl/>
              <w:spacing w:before="200" w:line="276" w:lineRule="auto"/>
              <w:ind w:left="0"/>
              <w:jc w:val="left"/>
              <w:outlineLvl w:val="2"/>
              <w:rPr>
                <w:rFonts w:ascii="宋体" w:eastAsia="宋体" w:hAnsi="宋体" w:cs="宋体" w:hint="eastAsia"/>
                <w:sz w:val="28"/>
                <w:szCs w:val="28"/>
              </w:rPr>
            </w:pPr>
          </w:p>
          <w:p w14:paraId="38777F89" w14:textId="77777777" w:rsidR="00691E7E" w:rsidRDefault="00691E7E" w:rsidP="00691E7E">
            <w:pPr>
              <w:keepNext/>
              <w:keepLines/>
              <w:widowControl/>
              <w:spacing w:before="200" w:line="276" w:lineRule="auto"/>
              <w:ind w:left="0"/>
              <w:jc w:val="left"/>
              <w:outlineLvl w:val="2"/>
              <w:rPr>
                <w:rFonts w:ascii="宋体" w:eastAsia="宋体" w:hAnsi="宋体" w:cs="宋体" w:hint="eastAsia"/>
                <w:sz w:val="28"/>
                <w:szCs w:val="28"/>
              </w:rPr>
            </w:pPr>
          </w:p>
          <w:p w14:paraId="04192F55" w14:textId="77777777" w:rsidR="00691E7E" w:rsidRPr="00691E7E" w:rsidRDefault="00691E7E" w:rsidP="00691E7E">
            <w:pPr>
              <w:keepNext/>
              <w:keepLines/>
              <w:widowControl/>
              <w:spacing w:before="200" w:line="276" w:lineRule="auto"/>
              <w:ind w:left="0"/>
              <w:jc w:val="left"/>
              <w:outlineLvl w:val="2"/>
              <w:rPr>
                <w:rFonts w:ascii="宋体" w:eastAsia="宋体" w:hAnsi="宋体" w:cs="宋体" w:hint="eastAsia"/>
                <w:sz w:val="28"/>
                <w:szCs w:val="28"/>
              </w:rPr>
            </w:pPr>
          </w:p>
        </w:tc>
      </w:tr>
    </w:tbl>
    <w:p w14:paraId="6040206F" w14:textId="698E7251" w:rsidR="00691E7E" w:rsidRPr="00691E7E" w:rsidRDefault="00691E7E" w:rsidP="00691E7E">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691E7E" w:rsidRPr="00691E7E" w14:paraId="32B8C517" w14:textId="77777777" w:rsidTr="005B401B">
        <w:trPr>
          <w:trHeight w:val="4360"/>
        </w:trPr>
        <w:tc>
          <w:tcPr>
            <w:tcW w:w="8325" w:type="dxa"/>
            <w:vAlign w:val="center"/>
          </w:tcPr>
          <w:p w14:paraId="17292DA0" w14:textId="1A0358CC" w:rsidR="00691E7E" w:rsidRPr="00691E7E" w:rsidRDefault="00691E7E" w:rsidP="005B401B">
            <w:pPr>
              <w:spacing w:line="360" w:lineRule="auto"/>
              <w:ind w:left="0"/>
              <w:rPr>
                <w:rFonts w:ascii="宋体" w:eastAsia="宋体" w:hAnsi="宋体" w:cstheme="minorEastAsia" w:hint="eastAsia"/>
                <w:szCs w:val="21"/>
              </w:rPr>
            </w:pPr>
            <w:r w:rsidRPr="00691E7E">
              <w:rPr>
                <w:rFonts w:ascii="宋体" w:eastAsia="宋体" w:hAnsi="宋体" w:cstheme="minorEastAsia" w:hint="eastAsia"/>
                <w:szCs w:val="21"/>
              </w:rPr>
              <w:t>8、缺点与不足</w:t>
            </w:r>
          </w:p>
          <w:p w14:paraId="16F239B0"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DS18B20 测温误差</w:t>
            </w:r>
          </w:p>
          <w:p w14:paraId="659BDF31"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误差：芯片自热、测温响应滞后、总线干扰读数跳变</w:t>
            </w:r>
          </w:p>
          <w:p w14:paraId="27CE34DE"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优化：闲置低功耗；多次采样滤波；总线加 RC 滤波；高精度换 PT100</w:t>
            </w:r>
          </w:p>
          <w:p w14:paraId="2CCEE8DD" w14:textId="46C1EA62"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PWM 精度问题</w:t>
            </w:r>
          </w:p>
          <w:p w14:paraId="18C83350"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局限：10 位分辨率，精细调节不足，普通晶振有小幅频偏</w:t>
            </w:r>
          </w:p>
          <w:p w14:paraId="53655369"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优化：增大 ARR 提升分辨率；高稳场景改用温补晶振</w:t>
            </w:r>
          </w:p>
          <w:p w14:paraId="713DCAB1" w14:textId="5B7E01BA"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LCD 刷新闪烁</w:t>
            </w:r>
          </w:p>
          <w:p w14:paraId="6A95E98D"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问题：全屏重绘闪烁，FSMC 时序非最优</w:t>
            </w:r>
          </w:p>
          <w:p w14:paraId="142DACCD"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优化：局部刷新；优化 FSMC 时序；开启硬件滚动；采用双缓冲</w:t>
            </w:r>
          </w:p>
          <w:p w14:paraId="374B0180" w14:textId="627BC99B"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硬件扩展性不足</w:t>
            </w:r>
          </w:p>
          <w:p w14:paraId="53855AD9"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局限：单路测温传感器；并行 LCD 占用大量引脚；无无线接口</w:t>
            </w:r>
          </w:p>
          <w:p w14:paraId="3DFB1E62"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优化：多路 DS18B20 多点采集；LCD 换 SPI 省引脚；预留串口接无线模块；增加 SD 卡存数据</w:t>
            </w:r>
          </w:p>
          <w:p w14:paraId="65C9707D" w14:textId="073575A5"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抗干扰性能差</w:t>
            </w:r>
          </w:p>
          <w:p w14:paraId="7BED51E9"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问题：长线 1-Wire 通信易出错；并行总线电磁干扰；按键无硬件防抖</w:t>
            </w:r>
          </w:p>
          <w:p w14:paraId="5A6C4411" w14:textId="77777777" w:rsidR="00691E7E" w:rsidRPr="00691E7E" w:rsidRDefault="00691E7E" w:rsidP="00691E7E">
            <w:pPr>
              <w:widowControl/>
              <w:spacing w:after="200" w:line="276" w:lineRule="auto"/>
              <w:ind w:left="0"/>
              <w:jc w:val="left"/>
              <w:rPr>
                <w:rFonts w:ascii="宋体" w:eastAsia="宋体" w:hAnsi="宋体" w:cs="Times New Roman" w:hint="eastAsia"/>
                <w:kern w:val="0"/>
                <w:sz w:val="24"/>
              </w:rPr>
            </w:pPr>
            <w:r w:rsidRPr="00691E7E">
              <w:rPr>
                <w:rFonts w:ascii="宋体" w:eastAsia="宋体" w:hAnsi="宋体" w:cs="Times New Roman"/>
                <w:kern w:val="0"/>
                <w:sz w:val="24"/>
              </w:rPr>
              <w:t>优化：总线加 TVS、扼流圈；数据线串电阻；PCB 分数字模拟地；按键 RC 硬件防抖；电源增加滤波防护</w:t>
            </w:r>
          </w:p>
          <w:p w14:paraId="21C80ACD" w14:textId="77777777" w:rsidR="00691E7E" w:rsidRPr="00691E7E" w:rsidRDefault="00691E7E" w:rsidP="005B401B">
            <w:pPr>
              <w:widowControl/>
              <w:spacing w:after="200" w:line="276" w:lineRule="auto"/>
              <w:ind w:left="0"/>
              <w:jc w:val="left"/>
              <w:rPr>
                <w:rFonts w:ascii="宋体" w:eastAsia="宋体" w:hAnsi="宋体" w:cs="Times New Roman" w:hint="eastAsia"/>
                <w:kern w:val="0"/>
                <w:sz w:val="24"/>
              </w:rPr>
            </w:pPr>
          </w:p>
          <w:p w14:paraId="12530C61" w14:textId="77777777" w:rsidR="00691E7E" w:rsidRPr="00691E7E" w:rsidRDefault="00691E7E" w:rsidP="005B401B">
            <w:pPr>
              <w:widowControl/>
              <w:spacing w:after="200" w:line="276" w:lineRule="auto"/>
              <w:ind w:left="0"/>
              <w:jc w:val="left"/>
              <w:rPr>
                <w:rFonts w:ascii="宋体" w:eastAsia="宋体" w:hAnsi="宋体" w:cs="Times New Roman" w:hint="eastAsia"/>
                <w:kern w:val="0"/>
                <w:sz w:val="24"/>
              </w:rPr>
            </w:pPr>
          </w:p>
          <w:p w14:paraId="5D0FC256" w14:textId="77777777" w:rsidR="00691E7E" w:rsidRDefault="00691E7E" w:rsidP="005B401B">
            <w:pPr>
              <w:keepNext/>
              <w:keepLines/>
              <w:widowControl/>
              <w:spacing w:before="200" w:line="276" w:lineRule="auto"/>
              <w:ind w:left="0"/>
              <w:jc w:val="left"/>
              <w:outlineLvl w:val="2"/>
              <w:rPr>
                <w:rFonts w:ascii="宋体" w:eastAsia="宋体" w:hAnsi="宋体" w:cs="宋体" w:hint="eastAsia"/>
                <w:sz w:val="28"/>
                <w:szCs w:val="28"/>
              </w:rPr>
            </w:pPr>
          </w:p>
          <w:p w14:paraId="3B6C401F" w14:textId="77777777" w:rsidR="00691E7E" w:rsidRDefault="00691E7E" w:rsidP="005B401B">
            <w:pPr>
              <w:keepNext/>
              <w:keepLines/>
              <w:widowControl/>
              <w:spacing w:before="200" w:line="276" w:lineRule="auto"/>
              <w:ind w:left="0"/>
              <w:jc w:val="left"/>
              <w:outlineLvl w:val="2"/>
              <w:rPr>
                <w:rFonts w:ascii="宋体" w:eastAsia="宋体" w:hAnsi="宋体" w:cs="宋体" w:hint="eastAsia"/>
                <w:sz w:val="28"/>
                <w:szCs w:val="28"/>
              </w:rPr>
            </w:pPr>
          </w:p>
          <w:p w14:paraId="25DD37F7" w14:textId="77777777" w:rsidR="00691E7E" w:rsidRPr="00691E7E" w:rsidRDefault="00691E7E" w:rsidP="005B401B">
            <w:pPr>
              <w:keepNext/>
              <w:keepLines/>
              <w:widowControl/>
              <w:spacing w:before="200" w:line="276" w:lineRule="auto"/>
              <w:ind w:left="0"/>
              <w:jc w:val="left"/>
              <w:outlineLvl w:val="2"/>
              <w:rPr>
                <w:rFonts w:ascii="宋体" w:eastAsia="宋体" w:hAnsi="宋体" w:cs="宋体" w:hint="eastAsia"/>
                <w:sz w:val="28"/>
                <w:szCs w:val="28"/>
              </w:rPr>
            </w:pPr>
          </w:p>
        </w:tc>
      </w:tr>
    </w:tbl>
    <w:p w14:paraId="6230D7A6" w14:textId="77777777" w:rsidR="00691E7E" w:rsidRPr="00691E7E" w:rsidRDefault="00691E7E" w:rsidP="00691E7E">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691E7E" w:rsidRPr="00691E7E" w14:paraId="5A59103B" w14:textId="77777777" w:rsidTr="005B401B">
        <w:trPr>
          <w:trHeight w:val="4360"/>
        </w:trPr>
        <w:tc>
          <w:tcPr>
            <w:tcW w:w="8325" w:type="dxa"/>
            <w:vAlign w:val="center"/>
          </w:tcPr>
          <w:p w14:paraId="35A7D1AE" w14:textId="625CCBDD" w:rsidR="00691E7E" w:rsidRPr="00691E7E" w:rsidRDefault="00691E7E" w:rsidP="00691E7E">
            <w:pPr>
              <w:spacing w:line="360" w:lineRule="auto"/>
              <w:ind w:left="0"/>
              <w:rPr>
                <w:rFonts w:ascii="宋体" w:eastAsia="宋体" w:hAnsi="宋体" w:cstheme="minorEastAsia" w:hint="eastAsia"/>
                <w:szCs w:val="21"/>
              </w:rPr>
            </w:pPr>
            <w:r w:rsidRPr="00691E7E">
              <w:rPr>
                <w:rFonts w:ascii="宋体" w:eastAsia="宋体" w:hAnsi="宋体" w:cstheme="minorEastAsia" w:hint="eastAsia"/>
                <w:szCs w:val="21"/>
              </w:rPr>
              <w:t>9、分析与总结</w:t>
            </w:r>
          </w:p>
          <w:p w14:paraId="09F51583" w14:textId="77777777" w:rsidR="00691E7E" w:rsidRPr="00691E7E" w:rsidRDefault="00691E7E" w:rsidP="00691E7E">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本课程设计以STM32F103ZET6为核心控制器，成功设计并实现了一套完整的温度测控系统。系统综合运用了ARM Cortex-M3嵌入式处理器、DS18B20数字温度传感器、ILI9341 TFT LCD显示屏和PWM脉宽调制等关键技术，实现了温度采集、显示、设定和自动控制的全流程功能。</w:t>
            </w:r>
          </w:p>
          <w:p w14:paraId="1A4702CE" w14:textId="77777777" w:rsidR="00691E7E" w:rsidRPr="00691E7E" w:rsidRDefault="00691E7E" w:rsidP="00691E7E">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在硬件设计方面，系统采用模块化的设计思路，将温度采集、显示驱动、PWM输出、按键输入和LED指示等功能划分为独立模块，通过标准化的接口进行连接。这种设计方法不仅提高了系统的可维护性和可扩展性，也为各模块的独立调试提供了便利。在PCB布局中，注意了数字信号和模拟信号的分区布线，以及电源去耦电容的合理放置，保证了硬件平台的基本信号完整性。</w:t>
            </w:r>
          </w:p>
          <w:p w14:paraId="314365DD" w14:textId="77777777" w:rsidR="00691E7E" w:rsidRPr="00691E7E" w:rsidRDefault="00691E7E" w:rsidP="00691E7E">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在软件设计方面，系统采用前后台架构，主循环负责非实时性任务（如按键处理、显示更新、串口通信），SysTick中断负责精确时基维护。各硬件驱动模块封装为独立的.h/.c文件对，符合高内聚低耦合的软件工程原则。温度控制策略采用带滞回区间的双模式控制，有效避免了设定点附近的频繁模式切换。PWM占空比的线性映射算法保证了执行器功率的平滑调节，避免了温度控制的过大超调。</w:t>
            </w:r>
          </w:p>
          <w:p w14:paraId="01A79EA3" w14:textId="77777777" w:rsidR="00691E7E" w:rsidRPr="00691E7E" w:rsidRDefault="00691E7E" w:rsidP="00691E7E">
            <w:pPr>
              <w:widowControl/>
              <w:spacing w:after="200" w:line="360" w:lineRule="auto"/>
              <w:ind w:left="0" w:firstLine="420"/>
              <w:jc w:val="left"/>
              <w:rPr>
                <w:rFonts w:ascii="宋体" w:eastAsia="宋体" w:hAnsi="宋体" w:cs="Times New Roman" w:hint="eastAsia"/>
                <w:kern w:val="0"/>
                <w:sz w:val="24"/>
              </w:rPr>
            </w:pPr>
            <w:r w:rsidRPr="00691E7E">
              <w:rPr>
                <w:rFonts w:ascii="宋体" w:eastAsia="宋体" w:hAnsi="宋体" w:cs="Times New Roman"/>
                <w:kern w:val="0"/>
                <w:sz w:val="24"/>
              </w:rPr>
              <w:t>在调试和测试过程中，遇到并解决了以下主要技术难题：（1）DS18B20的1-Wire时序在72MHz高速MCU上的精确实现——通过关闭中断和使用精准的软件延时循环确保了微秒级时序的准确性；（2）ILI9341的FSMC驱动——通过仔细对照ILI9341数据手册的读写时序图，合理配置FSMC的地址建立时间和数据建立时间参数，最终实现了稳定的LCD显示；（3）PWM输出验证——使用示波器逐通道验证PWM频率和占空比的准确性，并与理论计算值进行对比，确认了TIM3的时钟频率和预分频设置正确。</w:t>
            </w:r>
          </w:p>
          <w:p w14:paraId="06CDF6DE" w14:textId="75455BFF" w:rsidR="00691E7E" w:rsidRPr="00691E7E" w:rsidRDefault="00691E7E" w:rsidP="005B401B">
            <w:pPr>
              <w:spacing w:line="360" w:lineRule="auto"/>
              <w:ind w:left="0"/>
              <w:rPr>
                <w:rFonts w:ascii="宋体" w:eastAsia="宋体" w:hAnsi="宋体" w:cstheme="minorEastAsia" w:hint="eastAsia"/>
                <w:szCs w:val="21"/>
              </w:rPr>
            </w:pPr>
          </w:p>
          <w:p w14:paraId="268443EB" w14:textId="77777777" w:rsidR="00691E7E" w:rsidRPr="00691E7E" w:rsidRDefault="00691E7E" w:rsidP="005B401B">
            <w:pPr>
              <w:widowControl/>
              <w:spacing w:after="200" w:line="276" w:lineRule="auto"/>
              <w:ind w:left="0"/>
              <w:jc w:val="left"/>
              <w:rPr>
                <w:rFonts w:ascii="宋体" w:eastAsia="宋体" w:hAnsi="宋体" w:cs="Times New Roman" w:hint="eastAsia"/>
                <w:kern w:val="0"/>
                <w:sz w:val="24"/>
              </w:rPr>
            </w:pPr>
          </w:p>
          <w:p w14:paraId="54FBC8F4" w14:textId="77777777" w:rsidR="00691E7E" w:rsidRPr="00691E7E" w:rsidRDefault="00691E7E" w:rsidP="005B401B">
            <w:pPr>
              <w:keepNext/>
              <w:keepLines/>
              <w:widowControl/>
              <w:spacing w:before="200" w:line="276" w:lineRule="auto"/>
              <w:ind w:left="0"/>
              <w:jc w:val="left"/>
              <w:outlineLvl w:val="2"/>
              <w:rPr>
                <w:rFonts w:ascii="宋体" w:eastAsia="宋体" w:hAnsi="宋体" w:cs="宋体" w:hint="eastAsia"/>
                <w:sz w:val="28"/>
                <w:szCs w:val="28"/>
              </w:rPr>
            </w:pPr>
          </w:p>
        </w:tc>
      </w:tr>
    </w:tbl>
    <w:p w14:paraId="231B27EC" w14:textId="77777777" w:rsidR="00691E7E" w:rsidRPr="00691E7E" w:rsidRDefault="00691E7E" w:rsidP="00691E7E">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二、 课 程 设 计 说 明 书</w:t>
      </w:r>
    </w:p>
    <w:tbl>
      <w:tblPr>
        <w:tblStyle w:val="a6"/>
        <w:tblW w:w="0" w:type="auto"/>
        <w:tblLook w:val="04A0" w:firstRow="1" w:lastRow="0" w:firstColumn="1" w:lastColumn="0" w:noHBand="0" w:noVBand="1"/>
      </w:tblPr>
      <w:tblGrid>
        <w:gridCol w:w="8325"/>
      </w:tblGrid>
      <w:tr w:rsidR="00691E7E" w:rsidRPr="00691E7E" w14:paraId="2ED12285" w14:textId="77777777" w:rsidTr="005B401B">
        <w:trPr>
          <w:trHeight w:val="4360"/>
        </w:trPr>
        <w:tc>
          <w:tcPr>
            <w:tcW w:w="8325" w:type="dxa"/>
            <w:vAlign w:val="center"/>
          </w:tcPr>
          <w:p w14:paraId="63D75310" w14:textId="226E7140" w:rsidR="00691E7E" w:rsidRPr="00691E7E" w:rsidRDefault="00691E7E" w:rsidP="005B401B">
            <w:pPr>
              <w:spacing w:line="360" w:lineRule="auto"/>
              <w:ind w:left="0"/>
              <w:rPr>
                <w:rFonts w:ascii="宋体" w:eastAsia="宋体" w:hAnsi="宋体" w:cstheme="minorEastAsia" w:hint="eastAsia"/>
                <w:szCs w:val="21"/>
              </w:rPr>
            </w:pPr>
            <w:r w:rsidRPr="00691E7E">
              <w:rPr>
                <w:rFonts w:ascii="宋体" w:eastAsia="宋体" w:hAnsi="宋体" w:cstheme="minorEastAsia" w:hint="eastAsia"/>
                <w:szCs w:val="21"/>
              </w:rPr>
              <w:t>10、参考文献</w:t>
            </w:r>
          </w:p>
          <w:p w14:paraId="5E9E12DA"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 xml:space="preserve">[1] </w:t>
            </w:r>
            <w:r w:rsidRPr="00CC3290">
              <w:rPr>
                <w:rFonts w:ascii="Times New Roman" w:eastAsia="宋体" w:hAnsi="Times New Roman" w:cs="Times New Roman"/>
              </w:rPr>
              <w:t>刘火良</w:t>
            </w:r>
            <w:r w:rsidRPr="00CC3290">
              <w:rPr>
                <w:rFonts w:ascii="Times New Roman" w:eastAsia="宋体" w:hAnsi="Times New Roman" w:cs="Times New Roman"/>
              </w:rPr>
              <w:t xml:space="preserve">, </w:t>
            </w:r>
            <w:r w:rsidRPr="00CC3290">
              <w:rPr>
                <w:rFonts w:ascii="Times New Roman" w:eastAsia="宋体" w:hAnsi="Times New Roman" w:cs="Times New Roman"/>
              </w:rPr>
              <w:t>杨森</w:t>
            </w:r>
            <w:r w:rsidRPr="00CC3290">
              <w:rPr>
                <w:rFonts w:ascii="Times New Roman" w:eastAsia="宋体" w:hAnsi="Times New Roman" w:cs="Times New Roman"/>
              </w:rPr>
              <w:t>. STM32</w:t>
            </w:r>
            <w:r w:rsidRPr="00CC3290">
              <w:rPr>
                <w:rFonts w:ascii="Times New Roman" w:eastAsia="宋体" w:hAnsi="Times New Roman" w:cs="Times New Roman"/>
              </w:rPr>
              <w:t>库开发实战指南</w:t>
            </w:r>
            <w:r w:rsidRPr="00CC3290">
              <w:rPr>
                <w:rFonts w:ascii="Times New Roman" w:eastAsia="宋体" w:hAnsi="Times New Roman" w:cs="Times New Roman"/>
              </w:rPr>
              <w:t xml:space="preserve">: </w:t>
            </w:r>
            <w:r w:rsidRPr="00CC3290">
              <w:rPr>
                <w:rFonts w:ascii="Times New Roman" w:eastAsia="宋体" w:hAnsi="Times New Roman" w:cs="Times New Roman"/>
              </w:rPr>
              <w:t>基于</w:t>
            </w:r>
            <w:r w:rsidRPr="00CC3290">
              <w:rPr>
                <w:rFonts w:ascii="Times New Roman" w:eastAsia="宋体" w:hAnsi="Times New Roman" w:cs="Times New Roman"/>
              </w:rPr>
              <w:t>STM32F103[M]. 2</w:t>
            </w:r>
            <w:r w:rsidRPr="00CC3290">
              <w:rPr>
                <w:rFonts w:ascii="Times New Roman" w:eastAsia="宋体" w:hAnsi="Times New Roman" w:cs="Times New Roman"/>
              </w:rPr>
              <w:t>版</w:t>
            </w:r>
            <w:r w:rsidRPr="00CC3290">
              <w:rPr>
                <w:rFonts w:ascii="Times New Roman" w:eastAsia="宋体" w:hAnsi="Times New Roman" w:cs="Times New Roman"/>
              </w:rPr>
              <w:t xml:space="preserve">. </w:t>
            </w:r>
            <w:r w:rsidRPr="00CC3290">
              <w:rPr>
                <w:rFonts w:ascii="Times New Roman" w:eastAsia="宋体" w:hAnsi="Times New Roman" w:cs="Times New Roman"/>
              </w:rPr>
              <w:t>北京</w:t>
            </w:r>
            <w:r w:rsidRPr="00CC3290">
              <w:rPr>
                <w:rFonts w:ascii="Times New Roman" w:eastAsia="宋体" w:hAnsi="Times New Roman" w:cs="Times New Roman"/>
              </w:rPr>
              <w:t xml:space="preserve">: </w:t>
            </w:r>
            <w:r w:rsidRPr="00CC3290">
              <w:rPr>
                <w:rFonts w:ascii="Times New Roman" w:eastAsia="宋体" w:hAnsi="Times New Roman" w:cs="Times New Roman"/>
              </w:rPr>
              <w:t>机械工业出版社</w:t>
            </w:r>
            <w:r w:rsidRPr="00CC3290">
              <w:rPr>
                <w:rFonts w:ascii="Times New Roman" w:eastAsia="宋体" w:hAnsi="Times New Roman" w:cs="Times New Roman"/>
              </w:rPr>
              <w:t>, 2017.</w:t>
            </w:r>
          </w:p>
          <w:p w14:paraId="71461CBE"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 xml:space="preserve">[2] </w:t>
            </w:r>
            <w:r w:rsidRPr="00CC3290">
              <w:rPr>
                <w:rFonts w:ascii="Times New Roman" w:eastAsia="宋体" w:hAnsi="Times New Roman" w:cs="Times New Roman"/>
              </w:rPr>
              <w:t>张洋</w:t>
            </w:r>
            <w:r w:rsidRPr="00CC3290">
              <w:rPr>
                <w:rFonts w:ascii="Times New Roman" w:eastAsia="宋体" w:hAnsi="Times New Roman" w:cs="Times New Roman"/>
              </w:rPr>
              <w:t xml:space="preserve">, </w:t>
            </w:r>
            <w:r w:rsidRPr="00CC3290">
              <w:rPr>
                <w:rFonts w:ascii="Times New Roman" w:eastAsia="宋体" w:hAnsi="Times New Roman" w:cs="Times New Roman"/>
              </w:rPr>
              <w:t>刘军</w:t>
            </w:r>
            <w:r w:rsidRPr="00CC3290">
              <w:rPr>
                <w:rFonts w:ascii="Times New Roman" w:eastAsia="宋体" w:hAnsi="Times New Roman" w:cs="Times New Roman"/>
              </w:rPr>
              <w:t xml:space="preserve">. </w:t>
            </w:r>
            <w:r w:rsidRPr="00CC3290">
              <w:rPr>
                <w:rFonts w:ascii="Times New Roman" w:eastAsia="宋体" w:hAnsi="Times New Roman" w:cs="Times New Roman"/>
              </w:rPr>
              <w:t>原子教你玩</w:t>
            </w:r>
            <w:r w:rsidRPr="00CC3290">
              <w:rPr>
                <w:rFonts w:ascii="Times New Roman" w:eastAsia="宋体" w:hAnsi="Times New Roman" w:cs="Times New Roman"/>
              </w:rPr>
              <w:t>STM32(</w:t>
            </w:r>
            <w:r w:rsidRPr="00CC3290">
              <w:rPr>
                <w:rFonts w:ascii="Times New Roman" w:eastAsia="宋体" w:hAnsi="Times New Roman" w:cs="Times New Roman"/>
              </w:rPr>
              <w:t>寄存器版</w:t>
            </w:r>
            <w:r w:rsidRPr="00CC3290">
              <w:rPr>
                <w:rFonts w:ascii="Times New Roman" w:eastAsia="宋体" w:hAnsi="Times New Roman" w:cs="Times New Roman"/>
              </w:rPr>
              <w:t xml:space="preserve">)[M]. </w:t>
            </w:r>
            <w:r w:rsidRPr="00CC3290">
              <w:rPr>
                <w:rFonts w:ascii="Times New Roman" w:eastAsia="宋体" w:hAnsi="Times New Roman" w:cs="Times New Roman"/>
              </w:rPr>
              <w:t>北京</w:t>
            </w:r>
            <w:r w:rsidRPr="00CC3290">
              <w:rPr>
                <w:rFonts w:ascii="Times New Roman" w:eastAsia="宋体" w:hAnsi="Times New Roman" w:cs="Times New Roman"/>
              </w:rPr>
              <w:t xml:space="preserve">: </w:t>
            </w:r>
            <w:r w:rsidRPr="00CC3290">
              <w:rPr>
                <w:rFonts w:ascii="Times New Roman" w:eastAsia="宋体" w:hAnsi="Times New Roman" w:cs="Times New Roman"/>
              </w:rPr>
              <w:t>北京航空航天大学出版社</w:t>
            </w:r>
            <w:r w:rsidRPr="00CC3290">
              <w:rPr>
                <w:rFonts w:ascii="Times New Roman" w:eastAsia="宋体" w:hAnsi="Times New Roman" w:cs="Times New Roman"/>
              </w:rPr>
              <w:t>, 2015.</w:t>
            </w:r>
          </w:p>
          <w:p w14:paraId="29C9A647"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 xml:space="preserve">[3] </w:t>
            </w:r>
            <w:r w:rsidRPr="00CC3290">
              <w:rPr>
                <w:rFonts w:ascii="Times New Roman" w:eastAsia="宋体" w:hAnsi="Times New Roman" w:cs="Times New Roman"/>
              </w:rPr>
              <w:t>喻金钱</w:t>
            </w:r>
            <w:r w:rsidRPr="00CC3290">
              <w:rPr>
                <w:rFonts w:ascii="Times New Roman" w:eastAsia="宋体" w:hAnsi="Times New Roman" w:cs="Times New Roman"/>
              </w:rPr>
              <w:t xml:space="preserve">, </w:t>
            </w:r>
            <w:r w:rsidRPr="00CC3290">
              <w:rPr>
                <w:rFonts w:ascii="Times New Roman" w:eastAsia="宋体" w:hAnsi="Times New Roman" w:cs="Times New Roman"/>
              </w:rPr>
              <w:t>喻斌</w:t>
            </w:r>
            <w:r w:rsidRPr="00CC3290">
              <w:rPr>
                <w:rFonts w:ascii="Times New Roman" w:eastAsia="宋体" w:hAnsi="Times New Roman" w:cs="Times New Roman"/>
              </w:rPr>
              <w:t>. STM32F</w:t>
            </w:r>
            <w:r w:rsidRPr="00CC3290">
              <w:rPr>
                <w:rFonts w:ascii="Times New Roman" w:eastAsia="宋体" w:hAnsi="Times New Roman" w:cs="Times New Roman"/>
              </w:rPr>
              <w:t>系列</w:t>
            </w:r>
            <w:r w:rsidRPr="00CC3290">
              <w:rPr>
                <w:rFonts w:ascii="Times New Roman" w:eastAsia="宋体" w:hAnsi="Times New Roman" w:cs="Times New Roman"/>
              </w:rPr>
              <w:t>ARM Cortex-M3</w:t>
            </w:r>
            <w:r w:rsidRPr="00CC3290">
              <w:rPr>
                <w:rFonts w:ascii="Times New Roman" w:eastAsia="宋体" w:hAnsi="Times New Roman" w:cs="Times New Roman"/>
              </w:rPr>
              <w:t>核微控制器开发与应用</w:t>
            </w:r>
            <w:r w:rsidRPr="00CC3290">
              <w:rPr>
                <w:rFonts w:ascii="Times New Roman" w:eastAsia="宋体" w:hAnsi="Times New Roman" w:cs="Times New Roman"/>
              </w:rPr>
              <w:t xml:space="preserve">[M]. </w:t>
            </w:r>
            <w:r w:rsidRPr="00CC3290">
              <w:rPr>
                <w:rFonts w:ascii="Times New Roman" w:eastAsia="宋体" w:hAnsi="Times New Roman" w:cs="Times New Roman"/>
              </w:rPr>
              <w:t>北京</w:t>
            </w:r>
            <w:r w:rsidRPr="00CC3290">
              <w:rPr>
                <w:rFonts w:ascii="Times New Roman" w:eastAsia="宋体" w:hAnsi="Times New Roman" w:cs="Times New Roman"/>
              </w:rPr>
              <w:t xml:space="preserve">: </w:t>
            </w:r>
            <w:r w:rsidRPr="00CC3290">
              <w:rPr>
                <w:rFonts w:ascii="Times New Roman" w:eastAsia="宋体" w:hAnsi="Times New Roman" w:cs="Times New Roman"/>
              </w:rPr>
              <w:t>清华大学出版社</w:t>
            </w:r>
            <w:r w:rsidRPr="00CC3290">
              <w:rPr>
                <w:rFonts w:ascii="Times New Roman" w:eastAsia="宋体" w:hAnsi="Times New Roman" w:cs="Times New Roman"/>
              </w:rPr>
              <w:t>, 2011.</w:t>
            </w:r>
          </w:p>
          <w:p w14:paraId="37FCB202"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 xml:space="preserve">[4] </w:t>
            </w:r>
            <w:r w:rsidRPr="00CC3290">
              <w:rPr>
                <w:rFonts w:ascii="Times New Roman" w:eastAsia="宋体" w:hAnsi="Times New Roman" w:cs="Times New Roman"/>
              </w:rPr>
              <w:t>陈志旺</w:t>
            </w:r>
            <w:r w:rsidRPr="00CC3290">
              <w:rPr>
                <w:rFonts w:ascii="Times New Roman" w:eastAsia="宋体" w:hAnsi="Times New Roman" w:cs="Times New Roman"/>
              </w:rPr>
              <w:t>. STM32</w:t>
            </w:r>
            <w:r w:rsidRPr="00CC3290">
              <w:rPr>
                <w:rFonts w:ascii="Times New Roman" w:eastAsia="宋体" w:hAnsi="Times New Roman" w:cs="Times New Roman"/>
              </w:rPr>
              <w:t>嵌入式系统开发实践指南</w:t>
            </w:r>
            <w:r w:rsidRPr="00CC3290">
              <w:rPr>
                <w:rFonts w:ascii="Times New Roman" w:eastAsia="宋体" w:hAnsi="Times New Roman" w:cs="Times New Roman"/>
              </w:rPr>
              <w:t xml:space="preserve">[M]. </w:t>
            </w:r>
            <w:r w:rsidRPr="00CC3290">
              <w:rPr>
                <w:rFonts w:ascii="Times New Roman" w:eastAsia="宋体" w:hAnsi="Times New Roman" w:cs="Times New Roman"/>
              </w:rPr>
              <w:t>北京</w:t>
            </w:r>
            <w:r w:rsidRPr="00CC3290">
              <w:rPr>
                <w:rFonts w:ascii="Times New Roman" w:eastAsia="宋体" w:hAnsi="Times New Roman" w:cs="Times New Roman"/>
              </w:rPr>
              <w:t xml:space="preserve">: </w:t>
            </w:r>
            <w:r w:rsidRPr="00CC3290">
              <w:rPr>
                <w:rFonts w:ascii="Times New Roman" w:eastAsia="宋体" w:hAnsi="Times New Roman" w:cs="Times New Roman"/>
              </w:rPr>
              <w:t>电子工业出版社</w:t>
            </w:r>
            <w:r w:rsidRPr="00CC3290">
              <w:rPr>
                <w:rFonts w:ascii="Times New Roman" w:eastAsia="宋体" w:hAnsi="Times New Roman" w:cs="Times New Roman"/>
              </w:rPr>
              <w:t>, 2019.</w:t>
            </w:r>
          </w:p>
          <w:p w14:paraId="7445C3C0"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 xml:space="preserve">[5] </w:t>
            </w:r>
            <w:r w:rsidRPr="00CC3290">
              <w:rPr>
                <w:rFonts w:ascii="Times New Roman" w:eastAsia="宋体" w:hAnsi="Times New Roman" w:cs="Times New Roman"/>
              </w:rPr>
              <w:t>卢有亮</w:t>
            </w:r>
            <w:r w:rsidRPr="00CC3290">
              <w:rPr>
                <w:rFonts w:ascii="Times New Roman" w:eastAsia="宋体" w:hAnsi="Times New Roman" w:cs="Times New Roman"/>
              </w:rPr>
              <w:t xml:space="preserve">. </w:t>
            </w:r>
            <w:r w:rsidRPr="00CC3290">
              <w:rPr>
                <w:rFonts w:ascii="Times New Roman" w:eastAsia="宋体" w:hAnsi="Times New Roman" w:cs="Times New Roman"/>
              </w:rPr>
              <w:t>基于</w:t>
            </w:r>
            <w:r w:rsidRPr="00CC3290">
              <w:rPr>
                <w:rFonts w:ascii="Times New Roman" w:eastAsia="宋体" w:hAnsi="Times New Roman" w:cs="Times New Roman"/>
              </w:rPr>
              <w:t>STM32</w:t>
            </w:r>
            <w:r w:rsidRPr="00CC3290">
              <w:rPr>
                <w:rFonts w:ascii="Times New Roman" w:eastAsia="宋体" w:hAnsi="Times New Roman" w:cs="Times New Roman"/>
              </w:rPr>
              <w:t>的嵌入式系统原理与设计</w:t>
            </w:r>
            <w:r w:rsidRPr="00CC3290">
              <w:rPr>
                <w:rFonts w:ascii="Times New Roman" w:eastAsia="宋体" w:hAnsi="Times New Roman" w:cs="Times New Roman"/>
              </w:rPr>
              <w:t xml:space="preserve">[M]. </w:t>
            </w:r>
            <w:r w:rsidRPr="00CC3290">
              <w:rPr>
                <w:rFonts w:ascii="Times New Roman" w:eastAsia="宋体" w:hAnsi="Times New Roman" w:cs="Times New Roman"/>
              </w:rPr>
              <w:t>北京</w:t>
            </w:r>
            <w:r w:rsidRPr="00CC3290">
              <w:rPr>
                <w:rFonts w:ascii="Times New Roman" w:eastAsia="宋体" w:hAnsi="Times New Roman" w:cs="Times New Roman"/>
              </w:rPr>
              <w:t xml:space="preserve">: </w:t>
            </w:r>
            <w:r w:rsidRPr="00CC3290">
              <w:rPr>
                <w:rFonts w:ascii="Times New Roman" w:eastAsia="宋体" w:hAnsi="Times New Roman" w:cs="Times New Roman"/>
              </w:rPr>
              <w:t>机械工业出版社</w:t>
            </w:r>
            <w:r w:rsidRPr="00CC3290">
              <w:rPr>
                <w:rFonts w:ascii="Times New Roman" w:eastAsia="宋体" w:hAnsi="Times New Roman" w:cs="Times New Roman"/>
              </w:rPr>
              <w:t>, 2014.</w:t>
            </w:r>
          </w:p>
          <w:p w14:paraId="33739277"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[6] Dallas Semiconductor. DS18B20 Programmable Resolution 1-Wire Digital Thermometer Datasheet[Z]. Maxim Integrated Products, 2019.</w:t>
            </w:r>
          </w:p>
          <w:p w14:paraId="73C6A07D"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[7] Ilitek. ILI9341 a-Si TFT LCD Single Chip Driver Specification[Z]. Ilitek Corporation, 2010.</w:t>
            </w:r>
          </w:p>
          <w:p w14:paraId="2607E3A2"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[8] STMicroelectronics. RM0008 Reference Manual: STM32F101xx, STM32F102xx, STM32F103xx, STM32F105xx and STM32F107xx advanced ARM-based 32-bit MCUs[Z]. STMicroelectronics, 2021.</w:t>
            </w:r>
          </w:p>
          <w:p w14:paraId="17B47A06"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[9] STMicroelectronics. STM32F103xE Datasheet: XL-density performance line ARM-based 32-bit MCU with 512KB Flash[Z]. STMicroelectronics, 2020.</w:t>
            </w:r>
          </w:p>
          <w:p w14:paraId="01B9E631"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 xml:space="preserve">[10] </w:t>
            </w:r>
            <w:r w:rsidRPr="00CC3290">
              <w:rPr>
                <w:rFonts w:ascii="Times New Roman" w:eastAsia="宋体" w:hAnsi="Times New Roman" w:cs="Times New Roman"/>
              </w:rPr>
              <w:t>王永虹</w:t>
            </w:r>
            <w:r w:rsidRPr="00CC3290">
              <w:rPr>
                <w:rFonts w:ascii="Times New Roman" w:eastAsia="宋体" w:hAnsi="Times New Roman" w:cs="Times New Roman"/>
              </w:rPr>
              <w:t xml:space="preserve">, </w:t>
            </w:r>
            <w:r w:rsidRPr="00CC3290">
              <w:rPr>
                <w:rFonts w:ascii="Times New Roman" w:eastAsia="宋体" w:hAnsi="Times New Roman" w:cs="Times New Roman"/>
              </w:rPr>
              <w:t>徐炜</w:t>
            </w:r>
            <w:r w:rsidRPr="00CC3290">
              <w:rPr>
                <w:rFonts w:ascii="Times New Roman" w:eastAsia="宋体" w:hAnsi="Times New Roman" w:cs="Times New Roman"/>
              </w:rPr>
              <w:t xml:space="preserve">, </w:t>
            </w:r>
            <w:r w:rsidRPr="00CC3290">
              <w:rPr>
                <w:rFonts w:ascii="Times New Roman" w:eastAsia="宋体" w:hAnsi="Times New Roman" w:cs="Times New Roman"/>
              </w:rPr>
              <w:t>郝立平</w:t>
            </w:r>
            <w:r w:rsidRPr="00CC3290">
              <w:rPr>
                <w:rFonts w:ascii="Times New Roman" w:eastAsia="宋体" w:hAnsi="Times New Roman" w:cs="Times New Roman"/>
              </w:rPr>
              <w:t>. STM32</w:t>
            </w:r>
            <w:r w:rsidRPr="00CC3290">
              <w:rPr>
                <w:rFonts w:ascii="Times New Roman" w:eastAsia="宋体" w:hAnsi="Times New Roman" w:cs="Times New Roman"/>
              </w:rPr>
              <w:t>系列</w:t>
            </w:r>
            <w:r w:rsidRPr="00CC3290">
              <w:rPr>
                <w:rFonts w:ascii="Times New Roman" w:eastAsia="宋体" w:hAnsi="Times New Roman" w:cs="Times New Roman"/>
              </w:rPr>
              <w:t>ARM Cortex-M3</w:t>
            </w:r>
            <w:r w:rsidRPr="00CC3290">
              <w:rPr>
                <w:rFonts w:ascii="Times New Roman" w:eastAsia="宋体" w:hAnsi="Times New Roman" w:cs="Times New Roman"/>
              </w:rPr>
              <w:t>微控制器原理与实践</w:t>
            </w:r>
            <w:r w:rsidRPr="00CC3290">
              <w:rPr>
                <w:rFonts w:ascii="Times New Roman" w:eastAsia="宋体" w:hAnsi="Times New Roman" w:cs="Times New Roman"/>
              </w:rPr>
              <w:t xml:space="preserve">[M]. </w:t>
            </w:r>
            <w:r w:rsidRPr="00CC3290">
              <w:rPr>
                <w:rFonts w:ascii="Times New Roman" w:eastAsia="宋体" w:hAnsi="Times New Roman" w:cs="Times New Roman"/>
              </w:rPr>
              <w:t>北京</w:t>
            </w:r>
            <w:r w:rsidRPr="00CC3290">
              <w:rPr>
                <w:rFonts w:ascii="Times New Roman" w:eastAsia="宋体" w:hAnsi="Times New Roman" w:cs="Times New Roman"/>
              </w:rPr>
              <w:t xml:space="preserve">: </w:t>
            </w:r>
            <w:r w:rsidRPr="00CC3290">
              <w:rPr>
                <w:rFonts w:ascii="Times New Roman" w:eastAsia="宋体" w:hAnsi="Times New Roman" w:cs="Times New Roman"/>
              </w:rPr>
              <w:t>北京航空航天大学出版社</w:t>
            </w:r>
            <w:r w:rsidRPr="00CC3290">
              <w:rPr>
                <w:rFonts w:ascii="Times New Roman" w:eastAsia="宋体" w:hAnsi="Times New Roman" w:cs="Times New Roman"/>
              </w:rPr>
              <w:t>, 2008.</w:t>
            </w:r>
          </w:p>
          <w:p w14:paraId="53C08725"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 xml:space="preserve">[11] </w:t>
            </w:r>
            <w:r w:rsidRPr="00CC3290">
              <w:rPr>
                <w:rFonts w:ascii="Times New Roman" w:eastAsia="宋体" w:hAnsi="Times New Roman" w:cs="Times New Roman"/>
              </w:rPr>
              <w:t>马潮</w:t>
            </w:r>
            <w:r w:rsidRPr="00CC3290">
              <w:rPr>
                <w:rFonts w:ascii="Times New Roman" w:eastAsia="宋体" w:hAnsi="Times New Roman" w:cs="Times New Roman"/>
              </w:rPr>
              <w:t xml:space="preserve">. </w:t>
            </w:r>
            <w:r w:rsidRPr="00CC3290">
              <w:rPr>
                <w:rFonts w:ascii="Times New Roman" w:eastAsia="宋体" w:hAnsi="Times New Roman" w:cs="Times New Roman"/>
              </w:rPr>
              <w:t>基于</w:t>
            </w:r>
            <w:r w:rsidRPr="00CC3290">
              <w:rPr>
                <w:rFonts w:ascii="Times New Roman" w:eastAsia="宋体" w:hAnsi="Times New Roman" w:cs="Times New Roman"/>
              </w:rPr>
              <w:t>AVR</w:t>
            </w:r>
            <w:r w:rsidRPr="00CC3290">
              <w:rPr>
                <w:rFonts w:ascii="Times New Roman" w:eastAsia="宋体" w:hAnsi="Times New Roman" w:cs="Times New Roman"/>
              </w:rPr>
              <w:t>单片机的嵌入式系统原理与应用实践</w:t>
            </w:r>
            <w:r w:rsidRPr="00CC3290">
              <w:rPr>
                <w:rFonts w:ascii="Times New Roman" w:eastAsia="宋体" w:hAnsi="Times New Roman" w:cs="Times New Roman"/>
              </w:rPr>
              <w:t xml:space="preserve">[M]. </w:t>
            </w:r>
            <w:r w:rsidRPr="00CC3290">
              <w:rPr>
                <w:rFonts w:ascii="Times New Roman" w:eastAsia="宋体" w:hAnsi="Times New Roman" w:cs="Times New Roman"/>
              </w:rPr>
              <w:t>北京</w:t>
            </w:r>
            <w:r w:rsidRPr="00CC3290">
              <w:rPr>
                <w:rFonts w:ascii="Times New Roman" w:eastAsia="宋体" w:hAnsi="Times New Roman" w:cs="Times New Roman"/>
              </w:rPr>
              <w:t xml:space="preserve">: </w:t>
            </w:r>
            <w:r w:rsidRPr="00CC3290">
              <w:rPr>
                <w:rFonts w:ascii="Times New Roman" w:eastAsia="宋体" w:hAnsi="Times New Roman" w:cs="Times New Roman"/>
              </w:rPr>
              <w:t>北京航空航天大学出版社</w:t>
            </w:r>
            <w:r w:rsidRPr="00CC3290">
              <w:rPr>
                <w:rFonts w:ascii="Times New Roman" w:eastAsia="宋体" w:hAnsi="Times New Roman" w:cs="Times New Roman"/>
              </w:rPr>
              <w:t>, 2011.</w:t>
            </w:r>
          </w:p>
          <w:p w14:paraId="1C0D69C4" w14:textId="77777777" w:rsidR="00691E7E" w:rsidRPr="00CC3290" w:rsidRDefault="00691E7E" w:rsidP="00691E7E">
            <w:pPr>
              <w:spacing w:line="360" w:lineRule="auto"/>
              <w:rPr>
                <w:rFonts w:ascii="Times New Roman" w:hAnsi="Times New Roman" w:cs="Times New Roman"/>
              </w:rPr>
            </w:pPr>
            <w:r w:rsidRPr="00CC3290">
              <w:rPr>
                <w:rFonts w:ascii="Times New Roman" w:eastAsia="宋体" w:hAnsi="Times New Roman" w:cs="Times New Roman"/>
              </w:rPr>
              <w:t xml:space="preserve">[12] </w:t>
            </w:r>
            <w:r w:rsidRPr="00CC3290">
              <w:rPr>
                <w:rFonts w:ascii="Times New Roman" w:eastAsia="宋体" w:hAnsi="Times New Roman" w:cs="Times New Roman"/>
              </w:rPr>
              <w:t>刘军</w:t>
            </w:r>
            <w:r w:rsidRPr="00CC3290">
              <w:rPr>
                <w:rFonts w:ascii="Times New Roman" w:eastAsia="宋体" w:hAnsi="Times New Roman" w:cs="Times New Roman"/>
              </w:rPr>
              <w:t xml:space="preserve">, </w:t>
            </w:r>
            <w:r w:rsidRPr="00CC3290">
              <w:rPr>
                <w:rFonts w:ascii="Times New Roman" w:eastAsia="宋体" w:hAnsi="Times New Roman" w:cs="Times New Roman"/>
              </w:rPr>
              <w:t>张洋</w:t>
            </w:r>
            <w:r w:rsidRPr="00CC3290">
              <w:rPr>
                <w:rFonts w:ascii="Times New Roman" w:eastAsia="宋体" w:hAnsi="Times New Roman" w:cs="Times New Roman"/>
              </w:rPr>
              <w:t xml:space="preserve">, </w:t>
            </w:r>
            <w:r w:rsidRPr="00CC3290">
              <w:rPr>
                <w:rFonts w:ascii="Times New Roman" w:eastAsia="宋体" w:hAnsi="Times New Roman" w:cs="Times New Roman"/>
              </w:rPr>
              <w:t>左忠凯</w:t>
            </w:r>
            <w:r w:rsidRPr="00CC3290">
              <w:rPr>
                <w:rFonts w:ascii="Times New Roman" w:eastAsia="宋体" w:hAnsi="Times New Roman" w:cs="Times New Roman"/>
              </w:rPr>
              <w:t xml:space="preserve">. </w:t>
            </w:r>
            <w:r w:rsidRPr="00CC3290">
              <w:rPr>
                <w:rFonts w:ascii="Times New Roman" w:eastAsia="宋体" w:hAnsi="Times New Roman" w:cs="Times New Roman"/>
              </w:rPr>
              <w:t>例说</w:t>
            </w:r>
            <w:r w:rsidRPr="00CC3290">
              <w:rPr>
                <w:rFonts w:ascii="Times New Roman" w:eastAsia="宋体" w:hAnsi="Times New Roman" w:cs="Times New Roman"/>
              </w:rPr>
              <w:t>STM32[M]. 3</w:t>
            </w:r>
            <w:r w:rsidRPr="00CC3290">
              <w:rPr>
                <w:rFonts w:ascii="Times New Roman" w:eastAsia="宋体" w:hAnsi="Times New Roman" w:cs="Times New Roman"/>
              </w:rPr>
              <w:t>版</w:t>
            </w:r>
            <w:r w:rsidRPr="00CC3290">
              <w:rPr>
                <w:rFonts w:ascii="Times New Roman" w:eastAsia="宋体" w:hAnsi="Times New Roman" w:cs="Times New Roman"/>
              </w:rPr>
              <w:t xml:space="preserve">. </w:t>
            </w:r>
            <w:r w:rsidRPr="00CC3290">
              <w:rPr>
                <w:rFonts w:ascii="Times New Roman" w:eastAsia="宋体" w:hAnsi="Times New Roman" w:cs="Times New Roman"/>
              </w:rPr>
              <w:t>北京</w:t>
            </w:r>
            <w:r w:rsidRPr="00CC3290">
              <w:rPr>
                <w:rFonts w:ascii="Times New Roman" w:eastAsia="宋体" w:hAnsi="Times New Roman" w:cs="Times New Roman"/>
              </w:rPr>
              <w:t xml:space="preserve">: </w:t>
            </w:r>
            <w:r w:rsidRPr="00CC3290">
              <w:rPr>
                <w:rFonts w:ascii="Times New Roman" w:eastAsia="宋体" w:hAnsi="Times New Roman" w:cs="Times New Roman"/>
              </w:rPr>
              <w:t>北京航空航天大学出版社</w:t>
            </w:r>
            <w:r w:rsidRPr="00CC3290">
              <w:rPr>
                <w:rFonts w:ascii="Times New Roman" w:eastAsia="宋体" w:hAnsi="Times New Roman" w:cs="Times New Roman"/>
              </w:rPr>
              <w:t>, 2018.</w:t>
            </w:r>
          </w:p>
          <w:p w14:paraId="6FB1632E" w14:textId="77777777" w:rsidR="00691E7E" w:rsidRDefault="00691E7E" w:rsidP="00691E7E">
            <w:pPr>
              <w:spacing w:line="360" w:lineRule="auto"/>
              <w:rPr>
                <w:rFonts w:ascii="Times New Roman" w:eastAsia="宋体" w:hAnsi="Times New Roman" w:cs="Times New Roman"/>
              </w:rPr>
            </w:pPr>
            <w:r w:rsidRPr="00CC3290">
              <w:rPr>
                <w:rFonts w:ascii="Times New Roman" w:eastAsia="宋体" w:hAnsi="Times New Roman" w:cs="Times New Roman"/>
              </w:rPr>
              <w:t xml:space="preserve">[13] </w:t>
            </w:r>
            <w:r w:rsidRPr="00CC3290">
              <w:rPr>
                <w:rFonts w:ascii="Times New Roman" w:eastAsia="宋体" w:hAnsi="Times New Roman" w:cs="Times New Roman"/>
              </w:rPr>
              <w:t>周立功</w:t>
            </w:r>
            <w:r w:rsidRPr="00CC3290">
              <w:rPr>
                <w:rFonts w:ascii="Times New Roman" w:eastAsia="宋体" w:hAnsi="Times New Roman" w:cs="Times New Roman"/>
              </w:rPr>
              <w:t>. ARM</w:t>
            </w:r>
            <w:r w:rsidRPr="00CC3290">
              <w:rPr>
                <w:rFonts w:ascii="Times New Roman" w:eastAsia="宋体" w:hAnsi="Times New Roman" w:cs="Times New Roman"/>
              </w:rPr>
              <w:t>嵌入式系统基础教程</w:t>
            </w:r>
            <w:r w:rsidRPr="00CC3290">
              <w:rPr>
                <w:rFonts w:ascii="Times New Roman" w:eastAsia="宋体" w:hAnsi="Times New Roman" w:cs="Times New Roman"/>
              </w:rPr>
              <w:t>[M]. 2</w:t>
            </w:r>
            <w:r w:rsidRPr="00CC3290">
              <w:rPr>
                <w:rFonts w:ascii="Times New Roman" w:eastAsia="宋体" w:hAnsi="Times New Roman" w:cs="Times New Roman"/>
              </w:rPr>
              <w:t>版</w:t>
            </w:r>
            <w:r w:rsidRPr="00CC3290">
              <w:rPr>
                <w:rFonts w:ascii="Times New Roman" w:eastAsia="宋体" w:hAnsi="Times New Roman" w:cs="Times New Roman"/>
              </w:rPr>
              <w:t xml:space="preserve">. </w:t>
            </w:r>
            <w:r w:rsidRPr="00CC3290">
              <w:rPr>
                <w:rFonts w:ascii="Times New Roman" w:eastAsia="宋体" w:hAnsi="Times New Roman" w:cs="Times New Roman"/>
              </w:rPr>
              <w:t>北京</w:t>
            </w:r>
            <w:r w:rsidRPr="00CC3290">
              <w:rPr>
                <w:rFonts w:ascii="Times New Roman" w:eastAsia="宋体" w:hAnsi="Times New Roman" w:cs="Times New Roman"/>
              </w:rPr>
              <w:t xml:space="preserve">: </w:t>
            </w:r>
            <w:r w:rsidRPr="00CC3290">
              <w:rPr>
                <w:rFonts w:ascii="Times New Roman" w:eastAsia="宋体" w:hAnsi="Times New Roman" w:cs="Times New Roman"/>
              </w:rPr>
              <w:t>北京航空航天大学出版社</w:t>
            </w:r>
            <w:r w:rsidRPr="00CC3290">
              <w:rPr>
                <w:rFonts w:ascii="Times New Roman" w:eastAsia="宋体" w:hAnsi="Times New Roman" w:cs="Times New Roman"/>
              </w:rPr>
              <w:t>, 2008.</w:t>
            </w:r>
          </w:p>
          <w:p w14:paraId="4062F155" w14:textId="7E233ABE" w:rsidR="00691E7E" w:rsidRPr="00691E7E" w:rsidRDefault="00691E7E" w:rsidP="00691E7E">
            <w:pPr>
              <w:spacing w:line="360" w:lineRule="auto"/>
              <w:rPr>
                <w:rFonts w:ascii="Times New Roman" w:hAnsi="Times New Roman" w:cs="Times New Roman"/>
              </w:rPr>
            </w:pPr>
          </w:p>
        </w:tc>
      </w:tr>
    </w:tbl>
    <w:p w14:paraId="6F42844E" w14:textId="1F509651" w:rsidR="008C645F" w:rsidRPr="00691E7E" w:rsidRDefault="00000000" w:rsidP="00691E7E">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 xml:space="preserve">三、 </w:t>
      </w:r>
      <w:r w:rsidRPr="00691E7E">
        <w:rPr>
          <w:rFonts w:ascii="宋体" w:eastAsia="宋体" w:hAnsi="宋体" w:cs="宋体"/>
          <w:sz w:val="46"/>
          <w:szCs w:val="46"/>
        </w:rPr>
        <w:t>成</w:t>
      </w:r>
      <w:r w:rsidRPr="00691E7E">
        <w:rPr>
          <w:rFonts w:ascii="宋体" w:eastAsia="宋体" w:hAnsi="宋体" w:cs="宋体" w:hint="eastAsia"/>
          <w:sz w:val="46"/>
          <w:szCs w:val="46"/>
        </w:rPr>
        <w:t xml:space="preserve"> </w:t>
      </w:r>
      <w:r w:rsidRPr="00691E7E">
        <w:rPr>
          <w:rFonts w:ascii="宋体" w:eastAsia="宋体" w:hAnsi="宋体" w:cs="宋体"/>
          <w:sz w:val="46"/>
          <w:szCs w:val="46"/>
        </w:rPr>
        <w:t>绩</w:t>
      </w:r>
      <w:r w:rsidRPr="00691E7E">
        <w:rPr>
          <w:rFonts w:ascii="宋体" w:eastAsia="宋体" w:hAnsi="宋体" w:cs="宋体" w:hint="eastAsia"/>
          <w:sz w:val="46"/>
          <w:szCs w:val="46"/>
        </w:rPr>
        <w:t xml:space="preserve"> </w:t>
      </w:r>
      <w:r w:rsidRPr="00691E7E">
        <w:rPr>
          <w:rFonts w:ascii="宋体" w:eastAsia="宋体" w:hAnsi="宋体" w:cs="宋体"/>
          <w:sz w:val="46"/>
          <w:szCs w:val="46"/>
        </w:rPr>
        <w:t>评</w:t>
      </w:r>
      <w:r w:rsidRPr="00691E7E">
        <w:rPr>
          <w:rFonts w:ascii="宋体" w:eastAsia="宋体" w:hAnsi="宋体" w:cs="宋体" w:hint="eastAsia"/>
          <w:sz w:val="46"/>
          <w:szCs w:val="46"/>
        </w:rPr>
        <w:t xml:space="preserve"> </w:t>
      </w:r>
      <w:r w:rsidRPr="00691E7E">
        <w:rPr>
          <w:rFonts w:ascii="宋体" w:eastAsia="宋体" w:hAnsi="宋体" w:cs="宋体"/>
          <w:sz w:val="46"/>
          <w:szCs w:val="46"/>
        </w:rPr>
        <w:t>定</w:t>
      </w:r>
      <w:r w:rsidRPr="00691E7E">
        <w:rPr>
          <w:rFonts w:ascii="宋体" w:eastAsia="宋体" w:hAnsi="宋体" w:cs="宋体" w:hint="eastAsia"/>
          <w:sz w:val="46"/>
          <w:szCs w:val="46"/>
        </w:rPr>
        <w:t xml:space="preserve"> 表</w:t>
      </w:r>
    </w:p>
    <w:tbl>
      <w:tblPr>
        <w:tblStyle w:val="a6"/>
        <w:tblpPr w:leftFromText="180" w:rightFromText="180" w:vertAnchor="text" w:horzAnchor="page" w:tblpX="1881" w:tblpY="131"/>
        <w:tblOverlap w:val="never"/>
        <w:tblW w:w="0" w:type="auto"/>
        <w:tblLook w:val="04A0" w:firstRow="1" w:lastRow="0" w:firstColumn="1" w:lastColumn="0" w:noHBand="0" w:noVBand="1"/>
      </w:tblPr>
      <w:tblGrid>
        <w:gridCol w:w="1357"/>
        <w:gridCol w:w="1544"/>
        <w:gridCol w:w="3600"/>
        <w:gridCol w:w="884"/>
        <w:gridCol w:w="1137"/>
      </w:tblGrid>
      <w:tr w:rsidR="008C645F" w:rsidRPr="00691E7E" w14:paraId="0CB7CC45" w14:textId="77777777">
        <w:trPr>
          <w:trHeight w:val="841"/>
        </w:trPr>
        <w:tc>
          <w:tcPr>
            <w:tcW w:w="1357" w:type="dxa"/>
            <w:vAlign w:val="center"/>
          </w:tcPr>
          <w:p w14:paraId="67633BBE" w14:textId="77777777" w:rsidR="008C645F" w:rsidRPr="00691E7E" w:rsidRDefault="00000000">
            <w:pPr>
              <w:ind w:left="0"/>
              <w:jc w:val="center"/>
              <w:rPr>
                <w:rFonts w:ascii="宋体" w:eastAsia="宋体" w:hAnsi="宋体" w:cs="宋体" w:hint="eastAsia"/>
                <w:sz w:val="28"/>
                <w:szCs w:val="28"/>
              </w:rPr>
            </w:pPr>
            <w:r w:rsidRPr="00691E7E">
              <w:rPr>
                <w:rFonts w:ascii="宋体" w:eastAsia="宋体" w:hAnsi="宋体" w:cs="宋体" w:hint="eastAsia"/>
                <w:sz w:val="28"/>
                <w:szCs w:val="28"/>
              </w:rPr>
              <w:t>课程</w:t>
            </w:r>
          </w:p>
          <w:p w14:paraId="1D1A2325" w14:textId="77777777" w:rsidR="008C645F" w:rsidRPr="00691E7E" w:rsidRDefault="00000000">
            <w:pPr>
              <w:ind w:left="0"/>
              <w:jc w:val="center"/>
              <w:rPr>
                <w:rFonts w:ascii="宋体" w:eastAsia="宋体" w:hAnsi="宋体" w:cs="宋体" w:hint="eastAsia"/>
                <w:sz w:val="28"/>
                <w:szCs w:val="28"/>
              </w:rPr>
            </w:pPr>
            <w:r w:rsidRPr="00691E7E">
              <w:rPr>
                <w:rFonts w:ascii="宋体" w:eastAsia="宋体" w:hAnsi="宋体" w:cs="宋体" w:hint="eastAsia"/>
                <w:sz w:val="28"/>
                <w:szCs w:val="28"/>
              </w:rPr>
              <w:t>目标</w:t>
            </w:r>
          </w:p>
        </w:tc>
        <w:tc>
          <w:tcPr>
            <w:tcW w:w="1544" w:type="dxa"/>
            <w:vAlign w:val="center"/>
          </w:tcPr>
          <w:p w14:paraId="6A57AAA6" w14:textId="77777777" w:rsidR="008C645F" w:rsidRPr="00691E7E" w:rsidRDefault="00000000">
            <w:pPr>
              <w:ind w:left="0"/>
              <w:jc w:val="center"/>
              <w:rPr>
                <w:rFonts w:ascii="宋体" w:eastAsia="宋体" w:hAnsi="宋体" w:cs="宋体" w:hint="eastAsia"/>
                <w:sz w:val="28"/>
                <w:szCs w:val="28"/>
              </w:rPr>
            </w:pPr>
            <w:r w:rsidRPr="00691E7E">
              <w:rPr>
                <w:rFonts w:ascii="宋体" w:eastAsia="宋体" w:hAnsi="宋体" w:cs="宋体" w:hint="eastAsia"/>
                <w:sz w:val="28"/>
                <w:szCs w:val="28"/>
              </w:rPr>
              <w:t>毕业要求指标点</w:t>
            </w:r>
          </w:p>
        </w:tc>
        <w:tc>
          <w:tcPr>
            <w:tcW w:w="3600" w:type="dxa"/>
            <w:vAlign w:val="center"/>
          </w:tcPr>
          <w:p w14:paraId="2A2E80AF" w14:textId="77777777" w:rsidR="008C645F" w:rsidRPr="00691E7E" w:rsidRDefault="00000000">
            <w:pPr>
              <w:ind w:left="0"/>
              <w:jc w:val="center"/>
              <w:rPr>
                <w:rFonts w:ascii="宋体" w:eastAsia="宋体" w:hAnsi="宋体" w:cs="宋体" w:hint="eastAsia"/>
                <w:sz w:val="28"/>
                <w:szCs w:val="28"/>
              </w:rPr>
            </w:pPr>
            <w:r w:rsidRPr="00691E7E">
              <w:rPr>
                <w:rFonts w:ascii="宋体" w:eastAsia="宋体" w:hAnsi="宋体" w:cs="宋体" w:hint="eastAsia"/>
                <w:sz w:val="28"/>
                <w:szCs w:val="28"/>
              </w:rPr>
              <w:t>评分项目（百分制）</w:t>
            </w:r>
          </w:p>
        </w:tc>
        <w:tc>
          <w:tcPr>
            <w:tcW w:w="884" w:type="dxa"/>
            <w:vAlign w:val="center"/>
          </w:tcPr>
          <w:p w14:paraId="7183D1B0" w14:textId="77777777" w:rsidR="008C645F" w:rsidRPr="00691E7E" w:rsidRDefault="00000000">
            <w:pPr>
              <w:ind w:left="0"/>
              <w:jc w:val="center"/>
              <w:rPr>
                <w:rFonts w:ascii="宋体" w:eastAsia="宋体" w:hAnsi="宋体" w:cs="宋体" w:hint="eastAsia"/>
                <w:sz w:val="28"/>
                <w:szCs w:val="28"/>
              </w:rPr>
            </w:pPr>
            <w:r w:rsidRPr="00691E7E">
              <w:rPr>
                <w:rFonts w:ascii="宋体" w:eastAsia="宋体" w:hAnsi="宋体" w:cs="宋体" w:hint="eastAsia"/>
                <w:sz w:val="28"/>
                <w:szCs w:val="28"/>
              </w:rPr>
              <w:t>满分</w:t>
            </w:r>
          </w:p>
        </w:tc>
        <w:tc>
          <w:tcPr>
            <w:tcW w:w="1137" w:type="dxa"/>
            <w:vAlign w:val="center"/>
          </w:tcPr>
          <w:p w14:paraId="3F081313" w14:textId="77777777" w:rsidR="008C645F" w:rsidRPr="00691E7E" w:rsidRDefault="00000000">
            <w:pPr>
              <w:ind w:left="0"/>
              <w:jc w:val="center"/>
              <w:rPr>
                <w:rFonts w:ascii="宋体" w:eastAsia="宋体" w:hAnsi="宋体" w:cs="宋体" w:hint="eastAsia"/>
                <w:sz w:val="28"/>
                <w:szCs w:val="28"/>
              </w:rPr>
            </w:pPr>
            <w:r w:rsidRPr="00691E7E">
              <w:rPr>
                <w:rFonts w:ascii="宋体" w:eastAsia="宋体" w:hAnsi="宋体" w:cs="宋体" w:hint="eastAsia"/>
                <w:sz w:val="28"/>
                <w:szCs w:val="28"/>
              </w:rPr>
              <w:t>实得分</w:t>
            </w:r>
          </w:p>
        </w:tc>
      </w:tr>
      <w:tr w:rsidR="008C645F" w:rsidRPr="00691E7E" w14:paraId="76E3F00B" w14:textId="77777777">
        <w:tc>
          <w:tcPr>
            <w:tcW w:w="1357" w:type="dxa"/>
            <w:vMerge w:val="restart"/>
            <w:vAlign w:val="center"/>
          </w:tcPr>
          <w:p w14:paraId="76AD9950"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1</w:t>
            </w:r>
          </w:p>
        </w:tc>
        <w:tc>
          <w:tcPr>
            <w:tcW w:w="1544" w:type="dxa"/>
            <w:vMerge w:val="restart"/>
            <w:vAlign w:val="center"/>
          </w:tcPr>
          <w:p w14:paraId="6257FD86"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G3.1</w:t>
            </w:r>
          </w:p>
        </w:tc>
        <w:tc>
          <w:tcPr>
            <w:tcW w:w="3600" w:type="dxa"/>
            <w:vAlign w:val="center"/>
          </w:tcPr>
          <w:p w14:paraId="6FF4B2BB" w14:textId="77777777" w:rsidR="008C645F" w:rsidRPr="00691E7E" w:rsidRDefault="00000000">
            <w:pPr>
              <w:ind w:left="0"/>
              <w:jc w:val="left"/>
              <w:rPr>
                <w:rFonts w:ascii="宋体" w:eastAsia="宋体" w:hAnsi="宋体" w:cs="宋体" w:hint="eastAsia"/>
                <w:sz w:val="28"/>
                <w:szCs w:val="28"/>
              </w:rPr>
            </w:pPr>
            <w:r w:rsidRPr="00691E7E">
              <w:rPr>
                <w:rFonts w:ascii="宋体" w:eastAsia="宋体" w:hAnsi="宋体" w:cs="宋体" w:hint="eastAsia"/>
                <w:sz w:val="28"/>
                <w:szCs w:val="28"/>
              </w:rPr>
              <w:t>学习态度、考勤</w:t>
            </w:r>
          </w:p>
        </w:tc>
        <w:tc>
          <w:tcPr>
            <w:tcW w:w="884" w:type="dxa"/>
            <w:vAlign w:val="center"/>
          </w:tcPr>
          <w:p w14:paraId="60241C6E"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5</w:t>
            </w:r>
          </w:p>
        </w:tc>
        <w:tc>
          <w:tcPr>
            <w:tcW w:w="1137" w:type="dxa"/>
            <w:vAlign w:val="center"/>
          </w:tcPr>
          <w:p w14:paraId="3EB1D9C3" w14:textId="77777777" w:rsidR="008C645F" w:rsidRPr="00691E7E" w:rsidRDefault="008C645F">
            <w:pPr>
              <w:rPr>
                <w:rFonts w:ascii="宋体" w:hAnsi="宋体" w:cs="宋体" w:hint="eastAsia"/>
                <w:sz w:val="28"/>
                <w:szCs w:val="28"/>
              </w:rPr>
            </w:pPr>
          </w:p>
        </w:tc>
      </w:tr>
      <w:tr w:rsidR="008C645F" w:rsidRPr="00691E7E" w14:paraId="62975154" w14:textId="77777777">
        <w:tc>
          <w:tcPr>
            <w:tcW w:w="1357" w:type="dxa"/>
            <w:vMerge/>
            <w:vAlign w:val="center"/>
          </w:tcPr>
          <w:p w14:paraId="41BA27B0" w14:textId="77777777" w:rsidR="008C645F" w:rsidRPr="00691E7E" w:rsidRDefault="008C645F">
            <w:pPr>
              <w:ind w:left="0"/>
              <w:jc w:val="center"/>
              <w:rPr>
                <w:rFonts w:ascii="宋体" w:hAnsi="宋体" w:cs="宋体" w:hint="eastAsia"/>
                <w:sz w:val="28"/>
                <w:szCs w:val="28"/>
              </w:rPr>
            </w:pPr>
          </w:p>
        </w:tc>
        <w:tc>
          <w:tcPr>
            <w:tcW w:w="1544" w:type="dxa"/>
            <w:vMerge/>
            <w:vAlign w:val="center"/>
          </w:tcPr>
          <w:p w14:paraId="48CDD93B" w14:textId="77777777" w:rsidR="008C645F" w:rsidRPr="00691E7E" w:rsidRDefault="008C645F">
            <w:pPr>
              <w:ind w:left="0"/>
              <w:jc w:val="center"/>
              <w:rPr>
                <w:rFonts w:ascii="宋体" w:hAnsi="宋体" w:cs="宋体" w:hint="eastAsia"/>
                <w:sz w:val="28"/>
                <w:szCs w:val="28"/>
              </w:rPr>
            </w:pPr>
          </w:p>
        </w:tc>
        <w:tc>
          <w:tcPr>
            <w:tcW w:w="3600" w:type="dxa"/>
            <w:vAlign w:val="center"/>
          </w:tcPr>
          <w:p w14:paraId="2D0A29B5" w14:textId="77777777" w:rsidR="008C645F" w:rsidRPr="00691E7E" w:rsidRDefault="00000000">
            <w:pPr>
              <w:ind w:left="0"/>
              <w:jc w:val="left"/>
              <w:rPr>
                <w:rFonts w:ascii="宋体" w:eastAsia="宋体" w:hAnsi="宋体" w:cs="宋体" w:hint="eastAsia"/>
                <w:sz w:val="28"/>
                <w:szCs w:val="28"/>
              </w:rPr>
            </w:pPr>
            <w:r w:rsidRPr="00691E7E">
              <w:rPr>
                <w:rFonts w:ascii="宋体" w:eastAsia="宋体" w:hAnsi="宋体" w:cs="宋体" w:hint="eastAsia"/>
                <w:sz w:val="28"/>
                <w:szCs w:val="28"/>
              </w:rPr>
              <w:t>设计方案的合理性、可行性</w:t>
            </w:r>
          </w:p>
        </w:tc>
        <w:tc>
          <w:tcPr>
            <w:tcW w:w="884" w:type="dxa"/>
            <w:vAlign w:val="center"/>
          </w:tcPr>
          <w:p w14:paraId="19959428"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15</w:t>
            </w:r>
          </w:p>
        </w:tc>
        <w:tc>
          <w:tcPr>
            <w:tcW w:w="1137" w:type="dxa"/>
            <w:vAlign w:val="center"/>
          </w:tcPr>
          <w:p w14:paraId="25CB1644" w14:textId="77777777" w:rsidR="008C645F" w:rsidRPr="00691E7E" w:rsidRDefault="008C645F">
            <w:pPr>
              <w:rPr>
                <w:rFonts w:ascii="宋体" w:hAnsi="宋体" w:cs="宋体" w:hint="eastAsia"/>
                <w:sz w:val="28"/>
                <w:szCs w:val="28"/>
              </w:rPr>
            </w:pPr>
          </w:p>
        </w:tc>
      </w:tr>
      <w:tr w:rsidR="008C645F" w:rsidRPr="00691E7E" w14:paraId="07757C0F" w14:textId="77777777">
        <w:tc>
          <w:tcPr>
            <w:tcW w:w="1357" w:type="dxa"/>
            <w:vMerge/>
            <w:vAlign w:val="center"/>
          </w:tcPr>
          <w:p w14:paraId="7F922AA6" w14:textId="77777777" w:rsidR="008C645F" w:rsidRPr="00691E7E" w:rsidRDefault="008C645F">
            <w:pPr>
              <w:ind w:left="0"/>
              <w:jc w:val="center"/>
              <w:rPr>
                <w:rFonts w:ascii="宋体" w:hAnsi="宋体" w:cs="宋体" w:hint="eastAsia"/>
                <w:sz w:val="28"/>
                <w:szCs w:val="28"/>
              </w:rPr>
            </w:pPr>
          </w:p>
        </w:tc>
        <w:tc>
          <w:tcPr>
            <w:tcW w:w="1544" w:type="dxa"/>
            <w:vMerge/>
            <w:vAlign w:val="center"/>
          </w:tcPr>
          <w:p w14:paraId="1A6DC498" w14:textId="77777777" w:rsidR="008C645F" w:rsidRPr="00691E7E" w:rsidRDefault="008C645F">
            <w:pPr>
              <w:ind w:left="0"/>
              <w:jc w:val="center"/>
              <w:rPr>
                <w:rFonts w:ascii="宋体" w:hAnsi="宋体" w:cs="宋体" w:hint="eastAsia"/>
                <w:sz w:val="28"/>
                <w:szCs w:val="28"/>
              </w:rPr>
            </w:pPr>
          </w:p>
        </w:tc>
        <w:tc>
          <w:tcPr>
            <w:tcW w:w="3600" w:type="dxa"/>
            <w:vAlign w:val="center"/>
          </w:tcPr>
          <w:p w14:paraId="13E16D08" w14:textId="77777777" w:rsidR="008C645F" w:rsidRPr="00691E7E" w:rsidRDefault="00000000">
            <w:pPr>
              <w:ind w:left="0"/>
              <w:jc w:val="left"/>
              <w:rPr>
                <w:rFonts w:ascii="宋体" w:eastAsia="宋体" w:hAnsi="宋体" w:cs="宋体" w:hint="eastAsia"/>
                <w:sz w:val="28"/>
                <w:szCs w:val="28"/>
              </w:rPr>
            </w:pPr>
            <w:r w:rsidRPr="00691E7E">
              <w:rPr>
                <w:rFonts w:ascii="宋体" w:eastAsia="宋体" w:hAnsi="宋体" w:cs="宋体" w:hint="eastAsia"/>
                <w:sz w:val="28"/>
                <w:szCs w:val="28"/>
              </w:rPr>
              <w:t>设计过程及成果验收</w:t>
            </w:r>
          </w:p>
        </w:tc>
        <w:tc>
          <w:tcPr>
            <w:tcW w:w="884" w:type="dxa"/>
            <w:vAlign w:val="center"/>
          </w:tcPr>
          <w:p w14:paraId="754942E2"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30</w:t>
            </w:r>
          </w:p>
        </w:tc>
        <w:tc>
          <w:tcPr>
            <w:tcW w:w="1137" w:type="dxa"/>
            <w:vAlign w:val="center"/>
          </w:tcPr>
          <w:p w14:paraId="2772CA35" w14:textId="77777777" w:rsidR="008C645F" w:rsidRPr="00691E7E" w:rsidRDefault="008C645F">
            <w:pPr>
              <w:rPr>
                <w:rFonts w:ascii="宋体" w:hAnsi="宋体" w:cs="宋体" w:hint="eastAsia"/>
                <w:sz w:val="28"/>
                <w:szCs w:val="28"/>
              </w:rPr>
            </w:pPr>
          </w:p>
        </w:tc>
      </w:tr>
      <w:tr w:rsidR="008C645F" w:rsidRPr="00691E7E" w14:paraId="387C9EE2" w14:textId="77777777">
        <w:tc>
          <w:tcPr>
            <w:tcW w:w="1357" w:type="dxa"/>
            <w:vAlign w:val="center"/>
          </w:tcPr>
          <w:p w14:paraId="099B1B57"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3</w:t>
            </w:r>
          </w:p>
        </w:tc>
        <w:tc>
          <w:tcPr>
            <w:tcW w:w="1544" w:type="dxa"/>
            <w:vAlign w:val="center"/>
          </w:tcPr>
          <w:p w14:paraId="1CBA5A69" w14:textId="77777777" w:rsidR="008C645F" w:rsidRPr="00691E7E" w:rsidRDefault="00000000">
            <w:pPr>
              <w:ind w:left="0"/>
              <w:jc w:val="center"/>
              <w:rPr>
                <w:rFonts w:ascii="宋体" w:eastAsia="宋体" w:hAnsi="宋体" w:cs="宋体" w:hint="eastAsia"/>
                <w:sz w:val="28"/>
                <w:szCs w:val="28"/>
              </w:rPr>
            </w:pPr>
            <w:r w:rsidRPr="00691E7E">
              <w:rPr>
                <w:rFonts w:ascii="宋体" w:eastAsia="宋体" w:hAnsi="宋体" w:cs="宋体" w:hint="eastAsia"/>
                <w:sz w:val="28"/>
                <w:szCs w:val="28"/>
              </w:rPr>
              <w:t>G11.1</w:t>
            </w:r>
          </w:p>
        </w:tc>
        <w:tc>
          <w:tcPr>
            <w:tcW w:w="3600" w:type="dxa"/>
            <w:vAlign w:val="center"/>
          </w:tcPr>
          <w:p w14:paraId="3BD0BD3F" w14:textId="77777777" w:rsidR="008C645F" w:rsidRPr="00691E7E" w:rsidRDefault="00000000">
            <w:pPr>
              <w:ind w:left="0"/>
              <w:jc w:val="left"/>
              <w:rPr>
                <w:rFonts w:ascii="宋体" w:eastAsia="宋体" w:hAnsi="宋体" w:cs="宋体" w:hint="eastAsia"/>
                <w:sz w:val="28"/>
                <w:szCs w:val="28"/>
              </w:rPr>
            </w:pPr>
            <w:r w:rsidRPr="00691E7E">
              <w:rPr>
                <w:rFonts w:ascii="宋体" w:eastAsia="宋体" w:hAnsi="宋体" w:cs="宋体" w:hint="eastAsia"/>
                <w:sz w:val="28"/>
                <w:szCs w:val="28"/>
              </w:rPr>
              <w:t>进度安排等项目管理能力</w:t>
            </w:r>
          </w:p>
        </w:tc>
        <w:tc>
          <w:tcPr>
            <w:tcW w:w="884" w:type="dxa"/>
            <w:vAlign w:val="center"/>
          </w:tcPr>
          <w:p w14:paraId="16817B4F"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15</w:t>
            </w:r>
          </w:p>
        </w:tc>
        <w:tc>
          <w:tcPr>
            <w:tcW w:w="1137" w:type="dxa"/>
            <w:vAlign w:val="center"/>
          </w:tcPr>
          <w:p w14:paraId="26853FD0" w14:textId="77777777" w:rsidR="008C645F" w:rsidRPr="00691E7E" w:rsidRDefault="008C645F">
            <w:pPr>
              <w:rPr>
                <w:rFonts w:ascii="宋体" w:hAnsi="宋体" w:cs="宋体" w:hint="eastAsia"/>
                <w:sz w:val="28"/>
                <w:szCs w:val="28"/>
              </w:rPr>
            </w:pPr>
          </w:p>
        </w:tc>
      </w:tr>
      <w:tr w:rsidR="008C645F" w:rsidRPr="00691E7E" w14:paraId="2745AE0B" w14:textId="77777777">
        <w:tc>
          <w:tcPr>
            <w:tcW w:w="1357" w:type="dxa"/>
            <w:vMerge w:val="restart"/>
            <w:vAlign w:val="center"/>
          </w:tcPr>
          <w:p w14:paraId="0D2F2C26"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2</w:t>
            </w:r>
          </w:p>
        </w:tc>
        <w:tc>
          <w:tcPr>
            <w:tcW w:w="1544" w:type="dxa"/>
            <w:vMerge w:val="restart"/>
            <w:vAlign w:val="center"/>
          </w:tcPr>
          <w:p w14:paraId="590D8372" w14:textId="77777777" w:rsidR="008C645F" w:rsidRPr="00691E7E" w:rsidRDefault="00000000">
            <w:pPr>
              <w:ind w:left="0"/>
              <w:jc w:val="center"/>
              <w:rPr>
                <w:rFonts w:ascii="宋体" w:eastAsia="宋体" w:hAnsi="宋体" w:cs="宋体" w:hint="eastAsia"/>
                <w:sz w:val="28"/>
                <w:szCs w:val="28"/>
              </w:rPr>
            </w:pPr>
            <w:r w:rsidRPr="00691E7E">
              <w:rPr>
                <w:rFonts w:ascii="宋体" w:eastAsia="宋体" w:hAnsi="宋体" w:cs="宋体" w:hint="eastAsia"/>
                <w:sz w:val="28"/>
                <w:szCs w:val="28"/>
              </w:rPr>
              <w:t>G10.2</w:t>
            </w:r>
          </w:p>
        </w:tc>
        <w:tc>
          <w:tcPr>
            <w:tcW w:w="3600" w:type="dxa"/>
            <w:vAlign w:val="center"/>
          </w:tcPr>
          <w:p w14:paraId="4C3DBB45" w14:textId="77777777" w:rsidR="008C645F" w:rsidRPr="00691E7E" w:rsidRDefault="00000000">
            <w:pPr>
              <w:ind w:left="0"/>
              <w:jc w:val="left"/>
              <w:rPr>
                <w:rFonts w:ascii="宋体" w:eastAsia="宋体" w:hAnsi="宋体" w:cs="宋体" w:hint="eastAsia"/>
                <w:sz w:val="28"/>
                <w:szCs w:val="28"/>
              </w:rPr>
            </w:pPr>
            <w:r w:rsidRPr="00691E7E">
              <w:rPr>
                <w:rFonts w:ascii="宋体" w:eastAsia="宋体" w:hAnsi="宋体" w:cs="宋体" w:hint="eastAsia"/>
                <w:sz w:val="28"/>
                <w:szCs w:val="28"/>
              </w:rPr>
              <w:t>外文文献阅读与综述能力</w:t>
            </w:r>
          </w:p>
        </w:tc>
        <w:tc>
          <w:tcPr>
            <w:tcW w:w="884" w:type="dxa"/>
            <w:vAlign w:val="center"/>
          </w:tcPr>
          <w:p w14:paraId="64633496"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10</w:t>
            </w:r>
          </w:p>
        </w:tc>
        <w:tc>
          <w:tcPr>
            <w:tcW w:w="1137" w:type="dxa"/>
            <w:vAlign w:val="center"/>
          </w:tcPr>
          <w:p w14:paraId="61F77EAD" w14:textId="77777777" w:rsidR="008C645F" w:rsidRPr="00691E7E" w:rsidRDefault="008C645F">
            <w:pPr>
              <w:rPr>
                <w:rFonts w:ascii="宋体" w:hAnsi="宋体" w:cs="宋体" w:hint="eastAsia"/>
                <w:sz w:val="28"/>
                <w:szCs w:val="28"/>
              </w:rPr>
            </w:pPr>
          </w:p>
        </w:tc>
      </w:tr>
      <w:tr w:rsidR="008C645F" w:rsidRPr="00691E7E" w14:paraId="730F663D" w14:textId="77777777">
        <w:tc>
          <w:tcPr>
            <w:tcW w:w="1357" w:type="dxa"/>
            <w:vMerge/>
            <w:vAlign w:val="center"/>
          </w:tcPr>
          <w:p w14:paraId="037B6FCE" w14:textId="77777777" w:rsidR="008C645F" w:rsidRPr="00691E7E" w:rsidRDefault="008C645F">
            <w:pPr>
              <w:ind w:left="0"/>
              <w:jc w:val="center"/>
              <w:rPr>
                <w:rFonts w:ascii="宋体" w:hAnsi="宋体" w:cs="宋体" w:hint="eastAsia"/>
                <w:sz w:val="28"/>
                <w:szCs w:val="28"/>
              </w:rPr>
            </w:pPr>
          </w:p>
        </w:tc>
        <w:tc>
          <w:tcPr>
            <w:tcW w:w="1544" w:type="dxa"/>
            <w:vMerge/>
            <w:vAlign w:val="center"/>
          </w:tcPr>
          <w:p w14:paraId="7B3D2B0C" w14:textId="77777777" w:rsidR="008C645F" w:rsidRPr="00691E7E" w:rsidRDefault="008C645F">
            <w:pPr>
              <w:ind w:left="0"/>
              <w:rPr>
                <w:rFonts w:ascii="宋体" w:eastAsia="宋体" w:hAnsi="宋体" w:cs="宋体" w:hint="eastAsia"/>
                <w:sz w:val="28"/>
                <w:szCs w:val="28"/>
              </w:rPr>
            </w:pPr>
          </w:p>
        </w:tc>
        <w:tc>
          <w:tcPr>
            <w:tcW w:w="3600" w:type="dxa"/>
            <w:vAlign w:val="center"/>
          </w:tcPr>
          <w:p w14:paraId="2FEF57B5" w14:textId="77777777" w:rsidR="008C645F" w:rsidRPr="00691E7E" w:rsidRDefault="00000000">
            <w:pPr>
              <w:ind w:left="0"/>
              <w:jc w:val="left"/>
              <w:rPr>
                <w:rFonts w:ascii="宋体" w:eastAsia="宋体" w:hAnsi="宋体" w:cs="宋体" w:hint="eastAsia"/>
                <w:sz w:val="28"/>
                <w:szCs w:val="28"/>
              </w:rPr>
            </w:pPr>
            <w:r w:rsidRPr="00691E7E">
              <w:rPr>
                <w:rFonts w:ascii="宋体" w:eastAsia="宋体" w:hAnsi="宋体" w:cs="宋体" w:hint="eastAsia"/>
                <w:sz w:val="28"/>
                <w:szCs w:val="28"/>
              </w:rPr>
              <w:t>报告质量</w:t>
            </w:r>
          </w:p>
        </w:tc>
        <w:tc>
          <w:tcPr>
            <w:tcW w:w="884" w:type="dxa"/>
            <w:vAlign w:val="center"/>
          </w:tcPr>
          <w:p w14:paraId="086044BF"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25</w:t>
            </w:r>
          </w:p>
        </w:tc>
        <w:tc>
          <w:tcPr>
            <w:tcW w:w="1137" w:type="dxa"/>
            <w:vAlign w:val="center"/>
          </w:tcPr>
          <w:p w14:paraId="3A19DAE3" w14:textId="77777777" w:rsidR="008C645F" w:rsidRPr="00691E7E" w:rsidRDefault="008C645F">
            <w:pPr>
              <w:rPr>
                <w:rFonts w:ascii="宋体" w:hAnsi="宋体" w:cs="宋体" w:hint="eastAsia"/>
                <w:sz w:val="28"/>
                <w:szCs w:val="28"/>
              </w:rPr>
            </w:pPr>
          </w:p>
        </w:tc>
      </w:tr>
      <w:tr w:rsidR="008C645F" w:rsidRPr="00691E7E" w14:paraId="6AAB0711" w14:textId="77777777">
        <w:tc>
          <w:tcPr>
            <w:tcW w:w="2901" w:type="dxa"/>
            <w:gridSpan w:val="2"/>
            <w:vAlign w:val="center"/>
          </w:tcPr>
          <w:p w14:paraId="2AA3F0A6" w14:textId="77777777" w:rsidR="008C645F" w:rsidRPr="00691E7E" w:rsidRDefault="008C645F">
            <w:pPr>
              <w:ind w:left="0"/>
              <w:rPr>
                <w:rFonts w:ascii="宋体" w:eastAsia="宋体" w:hAnsi="宋体" w:cs="宋体" w:hint="eastAsia"/>
                <w:sz w:val="28"/>
                <w:szCs w:val="28"/>
              </w:rPr>
            </w:pPr>
          </w:p>
        </w:tc>
        <w:tc>
          <w:tcPr>
            <w:tcW w:w="3600" w:type="dxa"/>
            <w:vAlign w:val="center"/>
          </w:tcPr>
          <w:p w14:paraId="21150F42" w14:textId="77777777" w:rsidR="008C645F" w:rsidRPr="00691E7E" w:rsidRDefault="00000000">
            <w:pPr>
              <w:ind w:left="0"/>
              <w:rPr>
                <w:rFonts w:ascii="宋体" w:eastAsia="宋体" w:hAnsi="宋体" w:cs="宋体" w:hint="eastAsia"/>
                <w:sz w:val="28"/>
                <w:szCs w:val="28"/>
              </w:rPr>
            </w:pPr>
            <w:r w:rsidRPr="00691E7E">
              <w:rPr>
                <w:rFonts w:ascii="宋体" w:eastAsia="宋体" w:hAnsi="宋体" w:cs="宋体" w:hint="eastAsia"/>
                <w:sz w:val="28"/>
                <w:szCs w:val="28"/>
              </w:rPr>
              <w:t>总分</w:t>
            </w:r>
          </w:p>
        </w:tc>
        <w:tc>
          <w:tcPr>
            <w:tcW w:w="884" w:type="dxa"/>
            <w:vAlign w:val="center"/>
          </w:tcPr>
          <w:p w14:paraId="29191C56" w14:textId="77777777" w:rsidR="008C645F" w:rsidRPr="00691E7E" w:rsidRDefault="00000000">
            <w:pPr>
              <w:ind w:left="0"/>
              <w:jc w:val="center"/>
              <w:rPr>
                <w:rFonts w:ascii="宋体" w:hAnsi="宋体" w:cs="宋体" w:hint="eastAsia"/>
                <w:sz w:val="28"/>
                <w:szCs w:val="28"/>
              </w:rPr>
            </w:pPr>
            <w:r w:rsidRPr="00691E7E">
              <w:rPr>
                <w:rFonts w:ascii="宋体" w:hAnsi="宋体" w:cs="宋体" w:hint="eastAsia"/>
                <w:sz w:val="28"/>
                <w:szCs w:val="28"/>
              </w:rPr>
              <w:t>100</w:t>
            </w:r>
          </w:p>
        </w:tc>
        <w:tc>
          <w:tcPr>
            <w:tcW w:w="1137" w:type="dxa"/>
            <w:vAlign w:val="center"/>
          </w:tcPr>
          <w:p w14:paraId="6AAFEFF4" w14:textId="77777777" w:rsidR="008C645F" w:rsidRPr="00691E7E" w:rsidRDefault="008C645F">
            <w:pPr>
              <w:rPr>
                <w:rFonts w:ascii="宋体" w:hAnsi="宋体" w:cs="宋体" w:hint="eastAsia"/>
                <w:sz w:val="28"/>
                <w:szCs w:val="28"/>
              </w:rPr>
            </w:pPr>
          </w:p>
        </w:tc>
      </w:tr>
      <w:tr w:rsidR="008C645F" w:rsidRPr="00691E7E" w14:paraId="4D6A36A5" w14:textId="77777777">
        <w:tc>
          <w:tcPr>
            <w:tcW w:w="8522" w:type="dxa"/>
            <w:gridSpan w:val="5"/>
          </w:tcPr>
          <w:p w14:paraId="6E4F9F73" w14:textId="77777777" w:rsidR="008C645F" w:rsidRPr="00691E7E" w:rsidRDefault="00000000">
            <w:pPr>
              <w:ind w:left="0"/>
              <w:rPr>
                <w:rFonts w:ascii="宋体" w:hAnsi="宋体" w:cs="宋体" w:hint="eastAsia"/>
                <w:sz w:val="28"/>
                <w:szCs w:val="28"/>
              </w:rPr>
            </w:pPr>
            <w:r w:rsidRPr="00691E7E">
              <w:rPr>
                <w:rFonts w:ascii="宋体" w:eastAsia="宋体" w:hAnsi="宋体" w:cs="宋体" w:hint="eastAsia"/>
                <w:sz w:val="28"/>
                <w:szCs w:val="28"/>
              </w:rPr>
              <w:t>评语意见：</w:t>
            </w:r>
          </w:p>
          <w:p w14:paraId="025FFE76" w14:textId="77777777" w:rsidR="008C645F" w:rsidRPr="00691E7E" w:rsidRDefault="008C645F">
            <w:pPr>
              <w:rPr>
                <w:rFonts w:ascii="宋体" w:hAnsi="宋体" w:cs="宋体" w:hint="eastAsia"/>
                <w:sz w:val="28"/>
                <w:szCs w:val="28"/>
              </w:rPr>
            </w:pPr>
          </w:p>
          <w:p w14:paraId="4F43B9EE" w14:textId="77777777" w:rsidR="008C645F" w:rsidRPr="00691E7E" w:rsidRDefault="00000000">
            <w:pPr>
              <w:rPr>
                <w:rFonts w:ascii="宋体" w:hAnsi="宋体" w:cs="宋体" w:hint="eastAsia"/>
                <w:sz w:val="28"/>
                <w:szCs w:val="28"/>
              </w:rPr>
            </w:pPr>
            <w:r w:rsidRPr="00691E7E">
              <w:rPr>
                <w:rFonts w:ascii="宋体" w:hAnsi="宋体" w:cs="宋体" w:hint="eastAsia"/>
                <w:sz w:val="28"/>
                <w:szCs w:val="28"/>
              </w:rPr>
              <w:t xml:space="preserve">                               </w:t>
            </w:r>
          </w:p>
          <w:p w14:paraId="3102686F" w14:textId="77777777" w:rsidR="008C645F" w:rsidRPr="00691E7E" w:rsidRDefault="008C645F">
            <w:pPr>
              <w:rPr>
                <w:rFonts w:ascii="宋体" w:hAnsi="宋体" w:cs="宋体" w:hint="eastAsia"/>
                <w:sz w:val="28"/>
                <w:szCs w:val="28"/>
              </w:rPr>
            </w:pPr>
          </w:p>
          <w:p w14:paraId="685B9E43" w14:textId="77777777" w:rsidR="008C645F" w:rsidRPr="00691E7E" w:rsidRDefault="008C645F">
            <w:pPr>
              <w:ind w:left="0"/>
              <w:rPr>
                <w:rFonts w:ascii="宋体" w:hAnsi="宋体" w:cs="宋体" w:hint="eastAsia"/>
                <w:sz w:val="28"/>
                <w:szCs w:val="28"/>
              </w:rPr>
            </w:pPr>
          </w:p>
          <w:p w14:paraId="570049CD" w14:textId="77777777" w:rsidR="008C645F" w:rsidRPr="00691E7E" w:rsidRDefault="008C645F">
            <w:pPr>
              <w:rPr>
                <w:rFonts w:ascii="宋体" w:hAnsi="宋体" w:cs="宋体" w:hint="eastAsia"/>
                <w:sz w:val="28"/>
                <w:szCs w:val="28"/>
              </w:rPr>
            </w:pPr>
          </w:p>
          <w:p w14:paraId="4868AC28" w14:textId="77777777" w:rsidR="008C645F" w:rsidRPr="00691E7E" w:rsidRDefault="008C645F">
            <w:pPr>
              <w:rPr>
                <w:rFonts w:ascii="宋体" w:hAnsi="宋体" w:cs="宋体" w:hint="eastAsia"/>
                <w:sz w:val="28"/>
                <w:szCs w:val="28"/>
              </w:rPr>
            </w:pPr>
          </w:p>
          <w:p w14:paraId="113C82B5" w14:textId="77777777" w:rsidR="008C645F" w:rsidRPr="00691E7E" w:rsidRDefault="008C645F">
            <w:pPr>
              <w:rPr>
                <w:rFonts w:ascii="宋体" w:hAnsi="宋体" w:cs="宋体" w:hint="eastAsia"/>
                <w:sz w:val="28"/>
                <w:szCs w:val="28"/>
              </w:rPr>
            </w:pPr>
          </w:p>
          <w:p w14:paraId="754855D4" w14:textId="77777777" w:rsidR="008C645F" w:rsidRPr="00691E7E" w:rsidRDefault="00000000">
            <w:pPr>
              <w:rPr>
                <w:rFonts w:ascii="宋体" w:eastAsia="宋体" w:hAnsi="宋体" w:cs="宋体" w:hint="eastAsia"/>
                <w:sz w:val="28"/>
                <w:szCs w:val="28"/>
              </w:rPr>
            </w:pPr>
            <w:r w:rsidRPr="00691E7E">
              <w:rPr>
                <w:rFonts w:ascii="宋体" w:hAnsi="宋体" w:cs="宋体" w:hint="eastAsia"/>
                <w:sz w:val="28"/>
                <w:szCs w:val="28"/>
              </w:rPr>
              <w:t xml:space="preserve">                              </w:t>
            </w:r>
            <w:r w:rsidRPr="00691E7E">
              <w:rPr>
                <w:rFonts w:ascii="宋体" w:eastAsia="宋体" w:hAnsi="宋体" w:cs="宋体" w:hint="eastAsia"/>
                <w:sz w:val="28"/>
                <w:szCs w:val="28"/>
              </w:rPr>
              <w:t xml:space="preserve"> 指导教师：</w:t>
            </w:r>
            <w:r w:rsidRPr="00691E7E">
              <w:rPr>
                <w:rFonts w:ascii="宋体" w:eastAsia="宋体" w:hAnsi="宋体" w:cs="宋体" w:hint="eastAsia"/>
                <w:sz w:val="28"/>
                <w:szCs w:val="28"/>
                <w:u w:val="single"/>
              </w:rPr>
              <w:t xml:space="preserve">           </w:t>
            </w:r>
          </w:p>
          <w:p w14:paraId="4B8CE724" w14:textId="77777777" w:rsidR="008C645F" w:rsidRPr="00691E7E" w:rsidRDefault="00000000">
            <w:pPr>
              <w:rPr>
                <w:rFonts w:ascii="宋体" w:eastAsia="宋体" w:hAnsi="宋体" w:cs="宋体" w:hint="eastAsia"/>
                <w:sz w:val="28"/>
                <w:szCs w:val="28"/>
              </w:rPr>
            </w:pPr>
            <w:r w:rsidRPr="00691E7E">
              <w:rPr>
                <w:rFonts w:ascii="宋体" w:eastAsia="宋体" w:hAnsi="宋体" w:cs="宋体" w:hint="eastAsia"/>
                <w:sz w:val="28"/>
                <w:szCs w:val="28"/>
              </w:rPr>
              <w:t xml:space="preserve">                                    年   月   日 </w:t>
            </w:r>
          </w:p>
          <w:p w14:paraId="2D441AC3" w14:textId="77777777" w:rsidR="008C645F" w:rsidRPr="00691E7E" w:rsidRDefault="008C645F">
            <w:pPr>
              <w:ind w:left="0"/>
              <w:rPr>
                <w:rFonts w:ascii="宋体" w:eastAsia="宋体" w:hAnsi="宋体" w:cs="宋体" w:hint="eastAsia"/>
                <w:sz w:val="28"/>
                <w:szCs w:val="28"/>
              </w:rPr>
            </w:pPr>
          </w:p>
        </w:tc>
      </w:tr>
    </w:tbl>
    <w:p w14:paraId="471EFB56" w14:textId="6A47D8F3" w:rsidR="008C645F" w:rsidRPr="00691E7E" w:rsidRDefault="00000000" w:rsidP="00691E7E">
      <w:pPr>
        <w:ind w:left="0"/>
        <w:jc w:val="center"/>
        <w:rPr>
          <w:rFonts w:ascii="宋体" w:eastAsia="宋体" w:hAnsi="宋体" w:cs="宋体" w:hint="eastAsia"/>
          <w:sz w:val="46"/>
          <w:szCs w:val="46"/>
        </w:rPr>
      </w:pPr>
      <w:r w:rsidRPr="00691E7E">
        <w:rPr>
          <w:rFonts w:ascii="宋体" w:eastAsia="宋体" w:hAnsi="宋体" w:cs="宋体" w:hint="eastAsia"/>
          <w:sz w:val="46"/>
          <w:szCs w:val="46"/>
        </w:rPr>
        <w:lastRenderedPageBreak/>
        <w:t xml:space="preserve">四、 附 录 </w:t>
      </w:r>
      <w:r w:rsidRPr="00691E7E">
        <w:rPr>
          <w:rFonts w:ascii="宋体" w:eastAsia="宋体" w:hAnsi="宋体" w:cs="宋体" w:hint="eastAsia"/>
          <w:szCs w:val="21"/>
        </w:rPr>
        <w:t>（完整程序代码、设计图纸、实物照片等）</w:t>
      </w:r>
    </w:p>
    <w:tbl>
      <w:tblPr>
        <w:tblStyle w:val="a6"/>
        <w:tblW w:w="0" w:type="auto"/>
        <w:tblLook w:val="04A0" w:firstRow="1" w:lastRow="0" w:firstColumn="1" w:lastColumn="0" w:noHBand="0" w:noVBand="1"/>
      </w:tblPr>
      <w:tblGrid>
        <w:gridCol w:w="8522"/>
      </w:tblGrid>
      <w:tr w:rsidR="008C645F" w:rsidRPr="00691E7E" w14:paraId="02B4DF48" w14:textId="77777777">
        <w:trPr>
          <w:trHeight w:val="13141"/>
        </w:trPr>
        <w:tc>
          <w:tcPr>
            <w:tcW w:w="8522" w:type="dxa"/>
          </w:tcPr>
          <w:p w14:paraId="44476DEB" w14:textId="77777777" w:rsidR="000E6575" w:rsidRDefault="000E6575" w:rsidP="000E6575">
            <w:pPr>
              <w:pStyle w:val="1"/>
            </w:pPr>
            <w:r>
              <w:rPr>
                <w:rFonts w:ascii="黑体" w:eastAsia="黑体" w:hAnsi="黑体"/>
                <w:sz w:val="32"/>
              </w:rPr>
              <w:t>附录A：核心源码</w:t>
            </w:r>
          </w:p>
          <w:p w14:paraId="0350A113" w14:textId="77777777" w:rsidR="000E6575" w:rsidRDefault="000E6575" w:rsidP="000E6575">
            <w:pPr>
              <w:spacing w:line="360" w:lineRule="auto"/>
              <w:ind w:firstLine="420"/>
              <w:rPr>
                <w:rFonts w:hint="eastAsia"/>
              </w:rPr>
            </w:pPr>
            <w:r>
              <w:rPr>
                <w:rFonts w:ascii="宋体" w:eastAsia="宋体" w:hAnsi="宋体"/>
                <w:b/>
                <w:sz w:val="24"/>
              </w:rPr>
              <w:t>以下为系统核心代码，可直接复制到Keil5工程中使用。前提：Keil5已导入STM32标准外设库（StdPeriph V3.5）。</w:t>
            </w:r>
          </w:p>
          <w:p w14:paraId="473FFB11" w14:textId="77777777" w:rsidR="000E6575" w:rsidRDefault="000E6575" w:rsidP="000E6575">
            <w:pPr>
              <w:pStyle w:val="2"/>
              <w:rPr>
                <w:rFonts w:hint="eastAsia"/>
              </w:rPr>
            </w:pPr>
            <w:r>
              <w:rPr>
                <w:rFonts w:ascii="黑体" w:eastAsia="黑体" w:hAnsi="黑体"/>
                <w:sz w:val="28"/>
              </w:rPr>
              <w:t>A.1  主程序 main.c</w:t>
            </w:r>
          </w:p>
          <w:p w14:paraId="7C8F989C" w14:textId="77777777" w:rsidR="000E6575" w:rsidRDefault="000E6575" w:rsidP="000E6575">
            <w:pPr>
              <w:spacing w:line="360" w:lineRule="auto"/>
              <w:rPr>
                <w:rFonts w:hint="eastAsia"/>
              </w:rPr>
            </w:pPr>
            <w:r>
              <w:rPr>
                <w:rFonts w:ascii="Courier New" w:eastAsia="Courier New" w:hAnsi="Courier New"/>
                <w:sz w:val="16"/>
              </w:rPr>
              <w:t>#include "main.h"</w:t>
            </w:r>
            <w:r>
              <w:rPr>
                <w:rFonts w:ascii="Courier New" w:eastAsia="Courier New" w:hAnsi="Courier New"/>
                <w:sz w:val="16"/>
              </w:rPr>
              <w:br/>
            </w:r>
            <w:r>
              <w:rPr>
                <w:rFonts w:ascii="Courier New" w:eastAsia="Courier New" w:hAnsi="Courier New"/>
                <w:sz w:val="16"/>
              </w:rPr>
              <w:br/>
              <w:t>volatile uint16_t g_cur_temp  = 0;</w:t>
            </w:r>
            <w:r>
              <w:rPr>
                <w:rFonts w:ascii="Courier New" w:eastAsia="Courier New" w:hAnsi="Courier New"/>
                <w:sz w:val="16"/>
              </w:rPr>
              <w:br/>
              <w:t>volatile int16_t  g_set_temp  = DEFAULT_TEMP * 10;</w:t>
            </w:r>
            <w:r>
              <w:rPr>
                <w:rFonts w:ascii="Courier New" w:eastAsia="Courier New" w:hAnsi="Courier New"/>
                <w:sz w:val="16"/>
              </w:rPr>
              <w:br/>
              <w:t>volatile uint8_t  g_fan_pwm   = 0;</w:t>
            </w:r>
            <w:r>
              <w:rPr>
                <w:rFonts w:ascii="Courier New" w:eastAsia="Courier New" w:hAnsi="Courier New"/>
                <w:sz w:val="16"/>
              </w:rPr>
              <w:br/>
              <w:t>volatile uint8_t  g_heat_pwm  = 0;</w:t>
            </w:r>
            <w:r>
              <w:rPr>
                <w:rFonts w:ascii="Courier New" w:eastAsia="Courier New" w:hAnsi="Courier New"/>
                <w:sz w:val="16"/>
              </w:rPr>
              <w:br/>
              <w:t>volatile SysMode_t g_mode     = MODE_STANDBY;</w:t>
            </w:r>
            <w:r>
              <w:rPr>
                <w:rFonts w:ascii="Courier New" w:eastAsia="Courier New" w:hAnsi="Courier New"/>
                <w:sz w:val="16"/>
              </w:rPr>
              <w:br/>
              <w:t>volatile uint8_t  g_fan_on    = 0;</w:t>
            </w:r>
            <w:r>
              <w:rPr>
                <w:rFonts w:ascii="Courier New" w:eastAsia="Courier New" w:hAnsi="Courier New"/>
                <w:sz w:val="16"/>
              </w:rPr>
              <w:br/>
              <w:t>volatile uint8_t  g_heat_on   = 0;</w:t>
            </w:r>
            <w:r>
              <w:rPr>
                <w:rFonts w:ascii="Courier New" w:eastAsia="Courier New" w:hAnsi="Courier New"/>
                <w:sz w:val="16"/>
              </w:rPr>
              <w:br/>
            </w:r>
            <w:r>
              <w:rPr>
                <w:rFonts w:ascii="Courier New" w:eastAsia="Courier New" w:hAnsi="Courier New"/>
                <w:sz w:val="16"/>
              </w:rPr>
              <w:br/>
              <w:t>/* 风扇PWM计算（偏差单位0.1°C） */</w:t>
            </w:r>
            <w:r>
              <w:rPr>
                <w:rFonts w:ascii="Courier New" w:eastAsia="Courier New" w:hAnsi="Courier New"/>
                <w:sz w:val="16"/>
              </w:rPr>
              <w:br/>
              <w:t>static uint8_t CalcFan(int16_t diff)</w:t>
            </w:r>
            <w:r>
              <w:rPr>
                <w:rFonts w:ascii="Courier New" w:eastAsia="Courier New" w:hAnsi="Courier New"/>
                <w:sz w:val="16"/>
              </w:rPr>
              <w:br/>
              <w:t>{</w:t>
            </w:r>
            <w:r>
              <w:rPr>
                <w:rFonts w:ascii="Courier New" w:eastAsia="Courier New" w:hAnsi="Courier New"/>
                <w:sz w:val="16"/>
              </w:rPr>
              <w:br/>
              <w:t xml:space="preserve">    int16_t ex = diff - HYSTERESIS;</w:t>
            </w:r>
            <w:r>
              <w:rPr>
                <w:rFonts w:ascii="Courier New" w:eastAsia="Courier New" w:hAnsi="Courier New"/>
                <w:sz w:val="16"/>
              </w:rPr>
              <w:br/>
              <w:t xml:space="preserve">    if (ex &lt;= 10) return diff &lt;= HYSTERESIS ? 0 : PWM_MIN;</w:t>
            </w:r>
            <w:r>
              <w:rPr>
                <w:rFonts w:ascii="Courier New" w:eastAsia="Courier New" w:hAnsi="Courier New"/>
                <w:sz w:val="16"/>
              </w:rPr>
              <w:br/>
              <w:t xml:space="preserve">    if (ex &gt;= 100) return PWM_MAX;</w:t>
            </w:r>
            <w:r>
              <w:rPr>
                <w:rFonts w:ascii="Courier New" w:eastAsia="Courier New" w:hAnsi="Courier New"/>
                <w:sz w:val="16"/>
              </w:rPr>
              <w:br/>
              <w:t xml:space="preserve">    return PWM_MIN + (uint8_t)((ex - 10) * (PWM_MAX - PWM_MIN) / 90);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加热PWM计算 */</w:t>
            </w:r>
            <w:r>
              <w:rPr>
                <w:rFonts w:ascii="Courier New" w:eastAsia="Courier New" w:hAnsi="Courier New"/>
                <w:sz w:val="16"/>
              </w:rPr>
              <w:br/>
              <w:t>static uint8_t CalcHeat(int16_t diff)</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t xml:space="preserve">    int16_t ex = -diff - HYSTERESIS;</w:t>
            </w:r>
            <w:r>
              <w:rPr>
                <w:rFonts w:ascii="Courier New" w:eastAsia="Courier New" w:hAnsi="Courier New"/>
                <w:sz w:val="16"/>
              </w:rPr>
              <w:br/>
              <w:t xml:space="preserve">    if (ex &lt;= 10) return -diff &lt;= HYSTERESIS ? 0 : PWM_MIN;</w:t>
            </w:r>
            <w:r>
              <w:rPr>
                <w:rFonts w:ascii="Courier New" w:eastAsia="Courier New" w:hAnsi="Courier New"/>
                <w:sz w:val="16"/>
              </w:rPr>
              <w:br/>
              <w:t xml:space="preserve">    if (ex &gt;= 100) return PWM_MAX;</w:t>
            </w:r>
            <w:r>
              <w:rPr>
                <w:rFonts w:ascii="Courier New" w:eastAsia="Courier New" w:hAnsi="Courier New"/>
                <w:sz w:val="16"/>
              </w:rPr>
              <w:br/>
              <w:t xml:space="preserve">    return PWM_MIN + (uint8_t)((ex - 10) * (PWM_MAX - PWM_MIN) / 90);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温度控制核心 */</w:t>
            </w:r>
            <w:r>
              <w:rPr>
                <w:rFonts w:ascii="Courier New" w:eastAsia="Courier New" w:hAnsi="Courier New"/>
                <w:sz w:val="16"/>
              </w:rPr>
              <w:br/>
              <w:t>void Temp_Control(void)</w:t>
            </w:r>
            <w:r>
              <w:rPr>
                <w:rFonts w:ascii="Courier New" w:eastAsia="Courier New" w:hAnsi="Courier New"/>
                <w:sz w:val="16"/>
              </w:rPr>
              <w:br/>
              <w:t>{</w:t>
            </w:r>
            <w:r>
              <w:rPr>
                <w:rFonts w:ascii="Courier New" w:eastAsia="Courier New" w:hAnsi="Courier New"/>
                <w:sz w:val="16"/>
              </w:rPr>
              <w:br/>
              <w:t xml:space="preserve">    int16_t raw = DS18B20_Get_Temp();</w:t>
            </w:r>
            <w:r>
              <w:rPr>
                <w:rFonts w:ascii="Courier New" w:eastAsia="Courier New" w:hAnsi="Courier New"/>
                <w:sz w:val="16"/>
              </w:rPr>
              <w:br/>
              <w:t xml:space="preserve">    int16_t diff;</w:t>
            </w:r>
            <w:r>
              <w:rPr>
                <w:rFonts w:ascii="Courier New" w:eastAsia="Courier New" w:hAnsi="Courier New"/>
                <w:sz w:val="16"/>
              </w:rPr>
              <w:br/>
              <w:t xml:space="preserve">    if (raw == -1000) return;</w:t>
            </w:r>
            <w:r>
              <w:rPr>
                <w:rFonts w:ascii="Courier New" w:eastAsia="Courier New" w:hAnsi="Courier New"/>
                <w:sz w:val="16"/>
              </w:rPr>
              <w:br/>
              <w:t xml:space="preserve">    g_cur_temp = (uint16_t)raw;</w:t>
            </w:r>
            <w:r>
              <w:rPr>
                <w:rFonts w:ascii="Courier New" w:eastAsia="Courier New" w:hAnsi="Courier New"/>
                <w:sz w:val="16"/>
              </w:rPr>
              <w:br/>
              <w:t xml:space="preserve">    diff = (int16_t)g_cur_temp - g_set_temp;</w:t>
            </w:r>
            <w:r>
              <w:rPr>
                <w:rFonts w:ascii="Courier New" w:eastAsia="Courier New" w:hAnsi="Courier New"/>
                <w:sz w:val="16"/>
              </w:rPr>
              <w:br/>
            </w:r>
            <w:r>
              <w:rPr>
                <w:rFonts w:ascii="Courier New" w:eastAsia="Courier New" w:hAnsi="Courier New"/>
                <w:sz w:val="16"/>
              </w:rPr>
              <w:br/>
              <w:t xml:space="preserve">    if (diff &gt; HYSTERESIS) {</w:t>
            </w:r>
            <w:r>
              <w:rPr>
                <w:rFonts w:ascii="Courier New" w:eastAsia="Courier New" w:hAnsi="Courier New"/>
                <w:sz w:val="16"/>
              </w:rPr>
              <w:br/>
              <w:t xml:space="preserve">        g_mode = MODE_COOLING;</w:t>
            </w:r>
            <w:r>
              <w:rPr>
                <w:rFonts w:ascii="Courier New" w:eastAsia="Courier New" w:hAnsi="Courier New"/>
                <w:sz w:val="16"/>
              </w:rPr>
              <w:br/>
              <w:t xml:space="preserve">        g_heat_pwm = 0; g_heat_on = 0;</w:t>
            </w:r>
            <w:r>
              <w:rPr>
                <w:rFonts w:ascii="Courier New" w:eastAsia="Courier New" w:hAnsi="Courier New"/>
                <w:sz w:val="16"/>
              </w:rPr>
              <w:br/>
              <w:t xml:space="preserve">        PWM_Heat(0); LED_Heat(0);</w:t>
            </w:r>
            <w:r>
              <w:rPr>
                <w:rFonts w:ascii="Courier New" w:eastAsia="Courier New" w:hAnsi="Courier New"/>
                <w:sz w:val="16"/>
              </w:rPr>
              <w:br/>
              <w:t xml:space="preserve">        g_fan_pwm = CalcFan(diff); g_fan_on = 1;</w:t>
            </w:r>
            <w:r>
              <w:rPr>
                <w:rFonts w:ascii="Courier New" w:eastAsia="Courier New" w:hAnsi="Courier New"/>
                <w:sz w:val="16"/>
              </w:rPr>
              <w:br/>
              <w:t xml:space="preserve">        PWM_Fan(g_fan_pwm); LED_Fan(1);</w:t>
            </w:r>
            <w:r>
              <w:rPr>
                <w:rFonts w:ascii="Courier New" w:eastAsia="Courier New" w:hAnsi="Courier New"/>
                <w:sz w:val="16"/>
              </w:rPr>
              <w:br/>
              <w:t xml:space="preserve">    } else if (diff &lt; -HYSTERESIS) {</w:t>
            </w:r>
            <w:r>
              <w:rPr>
                <w:rFonts w:ascii="Courier New" w:eastAsia="Courier New" w:hAnsi="Courier New"/>
                <w:sz w:val="16"/>
              </w:rPr>
              <w:br/>
              <w:t xml:space="preserve">        g_mode = MODE_HEATING;</w:t>
            </w:r>
            <w:r>
              <w:rPr>
                <w:rFonts w:ascii="Courier New" w:eastAsia="Courier New" w:hAnsi="Courier New"/>
                <w:sz w:val="16"/>
              </w:rPr>
              <w:br/>
              <w:t xml:space="preserve">        g_fan_pwm = 0; g_fan_on = 0;</w:t>
            </w:r>
            <w:r>
              <w:rPr>
                <w:rFonts w:ascii="Courier New" w:eastAsia="Courier New" w:hAnsi="Courier New"/>
                <w:sz w:val="16"/>
              </w:rPr>
              <w:br/>
              <w:t xml:space="preserve">        PWM_Fan(0); LED_Fan(0);</w:t>
            </w:r>
            <w:r>
              <w:rPr>
                <w:rFonts w:ascii="Courier New" w:eastAsia="Courier New" w:hAnsi="Courier New"/>
                <w:sz w:val="16"/>
              </w:rPr>
              <w:br/>
              <w:t xml:space="preserve">        g_heat_pwm = CalcHeat(diff); g_heat_on = 1;</w:t>
            </w:r>
            <w:r>
              <w:rPr>
                <w:rFonts w:ascii="Courier New" w:eastAsia="Courier New" w:hAnsi="Courier New"/>
                <w:sz w:val="16"/>
              </w:rPr>
              <w:br/>
              <w:t xml:space="preserve">        PWM_Heat(g_heat_pwm); LED_Heat(1);</w:t>
            </w:r>
            <w:r>
              <w:rPr>
                <w:rFonts w:ascii="Courier New" w:eastAsia="Courier New" w:hAnsi="Courier New"/>
                <w:sz w:val="16"/>
              </w:rPr>
              <w:br/>
              <w:t xml:space="preserve">    } else {</w:t>
            </w:r>
            <w:r>
              <w:rPr>
                <w:rFonts w:ascii="Courier New" w:eastAsia="Courier New" w:hAnsi="Courier New"/>
                <w:sz w:val="16"/>
              </w:rPr>
              <w:br/>
              <w:t xml:space="preserve">        g_mode = MODE_STANDBY;</w:t>
            </w:r>
            <w:r>
              <w:rPr>
                <w:rFonts w:ascii="Courier New" w:eastAsia="Courier New" w:hAnsi="Courier New"/>
                <w:sz w:val="16"/>
              </w:rPr>
              <w:br/>
            </w:r>
            <w:r>
              <w:rPr>
                <w:rFonts w:ascii="Courier New" w:eastAsia="Courier New" w:hAnsi="Courier New"/>
                <w:sz w:val="16"/>
              </w:rPr>
              <w:lastRenderedPageBreak/>
              <w:t xml:space="preserve">        g_fan_pwm = 0; g_heat_pwm = 0;</w:t>
            </w:r>
            <w:r>
              <w:rPr>
                <w:rFonts w:ascii="Courier New" w:eastAsia="Courier New" w:hAnsi="Courier New"/>
                <w:sz w:val="16"/>
              </w:rPr>
              <w:br/>
              <w:t xml:space="preserve">        g_fan_on = 0; g_heat_on = 0;</w:t>
            </w:r>
            <w:r>
              <w:rPr>
                <w:rFonts w:ascii="Courier New" w:eastAsia="Courier New" w:hAnsi="Courier New"/>
                <w:sz w:val="16"/>
              </w:rPr>
              <w:br/>
              <w:t xml:space="preserve">        PWM_Fan(0); PWM_Heat(0);</w:t>
            </w:r>
            <w:r>
              <w:rPr>
                <w:rFonts w:ascii="Courier New" w:eastAsia="Courier New" w:hAnsi="Courier New"/>
                <w:sz w:val="16"/>
              </w:rPr>
              <w:br/>
              <w:t xml:space="preserve">        LED_Fan(0); LED_Heat(0);</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LCD刷新 */</w:t>
            </w:r>
            <w:r>
              <w:rPr>
                <w:rFonts w:ascii="Courier New" w:eastAsia="Courier New" w:hAnsi="Courier New"/>
                <w:sz w:val="16"/>
              </w:rPr>
              <w:br/>
              <w:t>void LCD_Update(void)</w:t>
            </w:r>
            <w:r>
              <w:rPr>
                <w:rFonts w:ascii="Courier New" w:eastAsia="Courier New" w:hAnsi="Courier New"/>
                <w:sz w:val="16"/>
              </w:rPr>
              <w:br/>
              <w:t>{</w:t>
            </w:r>
            <w:r>
              <w:rPr>
                <w:rFonts w:ascii="Courier New" w:eastAsia="Courier New" w:hAnsi="Courier New"/>
                <w:sz w:val="16"/>
              </w:rPr>
              <w:br/>
              <w:t xml:space="preserve">    char buf[32];</w:t>
            </w:r>
            <w:r>
              <w:rPr>
                <w:rFonts w:ascii="Courier New" w:eastAsia="Courier New" w:hAnsi="Courier New"/>
                <w:sz w:val="16"/>
              </w:rPr>
              <w:br/>
              <w:t xml:space="preserve">    uint8_t *ms[] = {(uint8_t*)"HEATING", (uint8_t*)"COOLING", (uint8_t*)"STANDBY"};</w:t>
            </w:r>
            <w:r>
              <w:rPr>
                <w:rFonts w:ascii="Courier New" w:eastAsia="Courier New" w:hAnsi="Courier New"/>
                <w:sz w:val="16"/>
              </w:rPr>
              <w:br/>
            </w:r>
            <w:r>
              <w:rPr>
                <w:rFonts w:ascii="Courier New" w:eastAsia="Courier New" w:hAnsi="Courier New"/>
                <w:sz w:val="16"/>
              </w:rPr>
              <w:br/>
              <w:t xml:space="preserve">    LCD_ShowString(10, 10, 200, 16, BLACK, (uint8_t*)"Cur :");</w:t>
            </w:r>
            <w:r>
              <w:rPr>
                <w:rFonts w:ascii="Courier New" w:eastAsia="Courier New" w:hAnsi="Courier New"/>
                <w:sz w:val="16"/>
              </w:rPr>
              <w:br/>
              <w:t xml:space="preserve">    sprintf(buf, "%2d.%1d C", (int16_t)g_cur_temp/10, ((int16_t)g_cur_temp%10+10)%10);</w:t>
            </w:r>
            <w:r>
              <w:rPr>
                <w:rFonts w:ascii="Courier New" w:eastAsia="Courier New" w:hAnsi="Courier New"/>
                <w:sz w:val="16"/>
              </w:rPr>
              <w:br/>
              <w:t xml:space="preserve">    LCD_ShowString(58, 10, 80, 16, BLACK, (uint8_t*)buf);</w:t>
            </w:r>
            <w:r>
              <w:rPr>
                <w:rFonts w:ascii="Courier New" w:eastAsia="Courier New" w:hAnsi="Courier New"/>
                <w:sz w:val="16"/>
              </w:rPr>
              <w:br/>
            </w:r>
            <w:r>
              <w:rPr>
                <w:rFonts w:ascii="Courier New" w:eastAsia="Courier New" w:hAnsi="Courier New"/>
                <w:sz w:val="16"/>
              </w:rPr>
              <w:br/>
              <w:t xml:space="preserve">    LCD_ShowString(10, 35, 200, 16, BLACK, (uint8_t*)"Set :");</w:t>
            </w:r>
            <w:r>
              <w:rPr>
                <w:rFonts w:ascii="Courier New" w:eastAsia="Courier New" w:hAnsi="Courier New"/>
                <w:sz w:val="16"/>
              </w:rPr>
              <w:br/>
              <w:t xml:space="preserve">    sprintf(buf, "%2d.%1d C", g_set_temp/10, (g_set_temp%10+10)%10);</w:t>
            </w:r>
            <w:r>
              <w:rPr>
                <w:rFonts w:ascii="Courier New" w:eastAsia="Courier New" w:hAnsi="Courier New"/>
                <w:sz w:val="16"/>
              </w:rPr>
              <w:br/>
              <w:t xml:space="preserve">    LCD_ShowString(58, 35, 80, 16, BLACK, (uint8_t*)buf);</w:t>
            </w:r>
            <w:r>
              <w:rPr>
                <w:rFonts w:ascii="Courier New" w:eastAsia="Courier New" w:hAnsi="Courier New"/>
                <w:sz w:val="16"/>
              </w:rPr>
              <w:br/>
            </w:r>
            <w:r>
              <w:rPr>
                <w:rFonts w:ascii="Courier New" w:eastAsia="Courier New" w:hAnsi="Courier New"/>
                <w:sz w:val="16"/>
              </w:rPr>
              <w:br/>
              <w:t xml:space="preserve">    LCD_ShowString(10, 60, 200, 16, BLACK, (uint8_t*)"Mode:");</w:t>
            </w:r>
            <w:r>
              <w:rPr>
                <w:rFonts w:ascii="Courier New" w:eastAsia="Courier New" w:hAnsi="Courier New"/>
                <w:sz w:val="16"/>
              </w:rPr>
              <w:br/>
              <w:t xml:space="preserve">    LCD_ShowString(58, 60, 100, 16, BLACK, ms[g_mode]);</w:t>
            </w:r>
            <w:r>
              <w:rPr>
                <w:rFonts w:ascii="Courier New" w:eastAsia="Courier New" w:hAnsi="Courier New"/>
                <w:sz w:val="16"/>
              </w:rPr>
              <w:br/>
            </w:r>
            <w:r>
              <w:rPr>
                <w:rFonts w:ascii="Courier New" w:eastAsia="Courier New" w:hAnsi="Courier New"/>
                <w:sz w:val="16"/>
              </w:rPr>
              <w:br/>
              <w:t xml:space="preserve">    sprintf(buf, "Fan :%s %3d%%", g_fan_on ? "ON " : "OFF", g_fan_pwm);</w:t>
            </w:r>
            <w:r>
              <w:rPr>
                <w:rFonts w:ascii="Courier New" w:eastAsia="Courier New" w:hAnsi="Courier New"/>
                <w:sz w:val="16"/>
              </w:rPr>
              <w:br/>
              <w:t xml:space="preserve">    LCD_ShowString(10, 85, 200, 16, BLACK, (uint8_t*)buf);</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lastRenderedPageBreak/>
              <w:t xml:space="preserve">    sprintf(buf, "Heat:%s %3d%%", g_heat_on ? "ON " : "OFF", g_heat_pwm);</w:t>
            </w:r>
            <w:r>
              <w:rPr>
                <w:rFonts w:ascii="Courier New" w:eastAsia="Courier New" w:hAnsi="Courier New"/>
                <w:sz w:val="16"/>
              </w:rPr>
              <w:br/>
              <w:t xml:space="preserve">    LCD_ShowString(10, 110, 200, 16, BLACK, (uint8_t*)buf);</w:t>
            </w:r>
            <w:r>
              <w:rPr>
                <w:rFonts w:ascii="Courier New" w:eastAsia="Courier New" w:hAnsi="Courier New"/>
                <w:sz w:val="16"/>
              </w:rPr>
              <w:br/>
            </w:r>
            <w:r>
              <w:rPr>
                <w:rFonts w:ascii="Courier New" w:eastAsia="Courier New" w:hAnsi="Courier New"/>
                <w:sz w:val="16"/>
              </w:rPr>
              <w:br/>
              <w:t xml:space="preserve">    sprintf(buf, "Diff:%+2.1f C", ((float)(int16_t)g_cur_temp - g_set_temp) / 10.0f);</w:t>
            </w:r>
            <w:r>
              <w:rPr>
                <w:rFonts w:ascii="Courier New" w:eastAsia="Courier New" w:hAnsi="Courier New"/>
                <w:sz w:val="16"/>
              </w:rPr>
              <w:br/>
              <w:t xml:space="preserve">    LCD_ShowString(10, 135, 200, 16, BLACK, (uint8_t*)buf);</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int main(void)</w:t>
            </w:r>
            <w:r>
              <w:rPr>
                <w:rFonts w:ascii="Courier New" w:eastAsia="Courier New" w:hAnsi="Courier New"/>
                <w:sz w:val="16"/>
              </w:rPr>
              <w:br/>
              <w:t>{</w:t>
            </w:r>
            <w:r>
              <w:rPr>
                <w:rFonts w:ascii="Courier New" w:eastAsia="Courier New" w:hAnsi="Courier New"/>
                <w:sz w:val="16"/>
              </w:rPr>
              <w:br/>
              <w:t xml:space="preserve">    uint8_t key;</w:t>
            </w:r>
            <w:r>
              <w:rPr>
                <w:rFonts w:ascii="Courier New" w:eastAsia="Courier New" w:hAnsi="Courier New"/>
                <w:sz w:val="16"/>
              </w:rPr>
              <w:br/>
              <w:t xml:space="preserve">    uint32_t t_disp = 0, t_ctrl = 0;</w:t>
            </w:r>
            <w:r>
              <w:rPr>
                <w:rFonts w:ascii="Courier New" w:eastAsia="Courier New" w:hAnsi="Courier New"/>
                <w:sz w:val="16"/>
              </w:rPr>
              <w:br/>
            </w:r>
            <w:r>
              <w:rPr>
                <w:rFonts w:ascii="Courier New" w:eastAsia="Courier New" w:hAnsi="Courier New"/>
                <w:sz w:val="16"/>
              </w:rPr>
              <w:br/>
              <w:t xml:space="preserve">    /* SystemInit() 已在 startup 中调用: HSE -&gt; PLL -&gt; 72MHz */</w:t>
            </w:r>
            <w:r>
              <w:rPr>
                <w:rFonts w:ascii="Courier New" w:eastAsia="Courier New" w:hAnsi="Courier New"/>
                <w:sz w:val="16"/>
              </w:rPr>
              <w:br/>
              <w:t xml:space="preserve">    NVIC_PriorityGroupConfig(NVIC_PriorityGroup_2);</w:t>
            </w:r>
            <w:r>
              <w:rPr>
                <w:rFonts w:ascii="Courier New" w:eastAsia="Courier New" w:hAnsi="Courier New"/>
                <w:sz w:val="16"/>
              </w:rPr>
              <w:br/>
              <w:t xml:space="preserve">    delay_init();</w:t>
            </w:r>
            <w:r>
              <w:rPr>
                <w:rFonts w:ascii="Courier New" w:eastAsia="Courier New" w:hAnsi="Courier New"/>
                <w:sz w:val="16"/>
              </w:rPr>
              <w:br/>
              <w:t xml:space="preserve">    uart_init(115200);</w:t>
            </w:r>
            <w:r>
              <w:rPr>
                <w:rFonts w:ascii="Courier New" w:eastAsia="Courier New" w:hAnsi="Courier New"/>
                <w:sz w:val="16"/>
              </w:rPr>
              <w:br/>
              <w:t xml:space="preserve">    LED_Init();</w:t>
            </w:r>
            <w:r>
              <w:rPr>
                <w:rFonts w:ascii="Courier New" w:eastAsia="Courier New" w:hAnsi="Courier New"/>
                <w:sz w:val="16"/>
              </w:rPr>
              <w:br/>
              <w:t xml:space="preserve">    KEY_Init();</w:t>
            </w:r>
            <w:r>
              <w:rPr>
                <w:rFonts w:ascii="Courier New" w:eastAsia="Courier New" w:hAnsi="Courier New"/>
                <w:sz w:val="16"/>
              </w:rPr>
              <w:br/>
              <w:t xml:space="preserve">    DS18B20_Init();</w:t>
            </w:r>
            <w:r>
              <w:rPr>
                <w:rFonts w:ascii="Courier New" w:eastAsia="Courier New" w:hAnsi="Courier New"/>
                <w:sz w:val="16"/>
              </w:rPr>
              <w:br/>
              <w:t xml:space="preserve">    LCD_Init();</w:t>
            </w:r>
            <w:r>
              <w:rPr>
                <w:rFonts w:ascii="Courier New" w:eastAsia="Courier New" w:hAnsi="Courier New"/>
                <w:sz w:val="16"/>
              </w:rPr>
              <w:br/>
              <w:t xml:space="preserve">    PWM_Init();</w:t>
            </w:r>
            <w:r>
              <w:rPr>
                <w:rFonts w:ascii="Courier New" w:eastAsia="Courier New" w:hAnsi="Courier New"/>
                <w:sz w:val="16"/>
              </w:rPr>
              <w:br/>
            </w:r>
            <w:r>
              <w:rPr>
                <w:rFonts w:ascii="Courier New" w:eastAsia="Courier New" w:hAnsi="Courier New"/>
                <w:sz w:val="16"/>
              </w:rPr>
              <w:br/>
              <w:t xml:space="preserve">    LCD_Clear(WHITE);</w:t>
            </w:r>
            <w:r>
              <w:rPr>
                <w:rFonts w:ascii="Courier New" w:eastAsia="Courier New" w:hAnsi="Courier New"/>
                <w:sz w:val="16"/>
              </w:rPr>
              <w:br/>
              <w:t xml:space="preserve">    LCD_ShowString(30, 60, 200, 16, BLACK, (uint8_t*)"Temp Control System");</w:t>
            </w:r>
            <w:r>
              <w:rPr>
                <w:rFonts w:ascii="Courier New" w:eastAsia="Courier New" w:hAnsi="Courier New"/>
                <w:sz w:val="16"/>
              </w:rPr>
              <w:br/>
              <w:t xml:space="preserve">    LCD_ShowString(50, 85, 200, 16, BLACK, (uint8_t*)"Shanxi University");</w:t>
            </w:r>
            <w:r>
              <w:rPr>
                <w:rFonts w:ascii="Courier New" w:eastAsia="Courier New" w:hAnsi="Courier New"/>
                <w:sz w:val="16"/>
              </w:rPr>
              <w:br/>
              <w:t xml:space="preserve">    delay_ms(1500);</w:t>
            </w:r>
            <w:r>
              <w:rPr>
                <w:rFonts w:ascii="Courier New" w:eastAsia="Courier New" w:hAnsi="Courier New"/>
                <w:sz w:val="16"/>
              </w:rPr>
              <w:br/>
              <w:t xml:space="preserve">    LCD_Clear(WHITE);</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lastRenderedPageBreak/>
              <w:t xml:space="preserve">    while (1) {</w:t>
            </w:r>
            <w:r>
              <w:rPr>
                <w:rFonts w:ascii="Courier New" w:eastAsia="Courier New" w:hAnsi="Courier New"/>
                <w:sz w:val="16"/>
              </w:rPr>
              <w:br/>
              <w:t xml:space="preserve">        key = KEY_Scan(0);</w:t>
            </w:r>
            <w:r>
              <w:rPr>
                <w:rFonts w:ascii="Courier New" w:eastAsia="Courier New" w:hAnsi="Courier New"/>
                <w:sz w:val="16"/>
              </w:rPr>
              <w:br/>
              <w:t xml:space="preserve">        if (key == 1 &amp;&amp; g_set_temp &lt; TEMP_MAX * 10) g_set_temp += 10;</w:t>
            </w:r>
            <w:r>
              <w:rPr>
                <w:rFonts w:ascii="Courier New" w:eastAsia="Courier New" w:hAnsi="Courier New"/>
                <w:sz w:val="16"/>
              </w:rPr>
              <w:br/>
              <w:t xml:space="preserve">        if (key == 2 &amp;&amp; g_set_temp &gt; TEMP_MIN * 10) g_set_temp -= 10;</w:t>
            </w:r>
            <w:r>
              <w:rPr>
                <w:rFonts w:ascii="Courier New" w:eastAsia="Courier New" w:hAnsi="Courier New"/>
                <w:sz w:val="16"/>
              </w:rPr>
              <w:br/>
            </w:r>
            <w:r>
              <w:rPr>
                <w:rFonts w:ascii="Courier New" w:eastAsia="Courier New" w:hAnsi="Courier New"/>
                <w:sz w:val="16"/>
              </w:rPr>
              <w:br/>
              <w:t xml:space="preserve">        if (delay_tdiff(t_ctrl) &gt;= 750) {</w:t>
            </w:r>
            <w:r>
              <w:rPr>
                <w:rFonts w:ascii="Courier New" w:eastAsia="Courier New" w:hAnsi="Courier New"/>
                <w:sz w:val="16"/>
              </w:rPr>
              <w:br/>
              <w:t xml:space="preserve">            t_ctrl = delay_tick();</w:t>
            </w:r>
            <w:r>
              <w:rPr>
                <w:rFonts w:ascii="Courier New" w:eastAsia="Courier New" w:hAnsi="Courier New"/>
                <w:sz w:val="16"/>
              </w:rPr>
              <w:br/>
              <w:t xml:space="preserve">            Temp_Control();</w:t>
            </w:r>
            <w:r>
              <w:rPr>
                <w:rFonts w:ascii="Courier New" w:eastAsia="Courier New" w:hAnsi="Courier New"/>
                <w:sz w:val="16"/>
              </w:rPr>
              <w:br/>
              <w:t xml:space="preserve">        }</w:t>
            </w:r>
            <w:r>
              <w:rPr>
                <w:rFonts w:ascii="Courier New" w:eastAsia="Courier New" w:hAnsi="Courier New"/>
                <w:sz w:val="16"/>
              </w:rPr>
              <w:br/>
              <w:t xml:space="preserve">        if (delay_tdiff(t_disp) &gt;= 500) {</w:t>
            </w:r>
            <w:r>
              <w:rPr>
                <w:rFonts w:ascii="Courier New" w:eastAsia="Courier New" w:hAnsi="Courier New"/>
                <w:sz w:val="16"/>
              </w:rPr>
              <w:br/>
              <w:t xml:space="preserve">            t_disp = delay_tick();</w:t>
            </w:r>
            <w:r>
              <w:rPr>
                <w:rFonts w:ascii="Courier New" w:eastAsia="Courier New" w:hAnsi="Courier New"/>
                <w:sz w:val="16"/>
              </w:rPr>
              <w:br/>
              <w:t xml:space="preserve">            LCD_Update();</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w:t>
            </w:r>
          </w:p>
          <w:p w14:paraId="2BDE9CEC" w14:textId="77777777" w:rsidR="000E6575" w:rsidRDefault="000E6575" w:rsidP="000E6575">
            <w:pPr>
              <w:pStyle w:val="2"/>
              <w:rPr>
                <w:rFonts w:hint="eastAsia"/>
              </w:rPr>
            </w:pPr>
            <w:r>
              <w:rPr>
                <w:rFonts w:ascii="黑体" w:eastAsia="黑体" w:hAnsi="黑体"/>
                <w:sz w:val="28"/>
              </w:rPr>
              <w:t>A.2  主头文件 main.h</w:t>
            </w:r>
          </w:p>
          <w:p w14:paraId="1636D424" w14:textId="77777777" w:rsidR="000E6575" w:rsidRDefault="000E6575" w:rsidP="000E6575">
            <w:pPr>
              <w:spacing w:line="360" w:lineRule="auto"/>
              <w:rPr>
                <w:rFonts w:hint="eastAsia"/>
              </w:rPr>
            </w:pPr>
            <w:r>
              <w:rPr>
                <w:rFonts w:ascii="Courier New" w:eastAsia="Courier New" w:hAnsi="Courier New"/>
                <w:sz w:val="16"/>
              </w:rPr>
              <w:t>#ifndef __MAIN_H</w:t>
            </w:r>
            <w:r>
              <w:rPr>
                <w:rFonts w:ascii="Courier New" w:eastAsia="Courier New" w:hAnsi="Courier New"/>
                <w:sz w:val="16"/>
              </w:rPr>
              <w:br/>
              <w:t>#define __MAIN_H</w:t>
            </w:r>
            <w:r>
              <w:rPr>
                <w:rFonts w:ascii="Courier New" w:eastAsia="Courier New" w:hAnsi="Courier New"/>
                <w:sz w:val="16"/>
              </w:rPr>
              <w:br/>
            </w:r>
            <w:r>
              <w:rPr>
                <w:rFonts w:ascii="Courier New" w:eastAsia="Courier New" w:hAnsi="Courier New"/>
                <w:sz w:val="16"/>
              </w:rPr>
              <w:br/>
              <w:t>#include "stm32f10x.h"</w:t>
            </w:r>
            <w:r>
              <w:rPr>
                <w:rFonts w:ascii="Courier New" w:eastAsia="Courier New" w:hAnsi="Courier New"/>
                <w:sz w:val="16"/>
              </w:rPr>
              <w:br/>
              <w:t>#include "delay.h"</w:t>
            </w:r>
            <w:r>
              <w:rPr>
                <w:rFonts w:ascii="Courier New" w:eastAsia="Courier New" w:hAnsi="Courier New"/>
                <w:sz w:val="16"/>
              </w:rPr>
              <w:br/>
              <w:t>#include "usart.h"</w:t>
            </w:r>
            <w:r>
              <w:rPr>
                <w:rFonts w:ascii="Courier New" w:eastAsia="Courier New" w:hAnsi="Courier New"/>
                <w:sz w:val="16"/>
              </w:rPr>
              <w:br/>
              <w:t>#include "ds18b20.h"</w:t>
            </w:r>
            <w:r>
              <w:rPr>
                <w:rFonts w:ascii="Courier New" w:eastAsia="Courier New" w:hAnsi="Courier New"/>
                <w:sz w:val="16"/>
              </w:rPr>
              <w:br/>
              <w:t>#include "lcd.h"</w:t>
            </w:r>
            <w:r>
              <w:rPr>
                <w:rFonts w:ascii="Courier New" w:eastAsia="Courier New" w:hAnsi="Courier New"/>
                <w:sz w:val="16"/>
              </w:rPr>
              <w:br/>
              <w:t>#include "pwm.h"</w:t>
            </w:r>
            <w:r>
              <w:rPr>
                <w:rFonts w:ascii="Courier New" w:eastAsia="Courier New" w:hAnsi="Courier New"/>
                <w:sz w:val="16"/>
              </w:rPr>
              <w:br/>
              <w:t>#include "key.h"</w:t>
            </w:r>
            <w:r>
              <w:rPr>
                <w:rFonts w:ascii="Courier New" w:eastAsia="Courier New" w:hAnsi="Courier New"/>
                <w:sz w:val="16"/>
              </w:rPr>
              <w:br/>
              <w:t>#include "led.h"</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lastRenderedPageBreak/>
              <w:t>/* 控制参数 */</w:t>
            </w:r>
            <w:r>
              <w:rPr>
                <w:rFonts w:ascii="Courier New" w:eastAsia="Courier New" w:hAnsi="Courier New"/>
                <w:sz w:val="16"/>
              </w:rPr>
              <w:br/>
              <w:t>#define DEFAULT_TEMP    25    /* 默认设定温度 °C */</w:t>
            </w:r>
            <w:r>
              <w:rPr>
                <w:rFonts w:ascii="Courier New" w:eastAsia="Courier New" w:hAnsi="Courier New"/>
                <w:sz w:val="16"/>
              </w:rPr>
              <w:br/>
              <w:t>#define TEMP_MIN        10</w:t>
            </w:r>
            <w:r>
              <w:rPr>
                <w:rFonts w:ascii="Courier New" w:eastAsia="Courier New" w:hAnsi="Courier New"/>
                <w:sz w:val="16"/>
              </w:rPr>
              <w:br/>
              <w:t>#define TEMP_MAX        40</w:t>
            </w:r>
            <w:r>
              <w:rPr>
                <w:rFonts w:ascii="Courier New" w:eastAsia="Courier New" w:hAnsi="Courier New"/>
                <w:sz w:val="16"/>
              </w:rPr>
              <w:br/>
              <w:t>#define HYSTERESIS      5     /* 滞回 0.5°C (单位0.1°C) */</w:t>
            </w:r>
            <w:r>
              <w:rPr>
                <w:rFonts w:ascii="Courier New" w:eastAsia="Courier New" w:hAnsi="Courier New"/>
                <w:sz w:val="16"/>
              </w:rPr>
              <w:br/>
              <w:t>#define PWM_MIN         10    /* 最低PWM占空比% */</w:t>
            </w:r>
            <w:r>
              <w:rPr>
                <w:rFonts w:ascii="Courier New" w:eastAsia="Courier New" w:hAnsi="Courier New"/>
                <w:sz w:val="16"/>
              </w:rPr>
              <w:br/>
              <w:t>#define PWM_MAX         100</w:t>
            </w:r>
            <w:r>
              <w:rPr>
                <w:rFonts w:ascii="Courier New" w:eastAsia="Courier New" w:hAnsi="Courier New"/>
                <w:sz w:val="16"/>
              </w:rPr>
              <w:br/>
            </w:r>
            <w:r>
              <w:rPr>
                <w:rFonts w:ascii="Courier New" w:eastAsia="Courier New" w:hAnsi="Courier New"/>
                <w:sz w:val="16"/>
              </w:rPr>
              <w:br/>
              <w:t>/* 工作模式 */</w:t>
            </w:r>
            <w:r>
              <w:rPr>
                <w:rFonts w:ascii="Courier New" w:eastAsia="Courier New" w:hAnsi="Courier New"/>
                <w:sz w:val="16"/>
              </w:rPr>
              <w:br/>
              <w:t>typedef enum { MODE_HEATING, MODE_COOLING, MODE_STANDBY } SysMode_t;</w:t>
            </w:r>
            <w:r>
              <w:rPr>
                <w:rFonts w:ascii="Courier New" w:eastAsia="Courier New" w:hAnsi="Courier New"/>
                <w:sz w:val="16"/>
              </w:rPr>
              <w:br/>
            </w:r>
            <w:r>
              <w:rPr>
                <w:rFonts w:ascii="Courier New" w:eastAsia="Courier New" w:hAnsi="Courier New"/>
                <w:sz w:val="16"/>
              </w:rPr>
              <w:br/>
              <w:t>/* 全局变量 */</w:t>
            </w:r>
            <w:r>
              <w:rPr>
                <w:rFonts w:ascii="Courier New" w:eastAsia="Courier New" w:hAnsi="Courier New"/>
                <w:sz w:val="16"/>
              </w:rPr>
              <w:br/>
              <w:t>extern volatile uint16_t g_cur_temp;    /* 当前温度×10 */</w:t>
            </w:r>
            <w:r>
              <w:rPr>
                <w:rFonts w:ascii="Courier New" w:eastAsia="Courier New" w:hAnsi="Courier New"/>
                <w:sz w:val="16"/>
              </w:rPr>
              <w:br/>
              <w:t>extern volatile int16_t  g_set_temp;    /* 设定温度×10 */</w:t>
            </w:r>
            <w:r>
              <w:rPr>
                <w:rFonts w:ascii="Courier New" w:eastAsia="Courier New" w:hAnsi="Courier New"/>
                <w:sz w:val="16"/>
              </w:rPr>
              <w:br/>
              <w:t>extern volatile uint8_t  g_fan_pwm;     /* 风扇占空比% */</w:t>
            </w:r>
            <w:r>
              <w:rPr>
                <w:rFonts w:ascii="Courier New" w:eastAsia="Courier New" w:hAnsi="Courier New"/>
                <w:sz w:val="16"/>
              </w:rPr>
              <w:br/>
              <w:t>extern volatile uint8_t  g_heat_pwm;    /* 加热占空比% */</w:t>
            </w:r>
            <w:r>
              <w:rPr>
                <w:rFonts w:ascii="Courier New" w:eastAsia="Courier New" w:hAnsi="Courier New"/>
                <w:sz w:val="16"/>
              </w:rPr>
              <w:br/>
              <w:t>extern volatile SysMode_t g_mode;</w:t>
            </w:r>
            <w:r>
              <w:rPr>
                <w:rFonts w:ascii="Courier New" w:eastAsia="Courier New" w:hAnsi="Courier New"/>
                <w:sz w:val="16"/>
              </w:rPr>
              <w:br/>
              <w:t>extern volatile uint8_t  g_fan_on, g_heat_on;</w:t>
            </w:r>
            <w:r>
              <w:rPr>
                <w:rFonts w:ascii="Courier New" w:eastAsia="Courier New" w:hAnsi="Courier New"/>
                <w:sz w:val="16"/>
              </w:rPr>
              <w:br/>
            </w:r>
            <w:r>
              <w:rPr>
                <w:rFonts w:ascii="Courier New" w:eastAsia="Courier New" w:hAnsi="Courier New"/>
                <w:sz w:val="16"/>
              </w:rPr>
              <w:br/>
              <w:t>/* 函数 */</w:t>
            </w:r>
            <w:r>
              <w:rPr>
                <w:rFonts w:ascii="Courier New" w:eastAsia="Courier New" w:hAnsi="Courier New"/>
                <w:sz w:val="16"/>
              </w:rPr>
              <w:br/>
              <w:t>void Temp_Control(void);</w:t>
            </w:r>
            <w:r>
              <w:rPr>
                <w:rFonts w:ascii="Courier New" w:eastAsia="Courier New" w:hAnsi="Courier New"/>
                <w:sz w:val="16"/>
              </w:rPr>
              <w:br/>
              <w:t>void LCD_Update(void);</w:t>
            </w:r>
            <w:r>
              <w:rPr>
                <w:rFonts w:ascii="Courier New" w:eastAsia="Courier New" w:hAnsi="Courier New"/>
                <w:sz w:val="16"/>
              </w:rPr>
              <w:br/>
            </w:r>
            <w:r>
              <w:rPr>
                <w:rFonts w:ascii="Courier New" w:eastAsia="Courier New" w:hAnsi="Courier New"/>
                <w:sz w:val="16"/>
              </w:rPr>
              <w:br/>
              <w:t>#endif</w:t>
            </w:r>
          </w:p>
          <w:p w14:paraId="50752AB7" w14:textId="77777777" w:rsidR="000E6575" w:rsidRDefault="000E6575" w:rsidP="000E6575">
            <w:pPr>
              <w:pStyle w:val="2"/>
              <w:rPr>
                <w:rFonts w:hint="eastAsia"/>
              </w:rPr>
            </w:pPr>
            <w:r>
              <w:rPr>
                <w:rFonts w:ascii="黑体" w:eastAsia="黑体" w:hAnsi="黑体"/>
                <w:sz w:val="28"/>
              </w:rPr>
              <w:t>A.3  DS18B20驱动 ds18b20.h</w:t>
            </w:r>
          </w:p>
          <w:p w14:paraId="39F48CD1" w14:textId="77777777" w:rsidR="000E6575" w:rsidRDefault="000E6575" w:rsidP="000E6575">
            <w:pPr>
              <w:spacing w:line="360" w:lineRule="auto"/>
              <w:rPr>
                <w:rFonts w:hint="eastAsia"/>
              </w:rPr>
            </w:pPr>
            <w:r>
              <w:rPr>
                <w:rFonts w:ascii="Courier New" w:eastAsia="Courier New" w:hAnsi="Courier New"/>
                <w:sz w:val="16"/>
              </w:rPr>
              <w:t>#ifndef __DS18B20_H</w:t>
            </w:r>
            <w:r>
              <w:rPr>
                <w:rFonts w:ascii="Courier New" w:eastAsia="Courier New" w:hAnsi="Courier New"/>
                <w:sz w:val="16"/>
              </w:rPr>
              <w:br/>
              <w:t>#define __DS18B20_H</w:t>
            </w:r>
            <w:r>
              <w:rPr>
                <w:rFonts w:ascii="Courier New" w:eastAsia="Courier New" w:hAnsi="Courier New"/>
                <w:sz w:val="16"/>
              </w:rPr>
              <w:br/>
              <w:t>#include "stm32f10x.h"</w:t>
            </w:r>
            <w:r>
              <w:rPr>
                <w:rFonts w:ascii="Courier New" w:eastAsia="Courier New" w:hAnsi="Courier New"/>
                <w:sz w:val="16"/>
              </w:rPr>
              <w:br/>
            </w:r>
            <w:r>
              <w:rPr>
                <w:rFonts w:ascii="Courier New" w:eastAsia="Courier New" w:hAnsi="Courier New"/>
                <w:sz w:val="16"/>
              </w:rPr>
              <w:lastRenderedPageBreak/>
              <w:t>#include "delay.h"</w:t>
            </w:r>
            <w:r>
              <w:rPr>
                <w:rFonts w:ascii="Courier New" w:eastAsia="Courier New" w:hAnsi="Courier New"/>
                <w:sz w:val="16"/>
              </w:rPr>
              <w:br/>
            </w:r>
            <w:r>
              <w:rPr>
                <w:rFonts w:ascii="Courier New" w:eastAsia="Courier New" w:hAnsi="Courier New"/>
                <w:sz w:val="16"/>
              </w:rPr>
              <w:br/>
              <w:t>/* PG9 — 1-Wire数据线 */</w:t>
            </w:r>
            <w:r>
              <w:rPr>
                <w:rFonts w:ascii="Courier New" w:eastAsia="Courier New" w:hAnsi="Courier New"/>
                <w:sz w:val="16"/>
              </w:rPr>
              <w:br/>
              <w:t>#define DS18B20_PORT            GPIOG</w:t>
            </w:r>
            <w:r>
              <w:rPr>
                <w:rFonts w:ascii="Courier New" w:eastAsia="Courier New" w:hAnsi="Courier New"/>
                <w:sz w:val="16"/>
              </w:rPr>
              <w:br/>
              <w:t>#define DS18B20_PIN             GPIO_Pin_9</w:t>
            </w:r>
            <w:r>
              <w:rPr>
                <w:rFonts w:ascii="Courier New" w:eastAsia="Courier New" w:hAnsi="Courier New"/>
                <w:sz w:val="16"/>
              </w:rPr>
              <w:br/>
              <w:t>#define DS18B20_RCC_PORT        RCC_APB2Periph_GPIOG</w:t>
            </w:r>
            <w:r>
              <w:rPr>
                <w:rFonts w:ascii="Courier New" w:eastAsia="Courier New" w:hAnsi="Courier New"/>
                <w:sz w:val="16"/>
              </w:rPr>
              <w:br/>
            </w:r>
            <w:r>
              <w:rPr>
                <w:rFonts w:ascii="Courier New" w:eastAsia="Courier New" w:hAnsi="Courier New"/>
                <w:sz w:val="16"/>
              </w:rPr>
              <w:br/>
              <w:t>/* 输入/输出模式切换 */</w:t>
            </w:r>
            <w:r>
              <w:rPr>
                <w:rFonts w:ascii="Courier New" w:eastAsia="Courier New" w:hAnsi="Courier New"/>
                <w:sz w:val="16"/>
              </w:rPr>
              <w:br/>
              <w:t>#define DS18B20_DQ_OUT()  {                        \</w:t>
            </w:r>
            <w:r>
              <w:rPr>
                <w:rFonts w:ascii="Courier New" w:eastAsia="Courier New" w:hAnsi="Courier New"/>
                <w:sz w:val="16"/>
              </w:rPr>
              <w:br/>
              <w:t xml:space="preserve">    GPIO_InitTypeDef g;                              \</w:t>
            </w:r>
            <w:r>
              <w:rPr>
                <w:rFonts w:ascii="Courier New" w:eastAsia="Courier New" w:hAnsi="Courier New"/>
                <w:sz w:val="16"/>
              </w:rPr>
              <w:br/>
              <w:t xml:space="preserve">    g.GPIO_Pin = DS18B20_PIN;                        \</w:t>
            </w:r>
            <w:r>
              <w:rPr>
                <w:rFonts w:ascii="Courier New" w:eastAsia="Courier New" w:hAnsi="Courier New"/>
                <w:sz w:val="16"/>
              </w:rPr>
              <w:br/>
              <w:t xml:space="preserve">    g.GPIO_Mode = GPIO_Mode_Out_PP;                  \</w:t>
            </w:r>
            <w:r>
              <w:rPr>
                <w:rFonts w:ascii="Courier New" w:eastAsia="Courier New" w:hAnsi="Courier New"/>
                <w:sz w:val="16"/>
              </w:rPr>
              <w:br/>
              <w:t xml:space="preserve">    g.GPIO_Speed = GPIO_Speed_50MHz;                 \</w:t>
            </w:r>
            <w:r>
              <w:rPr>
                <w:rFonts w:ascii="Courier New" w:eastAsia="Courier New" w:hAnsi="Courier New"/>
                <w:sz w:val="16"/>
              </w:rPr>
              <w:br/>
              <w:t xml:space="preserve">    GPIO_Init(DS18B20_PORT, &amp;g);                     \</w:t>
            </w:r>
            <w:r>
              <w:rPr>
                <w:rFonts w:ascii="Courier New" w:eastAsia="Courier New" w:hAnsi="Courier New"/>
                <w:sz w:val="16"/>
              </w:rPr>
              <w:br/>
              <w:t>}</w:t>
            </w:r>
            <w:r>
              <w:rPr>
                <w:rFonts w:ascii="Courier New" w:eastAsia="Courier New" w:hAnsi="Courier New"/>
                <w:sz w:val="16"/>
              </w:rPr>
              <w:br/>
              <w:t>#define DS18B20_DQ_IN()   {                        \</w:t>
            </w:r>
            <w:r>
              <w:rPr>
                <w:rFonts w:ascii="Courier New" w:eastAsia="Courier New" w:hAnsi="Courier New"/>
                <w:sz w:val="16"/>
              </w:rPr>
              <w:br/>
              <w:t xml:space="preserve">    GPIO_InitTypeDef g;                              \</w:t>
            </w:r>
            <w:r>
              <w:rPr>
                <w:rFonts w:ascii="Courier New" w:eastAsia="Courier New" w:hAnsi="Courier New"/>
                <w:sz w:val="16"/>
              </w:rPr>
              <w:br/>
              <w:t xml:space="preserve">    g.GPIO_Pin = DS18B20_PIN;                        \</w:t>
            </w:r>
            <w:r>
              <w:rPr>
                <w:rFonts w:ascii="Courier New" w:eastAsia="Courier New" w:hAnsi="Courier New"/>
                <w:sz w:val="16"/>
              </w:rPr>
              <w:br/>
              <w:t xml:space="preserve">    g.GPIO_Mode = GPIO_Mode_IPU;                     \</w:t>
            </w:r>
            <w:r>
              <w:rPr>
                <w:rFonts w:ascii="Courier New" w:eastAsia="Courier New" w:hAnsi="Courier New"/>
                <w:sz w:val="16"/>
              </w:rPr>
              <w:br/>
              <w:t xml:space="preserve">    GPIO_Init(DS18B20_PORT, &amp;g);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#define DS18B20_DQ_HIGH()  GPIO_SetBits(DS18B20_PORT, DS18B20_PIN)</w:t>
            </w:r>
            <w:r>
              <w:rPr>
                <w:rFonts w:ascii="Courier New" w:eastAsia="Courier New" w:hAnsi="Courier New"/>
                <w:sz w:val="16"/>
              </w:rPr>
              <w:br/>
              <w:t>#define DS18B20_DQ_LOW()   GPIO_ResetBits(DS18B20_PORT, DS18B20_PIN)</w:t>
            </w:r>
            <w:r>
              <w:rPr>
                <w:rFonts w:ascii="Courier New" w:eastAsia="Courier New" w:hAnsi="Courier New"/>
                <w:sz w:val="16"/>
              </w:rPr>
              <w:br/>
              <w:t>#define DS18B20_DQ_READ()  GPIO_ReadInputDataBit(DS18B20_PORT, DS18B20_PIN)</w:t>
            </w:r>
            <w:r>
              <w:rPr>
                <w:rFonts w:ascii="Courier New" w:eastAsia="Courier New" w:hAnsi="Courier New"/>
                <w:sz w:val="16"/>
              </w:rPr>
              <w:br/>
            </w:r>
            <w:r>
              <w:rPr>
                <w:rFonts w:ascii="Courier New" w:eastAsia="Courier New" w:hAnsi="Courier New"/>
                <w:sz w:val="16"/>
              </w:rPr>
              <w:br/>
              <w:t>/* DS18B20 ROM命令 */</w:t>
            </w:r>
            <w:r>
              <w:rPr>
                <w:rFonts w:ascii="Courier New" w:eastAsia="Courier New" w:hAnsi="Courier New"/>
                <w:sz w:val="16"/>
              </w:rPr>
              <w:br/>
              <w:t>#define DS18B20_CMD_SKIP_ROM         0xCC</w:t>
            </w:r>
            <w:r>
              <w:rPr>
                <w:rFonts w:ascii="Courier New" w:eastAsia="Courier New" w:hAnsi="Courier New"/>
                <w:sz w:val="16"/>
              </w:rPr>
              <w:br/>
              <w:t>#define DS18B20_CMD_CONVERT_TEMP     0x44</w:t>
            </w:r>
            <w:r>
              <w:rPr>
                <w:rFonts w:ascii="Courier New" w:eastAsia="Courier New" w:hAnsi="Courier New"/>
                <w:sz w:val="16"/>
              </w:rPr>
              <w:br/>
            </w:r>
            <w:r>
              <w:rPr>
                <w:rFonts w:ascii="Courier New" w:eastAsia="Courier New" w:hAnsi="Courier New"/>
                <w:sz w:val="16"/>
              </w:rPr>
              <w:lastRenderedPageBreak/>
              <w:t>#define DS18B20_CMD_READ_SCRATCHPAD  0xBE</w:t>
            </w:r>
            <w:r>
              <w:rPr>
                <w:rFonts w:ascii="Courier New" w:eastAsia="Courier New" w:hAnsi="Courier New"/>
                <w:sz w:val="16"/>
              </w:rPr>
              <w:br/>
            </w:r>
            <w:r>
              <w:rPr>
                <w:rFonts w:ascii="Courier New" w:eastAsia="Courier New" w:hAnsi="Courier New"/>
                <w:sz w:val="16"/>
              </w:rPr>
              <w:br/>
              <w:t>uint8_t DS18B20_Init(void);</w:t>
            </w:r>
            <w:r>
              <w:rPr>
                <w:rFonts w:ascii="Courier New" w:eastAsia="Courier New" w:hAnsi="Courier New"/>
                <w:sz w:val="16"/>
              </w:rPr>
              <w:br/>
              <w:t>void    DS18B20_Rst(void);</w:t>
            </w:r>
            <w:r>
              <w:rPr>
                <w:rFonts w:ascii="Courier New" w:eastAsia="Courier New" w:hAnsi="Courier New"/>
                <w:sz w:val="16"/>
              </w:rPr>
              <w:br/>
              <w:t>uint8_t DS18B20_Check(void);</w:t>
            </w:r>
            <w:r>
              <w:rPr>
                <w:rFonts w:ascii="Courier New" w:eastAsia="Courier New" w:hAnsi="Courier New"/>
                <w:sz w:val="16"/>
              </w:rPr>
              <w:br/>
              <w:t>uint8_t DS18B20_Read_Byte(void);</w:t>
            </w:r>
            <w:r>
              <w:rPr>
                <w:rFonts w:ascii="Courier New" w:eastAsia="Courier New" w:hAnsi="Courier New"/>
                <w:sz w:val="16"/>
              </w:rPr>
              <w:br/>
              <w:t>void    DS18B20_Write_Byte(uint8_t dat);</w:t>
            </w:r>
            <w:r>
              <w:rPr>
                <w:rFonts w:ascii="Courier New" w:eastAsia="Courier New" w:hAnsi="Courier New"/>
                <w:sz w:val="16"/>
              </w:rPr>
              <w:br/>
              <w:t>void    DS18B20_Start(void);</w:t>
            </w:r>
            <w:r>
              <w:rPr>
                <w:rFonts w:ascii="Courier New" w:eastAsia="Courier New" w:hAnsi="Courier New"/>
                <w:sz w:val="16"/>
              </w:rPr>
              <w:br/>
              <w:t>int16_t DS18B20_Get_Temp(void);</w:t>
            </w:r>
            <w:r>
              <w:rPr>
                <w:rFonts w:ascii="Courier New" w:eastAsia="Courier New" w:hAnsi="Courier New"/>
                <w:sz w:val="16"/>
              </w:rPr>
              <w:br/>
            </w:r>
            <w:r>
              <w:rPr>
                <w:rFonts w:ascii="Courier New" w:eastAsia="Courier New" w:hAnsi="Courier New"/>
                <w:sz w:val="16"/>
              </w:rPr>
              <w:br/>
              <w:t>#endif</w:t>
            </w:r>
          </w:p>
          <w:p w14:paraId="75CAFBB3" w14:textId="77777777" w:rsidR="000E6575" w:rsidRDefault="000E6575" w:rsidP="000E6575">
            <w:pPr>
              <w:pStyle w:val="2"/>
              <w:rPr>
                <w:rFonts w:hint="eastAsia"/>
              </w:rPr>
            </w:pPr>
            <w:r>
              <w:rPr>
                <w:rFonts w:ascii="黑体" w:eastAsia="黑体" w:hAnsi="黑体"/>
                <w:sz w:val="28"/>
              </w:rPr>
              <w:t>A.4  DS18B20驱动 ds18b20.c</w:t>
            </w:r>
          </w:p>
          <w:p w14:paraId="0726F0B3" w14:textId="77777777" w:rsidR="000E6575" w:rsidRDefault="000E6575" w:rsidP="000E6575">
            <w:pPr>
              <w:spacing w:line="360" w:lineRule="auto"/>
              <w:rPr>
                <w:rFonts w:hint="eastAsia"/>
              </w:rPr>
            </w:pPr>
            <w:r>
              <w:rPr>
                <w:rFonts w:ascii="Courier New" w:eastAsia="Courier New" w:hAnsi="Courier New"/>
                <w:sz w:val="16"/>
              </w:rPr>
              <w:t>#include "ds18b20.h"</w:t>
            </w:r>
            <w:r>
              <w:rPr>
                <w:rFonts w:ascii="Courier New" w:eastAsia="Courier New" w:hAnsi="Courier New"/>
                <w:sz w:val="16"/>
              </w:rPr>
              <w:br/>
            </w:r>
            <w:r>
              <w:rPr>
                <w:rFonts w:ascii="Courier New" w:eastAsia="Courier New" w:hAnsi="Courier New"/>
                <w:sz w:val="16"/>
              </w:rPr>
              <w:br/>
              <w:t>uint8_t DS18B20_Init(void)</w:t>
            </w:r>
            <w:r>
              <w:rPr>
                <w:rFonts w:ascii="Courier New" w:eastAsia="Courier New" w:hAnsi="Courier New"/>
                <w:sz w:val="16"/>
              </w:rPr>
              <w:br/>
              <w:t>{</w:t>
            </w:r>
            <w:r>
              <w:rPr>
                <w:rFonts w:ascii="Courier New" w:eastAsia="Courier New" w:hAnsi="Courier New"/>
                <w:sz w:val="16"/>
              </w:rPr>
              <w:br/>
              <w:t xml:space="preserve">    GPIO_InitTypeDef g;</w:t>
            </w:r>
            <w:r>
              <w:rPr>
                <w:rFonts w:ascii="Courier New" w:eastAsia="Courier New" w:hAnsi="Courier New"/>
                <w:sz w:val="16"/>
              </w:rPr>
              <w:br/>
              <w:t xml:space="preserve">    RCC_APB2PeriphClockCmd(DS18B20_RCC_PORT, ENABLE);</w:t>
            </w:r>
            <w:r>
              <w:rPr>
                <w:rFonts w:ascii="Courier New" w:eastAsia="Courier New" w:hAnsi="Courier New"/>
                <w:sz w:val="16"/>
              </w:rPr>
              <w:br/>
              <w:t xml:space="preserve">    g.GPIO_Pin = DS18B20_PIN;</w:t>
            </w:r>
            <w:r>
              <w:rPr>
                <w:rFonts w:ascii="Courier New" w:eastAsia="Courier New" w:hAnsi="Courier New"/>
                <w:sz w:val="16"/>
              </w:rPr>
              <w:br/>
              <w:t xml:space="preserve">    g.GPIO_Mode = GPIO_Mode_Out_PP;</w:t>
            </w:r>
            <w:r>
              <w:rPr>
                <w:rFonts w:ascii="Courier New" w:eastAsia="Courier New" w:hAnsi="Courier New"/>
                <w:sz w:val="16"/>
              </w:rPr>
              <w:br/>
              <w:t xml:space="preserve">    g.GPIO_Speed = GPIO_Speed_50MHz;</w:t>
            </w:r>
            <w:r>
              <w:rPr>
                <w:rFonts w:ascii="Courier New" w:eastAsia="Courier New" w:hAnsi="Courier New"/>
                <w:sz w:val="16"/>
              </w:rPr>
              <w:br/>
              <w:t xml:space="preserve">    GPIO_Init(DS18B20_PORT, &amp;g);</w:t>
            </w:r>
            <w:r>
              <w:rPr>
                <w:rFonts w:ascii="Courier New" w:eastAsia="Courier New" w:hAnsi="Courier New"/>
                <w:sz w:val="16"/>
              </w:rPr>
              <w:br/>
              <w:t xml:space="preserve">    DS18B20_DQ_HIGH();</w:t>
            </w:r>
            <w:r>
              <w:rPr>
                <w:rFonts w:ascii="Courier New" w:eastAsia="Courier New" w:hAnsi="Courier New"/>
                <w:sz w:val="16"/>
              </w:rPr>
              <w:br/>
              <w:t xml:space="preserve">    return DS18B20_Check();</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DS18B20_Rst(void)</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t xml:space="preserve">    DS18B20_DQ_OUT();</w:t>
            </w:r>
            <w:r>
              <w:rPr>
                <w:rFonts w:ascii="Courier New" w:eastAsia="Courier New" w:hAnsi="Courier New"/>
                <w:sz w:val="16"/>
              </w:rPr>
              <w:br/>
              <w:t xml:space="preserve">    DS18B20_DQ_LOW();</w:t>
            </w:r>
            <w:r>
              <w:rPr>
                <w:rFonts w:ascii="Courier New" w:eastAsia="Courier New" w:hAnsi="Courier New"/>
                <w:sz w:val="16"/>
              </w:rPr>
              <w:br/>
              <w:t xml:space="preserve">    delay_us(500);</w:t>
            </w:r>
            <w:r>
              <w:rPr>
                <w:rFonts w:ascii="Courier New" w:eastAsia="Courier New" w:hAnsi="Courier New"/>
                <w:sz w:val="16"/>
              </w:rPr>
              <w:br/>
              <w:t xml:space="preserve">    DS18B20_DQ_HIGH();</w:t>
            </w:r>
            <w:r>
              <w:rPr>
                <w:rFonts w:ascii="Courier New" w:eastAsia="Courier New" w:hAnsi="Courier New"/>
                <w:sz w:val="16"/>
              </w:rPr>
              <w:br/>
              <w:t xml:space="preserve">    delay_us(15);</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uint8_t DS18B20_Check(void)</w:t>
            </w:r>
            <w:r>
              <w:rPr>
                <w:rFonts w:ascii="Courier New" w:eastAsia="Courier New" w:hAnsi="Courier New"/>
                <w:sz w:val="16"/>
              </w:rPr>
              <w:br/>
              <w:t>{</w:t>
            </w:r>
            <w:r>
              <w:rPr>
                <w:rFonts w:ascii="Courier New" w:eastAsia="Courier New" w:hAnsi="Courier New"/>
                <w:sz w:val="16"/>
              </w:rPr>
              <w:br/>
              <w:t xml:space="preserve">    uint8_t retry = 0;</w:t>
            </w:r>
            <w:r>
              <w:rPr>
                <w:rFonts w:ascii="Courier New" w:eastAsia="Courier New" w:hAnsi="Courier New"/>
                <w:sz w:val="16"/>
              </w:rPr>
              <w:br/>
              <w:t xml:space="preserve">    DS18B20_DQ_IN();</w:t>
            </w:r>
            <w:r>
              <w:rPr>
                <w:rFonts w:ascii="Courier New" w:eastAsia="Courier New" w:hAnsi="Courier New"/>
                <w:sz w:val="16"/>
              </w:rPr>
              <w:br/>
              <w:t xml:space="preserve">    while (DS18B20_DQ_READ() &amp;&amp; retry &lt; 200) { retry++; delay_us(1); }</w:t>
            </w:r>
            <w:r>
              <w:rPr>
                <w:rFonts w:ascii="Courier New" w:eastAsia="Courier New" w:hAnsi="Courier New"/>
                <w:sz w:val="16"/>
              </w:rPr>
              <w:br/>
              <w:t xml:space="preserve">    if (retry &gt;= 200) return 1;</w:t>
            </w:r>
            <w:r>
              <w:rPr>
                <w:rFonts w:ascii="Courier New" w:eastAsia="Courier New" w:hAnsi="Courier New"/>
                <w:sz w:val="16"/>
              </w:rPr>
              <w:br/>
              <w:t xml:space="preserve">    retry = 0;</w:t>
            </w:r>
            <w:r>
              <w:rPr>
                <w:rFonts w:ascii="Courier New" w:eastAsia="Courier New" w:hAnsi="Courier New"/>
                <w:sz w:val="16"/>
              </w:rPr>
              <w:br/>
              <w:t xml:space="preserve">    while (!DS18B20_DQ_READ() &amp;&amp; retry &lt; 240) { retry++; delay_us(1); }</w:t>
            </w:r>
            <w:r>
              <w:rPr>
                <w:rFonts w:ascii="Courier New" w:eastAsia="Courier New" w:hAnsi="Courier New"/>
                <w:sz w:val="16"/>
              </w:rPr>
              <w:br/>
              <w:t xml:space="preserve">    if (retry &gt;= 240) return 1;</w:t>
            </w:r>
            <w:r>
              <w:rPr>
                <w:rFonts w:ascii="Courier New" w:eastAsia="Courier New" w:hAnsi="Courier New"/>
                <w:sz w:val="16"/>
              </w:rPr>
              <w:br/>
              <w:t xml:space="preserve">    return 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uint8_t DS18B20_Read_Byte(void)</w:t>
            </w:r>
            <w:r>
              <w:rPr>
                <w:rFonts w:ascii="Courier New" w:eastAsia="Courier New" w:hAnsi="Courier New"/>
                <w:sz w:val="16"/>
              </w:rPr>
              <w:br/>
              <w:t>{</w:t>
            </w:r>
            <w:r>
              <w:rPr>
                <w:rFonts w:ascii="Courier New" w:eastAsia="Courier New" w:hAnsi="Courier New"/>
                <w:sz w:val="16"/>
              </w:rPr>
              <w:br/>
              <w:t xml:space="preserve">    uint8_t i, byte = 0;</w:t>
            </w:r>
            <w:r>
              <w:rPr>
                <w:rFonts w:ascii="Courier New" w:eastAsia="Courier New" w:hAnsi="Courier New"/>
                <w:sz w:val="16"/>
              </w:rPr>
              <w:br/>
              <w:t xml:space="preserve">    for (i = 0; i &lt; 8; i++) {</w:t>
            </w:r>
            <w:r>
              <w:rPr>
                <w:rFonts w:ascii="Courier New" w:eastAsia="Courier New" w:hAnsi="Courier New"/>
                <w:sz w:val="16"/>
              </w:rPr>
              <w:br/>
              <w:t xml:space="preserve">        byte &gt;&gt;= 1;</w:t>
            </w:r>
            <w:r>
              <w:rPr>
                <w:rFonts w:ascii="Courier New" w:eastAsia="Courier New" w:hAnsi="Courier New"/>
                <w:sz w:val="16"/>
              </w:rPr>
              <w:br/>
              <w:t xml:space="preserve">        DS18B20_DQ_OUT(); DS18B20_DQ_LOW();</w:t>
            </w:r>
            <w:r>
              <w:rPr>
                <w:rFonts w:ascii="Courier New" w:eastAsia="Courier New" w:hAnsi="Courier New"/>
                <w:sz w:val="16"/>
              </w:rPr>
              <w:br/>
              <w:t xml:space="preserve">        delay_us(2); DS18B20_DQ_HIGH(); delay_us(1);</w:t>
            </w:r>
            <w:r>
              <w:rPr>
                <w:rFonts w:ascii="Courier New" w:eastAsia="Courier New" w:hAnsi="Courier New"/>
                <w:sz w:val="16"/>
              </w:rPr>
              <w:br/>
              <w:t xml:space="preserve">        DS18B20_DQ_IN(); delay_us(2);</w:t>
            </w:r>
            <w:r>
              <w:rPr>
                <w:rFonts w:ascii="Courier New" w:eastAsia="Courier New" w:hAnsi="Courier New"/>
                <w:sz w:val="16"/>
              </w:rPr>
              <w:br/>
              <w:t xml:space="preserve">        if (DS18B20_DQ_READ()) byte |= 0x80;</w:t>
            </w:r>
            <w:r>
              <w:rPr>
                <w:rFonts w:ascii="Courier New" w:eastAsia="Courier New" w:hAnsi="Courier New"/>
                <w:sz w:val="16"/>
              </w:rPr>
              <w:br/>
              <w:t xml:space="preserve">        delay_us(45);</w:t>
            </w:r>
            <w:r>
              <w:rPr>
                <w:rFonts w:ascii="Courier New" w:eastAsia="Courier New" w:hAnsi="Courier New"/>
                <w:sz w:val="16"/>
              </w:rPr>
              <w:br/>
            </w:r>
            <w:r>
              <w:rPr>
                <w:rFonts w:ascii="Courier New" w:eastAsia="Courier New" w:hAnsi="Courier New"/>
                <w:sz w:val="16"/>
              </w:rPr>
              <w:lastRenderedPageBreak/>
              <w:t xml:space="preserve">    }</w:t>
            </w:r>
            <w:r>
              <w:rPr>
                <w:rFonts w:ascii="Courier New" w:eastAsia="Courier New" w:hAnsi="Courier New"/>
                <w:sz w:val="16"/>
              </w:rPr>
              <w:br/>
              <w:t xml:space="preserve">    return byte;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DS18B20_Write_Byte(uint8_t dat)</w:t>
            </w:r>
            <w:r>
              <w:rPr>
                <w:rFonts w:ascii="Courier New" w:eastAsia="Courier New" w:hAnsi="Courier New"/>
                <w:sz w:val="16"/>
              </w:rPr>
              <w:br/>
              <w:t>{</w:t>
            </w:r>
            <w:r>
              <w:rPr>
                <w:rFonts w:ascii="Courier New" w:eastAsia="Courier New" w:hAnsi="Courier New"/>
                <w:sz w:val="16"/>
              </w:rPr>
              <w:br/>
              <w:t xml:space="preserve">    uint8_t i;</w:t>
            </w:r>
            <w:r>
              <w:rPr>
                <w:rFonts w:ascii="Courier New" w:eastAsia="Courier New" w:hAnsi="Courier New"/>
                <w:sz w:val="16"/>
              </w:rPr>
              <w:br/>
              <w:t xml:space="preserve">    DS18B20_DQ_OUT();</w:t>
            </w:r>
            <w:r>
              <w:rPr>
                <w:rFonts w:ascii="Courier New" w:eastAsia="Courier New" w:hAnsi="Courier New"/>
                <w:sz w:val="16"/>
              </w:rPr>
              <w:br/>
              <w:t xml:space="preserve">    for (i = 0; i &lt; 8; i++) {</w:t>
            </w:r>
            <w:r>
              <w:rPr>
                <w:rFonts w:ascii="Courier New" w:eastAsia="Courier New" w:hAnsi="Courier New"/>
                <w:sz w:val="16"/>
              </w:rPr>
              <w:br/>
              <w:t xml:space="preserve">        if (dat &amp; 0x01) {</w:t>
            </w:r>
            <w:r>
              <w:rPr>
                <w:rFonts w:ascii="Courier New" w:eastAsia="Courier New" w:hAnsi="Courier New"/>
                <w:sz w:val="16"/>
              </w:rPr>
              <w:br/>
              <w:t xml:space="preserve">            DS18B20_DQ_LOW(); delay_us(2);</w:t>
            </w:r>
            <w:r>
              <w:rPr>
                <w:rFonts w:ascii="Courier New" w:eastAsia="Courier New" w:hAnsi="Courier New"/>
                <w:sz w:val="16"/>
              </w:rPr>
              <w:br/>
              <w:t xml:space="preserve">            DS18B20_DQ_HIGH(); delay_us(60);</w:t>
            </w:r>
            <w:r>
              <w:rPr>
                <w:rFonts w:ascii="Courier New" w:eastAsia="Courier New" w:hAnsi="Courier New"/>
                <w:sz w:val="16"/>
              </w:rPr>
              <w:br/>
              <w:t xml:space="preserve">        } else {</w:t>
            </w:r>
            <w:r>
              <w:rPr>
                <w:rFonts w:ascii="Courier New" w:eastAsia="Courier New" w:hAnsi="Courier New"/>
                <w:sz w:val="16"/>
              </w:rPr>
              <w:br/>
              <w:t xml:space="preserve">            DS18B20_DQ_LOW(); delay_us(60);</w:t>
            </w:r>
            <w:r>
              <w:rPr>
                <w:rFonts w:ascii="Courier New" w:eastAsia="Courier New" w:hAnsi="Courier New"/>
                <w:sz w:val="16"/>
              </w:rPr>
              <w:br/>
              <w:t xml:space="preserve">            DS18B20_DQ_HIGH(); delay_us(2);</w:t>
            </w:r>
            <w:r>
              <w:rPr>
                <w:rFonts w:ascii="Courier New" w:eastAsia="Courier New" w:hAnsi="Courier New"/>
                <w:sz w:val="16"/>
              </w:rPr>
              <w:br/>
              <w:t xml:space="preserve">        }</w:t>
            </w:r>
            <w:r>
              <w:rPr>
                <w:rFonts w:ascii="Courier New" w:eastAsia="Courier New" w:hAnsi="Courier New"/>
                <w:sz w:val="16"/>
              </w:rPr>
              <w:br/>
              <w:t xml:space="preserve">        dat &gt;&gt;= 1;</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DS18B20_Start(void)</w:t>
            </w:r>
            <w:r>
              <w:rPr>
                <w:rFonts w:ascii="Courier New" w:eastAsia="Courier New" w:hAnsi="Courier New"/>
                <w:sz w:val="16"/>
              </w:rPr>
              <w:br/>
              <w:t>{</w:t>
            </w:r>
            <w:r>
              <w:rPr>
                <w:rFonts w:ascii="Courier New" w:eastAsia="Courier New" w:hAnsi="Courier New"/>
                <w:sz w:val="16"/>
              </w:rPr>
              <w:br/>
              <w:t xml:space="preserve">    DS18B20_Rst(); DS18B20_Check();</w:t>
            </w:r>
            <w:r>
              <w:rPr>
                <w:rFonts w:ascii="Courier New" w:eastAsia="Courier New" w:hAnsi="Courier New"/>
                <w:sz w:val="16"/>
              </w:rPr>
              <w:br/>
              <w:t xml:space="preserve">    DS18B20_Write_Byte(DS18B20_CMD_SKIP_ROM);</w:t>
            </w:r>
            <w:r>
              <w:rPr>
                <w:rFonts w:ascii="Courier New" w:eastAsia="Courier New" w:hAnsi="Courier New"/>
                <w:sz w:val="16"/>
              </w:rPr>
              <w:br/>
              <w:t xml:space="preserve">    DS18B20_Write_Byte(DS18B20_CMD_CONVERT_TEMP);</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int16_t DS18B20_Get_Temp(void)</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t xml:space="preserve">    uint8_t tl, th;</w:t>
            </w:r>
            <w:r>
              <w:rPr>
                <w:rFonts w:ascii="Courier New" w:eastAsia="Courier New" w:hAnsi="Courier New"/>
                <w:sz w:val="16"/>
              </w:rPr>
              <w:br/>
              <w:t xml:space="preserve">    int16_t raw;</w:t>
            </w:r>
            <w:r>
              <w:rPr>
                <w:rFonts w:ascii="Courier New" w:eastAsia="Courier New" w:hAnsi="Courier New"/>
                <w:sz w:val="16"/>
              </w:rPr>
              <w:br/>
            </w:r>
            <w:r>
              <w:rPr>
                <w:rFonts w:ascii="Courier New" w:eastAsia="Courier New" w:hAnsi="Courier New"/>
                <w:sz w:val="16"/>
              </w:rPr>
              <w:br/>
              <w:t xml:space="preserve">    DS18B20_Rst();</w:t>
            </w:r>
            <w:r>
              <w:rPr>
                <w:rFonts w:ascii="Courier New" w:eastAsia="Courier New" w:hAnsi="Courier New"/>
                <w:sz w:val="16"/>
              </w:rPr>
              <w:br/>
              <w:t xml:space="preserve">    if (DS18B20_Check() != 0) return -1000;  /* 传感器异常 */</w:t>
            </w:r>
            <w:r>
              <w:rPr>
                <w:rFonts w:ascii="Courier New" w:eastAsia="Courier New" w:hAnsi="Courier New"/>
                <w:sz w:val="16"/>
              </w:rPr>
              <w:br/>
            </w:r>
            <w:r>
              <w:rPr>
                <w:rFonts w:ascii="Courier New" w:eastAsia="Courier New" w:hAnsi="Courier New"/>
                <w:sz w:val="16"/>
              </w:rPr>
              <w:br/>
              <w:t xml:space="preserve">    DS18B20_Write_Byte(DS18B20_CMD_SKIP_ROM);</w:t>
            </w:r>
            <w:r>
              <w:rPr>
                <w:rFonts w:ascii="Courier New" w:eastAsia="Courier New" w:hAnsi="Courier New"/>
                <w:sz w:val="16"/>
              </w:rPr>
              <w:br/>
              <w:t xml:space="preserve">    DS18B20_Write_Byte(DS18B20_CMD_READ_SCRATCHPAD);</w:t>
            </w:r>
            <w:r>
              <w:rPr>
                <w:rFonts w:ascii="Courier New" w:eastAsia="Courier New" w:hAnsi="Courier New"/>
                <w:sz w:val="16"/>
              </w:rPr>
              <w:br/>
              <w:t xml:space="preserve">    tl = DS18B20_Read_Byte();</w:t>
            </w:r>
            <w:r>
              <w:rPr>
                <w:rFonts w:ascii="Courier New" w:eastAsia="Courier New" w:hAnsi="Courier New"/>
                <w:sz w:val="16"/>
              </w:rPr>
              <w:br/>
              <w:t xml:space="preserve">    th = DS18B20_Read_Byte();</w:t>
            </w:r>
            <w:r>
              <w:rPr>
                <w:rFonts w:ascii="Courier New" w:eastAsia="Courier New" w:hAnsi="Courier New"/>
                <w:sz w:val="16"/>
              </w:rPr>
              <w:br/>
              <w:t xml:space="preserve">    raw = (int16_t)(((uint16_t)th &lt;&lt; 8) | (uint16_t)tl);</w:t>
            </w:r>
            <w:r>
              <w:rPr>
                <w:rFonts w:ascii="Courier New" w:eastAsia="Courier New" w:hAnsi="Courier New"/>
                <w:sz w:val="16"/>
              </w:rPr>
              <w:br/>
              <w:t xml:space="preserve">    raw = (int16_t)((float)raw * 0.625f);  /* ×0.0625×10 */</w:t>
            </w:r>
            <w:r>
              <w:rPr>
                <w:rFonts w:ascii="Courier New" w:eastAsia="Courier New" w:hAnsi="Courier New"/>
                <w:sz w:val="16"/>
              </w:rPr>
              <w:br/>
              <w:t xml:space="preserve">    return raw;</w:t>
            </w:r>
            <w:r>
              <w:rPr>
                <w:rFonts w:ascii="Courier New" w:eastAsia="Courier New" w:hAnsi="Courier New"/>
                <w:sz w:val="16"/>
              </w:rPr>
              <w:br/>
              <w:t>}</w:t>
            </w:r>
          </w:p>
          <w:p w14:paraId="7BECC170" w14:textId="77777777" w:rsidR="000E6575" w:rsidRDefault="000E6575" w:rsidP="000E6575">
            <w:pPr>
              <w:pStyle w:val="2"/>
              <w:rPr>
                <w:rFonts w:hint="eastAsia"/>
              </w:rPr>
            </w:pPr>
            <w:r>
              <w:rPr>
                <w:rFonts w:ascii="黑体" w:eastAsia="黑体" w:hAnsi="黑体"/>
                <w:sz w:val="28"/>
              </w:rPr>
              <w:t>A.5  PWM驱动 pwm.h</w:t>
            </w:r>
          </w:p>
          <w:p w14:paraId="44C5F1A7" w14:textId="77777777" w:rsidR="000E6575" w:rsidRDefault="000E6575" w:rsidP="000E6575">
            <w:pPr>
              <w:spacing w:line="360" w:lineRule="auto"/>
              <w:rPr>
                <w:rFonts w:hint="eastAsia"/>
              </w:rPr>
            </w:pPr>
            <w:r>
              <w:rPr>
                <w:rFonts w:ascii="Courier New" w:eastAsia="Courier New" w:hAnsi="Courier New"/>
                <w:sz w:val="16"/>
              </w:rPr>
              <w:t>#ifndef __PWM_H</w:t>
            </w:r>
            <w:r>
              <w:rPr>
                <w:rFonts w:ascii="Courier New" w:eastAsia="Courier New" w:hAnsi="Courier New"/>
                <w:sz w:val="16"/>
              </w:rPr>
              <w:br/>
              <w:t>#define __PWM_H</w:t>
            </w:r>
            <w:r>
              <w:rPr>
                <w:rFonts w:ascii="Courier New" w:eastAsia="Courier New" w:hAnsi="Courier New"/>
                <w:sz w:val="16"/>
              </w:rPr>
              <w:br/>
              <w:t>#include "stm32f10x.h"</w:t>
            </w:r>
            <w:r>
              <w:rPr>
                <w:rFonts w:ascii="Courier New" w:eastAsia="Courier New" w:hAnsi="Courier New"/>
                <w:sz w:val="16"/>
              </w:rPr>
              <w:br/>
            </w:r>
            <w:r>
              <w:rPr>
                <w:rFonts w:ascii="Courier New" w:eastAsia="Courier New" w:hAnsi="Courier New"/>
                <w:sz w:val="16"/>
              </w:rPr>
              <w:br/>
              <w:t>#define PWM_ARR  999     /* 1kHz: 72MHz/(71+1)/(999+1) */</w:t>
            </w:r>
            <w:r>
              <w:rPr>
                <w:rFonts w:ascii="Courier New" w:eastAsia="Courier New" w:hAnsi="Courier New"/>
                <w:sz w:val="16"/>
              </w:rPr>
              <w:br/>
              <w:t>#define PWM_PSC  71</w:t>
            </w:r>
            <w:r>
              <w:rPr>
                <w:rFonts w:ascii="Courier New" w:eastAsia="Courier New" w:hAnsi="Courier New"/>
                <w:sz w:val="16"/>
              </w:rPr>
              <w:br/>
            </w:r>
            <w:r>
              <w:rPr>
                <w:rFonts w:ascii="Courier New" w:eastAsia="Courier New" w:hAnsi="Courier New"/>
                <w:sz w:val="16"/>
              </w:rPr>
              <w:br/>
              <w:t>void PWM_Init(void);</w:t>
            </w:r>
            <w:r>
              <w:rPr>
                <w:rFonts w:ascii="Courier New" w:eastAsia="Courier New" w:hAnsi="Courier New"/>
                <w:sz w:val="16"/>
              </w:rPr>
              <w:br/>
              <w:t>void PWM_Fan(uint8_t duty);   /* duty: 0-100 */</w:t>
            </w:r>
            <w:r>
              <w:rPr>
                <w:rFonts w:ascii="Courier New" w:eastAsia="Courier New" w:hAnsi="Courier New"/>
                <w:sz w:val="16"/>
              </w:rPr>
              <w:br/>
              <w:t>void PWM_Heat(uint8_t duty);</w:t>
            </w:r>
            <w:r>
              <w:rPr>
                <w:rFonts w:ascii="Courier New" w:eastAsia="Courier New" w:hAnsi="Courier New"/>
                <w:sz w:val="16"/>
              </w:rPr>
              <w:br/>
              <w:t>#endif</w:t>
            </w:r>
          </w:p>
          <w:p w14:paraId="78D47931" w14:textId="77777777" w:rsidR="000E6575" w:rsidRDefault="000E6575" w:rsidP="000E6575">
            <w:pPr>
              <w:pStyle w:val="2"/>
              <w:rPr>
                <w:rFonts w:hint="eastAsia"/>
              </w:rPr>
            </w:pPr>
            <w:r>
              <w:rPr>
                <w:rFonts w:ascii="黑体" w:eastAsia="黑体" w:hAnsi="黑体"/>
                <w:sz w:val="28"/>
              </w:rPr>
              <w:lastRenderedPageBreak/>
              <w:t>A.6  PWM驱动 pwm.c</w:t>
            </w:r>
          </w:p>
          <w:p w14:paraId="0A3A51BA" w14:textId="77777777" w:rsidR="000E6575" w:rsidRDefault="000E6575" w:rsidP="000E6575">
            <w:pPr>
              <w:spacing w:line="360" w:lineRule="auto"/>
              <w:rPr>
                <w:rFonts w:hint="eastAsia"/>
              </w:rPr>
            </w:pPr>
            <w:r>
              <w:rPr>
                <w:rFonts w:ascii="Courier New" w:eastAsia="Courier New" w:hAnsi="Courier New"/>
                <w:sz w:val="16"/>
              </w:rPr>
              <w:t>#include "pwm.h"</w:t>
            </w:r>
            <w:r>
              <w:rPr>
                <w:rFonts w:ascii="Courier New" w:eastAsia="Courier New" w:hAnsi="Courier New"/>
                <w:sz w:val="16"/>
              </w:rPr>
              <w:br/>
            </w:r>
            <w:r>
              <w:rPr>
                <w:rFonts w:ascii="Courier New" w:eastAsia="Courier New" w:hAnsi="Courier New"/>
                <w:sz w:val="16"/>
              </w:rPr>
              <w:br/>
              <w:t>void PWM_Init(void)</w:t>
            </w:r>
            <w:r>
              <w:rPr>
                <w:rFonts w:ascii="Courier New" w:eastAsia="Courier New" w:hAnsi="Courier New"/>
                <w:sz w:val="16"/>
              </w:rPr>
              <w:br/>
              <w:t>{</w:t>
            </w:r>
            <w:r>
              <w:rPr>
                <w:rFonts w:ascii="Courier New" w:eastAsia="Courier New" w:hAnsi="Courier New"/>
                <w:sz w:val="16"/>
              </w:rPr>
              <w:br/>
              <w:t xml:space="preserve">    GPIO_InitTypeDef g;</w:t>
            </w:r>
            <w:r>
              <w:rPr>
                <w:rFonts w:ascii="Courier New" w:eastAsia="Courier New" w:hAnsi="Courier New"/>
                <w:sz w:val="16"/>
              </w:rPr>
              <w:br/>
              <w:t xml:space="preserve">    TIM_TimeBaseInitTypeDef t;</w:t>
            </w:r>
            <w:r>
              <w:rPr>
                <w:rFonts w:ascii="Courier New" w:eastAsia="Courier New" w:hAnsi="Courier New"/>
                <w:sz w:val="16"/>
              </w:rPr>
              <w:br/>
              <w:t xml:space="preserve">    TIM_OCInitTypeDef oc;</w:t>
            </w:r>
            <w:r>
              <w:rPr>
                <w:rFonts w:ascii="Courier New" w:eastAsia="Courier New" w:hAnsi="Courier New"/>
                <w:sz w:val="16"/>
              </w:rPr>
              <w:br/>
            </w:r>
            <w:r>
              <w:rPr>
                <w:rFonts w:ascii="Courier New" w:eastAsia="Courier New" w:hAnsi="Courier New"/>
                <w:sz w:val="16"/>
              </w:rPr>
              <w:br/>
              <w:t xml:space="preserve">    RCC_APB2PeriphClockCmd(RCC_APB2Periph_GPIOA, ENABLE);</w:t>
            </w:r>
            <w:r>
              <w:rPr>
                <w:rFonts w:ascii="Courier New" w:eastAsia="Courier New" w:hAnsi="Courier New"/>
                <w:sz w:val="16"/>
              </w:rPr>
              <w:br/>
              <w:t xml:space="preserve">    RCC_APB1PeriphClockCmd(RCC_APB1Periph_TIM3, ENABLE);</w:t>
            </w:r>
            <w:r>
              <w:rPr>
                <w:rFonts w:ascii="Courier New" w:eastAsia="Courier New" w:hAnsi="Courier New"/>
                <w:sz w:val="16"/>
              </w:rPr>
              <w:br/>
            </w:r>
            <w:r>
              <w:rPr>
                <w:rFonts w:ascii="Courier New" w:eastAsia="Courier New" w:hAnsi="Courier New"/>
                <w:sz w:val="16"/>
              </w:rPr>
              <w:br/>
              <w:t xml:space="preserve">    g.GPIO_Pin = GPIO_Pin_6 | GPIO_Pin_7;</w:t>
            </w:r>
            <w:r>
              <w:rPr>
                <w:rFonts w:ascii="Courier New" w:eastAsia="Courier New" w:hAnsi="Courier New"/>
                <w:sz w:val="16"/>
              </w:rPr>
              <w:br/>
              <w:t xml:space="preserve">    g.GPIO_Mode = GPIO_Mode_AF_PP;</w:t>
            </w:r>
            <w:r>
              <w:rPr>
                <w:rFonts w:ascii="Courier New" w:eastAsia="Courier New" w:hAnsi="Courier New"/>
                <w:sz w:val="16"/>
              </w:rPr>
              <w:br/>
              <w:t xml:space="preserve">    g.GPIO_Speed = GPIO_Speed_50MHz;</w:t>
            </w:r>
            <w:r>
              <w:rPr>
                <w:rFonts w:ascii="Courier New" w:eastAsia="Courier New" w:hAnsi="Courier New"/>
                <w:sz w:val="16"/>
              </w:rPr>
              <w:br/>
              <w:t xml:space="preserve">    GPIO_Init(GPIOA, &amp;g);</w:t>
            </w:r>
            <w:r>
              <w:rPr>
                <w:rFonts w:ascii="Courier New" w:eastAsia="Courier New" w:hAnsi="Courier New"/>
                <w:sz w:val="16"/>
              </w:rPr>
              <w:br/>
            </w:r>
            <w:r>
              <w:rPr>
                <w:rFonts w:ascii="Courier New" w:eastAsia="Courier New" w:hAnsi="Courier New"/>
                <w:sz w:val="16"/>
              </w:rPr>
              <w:br/>
              <w:t xml:space="preserve">    t.TIM_Prescaler = PWM_PSC;</w:t>
            </w:r>
            <w:r>
              <w:rPr>
                <w:rFonts w:ascii="Courier New" w:eastAsia="Courier New" w:hAnsi="Courier New"/>
                <w:sz w:val="16"/>
              </w:rPr>
              <w:br/>
              <w:t xml:space="preserve">    t.TIM_Period = PWM_ARR;</w:t>
            </w:r>
            <w:r>
              <w:rPr>
                <w:rFonts w:ascii="Courier New" w:eastAsia="Courier New" w:hAnsi="Courier New"/>
                <w:sz w:val="16"/>
              </w:rPr>
              <w:br/>
              <w:t xml:space="preserve">    t.TIM_ClockDivision = TIM_CKD_DIV1;</w:t>
            </w:r>
            <w:r>
              <w:rPr>
                <w:rFonts w:ascii="Courier New" w:eastAsia="Courier New" w:hAnsi="Courier New"/>
                <w:sz w:val="16"/>
              </w:rPr>
              <w:br/>
              <w:t xml:space="preserve">    t.TIM_CounterMode = TIM_CounterMode_Up;</w:t>
            </w:r>
            <w:r>
              <w:rPr>
                <w:rFonts w:ascii="Courier New" w:eastAsia="Courier New" w:hAnsi="Courier New"/>
                <w:sz w:val="16"/>
              </w:rPr>
              <w:br/>
              <w:t xml:space="preserve">    TIM_TimeBaseInit(TIM3, &amp;t);</w:t>
            </w:r>
            <w:r>
              <w:rPr>
                <w:rFonts w:ascii="Courier New" w:eastAsia="Courier New" w:hAnsi="Courier New"/>
                <w:sz w:val="16"/>
              </w:rPr>
              <w:br/>
            </w:r>
            <w:r>
              <w:rPr>
                <w:rFonts w:ascii="Courier New" w:eastAsia="Courier New" w:hAnsi="Courier New"/>
                <w:sz w:val="16"/>
              </w:rPr>
              <w:br/>
              <w:t xml:space="preserve">    oc.TIM_OCMode = TIM_OCMode_PWM1;</w:t>
            </w:r>
            <w:r>
              <w:rPr>
                <w:rFonts w:ascii="Courier New" w:eastAsia="Courier New" w:hAnsi="Courier New"/>
                <w:sz w:val="16"/>
              </w:rPr>
              <w:br/>
              <w:t xml:space="preserve">    oc.TIM_OutputState = TIM_OutputState_Enable;</w:t>
            </w:r>
            <w:r>
              <w:rPr>
                <w:rFonts w:ascii="Courier New" w:eastAsia="Courier New" w:hAnsi="Courier New"/>
                <w:sz w:val="16"/>
              </w:rPr>
              <w:br/>
              <w:t xml:space="preserve">    oc.TIM_OCPolarity = TIM_OCPolarity_High;</w:t>
            </w:r>
            <w:r>
              <w:rPr>
                <w:rFonts w:ascii="Courier New" w:eastAsia="Courier New" w:hAnsi="Courier New"/>
                <w:sz w:val="16"/>
              </w:rPr>
              <w:br/>
              <w:t xml:space="preserve">    oc.TIM_Pulse = 0;</w:t>
            </w:r>
            <w:r>
              <w:rPr>
                <w:rFonts w:ascii="Courier New" w:eastAsia="Courier New" w:hAnsi="Courier New"/>
                <w:sz w:val="16"/>
              </w:rPr>
              <w:br/>
              <w:t xml:space="preserve">    TIM_OC1Init(TIM3, &amp;oc);</w:t>
            </w:r>
            <w:r>
              <w:rPr>
                <w:rFonts w:ascii="Courier New" w:eastAsia="Courier New" w:hAnsi="Courier New"/>
                <w:sz w:val="16"/>
              </w:rPr>
              <w:br/>
            </w:r>
            <w:r>
              <w:rPr>
                <w:rFonts w:ascii="Courier New" w:eastAsia="Courier New" w:hAnsi="Courier New"/>
                <w:sz w:val="16"/>
              </w:rPr>
              <w:lastRenderedPageBreak/>
              <w:t xml:space="preserve">    TIM_OC2Init(TIM3, &amp;oc);</w:t>
            </w:r>
            <w:r>
              <w:rPr>
                <w:rFonts w:ascii="Courier New" w:eastAsia="Courier New" w:hAnsi="Courier New"/>
                <w:sz w:val="16"/>
              </w:rPr>
              <w:br/>
              <w:t xml:space="preserve">    TIM_OC1PreloadConfig(TIM3, TIM_OCPreload_Enable);</w:t>
            </w:r>
            <w:r>
              <w:rPr>
                <w:rFonts w:ascii="Courier New" w:eastAsia="Courier New" w:hAnsi="Courier New"/>
                <w:sz w:val="16"/>
              </w:rPr>
              <w:br/>
              <w:t xml:space="preserve">    TIM_OC2PreloadConfig(TIM3, TIM_OCPreload_Enable);</w:t>
            </w:r>
            <w:r>
              <w:rPr>
                <w:rFonts w:ascii="Courier New" w:eastAsia="Courier New" w:hAnsi="Courier New"/>
                <w:sz w:val="16"/>
              </w:rPr>
              <w:br/>
              <w:t xml:space="preserve">    TIM_Cmd(TIM3, ENABLE);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PWM_Fan(uint8_t duty)</w:t>
            </w:r>
            <w:r>
              <w:rPr>
                <w:rFonts w:ascii="Courier New" w:eastAsia="Courier New" w:hAnsi="Courier New"/>
                <w:sz w:val="16"/>
              </w:rPr>
              <w:br/>
              <w:t>{</w:t>
            </w:r>
            <w:r>
              <w:rPr>
                <w:rFonts w:ascii="Courier New" w:eastAsia="Courier New" w:hAnsi="Courier New"/>
                <w:sz w:val="16"/>
              </w:rPr>
              <w:br/>
              <w:t xml:space="preserve">    if (duty &gt; 100) duty = 100;</w:t>
            </w:r>
            <w:r>
              <w:rPr>
                <w:rFonts w:ascii="Courier New" w:eastAsia="Courier New" w:hAnsi="Courier New"/>
                <w:sz w:val="16"/>
              </w:rPr>
              <w:br/>
              <w:t xml:space="preserve">    TIM_SetCompare1(TIM3, (uint16_t)duty * (PWM_ARR + 1) / 100);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PWM_Heat(uint8_t duty)</w:t>
            </w:r>
            <w:r>
              <w:rPr>
                <w:rFonts w:ascii="Courier New" w:eastAsia="Courier New" w:hAnsi="Courier New"/>
                <w:sz w:val="16"/>
              </w:rPr>
              <w:br/>
              <w:t>{</w:t>
            </w:r>
            <w:r>
              <w:rPr>
                <w:rFonts w:ascii="Courier New" w:eastAsia="Courier New" w:hAnsi="Courier New"/>
                <w:sz w:val="16"/>
              </w:rPr>
              <w:br/>
              <w:t xml:space="preserve">    if (duty &gt; 100) duty = 100;</w:t>
            </w:r>
            <w:r>
              <w:rPr>
                <w:rFonts w:ascii="Courier New" w:eastAsia="Courier New" w:hAnsi="Courier New"/>
                <w:sz w:val="16"/>
              </w:rPr>
              <w:br/>
              <w:t xml:space="preserve">    TIM_SetCompare2(TIM3, (uint16_t)duty * (PWM_ARR + 1) / 100);</w:t>
            </w:r>
            <w:r>
              <w:rPr>
                <w:rFonts w:ascii="Courier New" w:eastAsia="Courier New" w:hAnsi="Courier New"/>
                <w:sz w:val="16"/>
              </w:rPr>
              <w:br/>
              <w:t>}</w:t>
            </w:r>
          </w:p>
          <w:p w14:paraId="7A5E0909" w14:textId="77777777" w:rsidR="000E6575" w:rsidRDefault="000E6575" w:rsidP="000E6575">
            <w:pPr>
              <w:pStyle w:val="2"/>
              <w:rPr>
                <w:rFonts w:hint="eastAsia"/>
              </w:rPr>
            </w:pPr>
            <w:r>
              <w:rPr>
                <w:rFonts w:ascii="黑体" w:eastAsia="黑体" w:hAnsi="黑体"/>
                <w:sz w:val="28"/>
              </w:rPr>
              <w:t>A.7  延时驱动 delay.h / delay.c</w:t>
            </w:r>
          </w:p>
          <w:p w14:paraId="048D8E84" w14:textId="77777777" w:rsidR="000E6575" w:rsidRDefault="000E6575" w:rsidP="000E6575">
            <w:pPr>
              <w:spacing w:line="360" w:lineRule="auto"/>
              <w:rPr>
                <w:rFonts w:hint="eastAsia"/>
              </w:rPr>
            </w:pPr>
            <w:r>
              <w:rPr>
                <w:rFonts w:ascii="Courier New" w:eastAsia="Courier New" w:hAnsi="Courier New"/>
                <w:sz w:val="16"/>
              </w:rPr>
              <w:t>#ifndef __DELAY_H</w:t>
            </w:r>
            <w:r>
              <w:rPr>
                <w:rFonts w:ascii="Courier New" w:eastAsia="Courier New" w:hAnsi="Courier New"/>
                <w:sz w:val="16"/>
              </w:rPr>
              <w:br/>
              <w:t>#define __DELAY_H</w:t>
            </w:r>
            <w:r>
              <w:rPr>
                <w:rFonts w:ascii="Courier New" w:eastAsia="Courier New" w:hAnsi="Courier New"/>
                <w:sz w:val="16"/>
              </w:rPr>
              <w:br/>
              <w:t>#include "stm32f10x.h"</w:t>
            </w:r>
            <w:r>
              <w:rPr>
                <w:rFonts w:ascii="Courier New" w:eastAsia="Courier New" w:hAnsi="Courier New"/>
                <w:sz w:val="16"/>
              </w:rPr>
              <w:br/>
              <w:t>void     delay_init(void);</w:t>
            </w:r>
            <w:r>
              <w:rPr>
                <w:rFonts w:ascii="Courier New" w:eastAsia="Courier New" w:hAnsi="Courier New"/>
                <w:sz w:val="16"/>
              </w:rPr>
              <w:br/>
              <w:t>void     delay_ms(uint32_t nms);</w:t>
            </w:r>
            <w:r>
              <w:rPr>
                <w:rFonts w:ascii="Courier New" w:eastAsia="Courier New" w:hAnsi="Courier New"/>
                <w:sz w:val="16"/>
              </w:rPr>
              <w:br/>
              <w:t>void     delay_us(uint32_t nus);</w:t>
            </w:r>
            <w:r>
              <w:rPr>
                <w:rFonts w:ascii="Courier New" w:eastAsia="Courier New" w:hAnsi="Courier New"/>
                <w:sz w:val="16"/>
              </w:rPr>
              <w:br/>
              <w:t>uint32_t delay_tick(void);</w:t>
            </w:r>
            <w:r>
              <w:rPr>
                <w:rFonts w:ascii="Courier New" w:eastAsia="Courier New" w:hAnsi="Courier New"/>
                <w:sz w:val="16"/>
              </w:rPr>
              <w:br/>
              <w:t>uint32_t delay_tdiff(uint32_t last);</w:t>
            </w:r>
            <w:r>
              <w:rPr>
                <w:rFonts w:ascii="Courier New" w:eastAsia="Courier New" w:hAnsi="Courier New"/>
                <w:sz w:val="16"/>
              </w:rPr>
              <w:br/>
              <w:t>#endif</w:t>
            </w:r>
          </w:p>
          <w:p w14:paraId="45A11553" w14:textId="77777777" w:rsidR="000E6575" w:rsidRDefault="000E6575" w:rsidP="000E6575">
            <w:pPr>
              <w:spacing w:line="360" w:lineRule="auto"/>
              <w:rPr>
                <w:rFonts w:hint="eastAsia"/>
              </w:rPr>
            </w:pPr>
            <w:r>
              <w:rPr>
                <w:rFonts w:ascii="Courier New" w:eastAsia="Courier New" w:hAnsi="Courier New"/>
                <w:sz w:val="16"/>
              </w:rPr>
              <w:t>#include "delay.h"</w:t>
            </w:r>
            <w:r>
              <w:rPr>
                <w:rFonts w:ascii="Courier New" w:eastAsia="Courier New" w:hAnsi="Courier New"/>
                <w:sz w:val="16"/>
              </w:rPr>
              <w:br/>
            </w:r>
            <w:r>
              <w:rPr>
                <w:rFonts w:ascii="Courier New" w:eastAsia="Courier New" w:hAnsi="Courier New"/>
                <w:sz w:val="16"/>
              </w:rPr>
              <w:lastRenderedPageBreak/>
              <w:br/>
              <w:t>static volatile uint32_t g_tick = 0;</w:t>
            </w:r>
            <w:r>
              <w:rPr>
                <w:rFonts w:ascii="Courier New" w:eastAsia="Courier New" w:hAnsi="Courier New"/>
                <w:sz w:val="16"/>
              </w:rPr>
              <w:br/>
            </w:r>
            <w:r>
              <w:rPr>
                <w:rFonts w:ascii="Courier New" w:eastAsia="Courier New" w:hAnsi="Courier New"/>
                <w:sz w:val="16"/>
              </w:rPr>
              <w:br/>
              <w:t>void delay_init(void)</w:t>
            </w:r>
            <w:r>
              <w:rPr>
                <w:rFonts w:ascii="Courier New" w:eastAsia="Courier New" w:hAnsi="Courier New"/>
                <w:sz w:val="16"/>
              </w:rPr>
              <w:br/>
              <w:t>{</w:t>
            </w:r>
            <w:r>
              <w:rPr>
                <w:rFonts w:ascii="Courier New" w:eastAsia="Courier New" w:hAnsi="Courier New"/>
                <w:sz w:val="16"/>
              </w:rPr>
              <w:br/>
              <w:t xml:space="preserve">    SysTick_CLKSourceConfig(SysTick_CLKSource_HCLK_Div8);  /* 9MHz */</w:t>
            </w:r>
            <w:r>
              <w:rPr>
                <w:rFonts w:ascii="Courier New" w:eastAsia="Courier New" w:hAnsi="Courier New"/>
                <w:sz w:val="16"/>
              </w:rPr>
              <w:br/>
              <w:t xml:space="preserve">    SysTick-&gt;LOAD = 9000 - 1;  /* 1ms */</w:t>
            </w:r>
            <w:r>
              <w:rPr>
                <w:rFonts w:ascii="Courier New" w:eastAsia="Courier New" w:hAnsi="Courier New"/>
                <w:sz w:val="16"/>
              </w:rPr>
              <w:br/>
              <w:t xml:space="preserve">    SysTick-&gt;CTRL |= SysTick_CTRL_TICKINT_Msk | SysTick_CTRL_ENABLE_Msk;</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SysTick_Handler(void) { g_tick++; }</w:t>
            </w:r>
            <w:r>
              <w:rPr>
                <w:rFonts w:ascii="Courier New" w:eastAsia="Courier New" w:hAnsi="Courier New"/>
                <w:sz w:val="16"/>
              </w:rPr>
              <w:br/>
            </w:r>
            <w:r>
              <w:rPr>
                <w:rFonts w:ascii="Courier New" w:eastAsia="Courier New" w:hAnsi="Courier New"/>
                <w:sz w:val="16"/>
              </w:rPr>
              <w:br/>
              <w:t>void delay_ms(uint32_t n) {</w:t>
            </w:r>
            <w:r>
              <w:rPr>
                <w:rFonts w:ascii="Courier New" w:eastAsia="Courier New" w:hAnsi="Courier New"/>
                <w:sz w:val="16"/>
              </w:rPr>
              <w:br/>
              <w:t xml:space="preserve">    uint32_t t = g_tick;</w:t>
            </w:r>
            <w:r>
              <w:rPr>
                <w:rFonts w:ascii="Courier New" w:eastAsia="Courier New" w:hAnsi="Courier New"/>
                <w:sz w:val="16"/>
              </w:rPr>
              <w:br/>
              <w:t xml:space="preserve">    while ((g_tick - t) &lt; n);</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delay_us(uint32_t n) {</w:t>
            </w:r>
            <w:r>
              <w:rPr>
                <w:rFonts w:ascii="Courier New" w:eastAsia="Courier New" w:hAnsi="Courier New"/>
                <w:sz w:val="16"/>
              </w:rPr>
              <w:br/>
              <w:t xml:space="preserve">    n *= 9;  /* 72MHz, ~9 cycles/loop */</w:t>
            </w:r>
            <w:r>
              <w:rPr>
                <w:rFonts w:ascii="Courier New" w:eastAsia="Courier New" w:hAnsi="Courier New"/>
                <w:sz w:val="16"/>
              </w:rPr>
              <w:br/>
              <w:t xml:space="preserve">    while (n--) __NOP();</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uint32_t delay_tick(void)        { return g_tick; }</w:t>
            </w:r>
            <w:r>
              <w:rPr>
                <w:rFonts w:ascii="Courier New" w:eastAsia="Courier New" w:hAnsi="Courier New"/>
                <w:sz w:val="16"/>
              </w:rPr>
              <w:br/>
              <w:t>uint32_t delay_tdiff(uint32_t t) { return g_tick - t; }</w:t>
            </w:r>
          </w:p>
          <w:p w14:paraId="4FBBF3E8" w14:textId="77777777" w:rsidR="000E6575" w:rsidRDefault="000E6575" w:rsidP="000E6575">
            <w:pPr>
              <w:pStyle w:val="2"/>
              <w:rPr>
                <w:rFonts w:hint="eastAsia"/>
              </w:rPr>
            </w:pPr>
            <w:r>
              <w:rPr>
                <w:rFonts w:ascii="黑体" w:eastAsia="黑体" w:hAnsi="黑体"/>
                <w:sz w:val="28"/>
              </w:rPr>
              <w:t>A.8  按键驱动 key.c</w:t>
            </w:r>
          </w:p>
          <w:p w14:paraId="7888F48D" w14:textId="77777777" w:rsidR="000E6575" w:rsidRDefault="000E6575" w:rsidP="000E6575">
            <w:pPr>
              <w:spacing w:line="360" w:lineRule="auto"/>
              <w:rPr>
                <w:rFonts w:hint="eastAsia"/>
              </w:rPr>
            </w:pPr>
            <w:r>
              <w:rPr>
                <w:rFonts w:ascii="Courier New" w:eastAsia="Courier New" w:hAnsi="Courier New"/>
                <w:sz w:val="16"/>
              </w:rPr>
              <w:t>#include "key.h"</w:t>
            </w:r>
            <w:r>
              <w:rPr>
                <w:rFonts w:ascii="Courier New" w:eastAsia="Courier New" w:hAnsi="Courier New"/>
                <w:sz w:val="16"/>
              </w:rPr>
              <w:br/>
            </w:r>
            <w:r>
              <w:rPr>
                <w:rFonts w:ascii="Courier New" w:eastAsia="Courier New" w:hAnsi="Courier New"/>
                <w:sz w:val="16"/>
              </w:rPr>
              <w:br/>
              <w:t>void KEY_Init(void)</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t xml:space="preserve">    GPIO_InitTypeDef g;</w:t>
            </w:r>
            <w:r>
              <w:rPr>
                <w:rFonts w:ascii="Courier New" w:eastAsia="Courier New" w:hAnsi="Courier New"/>
                <w:sz w:val="16"/>
              </w:rPr>
              <w:br/>
              <w:t xml:space="preserve">    RCC_APB2PeriphClockCmd(RCC_APB2Periph_GPIOG, ENABLE);</w:t>
            </w:r>
            <w:r>
              <w:rPr>
                <w:rFonts w:ascii="Courier New" w:eastAsia="Courier New" w:hAnsi="Courier New"/>
                <w:sz w:val="16"/>
              </w:rPr>
              <w:br/>
              <w:t xml:space="preserve">    g.GPIO_Mode = GPIO_Mode_IPU;</w:t>
            </w:r>
            <w:r>
              <w:rPr>
                <w:rFonts w:ascii="Courier New" w:eastAsia="Courier New" w:hAnsi="Courier New"/>
                <w:sz w:val="16"/>
              </w:rPr>
              <w:br/>
              <w:t xml:space="preserve">    g.GPIO_Pin = GPIO_Pin_7 | GPIO_Pin_8;</w:t>
            </w:r>
            <w:r>
              <w:rPr>
                <w:rFonts w:ascii="Courier New" w:eastAsia="Courier New" w:hAnsi="Courier New"/>
                <w:sz w:val="16"/>
              </w:rPr>
              <w:br/>
              <w:t xml:space="preserve">    GPIO_Init(GPIOG, &amp;g);</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uint8_t KEY_Scan(uint8_t mode)</w:t>
            </w:r>
            <w:r>
              <w:rPr>
                <w:rFonts w:ascii="Courier New" w:eastAsia="Courier New" w:hAnsi="Courier New"/>
                <w:sz w:val="16"/>
              </w:rPr>
              <w:br/>
              <w:t>{</w:t>
            </w:r>
            <w:r>
              <w:rPr>
                <w:rFonts w:ascii="Courier New" w:eastAsia="Courier New" w:hAnsi="Courier New"/>
                <w:sz w:val="16"/>
              </w:rPr>
              <w:br/>
              <w:t xml:space="preserve">    static uint8_t up = 1;</w:t>
            </w:r>
            <w:r>
              <w:rPr>
                <w:rFonts w:ascii="Courier New" w:eastAsia="Courier New" w:hAnsi="Courier New"/>
                <w:sz w:val="16"/>
              </w:rPr>
              <w:br/>
              <w:t xml:space="preserve">    if (up &amp;&amp; (GPIO_ReadInputDataBit(GPIOG, GPIO_Pin_8) == RESET ||</w:t>
            </w:r>
            <w:r>
              <w:rPr>
                <w:rFonts w:ascii="Courier New" w:eastAsia="Courier New" w:hAnsi="Courier New"/>
                <w:sz w:val="16"/>
              </w:rPr>
              <w:br/>
              <w:t xml:space="preserve">               GPIO_ReadInputDataBit(GPIOG, GPIO_Pin_7) == RESET)) {</w:t>
            </w:r>
            <w:r>
              <w:rPr>
                <w:rFonts w:ascii="Courier New" w:eastAsia="Courier New" w:hAnsi="Courier New"/>
                <w:sz w:val="16"/>
              </w:rPr>
              <w:br/>
              <w:t xml:space="preserve">        delay_ms(20);</w:t>
            </w:r>
            <w:r>
              <w:rPr>
                <w:rFonts w:ascii="Courier New" w:eastAsia="Courier New" w:hAnsi="Courier New"/>
                <w:sz w:val="16"/>
              </w:rPr>
              <w:br/>
              <w:t xml:space="preserve">        up = 0;</w:t>
            </w:r>
            <w:r>
              <w:rPr>
                <w:rFonts w:ascii="Courier New" w:eastAsia="Courier New" w:hAnsi="Courier New"/>
                <w:sz w:val="16"/>
              </w:rPr>
              <w:br/>
              <w:t xml:space="preserve">        if (GPIO_ReadInputDataBit(GPIOG, GPIO_Pin_8) == RESET) return 1;</w:t>
            </w:r>
            <w:r>
              <w:rPr>
                <w:rFonts w:ascii="Courier New" w:eastAsia="Courier New" w:hAnsi="Courier New"/>
                <w:sz w:val="16"/>
              </w:rPr>
              <w:br/>
              <w:t xml:space="preserve">        if (GPIO_ReadInputDataBit(GPIOG, GPIO_Pin_7) == RESET) return 2;</w:t>
            </w:r>
            <w:r>
              <w:rPr>
                <w:rFonts w:ascii="Courier New" w:eastAsia="Courier New" w:hAnsi="Courier New"/>
                <w:sz w:val="16"/>
              </w:rPr>
              <w:br/>
              <w:t xml:space="preserve">    } else if (GPIO_ReadInputDataBit(GPIOG, GPIO_Pin_8) != RESET &amp;&amp;</w:t>
            </w:r>
            <w:r>
              <w:rPr>
                <w:rFonts w:ascii="Courier New" w:eastAsia="Courier New" w:hAnsi="Courier New"/>
                <w:sz w:val="16"/>
              </w:rPr>
              <w:br/>
              <w:t xml:space="preserve">               GPIO_ReadInputDataBit(GPIOG, GPIO_Pin_7) != RESET) {</w:t>
            </w:r>
            <w:r>
              <w:rPr>
                <w:rFonts w:ascii="Courier New" w:eastAsia="Courier New" w:hAnsi="Courier New"/>
                <w:sz w:val="16"/>
              </w:rPr>
              <w:br/>
              <w:t xml:space="preserve">        up = 1;</w:t>
            </w:r>
            <w:r>
              <w:rPr>
                <w:rFonts w:ascii="Courier New" w:eastAsia="Courier New" w:hAnsi="Courier New"/>
                <w:sz w:val="16"/>
              </w:rPr>
              <w:br/>
              <w:t xml:space="preserve">    }</w:t>
            </w:r>
            <w:r>
              <w:rPr>
                <w:rFonts w:ascii="Courier New" w:eastAsia="Courier New" w:hAnsi="Courier New"/>
                <w:sz w:val="16"/>
              </w:rPr>
              <w:br/>
              <w:t xml:space="preserve">    if (mode) up = 1;</w:t>
            </w:r>
            <w:r>
              <w:rPr>
                <w:rFonts w:ascii="Courier New" w:eastAsia="Courier New" w:hAnsi="Courier New"/>
                <w:sz w:val="16"/>
              </w:rPr>
              <w:br/>
              <w:t xml:space="preserve">    return 0;</w:t>
            </w:r>
            <w:r>
              <w:rPr>
                <w:rFonts w:ascii="Courier New" w:eastAsia="Courier New" w:hAnsi="Courier New"/>
                <w:sz w:val="16"/>
              </w:rPr>
              <w:br/>
              <w:t>}</w:t>
            </w:r>
          </w:p>
          <w:p w14:paraId="391ACD4B" w14:textId="77777777" w:rsidR="000E6575" w:rsidRDefault="000E6575" w:rsidP="000E6575">
            <w:pPr>
              <w:pStyle w:val="2"/>
              <w:rPr>
                <w:rFonts w:hint="eastAsia"/>
              </w:rPr>
            </w:pPr>
            <w:r>
              <w:rPr>
                <w:rFonts w:ascii="黑体" w:eastAsia="黑体" w:hAnsi="黑体"/>
                <w:sz w:val="28"/>
              </w:rPr>
              <w:t>A.9  LED驱动 led.c</w:t>
            </w:r>
          </w:p>
          <w:p w14:paraId="54428AB0" w14:textId="77777777" w:rsidR="000E6575" w:rsidRDefault="000E6575" w:rsidP="000E6575">
            <w:pPr>
              <w:spacing w:line="360" w:lineRule="auto"/>
              <w:rPr>
                <w:rFonts w:hint="eastAsia"/>
              </w:rPr>
            </w:pPr>
            <w:r>
              <w:rPr>
                <w:rFonts w:ascii="Courier New" w:eastAsia="Courier New" w:hAnsi="Courier New"/>
                <w:sz w:val="16"/>
              </w:rPr>
              <w:t>#include "led.h"</w:t>
            </w:r>
            <w:r>
              <w:rPr>
                <w:rFonts w:ascii="Courier New" w:eastAsia="Courier New" w:hAnsi="Courier New"/>
                <w:sz w:val="16"/>
              </w:rPr>
              <w:br/>
            </w:r>
            <w:r>
              <w:rPr>
                <w:rFonts w:ascii="Courier New" w:eastAsia="Courier New" w:hAnsi="Courier New"/>
                <w:sz w:val="16"/>
              </w:rPr>
              <w:br/>
              <w:t>void LED_Init(void)</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t xml:space="preserve">    GPIO_InitTypeDef g;</w:t>
            </w:r>
            <w:r>
              <w:rPr>
                <w:rFonts w:ascii="Courier New" w:eastAsia="Courier New" w:hAnsi="Courier New"/>
                <w:sz w:val="16"/>
              </w:rPr>
              <w:br/>
              <w:t xml:space="preserve">    RCC_APB2PeriphClockCmd(RCC_APB2Periph_GPIOC, ENABLE);</w:t>
            </w:r>
            <w:r>
              <w:rPr>
                <w:rFonts w:ascii="Courier New" w:eastAsia="Courier New" w:hAnsi="Courier New"/>
                <w:sz w:val="16"/>
              </w:rPr>
              <w:br/>
              <w:t xml:space="preserve">    g.GPIO_Mode = GPIO_Mode_Out_PP;</w:t>
            </w:r>
            <w:r>
              <w:rPr>
                <w:rFonts w:ascii="Courier New" w:eastAsia="Courier New" w:hAnsi="Courier New"/>
                <w:sz w:val="16"/>
              </w:rPr>
              <w:br/>
              <w:t xml:space="preserve">    g.GPIO_Speed = GPIO_Speed_50MHz;</w:t>
            </w:r>
            <w:r>
              <w:rPr>
                <w:rFonts w:ascii="Courier New" w:eastAsia="Courier New" w:hAnsi="Courier New"/>
                <w:sz w:val="16"/>
              </w:rPr>
              <w:br/>
              <w:t xml:space="preserve">    g.GPIO_Pin = LED_FAN_PIN | LED_HEAT_PIN | LED_PWR_PIN;</w:t>
            </w:r>
            <w:r>
              <w:rPr>
                <w:rFonts w:ascii="Courier New" w:eastAsia="Courier New" w:hAnsi="Courier New"/>
                <w:sz w:val="16"/>
              </w:rPr>
              <w:br/>
              <w:t xml:space="preserve">    GPIO_Init(LED_PORT, &amp;g);</w:t>
            </w:r>
            <w:r>
              <w:rPr>
                <w:rFonts w:ascii="Courier New" w:eastAsia="Courier New" w:hAnsi="Courier New"/>
                <w:sz w:val="16"/>
              </w:rPr>
              <w:br/>
              <w:t xml:space="preserve">    GPIO_SetBits(LED_PORT, LED_FAN_PIN | LED_HEAT_PIN);</w:t>
            </w:r>
            <w:r>
              <w:rPr>
                <w:rFonts w:ascii="Courier New" w:eastAsia="Courier New" w:hAnsi="Courier New"/>
                <w:sz w:val="16"/>
              </w:rPr>
              <w:br/>
              <w:t xml:space="preserve">    GPIO_ResetBits(LED_PORT, LED_PWR_PIN);</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LED_Fan(uint8_t on)  { if(on) GPIO_ResetBits(LED_PORT,LED_FAN_PIN);</w:t>
            </w:r>
            <w:r>
              <w:rPr>
                <w:rFonts w:ascii="Courier New" w:eastAsia="Courier New" w:hAnsi="Courier New"/>
                <w:sz w:val="16"/>
              </w:rPr>
              <w:br/>
              <w:t xml:space="preserve">                            else   GPIO_SetBits(LED_PORT,LED_FAN_PIN); }</w:t>
            </w:r>
            <w:r>
              <w:rPr>
                <w:rFonts w:ascii="Courier New" w:eastAsia="Courier New" w:hAnsi="Courier New"/>
                <w:sz w:val="16"/>
              </w:rPr>
              <w:br/>
              <w:t>void LED_Heat(uint8_t on) { if(on) GPIO_ResetBits(LED_PORT,LED_HEAT_PIN);</w:t>
            </w:r>
            <w:r>
              <w:rPr>
                <w:rFonts w:ascii="Courier New" w:eastAsia="Courier New" w:hAnsi="Courier New"/>
                <w:sz w:val="16"/>
              </w:rPr>
              <w:br/>
              <w:t xml:space="preserve">                            else   GPIO_SetBits(LED_PORT,LED_HEAT_PIN); }</w:t>
            </w:r>
          </w:p>
          <w:p w14:paraId="2E84CE83" w14:textId="75474240" w:rsidR="000E6575" w:rsidRDefault="000E6575" w:rsidP="000E6575">
            <w:pPr>
              <w:pStyle w:val="1"/>
              <w:ind w:left="0"/>
              <w:rPr>
                <w:rFonts w:ascii="黑体" w:eastAsia="黑体" w:hAnsi="黑体"/>
                <w:sz w:val="32"/>
              </w:rPr>
            </w:pPr>
            <w:r>
              <w:rPr>
                <w:rFonts w:ascii="黑体" w:eastAsia="黑体" w:hAnsi="黑体"/>
                <w:sz w:val="32"/>
              </w:rPr>
              <w:t>附录B：实物图</w:t>
            </w:r>
          </w:p>
          <w:p w14:paraId="0BE4D9C0" w14:textId="15724F4C" w:rsidR="000E6575" w:rsidRPr="000E6575" w:rsidRDefault="000E6575" w:rsidP="000E6575">
            <w:pPr>
              <w:rPr>
                <w:rFonts w:hint="eastAsia"/>
              </w:rPr>
            </w:pPr>
            <w:r>
              <w:rPr>
                <w:rFonts w:hint="eastAsia"/>
                <w:noProof/>
              </w:rPr>
              <w:drawing>
                <wp:inline distT="0" distB="0" distL="0" distR="0" wp14:anchorId="5B9A34B9" wp14:editId="5B1C0848">
                  <wp:extent cx="5067300" cy="3200400"/>
                  <wp:effectExtent l="0" t="0" r="0" b="0"/>
                  <wp:docPr id="3001008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7300" cy="3200400"/>
                          </a:xfrm>
                          <a:prstGeom prst="rect">
                            <a:avLst/>
                          </a:prstGeom>
                          <a:noFill/>
                          <a:ln>
                            <a:noFill/>
                          </a:ln>
                        </pic:spPr>
                      </pic:pic>
                    </a:graphicData>
                  </a:graphic>
                </wp:inline>
              </w:drawing>
            </w:r>
          </w:p>
          <w:p w14:paraId="1C6164E6" w14:textId="1A23B9F9" w:rsidR="008C645F" w:rsidRPr="00691E7E" w:rsidRDefault="000E6575" w:rsidP="000E6575">
            <w:pPr>
              <w:ind w:left="0"/>
              <w:rPr>
                <w:rFonts w:ascii="宋体" w:eastAsia="宋体" w:hAnsi="宋体" w:cs="宋体" w:hint="eastAsia"/>
                <w:sz w:val="49"/>
                <w:szCs w:val="49"/>
              </w:rPr>
            </w:pPr>
            <w:r>
              <w:rPr>
                <w:rFonts w:ascii="宋体" w:eastAsia="宋体" w:hAnsi="宋体" w:cs="宋体" w:hint="eastAsia"/>
                <w:noProof/>
                <w:sz w:val="49"/>
                <w:szCs w:val="49"/>
              </w:rPr>
              <w:lastRenderedPageBreak/>
              <w:drawing>
                <wp:inline distT="0" distB="0" distL="0" distR="0" wp14:anchorId="60E5A05F" wp14:editId="6D09558B">
                  <wp:extent cx="5264150" cy="2940050"/>
                  <wp:effectExtent l="0" t="0" r="0" b="0"/>
                  <wp:docPr id="2610544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4150" cy="2940050"/>
                          </a:xfrm>
                          <a:prstGeom prst="rect">
                            <a:avLst/>
                          </a:prstGeom>
                          <a:noFill/>
                          <a:ln>
                            <a:noFill/>
                          </a:ln>
                        </pic:spPr>
                      </pic:pic>
                    </a:graphicData>
                  </a:graphic>
                </wp:inline>
              </w:drawing>
            </w:r>
          </w:p>
          <w:p w14:paraId="563DF12F" w14:textId="79B87EC4" w:rsidR="000E6575" w:rsidRPr="00691E7E" w:rsidRDefault="000E6575" w:rsidP="000E6575">
            <w:pPr>
              <w:ind w:left="0"/>
              <w:jc w:val="center"/>
              <w:rPr>
                <w:rFonts w:ascii="宋体" w:eastAsia="宋体" w:hAnsi="宋体" w:cs="宋体" w:hint="eastAsia"/>
                <w:sz w:val="49"/>
                <w:szCs w:val="49"/>
              </w:rPr>
            </w:pPr>
            <w:r>
              <w:rPr>
                <w:rFonts w:ascii="宋体" w:eastAsia="宋体" w:hAnsi="宋体" w:cs="宋体" w:hint="eastAsia"/>
                <w:noProof/>
                <w:sz w:val="49"/>
                <w:szCs w:val="49"/>
              </w:rPr>
              <w:drawing>
                <wp:inline distT="0" distB="0" distL="0" distR="0" wp14:anchorId="718A90CF" wp14:editId="210B3025">
                  <wp:extent cx="3200400" cy="2597150"/>
                  <wp:effectExtent l="0" t="0" r="0" b="0"/>
                  <wp:docPr id="7938956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2597150"/>
                          </a:xfrm>
                          <a:prstGeom prst="rect">
                            <a:avLst/>
                          </a:prstGeom>
                          <a:noFill/>
                          <a:ln>
                            <a:noFill/>
                          </a:ln>
                        </pic:spPr>
                      </pic:pic>
                    </a:graphicData>
                  </a:graphic>
                </wp:inline>
              </w:drawing>
            </w:r>
            <w:r>
              <w:rPr>
                <w:rFonts w:ascii="宋体" w:eastAsia="宋体" w:hAnsi="宋体" w:cs="宋体" w:hint="eastAsia"/>
                <w:noProof/>
                <w:sz w:val="49"/>
                <w:szCs w:val="49"/>
              </w:rPr>
              <w:drawing>
                <wp:inline distT="0" distB="0" distL="0" distR="0" wp14:anchorId="5F507590" wp14:editId="2F7B48A1">
                  <wp:extent cx="5283200" cy="2825750"/>
                  <wp:effectExtent l="0" t="0" r="0" b="0"/>
                  <wp:docPr id="20959522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3200" cy="2825750"/>
                          </a:xfrm>
                          <a:prstGeom prst="rect">
                            <a:avLst/>
                          </a:prstGeom>
                          <a:noFill/>
                          <a:ln>
                            <a:noFill/>
                          </a:ln>
                        </pic:spPr>
                      </pic:pic>
                    </a:graphicData>
                  </a:graphic>
                </wp:inline>
              </w:drawing>
            </w:r>
            <w:r>
              <w:rPr>
                <w:rFonts w:ascii="宋体" w:eastAsia="宋体" w:hAnsi="宋体" w:cs="宋体" w:hint="eastAsia"/>
                <w:noProof/>
                <w:sz w:val="49"/>
                <w:szCs w:val="49"/>
              </w:rPr>
              <w:lastRenderedPageBreak/>
              <w:drawing>
                <wp:inline distT="0" distB="0" distL="0" distR="0" wp14:anchorId="18A265D8" wp14:editId="3F3BF1D0">
                  <wp:extent cx="2768600" cy="2457450"/>
                  <wp:effectExtent l="0" t="0" r="0" b="0"/>
                  <wp:docPr id="3095160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68600" cy="2457450"/>
                          </a:xfrm>
                          <a:prstGeom prst="rect">
                            <a:avLst/>
                          </a:prstGeom>
                          <a:noFill/>
                          <a:ln>
                            <a:noFill/>
                          </a:ln>
                        </pic:spPr>
                      </pic:pic>
                    </a:graphicData>
                  </a:graphic>
                </wp:inline>
              </w:drawing>
            </w:r>
          </w:p>
          <w:p w14:paraId="1464D999" w14:textId="77777777" w:rsidR="008C645F" w:rsidRPr="00691E7E" w:rsidRDefault="008C645F" w:rsidP="000E6575">
            <w:pPr>
              <w:ind w:left="0"/>
              <w:rPr>
                <w:rFonts w:ascii="宋体" w:eastAsia="宋体" w:hAnsi="宋体" w:cs="宋体" w:hint="eastAsia"/>
                <w:sz w:val="49"/>
                <w:szCs w:val="49"/>
              </w:rPr>
            </w:pPr>
          </w:p>
          <w:p w14:paraId="409648E1" w14:textId="77777777" w:rsidR="008C645F" w:rsidRPr="00691E7E" w:rsidRDefault="008C645F">
            <w:pPr>
              <w:ind w:left="0"/>
              <w:jc w:val="center"/>
              <w:rPr>
                <w:rFonts w:ascii="宋体" w:eastAsia="宋体" w:hAnsi="宋体" w:cs="宋体" w:hint="eastAsia"/>
                <w:sz w:val="49"/>
                <w:szCs w:val="49"/>
              </w:rPr>
            </w:pPr>
          </w:p>
          <w:p w14:paraId="6516C5B7" w14:textId="77777777" w:rsidR="008C645F" w:rsidRPr="00691E7E" w:rsidRDefault="008C645F">
            <w:pPr>
              <w:ind w:left="0"/>
              <w:rPr>
                <w:rFonts w:ascii="宋体" w:eastAsia="宋体" w:hAnsi="宋体" w:cs="宋体" w:hint="eastAsia"/>
                <w:sz w:val="49"/>
                <w:szCs w:val="49"/>
              </w:rPr>
            </w:pPr>
          </w:p>
          <w:p w14:paraId="4B3B18ED" w14:textId="77777777" w:rsidR="008C645F" w:rsidRDefault="008C645F">
            <w:pPr>
              <w:ind w:left="0"/>
              <w:rPr>
                <w:rFonts w:ascii="宋体" w:eastAsia="宋体" w:hAnsi="宋体" w:cs="宋体" w:hint="eastAsia"/>
                <w:sz w:val="49"/>
                <w:szCs w:val="49"/>
              </w:rPr>
            </w:pPr>
          </w:p>
          <w:p w14:paraId="311A7A66" w14:textId="77777777" w:rsidR="000E6575" w:rsidRDefault="000E6575">
            <w:pPr>
              <w:ind w:left="0"/>
              <w:rPr>
                <w:rFonts w:ascii="宋体" w:eastAsia="宋体" w:hAnsi="宋体" w:cs="宋体" w:hint="eastAsia"/>
                <w:sz w:val="49"/>
                <w:szCs w:val="49"/>
              </w:rPr>
            </w:pPr>
          </w:p>
          <w:p w14:paraId="40C54D12" w14:textId="77777777" w:rsidR="000E6575" w:rsidRDefault="000E6575">
            <w:pPr>
              <w:ind w:left="0"/>
              <w:rPr>
                <w:rFonts w:ascii="宋体" w:eastAsia="宋体" w:hAnsi="宋体" w:cs="宋体" w:hint="eastAsia"/>
                <w:sz w:val="49"/>
                <w:szCs w:val="49"/>
              </w:rPr>
            </w:pPr>
          </w:p>
          <w:p w14:paraId="37206257" w14:textId="77777777" w:rsidR="000E6575" w:rsidRDefault="000E6575">
            <w:pPr>
              <w:ind w:left="0"/>
              <w:rPr>
                <w:rFonts w:ascii="宋体" w:eastAsia="宋体" w:hAnsi="宋体" w:cs="宋体" w:hint="eastAsia"/>
                <w:sz w:val="49"/>
                <w:szCs w:val="49"/>
              </w:rPr>
            </w:pPr>
          </w:p>
          <w:p w14:paraId="1A37CD81" w14:textId="77777777" w:rsidR="000E6575" w:rsidRDefault="000E6575">
            <w:pPr>
              <w:ind w:left="0"/>
              <w:rPr>
                <w:rFonts w:ascii="宋体" w:eastAsia="宋体" w:hAnsi="宋体" w:cs="宋体" w:hint="eastAsia"/>
                <w:sz w:val="49"/>
                <w:szCs w:val="49"/>
              </w:rPr>
            </w:pPr>
          </w:p>
          <w:p w14:paraId="712FC29F" w14:textId="77777777" w:rsidR="000E6575" w:rsidRDefault="000E6575">
            <w:pPr>
              <w:ind w:left="0"/>
              <w:rPr>
                <w:rFonts w:ascii="宋体" w:eastAsia="宋体" w:hAnsi="宋体" w:cs="宋体" w:hint="eastAsia"/>
                <w:sz w:val="49"/>
                <w:szCs w:val="49"/>
              </w:rPr>
            </w:pPr>
          </w:p>
          <w:p w14:paraId="0CC20DB1" w14:textId="77777777" w:rsidR="008C645F" w:rsidRPr="00691E7E" w:rsidRDefault="008C645F">
            <w:pPr>
              <w:ind w:left="0"/>
              <w:rPr>
                <w:rFonts w:ascii="宋体" w:eastAsia="宋体" w:hAnsi="宋体" w:cs="宋体" w:hint="eastAsia"/>
                <w:sz w:val="49"/>
                <w:szCs w:val="49"/>
              </w:rPr>
            </w:pPr>
          </w:p>
        </w:tc>
      </w:tr>
    </w:tbl>
    <w:p w14:paraId="66A9C5C3" w14:textId="77777777" w:rsidR="008C645F" w:rsidRPr="00691E7E" w:rsidRDefault="008C645F" w:rsidP="008A011B">
      <w:pPr>
        <w:ind w:left="0"/>
        <w:rPr>
          <w:rFonts w:ascii="宋体" w:eastAsia="宋体" w:hAnsi="宋体" w:cs="宋体" w:hint="eastAsia"/>
          <w:sz w:val="49"/>
          <w:szCs w:val="49"/>
        </w:rPr>
      </w:pPr>
    </w:p>
    <w:sectPr w:rsidR="008C645F" w:rsidRPr="00691E7E">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DCA00" w14:textId="77777777" w:rsidR="00051426" w:rsidRDefault="00051426">
      <w:pPr>
        <w:rPr>
          <w:rFonts w:hint="eastAsia"/>
        </w:rPr>
      </w:pPr>
      <w:r>
        <w:separator/>
      </w:r>
    </w:p>
  </w:endnote>
  <w:endnote w:type="continuationSeparator" w:id="0">
    <w:p w14:paraId="3522B5EF" w14:textId="77777777" w:rsidR="00051426" w:rsidRDefault="000514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F068" w14:textId="77777777" w:rsidR="0055509B" w:rsidRDefault="0055509B">
    <w:pPr>
      <w:pStyle w:val="a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7932" w14:textId="77777777" w:rsidR="008C645F" w:rsidRDefault="00000000">
    <w:pPr>
      <w:pStyle w:val="a4"/>
      <w:rPr>
        <w:rFonts w:hint="eastAsia"/>
      </w:rPr>
    </w:pPr>
    <w:r>
      <w:rPr>
        <w:rFonts w:hint="eastAsia"/>
      </w:rPr>
      <w:pict w14:anchorId="5458976A">
        <v:shapetype id="_x0000_t202" coordsize="21600,21600" o:spt="202" path="m,l,21600r21600,l21600,xe">
          <v:stroke joinstyle="miter"/>
          <v:path gradientshapeok="t" o:connecttype="rect"/>
        </v:shapetype>
        <v:shape id="_x0000_s3073" type="#_x0000_t202" style="position:absolute;left:0;text-align:left;margin-left:0;margin-top:0;width:2in;height:2in;z-index:251659264;mso-wrap-style:none;mso-position-horizontal:center;mso-position-horizontal-relative:margin;mso-width-relative:page;mso-height-relative:page" filled="f" stroked="f">
          <v:textbox style="mso-fit-shape-to-text:t" inset="0,0,0,0">
            <w:txbxContent>
              <w:p w14:paraId="6B9BF7B8" w14:textId="77777777" w:rsidR="008C645F" w:rsidRDefault="00000000">
                <w:pPr>
                  <w:pStyle w:val="a4"/>
                  <w:rPr>
                    <w:rFonts w:hint="eastAsia"/>
                  </w:rPr>
                </w:pPr>
                <w:r>
                  <w:rPr>
                    <w:rFonts w:hint="eastAsia"/>
                  </w:rPr>
                  <w:fldChar w:fldCharType="begin"/>
                </w:r>
                <w:r>
                  <w:rPr>
                    <w:rFonts w:hint="eastAsia"/>
                  </w:rPr>
                  <w:instrText xml:space="preserve"> PAGE  \* MERGEFORMAT </w:instrText>
                </w:r>
                <w:r>
                  <w:rPr>
                    <w:rFonts w:hint="eastAsia"/>
                  </w:rPr>
                  <w:fldChar w:fldCharType="separate"/>
                </w:r>
                <w:r>
                  <w:t>9</w:t>
                </w:r>
                <w:r>
                  <w:rPr>
                    <w:rFonts w:hint="eastAsia"/>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C3E1" w14:textId="77777777" w:rsidR="0055509B" w:rsidRDefault="0055509B">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25E8F" w14:textId="77777777" w:rsidR="00051426" w:rsidRDefault="00051426">
      <w:pPr>
        <w:rPr>
          <w:rFonts w:hint="eastAsia"/>
        </w:rPr>
      </w:pPr>
      <w:r>
        <w:separator/>
      </w:r>
    </w:p>
  </w:footnote>
  <w:footnote w:type="continuationSeparator" w:id="0">
    <w:p w14:paraId="1910444A" w14:textId="77777777" w:rsidR="00051426" w:rsidRDefault="0005142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4F63E" w14:textId="77777777" w:rsidR="0055509B" w:rsidRDefault="0055509B">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2F7D" w14:textId="77777777" w:rsidR="0055509B" w:rsidRDefault="0055509B">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0C5AA" w14:textId="77777777" w:rsidR="0055509B" w:rsidRDefault="0055509B">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0C2319"/>
    <w:multiLevelType w:val="singleLevel"/>
    <w:tmpl w:val="A00C2319"/>
    <w:lvl w:ilvl="0">
      <w:start w:val="1"/>
      <w:numFmt w:val="decimal"/>
      <w:suff w:val="nothing"/>
      <w:lvlText w:val="%1、"/>
      <w:lvlJc w:val="left"/>
    </w:lvl>
  </w:abstractNum>
  <w:abstractNum w:abstractNumId="1" w15:restartNumberingAfterBreak="0">
    <w:nsid w:val="E15A1113"/>
    <w:multiLevelType w:val="singleLevel"/>
    <w:tmpl w:val="E15A1113"/>
    <w:lvl w:ilvl="0">
      <w:start w:val="1"/>
      <w:numFmt w:val="decimal"/>
      <w:suff w:val="nothing"/>
      <w:lvlText w:val="（%1）"/>
      <w:lvlJc w:val="left"/>
      <w:pPr>
        <w:ind w:left="280" w:firstLine="0"/>
      </w:pPr>
    </w:lvl>
  </w:abstractNum>
  <w:abstractNum w:abstractNumId="2" w15:restartNumberingAfterBreak="0">
    <w:nsid w:val="04080249"/>
    <w:multiLevelType w:val="singleLevel"/>
    <w:tmpl w:val="04080249"/>
    <w:lvl w:ilvl="0">
      <w:start w:val="5"/>
      <w:numFmt w:val="decimal"/>
      <w:suff w:val="nothing"/>
      <w:lvlText w:val="%1．"/>
      <w:lvlJc w:val="left"/>
    </w:lvl>
  </w:abstractNum>
  <w:abstractNum w:abstractNumId="3" w15:restartNumberingAfterBreak="0">
    <w:nsid w:val="20523FB9"/>
    <w:multiLevelType w:val="singleLevel"/>
    <w:tmpl w:val="20523FB9"/>
    <w:lvl w:ilvl="0">
      <w:start w:val="2"/>
      <w:numFmt w:val="decimal"/>
      <w:suff w:val="nothing"/>
      <w:lvlText w:val="%1．"/>
      <w:lvlJc w:val="left"/>
    </w:lvl>
  </w:abstractNum>
  <w:abstractNum w:abstractNumId="4" w15:restartNumberingAfterBreak="0">
    <w:nsid w:val="2A096483"/>
    <w:multiLevelType w:val="multilevel"/>
    <w:tmpl w:val="2A096483"/>
    <w:lvl w:ilvl="0">
      <w:start w:val="2"/>
      <w:numFmt w:val="japaneseCounting"/>
      <w:lvlText w:val="%1、"/>
      <w:lvlJc w:val="left"/>
      <w:pPr>
        <w:ind w:left="990" w:hanging="9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59811884">
    <w:abstractNumId w:val="3"/>
  </w:num>
  <w:num w:numId="2" w16cid:durableId="1382287923">
    <w:abstractNumId w:val="0"/>
  </w:num>
  <w:num w:numId="3" w16cid:durableId="2076465168">
    <w:abstractNumId w:val="1"/>
  </w:num>
  <w:num w:numId="4" w16cid:durableId="124742615">
    <w:abstractNumId w:val="2"/>
  </w:num>
  <w:num w:numId="5" w16cid:durableId="1168716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noPunctuationKerning/>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docVars>
    <w:docVar w:name="commondata" w:val="eyJoZGlkIjoiMDRiNWM4ZTRkMzMxZWMzM2IxMDc5NzU0Njk3ODNlNzAifQ=="/>
  </w:docVars>
  <w:rsids>
    <w:rsidRoot w:val="00602E8C"/>
    <w:rsid w:val="00007D09"/>
    <w:rsid w:val="0001414D"/>
    <w:rsid w:val="00051426"/>
    <w:rsid w:val="0007268F"/>
    <w:rsid w:val="000E6575"/>
    <w:rsid w:val="00120B36"/>
    <w:rsid w:val="00134137"/>
    <w:rsid w:val="001D1698"/>
    <w:rsid w:val="001D79ED"/>
    <w:rsid w:val="00345C11"/>
    <w:rsid w:val="00454F21"/>
    <w:rsid w:val="004B6C7C"/>
    <w:rsid w:val="005210BE"/>
    <w:rsid w:val="0052199A"/>
    <w:rsid w:val="0055509B"/>
    <w:rsid w:val="00584906"/>
    <w:rsid w:val="00594D35"/>
    <w:rsid w:val="005B72CD"/>
    <w:rsid w:val="005C6D9D"/>
    <w:rsid w:val="00602E8C"/>
    <w:rsid w:val="00604A50"/>
    <w:rsid w:val="006566E8"/>
    <w:rsid w:val="00691E7E"/>
    <w:rsid w:val="006A18E1"/>
    <w:rsid w:val="00701377"/>
    <w:rsid w:val="00776891"/>
    <w:rsid w:val="007818DD"/>
    <w:rsid w:val="00862365"/>
    <w:rsid w:val="008A011B"/>
    <w:rsid w:val="008C645F"/>
    <w:rsid w:val="008F1E19"/>
    <w:rsid w:val="00977CA6"/>
    <w:rsid w:val="0098611B"/>
    <w:rsid w:val="00A4559D"/>
    <w:rsid w:val="00A45E72"/>
    <w:rsid w:val="00A62615"/>
    <w:rsid w:val="00A66D03"/>
    <w:rsid w:val="00A72431"/>
    <w:rsid w:val="00AF2303"/>
    <w:rsid w:val="00B31AE1"/>
    <w:rsid w:val="00B461EB"/>
    <w:rsid w:val="00B53173"/>
    <w:rsid w:val="00C02F28"/>
    <w:rsid w:val="00C525C7"/>
    <w:rsid w:val="00C84241"/>
    <w:rsid w:val="00C862C1"/>
    <w:rsid w:val="00CA3A96"/>
    <w:rsid w:val="00CE146F"/>
    <w:rsid w:val="00CE4333"/>
    <w:rsid w:val="00D736C9"/>
    <w:rsid w:val="00DC201B"/>
    <w:rsid w:val="00E1618D"/>
    <w:rsid w:val="00E55496"/>
    <w:rsid w:val="00E93FE0"/>
    <w:rsid w:val="00F46DF3"/>
    <w:rsid w:val="01233FB5"/>
    <w:rsid w:val="06572D33"/>
    <w:rsid w:val="07CA3683"/>
    <w:rsid w:val="09A13310"/>
    <w:rsid w:val="0A7533A3"/>
    <w:rsid w:val="0A886720"/>
    <w:rsid w:val="0DCD726B"/>
    <w:rsid w:val="0DE22411"/>
    <w:rsid w:val="0EA778A9"/>
    <w:rsid w:val="0EE15A26"/>
    <w:rsid w:val="128756C7"/>
    <w:rsid w:val="12B57451"/>
    <w:rsid w:val="16FD52CA"/>
    <w:rsid w:val="226D4C26"/>
    <w:rsid w:val="230456F4"/>
    <w:rsid w:val="23C205ED"/>
    <w:rsid w:val="26003500"/>
    <w:rsid w:val="27514612"/>
    <w:rsid w:val="296F6FD1"/>
    <w:rsid w:val="2978652E"/>
    <w:rsid w:val="2B406E77"/>
    <w:rsid w:val="2EEF3460"/>
    <w:rsid w:val="2F3C17CE"/>
    <w:rsid w:val="30A25537"/>
    <w:rsid w:val="3402116D"/>
    <w:rsid w:val="34FB1A93"/>
    <w:rsid w:val="350A7C60"/>
    <w:rsid w:val="35277AC9"/>
    <w:rsid w:val="359834BD"/>
    <w:rsid w:val="36FB7FB9"/>
    <w:rsid w:val="380726AF"/>
    <w:rsid w:val="3A91767F"/>
    <w:rsid w:val="3AF92B9E"/>
    <w:rsid w:val="3BA51B12"/>
    <w:rsid w:val="3DAE6223"/>
    <w:rsid w:val="3E1C14AA"/>
    <w:rsid w:val="3F02598E"/>
    <w:rsid w:val="3FB038C5"/>
    <w:rsid w:val="40312D1A"/>
    <w:rsid w:val="40490124"/>
    <w:rsid w:val="40E67033"/>
    <w:rsid w:val="4157154C"/>
    <w:rsid w:val="424F34E0"/>
    <w:rsid w:val="4427252A"/>
    <w:rsid w:val="45E83F3B"/>
    <w:rsid w:val="48075A0E"/>
    <w:rsid w:val="48D55260"/>
    <w:rsid w:val="49BE36A1"/>
    <w:rsid w:val="49EA64D4"/>
    <w:rsid w:val="4DA80C9F"/>
    <w:rsid w:val="50927F1C"/>
    <w:rsid w:val="52201992"/>
    <w:rsid w:val="55B46B91"/>
    <w:rsid w:val="56920F9A"/>
    <w:rsid w:val="56D63DD3"/>
    <w:rsid w:val="5A52596C"/>
    <w:rsid w:val="5A785436"/>
    <w:rsid w:val="5B317A04"/>
    <w:rsid w:val="5CC36FFE"/>
    <w:rsid w:val="5D1551BE"/>
    <w:rsid w:val="62CA25A7"/>
    <w:rsid w:val="630860AF"/>
    <w:rsid w:val="68040309"/>
    <w:rsid w:val="692549DB"/>
    <w:rsid w:val="692F21B5"/>
    <w:rsid w:val="6A0C6422"/>
    <w:rsid w:val="6A3F1ACC"/>
    <w:rsid w:val="6A7554F1"/>
    <w:rsid w:val="6ABB4BFD"/>
    <w:rsid w:val="6BC009EB"/>
    <w:rsid w:val="6BD36970"/>
    <w:rsid w:val="6C0F1F37"/>
    <w:rsid w:val="6D741A8D"/>
    <w:rsid w:val="70D144E6"/>
    <w:rsid w:val="71EA0570"/>
    <w:rsid w:val="723E72FB"/>
    <w:rsid w:val="79DC10E6"/>
    <w:rsid w:val="7D7253EB"/>
    <w:rsid w:val="7F0B24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9AB3933"/>
  <w15:docId w15:val="{BA172E78-BF37-4823-A667-49C52480F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011B"/>
    <w:pPr>
      <w:widowControl w:val="0"/>
      <w:ind w:left="641"/>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link w:val="20"/>
    <w:uiPriority w:val="9"/>
    <w:semiHidden/>
    <w:unhideWhenUsed/>
    <w:qFormat/>
    <w:rsid w:val="007818D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7689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uiPriority w:val="99"/>
    <w:unhideWhenUsed/>
    <w:qFormat/>
    <w:pPr>
      <w:tabs>
        <w:tab w:val="center" w:pos="4153"/>
        <w:tab w:val="right" w:pos="8306"/>
      </w:tabs>
      <w:snapToGrid w:val="0"/>
      <w:jc w:val="left"/>
    </w:pPr>
    <w:rPr>
      <w:sz w:val="18"/>
    </w:rPr>
  </w:style>
  <w:style w:type="paragraph" w:styleId="a5">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nhideWhenUsed/>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0">
    <w:name w:val="网格型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99"/>
    <w:qFormat/>
    <w:pPr>
      <w:ind w:firstLineChars="200" w:firstLine="420"/>
    </w:pPr>
  </w:style>
  <w:style w:type="character" w:customStyle="1" w:styleId="20">
    <w:name w:val="标题 2 字符"/>
    <w:basedOn w:val="a0"/>
    <w:link w:val="2"/>
    <w:uiPriority w:val="9"/>
    <w:semiHidden/>
    <w:rsid w:val="007818DD"/>
    <w:rPr>
      <w:rFonts w:asciiTheme="majorHAnsi" w:eastAsiaTheme="majorEastAsia" w:hAnsiTheme="majorHAnsi" w:cstheme="majorBidi"/>
      <w:b/>
      <w:bCs/>
      <w:kern w:val="2"/>
      <w:sz w:val="32"/>
      <w:szCs w:val="32"/>
    </w:rPr>
  </w:style>
  <w:style w:type="paragraph" w:styleId="a8">
    <w:name w:val="caption"/>
    <w:basedOn w:val="a"/>
    <w:next w:val="a"/>
    <w:uiPriority w:val="35"/>
    <w:unhideWhenUsed/>
    <w:qFormat/>
    <w:rsid w:val="007818DD"/>
    <w:rPr>
      <w:rFonts w:asciiTheme="majorHAnsi" w:eastAsia="黑体" w:hAnsiTheme="majorHAnsi" w:cstheme="majorBidi"/>
      <w:sz w:val="20"/>
      <w:szCs w:val="20"/>
    </w:rPr>
  </w:style>
  <w:style w:type="character" w:customStyle="1" w:styleId="30">
    <w:name w:val="标题 3 字符"/>
    <w:basedOn w:val="a0"/>
    <w:link w:val="3"/>
    <w:uiPriority w:val="9"/>
    <w:semiHidden/>
    <w:rsid w:val="00776891"/>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12630A89-DCBC-4AEC-BB35-A01C81D3E30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8909</Words>
  <Characters>18443</Characters>
  <Application>Microsoft Office Word</Application>
  <DocSecurity>0</DocSecurity>
  <Lines>1152</Lines>
  <Paragraphs>683</Paragraphs>
  <ScaleCrop>false</ScaleCrop>
  <Company/>
  <LinksUpToDate>false</LinksUpToDate>
  <CharactersWithSpaces>26669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李冠芳</dc:creator>
  <cp:lastModifiedBy>宇佩 马</cp:lastModifiedBy>
  <cp:revision>31</cp:revision>
  <cp:lastPrinted>2026-06-17T10:52:00Z</cp:lastPrinted>
  <dcterms:created xsi:type="dcterms:W3CDTF">2020-11-30T07:16:00Z</dcterms:created>
  <dcterms:modified xsi:type="dcterms:W3CDTF">2026-06-17T10:52:00Z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943331F5768A4673B5A7C521FA1A2A1A</vt:lpwstr>
  </property>
  <property fmtid="{D5CDD505-2E9C-101B-9397-08002B2CF9AE}" pid="4" name="KSOTemplateDocerSaveRecord">
    <vt:lpwstr>eyJoZGlkIjoiMDRiNWM4ZTRkMzMxZWMzM2IxMDc5NzU0Njk3ODNlNzAiLCJ1c2VySWQiOiIyMjkzMDQ2NjYifQ==</vt:lpwstr>
  </property>
</Properties>
</file>