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711F" w14:textId="77777777" w:rsidR="00E4692E" w:rsidRDefault="00000000">
      <w:pPr>
        <w:spacing w:beforeLines="50" w:before="156" w:line="360" w:lineRule="auto"/>
        <w:jc w:val="center"/>
        <w:rPr>
          <w:rFonts w:ascii="华文行楷" w:eastAsia="华文行楷" w:hAnsi="华文仿宋"/>
          <w:sz w:val="32"/>
          <w:szCs w:val="32"/>
        </w:rPr>
      </w:pPr>
      <w:r>
        <w:rPr>
          <w:rFonts w:ascii="华文行楷" w:eastAsia="华文行楷" w:hAnsi="华文仿宋" w:hint="eastAsia"/>
          <w:sz w:val="32"/>
          <w:szCs w:val="32"/>
        </w:rPr>
        <w:t xml:space="preserve"> 数字图像处理实验报告</w:t>
      </w:r>
    </w:p>
    <w:p w14:paraId="69CF9D7B" w14:textId="7E1684FF" w:rsidR="00E4692E" w:rsidRDefault="00000000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实验项目名称: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  <w:r>
        <w:rPr>
          <w:rFonts w:ascii="华文楷体" w:eastAsia="华文楷体" w:hAnsi="华文楷体" w:hint="eastAsia"/>
          <w:bCs/>
          <w:sz w:val="24"/>
          <w:szCs w:val="24"/>
          <w:u w:val="single"/>
        </w:rPr>
        <w:t xml:space="preserve">   </w:t>
      </w:r>
      <w:r w:rsidR="003163B3">
        <w:rPr>
          <w:rFonts w:ascii="华文楷体" w:eastAsia="华文楷体" w:hAnsi="华文楷体"/>
          <w:bCs/>
          <w:sz w:val="24"/>
          <w:szCs w:val="24"/>
          <w:u w:val="single"/>
        </w:rPr>
        <w:t xml:space="preserve">      </w:t>
      </w:r>
      <w:r>
        <w:rPr>
          <w:rFonts w:ascii="宋体" w:eastAsia="宋体" w:hAnsi="宋体" w:cs="宋体"/>
          <w:bCs/>
          <w:sz w:val="24"/>
          <w:szCs w:val="24"/>
          <w:u w:val="single"/>
        </w:rPr>
        <w:t>实验</w:t>
      </w:r>
      <w:r>
        <w:rPr>
          <w:rFonts w:ascii="宋体" w:eastAsia="宋体" w:hAnsi="宋体" w:cs="宋体" w:hint="eastAsia"/>
          <w:bCs/>
          <w:sz w:val="24"/>
          <w:szCs w:val="24"/>
          <w:u w:val="single"/>
        </w:rPr>
        <w:t>7</w:t>
      </w:r>
      <w:r>
        <w:rPr>
          <w:rFonts w:ascii="宋体" w:eastAsia="宋体" w:hAnsi="宋体" w:cs="宋体"/>
          <w:bCs/>
          <w:sz w:val="24"/>
          <w:szCs w:val="24"/>
          <w:u w:val="single"/>
        </w:rPr>
        <w:t>：图像</w:t>
      </w:r>
      <w:r>
        <w:rPr>
          <w:rFonts w:ascii="宋体" w:eastAsia="宋体" w:hAnsi="宋体" w:cs="宋体" w:hint="eastAsia"/>
          <w:bCs/>
          <w:sz w:val="24"/>
          <w:szCs w:val="24"/>
          <w:u w:val="single"/>
        </w:rPr>
        <w:t>的增强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                                                       </w:t>
      </w:r>
    </w:p>
    <w:p w14:paraId="019463CC" w14:textId="5A878C26" w:rsidR="003163B3" w:rsidRDefault="003163B3" w:rsidP="003163B3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姓名: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</w:t>
      </w:r>
      <w:r w:rsidR="005E1CBF">
        <w:rPr>
          <w:rFonts w:ascii="华文楷体" w:eastAsia="华文楷体" w:hAnsi="华文楷体" w:hint="eastAsia"/>
          <w:b/>
          <w:sz w:val="24"/>
          <w:szCs w:val="24"/>
          <w:u w:val="single"/>
        </w:rPr>
        <w:t>myp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学号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2020120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2075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班级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计科1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</w:t>
      </w:r>
    </w:p>
    <w:p w14:paraId="1D6EB5ED" w14:textId="34C52FD9" w:rsidR="00E4692E" w:rsidRDefault="003163B3" w:rsidP="003163B3">
      <w:pPr>
        <w:spacing w:beforeLines="50" w:before="156" w:line="360" w:lineRule="auto"/>
        <w:rPr>
          <w:rFonts w:ascii="华文楷体" w:eastAsia="华文楷体" w:hAnsi="华文楷体"/>
          <w:b/>
          <w:sz w:val="24"/>
          <w:szCs w:val="24"/>
          <w:u w:val="single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提交时间: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  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202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>3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.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>4</w:t>
      </w:r>
      <w:r>
        <w:rPr>
          <w:rFonts w:ascii="华文楷体" w:eastAsia="华文楷体" w:hAnsi="华文楷体"/>
          <w:b/>
          <w:sz w:val="24"/>
          <w:szCs w:val="24"/>
          <w:u w:val="single"/>
        </w:rPr>
        <w:t>.</w:t>
      </w:r>
      <w:r>
        <w:rPr>
          <w:rFonts w:ascii="华文楷体" w:eastAsia="华文楷体" w:hAnsi="华文楷体" w:hint="eastAsia"/>
          <w:b/>
          <w:sz w:val="24"/>
          <w:szCs w:val="24"/>
          <w:u w:val="single"/>
        </w:rPr>
        <w:t xml:space="preserve">21               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                       </w:t>
      </w:r>
      <w:r>
        <w:rPr>
          <w:rFonts w:ascii="华文楷体" w:eastAsia="华文楷体" w:hAnsi="华文楷体"/>
          <w:b/>
          <w:sz w:val="24"/>
          <w:szCs w:val="24"/>
        </w:rPr>
        <w:t xml:space="preserve">  </w:t>
      </w:r>
    </w:p>
    <w:p w14:paraId="3B45F726" w14:textId="77777777" w:rsidR="00E4692E" w:rsidRDefault="00000000">
      <w:pPr>
        <w:rPr>
          <w:rFonts w:ascii="仿宋" w:eastAsia="仿宋" w:hAnsi="仿宋"/>
          <w:b/>
          <w:sz w:val="24"/>
        </w:rPr>
      </w:pPr>
      <w:r>
        <w:rPr>
          <w:rFonts w:hint="eastAsia"/>
        </w:rPr>
        <w:t>*******************************************************************************</w:t>
      </w:r>
    </w:p>
    <w:p w14:paraId="06275389" w14:textId="77777777" w:rsidR="00E4692E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（一）实验目的</w:t>
      </w:r>
    </w:p>
    <w:p w14:paraId="2DBC635F" w14:textId="77777777" w:rsidR="00E4692E" w:rsidRDefault="00000000">
      <w:pPr>
        <w:pStyle w:val="a3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1、了解图像增强的相关函数；</w:t>
      </w:r>
    </w:p>
    <w:p w14:paraId="2F3CFA9F" w14:textId="77777777" w:rsidR="00E4692E" w:rsidRDefault="00000000">
      <w:pPr>
        <w:pStyle w:val="a3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2、掌握图像灰度修正、平滑去燥、锐化加强边缘和轮廓的方法，编程并实现。</w:t>
      </w:r>
    </w:p>
    <w:p w14:paraId="516767B3" w14:textId="77777777" w:rsidR="00E4692E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（二）实验内容和实验原理</w:t>
      </w:r>
    </w:p>
    <w:p w14:paraId="070211E0" w14:textId="77777777" w:rsidR="00E4692E" w:rsidRDefault="00000000">
      <w:pPr>
        <w:pStyle w:val="a3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1、利用imread、imshow、imnoise、filter2对图像进行去噪处理；</w:t>
      </w:r>
    </w:p>
    <w:p w14:paraId="75747BAA" w14:textId="77777777" w:rsidR="00E4692E" w:rsidRDefault="00000000">
      <w:pPr>
        <w:pStyle w:val="a3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2、图像灰度修正：灰度变换。对不满意的图像通过线性或非线性灰度映射关系进行变换，其效果可以得到明显提高。通过分析，会发现变换前后图像的直方图也发生响应的变化。</w:t>
      </w:r>
    </w:p>
    <w:p w14:paraId="10B918EE" w14:textId="77777777" w:rsidR="00E4692E" w:rsidRDefault="00000000">
      <w:pPr>
        <w:pStyle w:val="a3"/>
        <w:ind w:firstLineChars="175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、图像平滑方法：邻域平均、中值滤波。分析图像降质的性质，区分平稳型还是非平稳型、加性还是乘性等，采用合适的去噪方法，可以去除或降低噪声对图像的影响。从频率域看，平均操作在降低噪声的同时衰减了图像的高频分量，会影响图像细节的重现。中值滤波对某些信号具有不变性，适用于消除图像中的突发干扰，但如果图像含有丰富的细节，则不宜使用。</w:t>
      </w:r>
    </w:p>
    <w:p w14:paraId="27FE12CB" w14:textId="77777777" w:rsidR="00E4692E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sz w:val="24"/>
        </w:rPr>
        <w:t>4、图像锐化：人眼对目标的边缘和轮廓较为敏感，对图像进行锐化，有助于突出图像的这些特征。从频率域看，锐化提升了图像的高频分量。</w:t>
      </w:r>
      <w:r>
        <w:rPr>
          <w:rFonts w:ascii="仿宋" w:eastAsia="仿宋" w:hAnsi="仿宋" w:hint="eastAsia"/>
          <w:b/>
          <w:sz w:val="24"/>
        </w:rPr>
        <w:t>（三）实验步骤</w:t>
      </w:r>
      <w:r>
        <w:rPr>
          <w:rFonts w:ascii="仿宋" w:eastAsia="仿宋" w:hAnsi="仿宋"/>
          <w:b/>
          <w:sz w:val="24"/>
        </w:rPr>
        <w:tab/>
      </w:r>
    </w:p>
    <w:p w14:paraId="5923AF4A" w14:textId="77777777" w:rsidR="00E4692E" w:rsidRDefault="00000000">
      <w:pPr>
        <w:pStyle w:val="a3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1．图像灰度修正。测试图像pout.tif、tire.tif。读入灰度级分布不协调的图像，分析其直方图。根据直方图设计灰度变换表达式，调整表达式的参数，直到显示图像的直方图均衡为止。</w:t>
      </w:r>
    </w:p>
    <w:p w14:paraId="490896E7" w14:textId="77777777" w:rsidR="00E4692E" w:rsidRDefault="00000000">
      <w:pPr>
        <w:pStyle w:val="a3"/>
        <w:tabs>
          <w:tab w:val="left" w:pos="6146"/>
        </w:tabs>
        <w:rPr>
          <w:rFonts w:eastAsia="宋体"/>
        </w:rPr>
      </w:pPr>
      <w:r>
        <w:rPr>
          <w:rFonts w:hint="eastAsia"/>
        </w:rPr>
        <w:t>Pout.tif</w:t>
      </w:r>
    </w:p>
    <w:p w14:paraId="699200C5" w14:textId="77777777" w:rsidR="00E4692E" w:rsidRDefault="00000000">
      <w:pPr>
        <w:pStyle w:val="a3"/>
        <w:tabs>
          <w:tab w:val="left" w:pos="6146"/>
        </w:tabs>
        <w:rPr>
          <w:rFonts w:ascii="仿宋" w:eastAsia="宋体" w:hAnsi="仿宋"/>
          <w:sz w:val="24"/>
        </w:rPr>
      </w:pPr>
      <w:r>
        <w:rPr>
          <w:noProof/>
        </w:rPr>
        <w:lastRenderedPageBreak/>
        <w:drawing>
          <wp:inline distT="0" distB="0" distL="114300" distR="114300" wp14:anchorId="1A4E2A63" wp14:editId="43BCE8AA">
            <wp:extent cx="2342515" cy="28162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1347224" w14:textId="77777777" w:rsidR="00E4692E" w:rsidRDefault="00000000">
      <w:pPr>
        <w:pStyle w:val="a3"/>
      </w:pPr>
      <w:r>
        <w:rPr>
          <w:noProof/>
        </w:rPr>
        <w:drawing>
          <wp:inline distT="0" distB="0" distL="114300" distR="114300" wp14:anchorId="41368D49" wp14:editId="64D706F4">
            <wp:extent cx="4137660" cy="240284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8A1E" w14:textId="77777777" w:rsidR="00E4692E" w:rsidRDefault="00000000">
      <w:pPr>
        <w:pStyle w:val="a3"/>
        <w:rPr>
          <w:rFonts w:eastAsia="宋体"/>
        </w:rPr>
      </w:pPr>
      <w:r>
        <w:rPr>
          <w:rFonts w:hint="eastAsia"/>
        </w:rPr>
        <w:t>tire.tif</w:t>
      </w:r>
    </w:p>
    <w:p w14:paraId="79BEA631" w14:textId="77777777" w:rsidR="00E4692E" w:rsidRDefault="00000000">
      <w:pPr>
        <w:pStyle w:val="a3"/>
      </w:pPr>
      <w:r>
        <w:rPr>
          <w:noProof/>
        </w:rPr>
        <w:drawing>
          <wp:inline distT="0" distB="0" distL="114300" distR="114300" wp14:anchorId="2832ABE3" wp14:editId="3AF8F6DC">
            <wp:extent cx="2847975" cy="2457450"/>
            <wp:effectExtent l="0" t="0" r="19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AB66" w14:textId="77777777" w:rsidR="00E4692E" w:rsidRDefault="00000000">
      <w:pPr>
        <w:pStyle w:val="a3"/>
      </w:pPr>
      <w:r>
        <w:rPr>
          <w:noProof/>
        </w:rPr>
        <w:lastRenderedPageBreak/>
        <w:drawing>
          <wp:inline distT="0" distB="0" distL="114300" distR="114300" wp14:anchorId="7C233620" wp14:editId="6DE07284">
            <wp:extent cx="4289425" cy="353060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3CCD" w14:textId="77777777" w:rsidR="00E4692E" w:rsidRDefault="00E4692E">
      <w:pPr>
        <w:pStyle w:val="a3"/>
      </w:pPr>
    </w:p>
    <w:p w14:paraId="73BF48A8" w14:textId="77777777" w:rsidR="00E4692E" w:rsidRDefault="00000000">
      <w:pPr>
        <w:pStyle w:val="a3"/>
        <w:numPr>
          <w:ilvl w:val="0"/>
          <w:numId w:val="1"/>
        </w:num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不均匀光照的校正。测试图像pout.tif，采用分块处理函数blkproc和图像相减函数imsubtract对图像不均匀光照进行校正；</w:t>
      </w:r>
    </w:p>
    <w:p w14:paraId="0C533A1D" w14:textId="77777777" w:rsidR="00E4692E" w:rsidRDefault="00000000">
      <w:pPr>
        <w:pStyle w:val="a3"/>
        <w:ind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114300" distR="114300" wp14:anchorId="56962CC2" wp14:editId="5A400397">
            <wp:extent cx="3291840" cy="3931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1F5B" w14:textId="77777777" w:rsidR="00E4692E" w:rsidRDefault="00000000">
      <w:pPr>
        <w:pStyle w:val="a3"/>
        <w:ind w:firstLineChars="0" w:firstLine="0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114300" distR="114300" wp14:anchorId="64D68E05" wp14:editId="161351AD">
            <wp:extent cx="3860165" cy="207073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E86F" w14:textId="77777777" w:rsidR="00E4692E" w:rsidRDefault="00000000">
      <w:pPr>
        <w:pStyle w:val="a3"/>
        <w:numPr>
          <w:ilvl w:val="0"/>
          <w:numId w:val="2"/>
        </w:num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三段线性变换增强。测试图像couple.tif。选择合适的转折点，编程对图像进行三段线性变换增强。</w:t>
      </w:r>
    </w:p>
    <w:p w14:paraId="0335C644" w14:textId="77777777" w:rsidR="00E4692E" w:rsidRDefault="00E4692E"/>
    <w:p w14:paraId="4103CD4F" w14:textId="77777777" w:rsidR="00E4692E" w:rsidRDefault="00E4692E"/>
    <w:p w14:paraId="49E828CB" w14:textId="77777777" w:rsidR="00E4692E" w:rsidRDefault="00E4692E"/>
    <w:p w14:paraId="6A71BD19" w14:textId="77777777" w:rsidR="00E4692E" w:rsidRDefault="00000000">
      <w:pPr>
        <w:jc w:val="left"/>
      </w:pPr>
      <w:r>
        <w:rPr>
          <w:noProof/>
        </w:rPr>
        <w:lastRenderedPageBreak/>
        <w:drawing>
          <wp:inline distT="0" distB="0" distL="114300" distR="114300" wp14:anchorId="7E3116FC" wp14:editId="3C4BCA24">
            <wp:extent cx="3296920" cy="5594350"/>
            <wp:effectExtent l="0" t="0" r="1016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619E" w14:textId="77777777" w:rsidR="00E4692E" w:rsidRDefault="00000000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4296A603" wp14:editId="286BA040">
            <wp:extent cx="4395470" cy="2386330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B5B3" w14:textId="77777777" w:rsidR="00E4692E" w:rsidRDefault="00E4692E">
      <w:pPr>
        <w:pStyle w:val="a3"/>
        <w:ind w:firstLineChars="0" w:firstLine="0"/>
        <w:rPr>
          <w:rFonts w:ascii="仿宋" w:eastAsia="仿宋" w:hAnsi="仿宋"/>
          <w:sz w:val="24"/>
        </w:rPr>
      </w:pPr>
    </w:p>
    <w:p w14:paraId="781082EB" w14:textId="77777777" w:rsidR="00E4692E" w:rsidRDefault="00000000">
      <w:pPr>
        <w:pStyle w:val="a3"/>
        <w:numPr>
          <w:ilvl w:val="0"/>
          <w:numId w:val="2"/>
        </w:num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图像平滑方法。测试图像为eight.tif。对测试图像人为加噪后进行平</w:t>
      </w:r>
      <w:r>
        <w:rPr>
          <w:rFonts w:ascii="仿宋" w:eastAsia="仿宋" w:hAnsi="仿宋" w:hint="eastAsia"/>
          <w:sz w:val="24"/>
        </w:rPr>
        <w:lastRenderedPageBreak/>
        <w:t>滑处理。根据噪声的不同，选择不同的去噪方法。</w:t>
      </w:r>
    </w:p>
    <w:p w14:paraId="2C7B6AFB" w14:textId="77777777" w:rsidR="00E4692E" w:rsidRDefault="00E4692E">
      <w:pPr>
        <w:pStyle w:val="a3"/>
        <w:ind w:leftChars="200" w:left="420" w:firstLineChars="0" w:firstLine="0"/>
      </w:pPr>
    </w:p>
    <w:p w14:paraId="15C3F188" w14:textId="77777777" w:rsidR="00E4692E" w:rsidRDefault="00000000">
      <w:pPr>
        <w:pStyle w:val="a3"/>
        <w:ind w:leftChars="200" w:left="420"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114300" distR="114300" wp14:anchorId="43EF84F3" wp14:editId="56CC45FA">
            <wp:extent cx="2538095" cy="4097020"/>
            <wp:effectExtent l="0" t="0" r="698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5A570A4" wp14:editId="66DF4833">
            <wp:extent cx="4048125" cy="3024505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B9C9" w14:textId="77777777" w:rsidR="00E4692E" w:rsidRDefault="00000000">
      <w:pPr>
        <w:pStyle w:val="a3"/>
        <w:numPr>
          <w:ilvl w:val="0"/>
          <w:numId w:val="2"/>
        </w:num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图像锐化方法。测试图像为rice.tif、cameraman.tif。读入一副边缘模糊的图像，利用罗伯茨梯度对图像进行4种锐化处理，比较各自的效果。</w:t>
      </w:r>
    </w:p>
    <w:p w14:paraId="71852384" w14:textId="77777777" w:rsidR="00E4692E" w:rsidRDefault="00000000">
      <w:pPr>
        <w:pStyle w:val="a3"/>
        <w:ind w:leftChars="200" w:left="420" w:firstLineChars="0" w:firstLine="0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114300" distR="114300" wp14:anchorId="1EE1B9DA" wp14:editId="54A39432">
            <wp:extent cx="2534285" cy="4667250"/>
            <wp:effectExtent l="0" t="0" r="1079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2791E41" wp14:editId="1B8A6028">
            <wp:extent cx="3970020" cy="3146425"/>
            <wp:effectExtent l="0" t="0" r="762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7471" w14:textId="77777777" w:rsidR="00E4692E" w:rsidRDefault="00000000">
      <w:pPr>
        <w:spacing w:line="30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（四）实验心得</w:t>
      </w:r>
    </w:p>
    <w:p w14:paraId="5B6FE5B2" w14:textId="77777777" w:rsidR="00E4692E" w:rsidRDefault="00000000">
      <w:pPr>
        <w:pStyle w:val="a3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通过此次试验，我了解图像增强的相关函数，并通过对图像灰度修正、平滑去燥、锐化加强边缘和轮廓等实际操作熟悉了相对应的函数，对于不太熟悉的地</w:t>
      </w:r>
      <w:r>
        <w:rPr>
          <w:rFonts w:ascii="仿宋" w:eastAsia="仿宋" w:hAnsi="仿宋" w:hint="eastAsia"/>
          <w:sz w:val="24"/>
        </w:rPr>
        <w:lastRenderedPageBreak/>
        <w:t>方也通过询问同学、上网查询得到了解决。</w:t>
      </w:r>
    </w:p>
    <w:p w14:paraId="6ECBC4EA" w14:textId="77777777" w:rsidR="00E4692E" w:rsidRDefault="00E4692E"/>
    <w:sectPr w:rsidR="00E4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823AF5"/>
    <w:multiLevelType w:val="singleLevel"/>
    <w:tmpl w:val="D8823AF5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FF6F741D"/>
    <w:multiLevelType w:val="singleLevel"/>
    <w:tmpl w:val="FF6F741D"/>
    <w:lvl w:ilvl="0">
      <w:start w:val="2"/>
      <w:numFmt w:val="decimal"/>
      <w:suff w:val="nothing"/>
      <w:lvlText w:val="%1．"/>
      <w:lvlJc w:val="left"/>
    </w:lvl>
  </w:abstractNum>
  <w:num w:numId="1" w16cid:durableId="1165508384">
    <w:abstractNumId w:val="1"/>
  </w:num>
  <w:num w:numId="2" w16cid:durableId="15618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24595F"/>
    <w:rsid w:val="003163B3"/>
    <w:rsid w:val="005E1CBF"/>
    <w:rsid w:val="00E4692E"/>
    <w:rsid w:val="4824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FF5B4"/>
  <w15:docId w15:val="{8A677C9A-9E6D-424A-B618-07F0B025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line="30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骥腾</dc:creator>
  <cp:lastModifiedBy>钰鹏 马</cp:lastModifiedBy>
  <cp:revision>3</cp:revision>
  <dcterms:created xsi:type="dcterms:W3CDTF">2022-11-17T10:10:00Z</dcterms:created>
  <dcterms:modified xsi:type="dcterms:W3CDTF">2024-01-10T02:23:00Z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