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A3219" w14:textId="77777777" w:rsidR="000544F1" w:rsidRDefault="00000000">
      <w:pPr>
        <w:spacing w:before="1200"/>
        <w:jc w:val="center"/>
        <w:rPr>
          <w:rFonts w:hint="eastAsia"/>
        </w:rPr>
      </w:pPr>
      <w:r>
        <w:rPr>
          <w:b/>
          <w:color w:val="17365D"/>
          <w:sz w:val="50"/>
        </w:rPr>
        <w:t>HR MANAGEMENT MODULE</w:t>
      </w:r>
    </w:p>
    <w:p w14:paraId="38E12492" w14:textId="77777777" w:rsidR="000544F1" w:rsidRDefault="000544F1">
      <w:pPr>
        <w:spacing w:after="20"/>
        <w:rPr>
          <w:rFonts w:hint="eastAsia"/>
        </w:rPr>
      </w:pPr>
    </w:p>
    <w:p w14:paraId="3044B63A" w14:textId="77777777" w:rsidR="000544F1" w:rsidRDefault="00000000">
      <w:pPr>
        <w:rPr>
          <w:rFonts w:hint="eastAsia"/>
        </w:rPr>
      </w:pPr>
      <w:r>
        <w:br w:type="page"/>
      </w:r>
    </w:p>
    <w:p w14:paraId="570FA9F5" w14:textId="77777777" w:rsidR="000544F1" w:rsidRDefault="00000000">
      <w:pPr>
        <w:pStyle w:val="Heading1"/>
      </w:pPr>
      <w:r>
        <w:lastRenderedPageBreak/>
        <w:t>Table of Contents</w:t>
      </w:r>
    </w:p>
    <w:p w14:paraId="0EF80282" w14:textId="77777777" w:rsidR="000544F1" w:rsidRDefault="00000000">
      <w:pPr>
        <w:spacing w:after="40"/>
        <w:ind w:left="216"/>
        <w:rPr>
          <w:rFonts w:hint="eastAsia"/>
        </w:rPr>
      </w:pPr>
      <w:r>
        <w:t>1. Introduction</w:t>
      </w:r>
    </w:p>
    <w:p w14:paraId="5B84FB48" w14:textId="77777777" w:rsidR="000544F1" w:rsidRDefault="00000000">
      <w:pPr>
        <w:spacing w:after="40"/>
        <w:ind w:left="216"/>
        <w:rPr>
          <w:rFonts w:hint="eastAsia"/>
        </w:rPr>
      </w:pPr>
      <w:r>
        <w:t>2. User Roles and Responsibilities</w:t>
      </w:r>
    </w:p>
    <w:p w14:paraId="17A8F2FE" w14:textId="77777777" w:rsidR="000544F1" w:rsidRDefault="00000000">
      <w:pPr>
        <w:spacing w:after="40"/>
        <w:ind w:left="216"/>
        <w:rPr>
          <w:rFonts w:hint="eastAsia"/>
        </w:rPr>
      </w:pPr>
      <w:r>
        <w:t>3. Access and Authentication</w:t>
      </w:r>
    </w:p>
    <w:p w14:paraId="477EBB16" w14:textId="77777777" w:rsidR="000544F1" w:rsidRDefault="00000000">
      <w:pPr>
        <w:spacing w:after="40"/>
        <w:ind w:left="216"/>
        <w:rPr>
          <w:rFonts w:hint="eastAsia"/>
        </w:rPr>
      </w:pPr>
      <w:r>
        <w:t>4. Vacancy &amp; AI-Assisted JD Creation</w:t>
      </w:r>
    </w:p>
    <w:p w14:paraId="63DC1966" w14:textId="77777777" w:rsidR="000544F1" w:rsidRDefault="00000000">
      <w:pPr>
        <w:spacing w:after="40"/>
        <w:ind w:left="216"/>
        <w:rPr>
          <w:rFonts w:hint="eastAsia"/>
        </w:rPr>
      </w:pPr>
      <w:r>
        <w:t>5. JD Approval Workflow</w:t>
      </w:r>
    </w:p>
    <w:p w14:paraId="0DC7592A" w14:textId="77777777" w:rsidR="000544F1" w:rsidRDefault="00000000">
      <w:pPr>
        <w:spacing w:after="40"/>
        <w:ind w:left="216"/>
        <w:rPr>
          <w:rFonts w:hint="eastAsia"/>
        </w:rPr>
      </w:pPr>
      <w:r>
        <w:t>6. Approved Vacancy Activation &amp; Publishing</w:t>
      </w:r>
    </w:p>
    <w:p w14:paraId="33B46472" w14:textId="77777777" w:rsidR="000544F1" w:rsidRDefault="00000000">
      <w:pPr>
        <w:spacing w:after="40"/>
        <w:ind w:left="216"/>
        <w:rPr>
          <w:rFonts w:hint="eastAsia"/>
        </w:rPr>
      </w:pPr>
      <w:r>
        <w:t>7. AI Resume Sourcing and Screening</w:t>
      </w:r>
    </w:p>
    <w:p w14:paraId="2A7E2821" w14:textId="77777777" w:rsidR="000544F1" w:rsidRDefault="00000000">
      <w:pPr>
        <w:spacing w:after="40"/>
        <w:ind w:left="216"/>
        <w:rPr>
          <w:rFonts w:hint="eastAsia"/>
        </w:rPr>
      </w:pPr>
      <w:r>
        <w:t>8. Screening Results &amp; Candidate Classification</w:t>
      </w:r>
    </w:p>
    <w:p w14:paraId="44D6551A" w14:textId="77777777" w:rsidR="000544F1" w:rsidRDefault="00000000">
      <w:pPr>
        <w:spacing w:after="40"/>
        <w:ind w:left="216"/>
        <w:rPr>
          <w:rFonts w:hint="eastAsia"/>
        </w:rPr>
      </w:pPr>
      <w:r>
        <w:t>9. Shortlisted Candidate Invitation &amp; Portal Registration</w:t>
      </w:r>
    </w:p>
    <w:p w14:paraId="6D8B9B7D" w14:textId="01A55EE7" w:rsidR="000544F1" w:rsidRDefault="00000000">
      <w:pPr>
        <w:spacing w:after="40"/>
        <w:ind w:left="216"/>
        <w:rPr>
          <w:rFonts w:hint="eastAsia"/>
        </w:rPr>
      </w:pPr>
      <w:r>
        <w:t xml:space="preserve">10. Candidate Information Submission </w:t>
      </w:r>
    </w:p>
    <w:p w14:paraId="1FD8EA78" w14:textId="684BD0CE" w:rsidR="000544F1" w:rsidRDefault="00000000">
      <w:pPr>
        <w:spacing w:after="40"/>
        <w:ind w:left="216"/>
        <w:rPr>
          <w:rFonts w:hint="eastAsia"/>
        </w:rPr>
      </w:pPr>
      <w:r>
        <w:t xml:space="preserve">11. </w:t>
      </w:r>
      <w:r w:rsidR="006B3F57">
        <w:t>Email and Notification Workflow</w:t>
      </w:r>
    </w:p>
    <w:p w14:paraId="443D17CA" w14:textId="665DBFB0" w:rsidR="000544F1" w:rsidRDefault="00000000">
      <w:pPr>
        <w:spacing w:after="40"/>
        <w:ind w:left="216"/>
        <w:rPr>
          <w:rFonts w:hint="eastAsia"/>
        </w:rPr>
      </w:pPr>
      <w:r>
        <w:t xml:space="preserve">12. </w:t>
      </w:r>
      <w:r w:rsidR="006B3F57">
        <w:t>Status Lifecycle</w:t>
      </w:r>
      <w:r w:rsidR="006B3F57">
        <w:t xml:space="preserve"> </w:t>
      </w:r>
    </w:p>
    <w:p w14:paraId="76C68575" w14:textId="665DD7D6" w:rsidR="000544F1" w:rsidRDefault="00000000">
      <w:pPr>
        <w:spacing w:after="40"/>
        <w:ind w:left="216"/>
        <w:rPr>
          <w:rFonts w:hint="eastAsia"/>
        </w:rPr>
      </w:pPr>
      <w:r>
        <w:t>1</w:t>
      </w:r>
      <w:r w:rsidR="006B3F57">
        <w:t>3</w:t>
      </w:r>
      <w:r>
        <w:t>. End-to-End Recruitment Workflow</w:t>
      </w:r>
    </w:p>
    <w:p w14:paraId="38FADAFB" w14:textId="37DBBB7D" w:rsidR="000544F1" w:rsidRDefault="00000000">
      <w:pPr>
        <w:spacing w:after="40"/>
        <w:ind w:left="216"/>
        <w:rPr>
          <w:rFonts w:hint="eastAsia"/>
        </w:rPr>
      </w:pPr>
      <w:r>
        <w:t>1</w:t>
      </w:r>
      <w:r w:rsidR="006B3F57">
        <w:t>4</w:t>
      </w:r>
      <w:r>
        <w:t>. Role-Based Workflow Summary</w:t>
      </w:r>
    </w:p>
    <w:p w14:paraId="0AAFA43B" w14:textId="66EC25E7" w:rsidR="000544F1" w:rsidRDefault="00000000">
      <w:pPr>
        <w:spacing w:after="40"/>
        <w:ind w:left="216"/>
        <w:rPr>
          <w:rFonts w:hint="eastAsia"/>
        </w:rPr>
      </w:pPr>
      <w:r>
        <w:t xml:space="preserve">16. </w:t>
      </w:r>
      <w:r w:rsidR="006B3F57">
        <w:t>Audit and Traceability</w:t>
      </w:r>
    </w:p>
    <w:p w14:paraId="17BD8E12" w14:textId="77777777" w:rsidR="006B3F57" w:rsidRDefault="00000000" w:rsidP="006B3F57">
      <w:pPr>
        <w:spacing w:after="40"/>
        <w:ind w:left="216"/>
        <w:rPr>
          <w:rFonts w:hint="eastAsia"/>
        </w:rPr>
      </w:pPr>
      <w:r>
        <w:t xml:space="preserve">17. </w:t>
      </w:r>
      <w:r w:rsidR="006B3F57">
        <w:t>Current Process Completion Criteria</w:t>
      </w:r>
    </w:p>
    <w:p w14:paraId="11693796" w14:textId="59D81879" w:rsidR="000544F1" w:rsidRDefault="006B3F57" w:rsidP="006B3F57">
      <w:pPr>
        <w:spacing w:after="40"/>
        <w:rPr>
          <w:rFonts w:hint="eastAsia"/>
        </w:rPr>
      </w:pPr>
      <w:r>
        <w:t xml:space="preserve">     </w:t>
      </w:r>
      <w:r w:rsidR="00000000">
        <w:t>18.</w:t>
      </w:r>
      <w:r w:rsidRPr="006B3F57">
        <w:t xml:space="preserve"> </w:t>
      </w:r>
      <w:r>
        <w:t>Quick Reference</w:t>
      </w:r>
      <w:r w:rsidR="00000000">
        <w:t xml:space="preserve"> </w:t>
      </w:r>
    </w:p>
    <w:p w14:paraId="109F1D8D" w14:textId="77777777" w:rsidR="000544F1" w:rsidRDefault="00000000">
      <w:pPr>
        <w:rPr>
          <w:rFonts w:hint="eastAsia"/>
        </w:rPr>
      </w:pPr>
      <w:r>
        <w:br w:type="page"/>
      </w:r>
    </w:p>
    <w:p w14:paraId="433D5FF2" w14:textId="77777777" w:rsidR="000544F1" w:rsidRDefault="00000000">
      <w:pPr>
        <w:pStyle w:val="Heading1"/>
      </w:pPr>
      <w:r>
        <w:lastRenderedPageBreak/>
        <w:t>1. Introduction</w:t>
      </w:r>
    </w:p>
    <w:p w14:paraId="2496A9D2" w14:textId="77777777" w:rsidR="000544F1" w:rsidRDefault="00000000">
      <w:pPr>
        <w:pStyle w:val="Heading2"/>
      </w:pPr>
      <w:r>
        <w:t>1.1 Purpose</w:t>
      </w:r>
    </w:p>
    <w:p w14:paraId="42FDAE23" w14:textId="77777777" w:rsidR="000544F1" w:rsidRDefault="00000000">
      <w:pPr>
        <w:rPr>
          <w:rFonts w:hint="eastAsia"/>
        </w:rPr>
      </w:pPr>
      <w:r>
        <w:t>This SOP defines the current operating workflow for the AI-enabled HR Recruitment Module. The process begins when HR creates a vacancy using natural-language input in an AI chatbox and continues through Manager approval, vacancy activation and publishing, AI-based candidate sourcing and resume screening, shortlisted-candidate onboarding into the portal, and interview scheduling.</w:t>
      </w:r>
    </w:p>
    <w:p w14:paraId="190E4E2F" w14:textId="77777777" w:rsidR="000544F1" w:rsidRDefault="00000000">
      <w:pPr>
        <w:pStyle w:val="Heading2"/>
      </w:pPr>
      <w:r>
        <w:t>1.2 Scope</w:t>
      </w:r>
    </w:p>
    <w:p w14:paraId="54DA0FE7" w14:textId="77777777" w:rsidR="000544F1" w:rsidRDefault="00000000">
      <w:pPr>
        <w:rPr>
          <w:rFonts w:hint="eastAsia"/>
        </w:rPr>
      </w:pPr>
      <w:r>
        <w:t>The current scope covers the following stages:</w:t>
      </w:r>
    </w:p>
    <w:p w14:paraId="4CA0FEEA" w14:textId="77777777" w:rsidR="000544F1" w:rsidRDefault="00000000">
      <w:pPr>
        <w:pStyle w:val="ListBullet"/>
        <w:spacing w:after="50"/>
        <w:rPr>
          <w:rFonts w:hint="eastAsia"/>
        </w:rPr>
      </w:pPr>
      <w:r>
        <w:t>AI-assisted vacancy/JD creation</w:t>
      </w:r>
    </w:p>
    <w:p w14:paraId="5760235C" w14:textId="77777777" w:rsidR="000544F1" w:rsidRDefault="00000000">
      <w:pPr>
        <w:pStyle w:val="ListBullet"/>
        <w:spacing w:after="50"/>
        <w:rPr>
          <w:rFonts w:hint="eastAsia"/>
        </w:rPr>
      </w:pPr>
      <w:r>
        <w:t>Manager review and approval through email and portal</w:t>
      </w:r>
    </w:p>
    <w:p w14:paraId="1E395DC9" w14:textId="77777777" w:rsidR="000544F1" w:rsidRDefault="00000000">
      <w:pPr>
        <w:pStyle w:val="ListBullet"/>
        <w:spacing w:after="50"/>
        <w:rPr>
          <w:rFonts w:hint="eastAsia"/>
        </w:rPr>
      </w:pPr>
      <w:r>
        <w:t>Activation and publishing of approved vacancies to external recruitment platforms</w:t>
      </w:r>
    </w:p>
    <w:p w14:paraId="19CFA7F0" w14:textId="77777777" w:rsidR="000544F1" w:rsidRDefault="00000000">
      <w:pPr>
        <w:pStyle w:val="ListBullet"/>
        <w:spacing w:after="50"/>
        <w:rPr>
          <w:rFonts w:hint="eastAsia"/>
        </w:rPr>
      </w:pPr>
      <w:r>
        <w:t>AI sourcing/fetching of resumes from configured recruitment sources</w:t>
      </w:r>
    </w:p>
    <w:p w14:paraId="4E6A5357" w14:textId="77777777" w:rsidR="000544F1" w:rsidRDefault="00000000">
      <w:pPr>
        <w:pStyle w:val="ListBullet"/>
        <w:spacing w:after="50"/>
        <w:rPr>
          <w:rFonts w:hint="eastAsia"/>
        </w:rPr>
      </w:pPr>
      <w:r>
        <w:t>AI skill-based screening against the approved JD</w:t>
      </w:r>
    </w:p>
    <w:p w14:paraId="600C1070" w14:textId="77777777" w:rsidR="000544F1" w:rsidRDefault="00000000">
      <w:pPr>
        <w:pStyle w:val="ListBullet"/>
        <w:spacing w:after="50"/>
        <w:rPr>
          <w:rFonts w:hint="eastAsia"/>
        </w:rPr>
      </w:pPr>
      <w:r>
        <w:t>Selected/shortlisted and rejected candidate classification by vacancy</w:t>
      </w:r>
    </w:p>
    <w:p w14:paraId="49DF7EBD" w14:textId="77777777" w:rsidR="000544F1" w:rsidRDefault="00000000">
      <w:pPr>
        <w:pStyle w:val="ListBullet"/>
        <w:spacing w:after="50"/>
        <w:rPr>
          <w:rFonts w:hint="eastAsia"/>
        </w:rPr>
      </w:pPr>
      <w:r>
        <w:t>Candidate invitation, portal login and profile-data collection</w:t>
      </w:r>
    </w:p>
    <w:p w14:paraId="1E0E01A3" w14:textId="77777777" w:rsidR="000544F1" w:rsidRDefault="00000000">
      <w:pPr>
        <w:pStyle w:val="ListBullet"/>
        <w:spacing w:after="50"/>
        <w:rPr>
          <w:rFonts w:hint="eastAsia"/>
        </w:rPr>
      </w:pPr>
      <w:r>
        <w:t>Candidate password setup/reset</w:t>
      </w:r>
    </w:p>
    <w:p w14:paraId="1A61900D" w14:textId="77777777" w:rsidR="000544F1" w:rsidRDefault="00000000">
      <w:pPr>
        <w:pStyle w:val="ListBullet"/>
        <w:spacing w:after="50"/>
        <w:rPr>
          <w:rFonts w:hint="eastAsia"/>
        </w:rPr>
      </w:pPr>
      <w:r>
        <w:t>HR review of submitted candidate information</w:t>
      </w:r>
    </w:p>
    <w:p w14:paraId="2BE0014A" w14:textId="77777777" w:rsidR="000544F1" w:rsidRDefault="00000000">
      <w:pPr>
        <w:pStyle w:val="ListBullet"/>
        <w:spacing w:after="50"/>
        <w:rPr>
          <w:rFonts w:hint="eastAsia"/>
        </w:rPr>
      </w:pPr>
      <w:r>
        <w:t>Face-to-face or online interview scheduling and candidate notification</w:t>
      </w:r>
    </w:p>
    <w:p w14:paraId="0B1755F3" w14:textId="77777777" w:rsidR="000544F1" w:rsidRDefault="00000000">
      <w:pPr>
        <w:pStyle w:val="Heading2"/>
      </w:pPr>
      <w:r>
        <w:t>1.3 Core Principle</w:t>
      </w:r>
    </w:p>
    <w:p w14:paraId="19490460" w14:textId="77777777" w:rsidR="000544F1" w:rsidRDefault="00000000">
      <w:pPr>
        <w:rPr>
          <w:rFonts w:hint="eastAsia"/>
        </w:rPr>
      </w:pPr>
      <w:r>
        <w:t>The approved Job Description is the controlling reference for candidate screening. AI assists in JD professionalization and resume matching; HR and the approving Manager remain responsible for recruitment decisions and process actions.</w:t>
      </w:r>
    </w:p>
    <w:p w14:paraId="652B09F0" w14:textId="77777777" w:rsidR="000544F1" w:rsidRDefault="00000000">
      <w:pPr>
        <w:pStyle w:val="Heading1"/>
      </w:pPr>
      <w:r>
        <w:t>2. User Roles and Responsibilities</w:t>
      </w:r>
    </w:p>
    <w:tbl>
      <w:tblPr>
        <w:tblStyle w:val="TableGrid"/>
        <w:tblW w:w="0" w:type="auto"/>
        <w:jc w:val="center"/>
        <w:tblLook w:val="04A0" w:firstRow="1" w:lastRow="0" w:firstColumn="1" w:lastColumn="0" w:noHBand="0" w:noVBand="1"/>
      </w:tblPr>
      <w:tblGrid>
        <w:gridCol w:w="3784"/>
        <w:gridCol w:w="6286"/>
      </w:tblGrid>
      <w:tr w:rsidR="000544F1" w14:paraId="3AA24B79" w14:textId="77777777">
        <w:trPr>
          <w:cantSplit/>
          <w:tblHeader/>
          <w:jc w:val="center"/>
        </w:trPr>
        <w:tc>
          <w:tcPr>
            <w:tcW w:w="2160" w:type="dxa"/>
            <w:shd w:val="clear" w:color="auto" w:fill="17365D"/>
            <w:tcMar>
              <w:top w:w="100" w:type="dxa"/>
              <w:left w:w="110" w:type="dxa"/>
              <w:bottom w:w="100" w:type="dxa"/>
              <w:right w:w="110" w:type="dxa"/>
            </w:tcMar>
            <w:vAlign w:val="center"/>
          </w:tcPr>
          <w:p w14:paraId="3F2923AA" w14:textId="77777777" w:rsidR="000544F1" w:rsidRDefault="00000000">
            <w:pPr>
              <w:jc w:val="center"/>
              <w:rPr>
                <w:rFonts w:hint="eastAsia"/>
              </w:rPr>
            </w:pPr>
            <w:r>
              <w:rPr>
                <w:b/>
                <w:color w:val="FFFFFF"/>
                <w:sz w:val="19"/>
              </w:rPr>
              <w:t>Role</w:t>
            </w:r>
          </w:p>
        </w:tc>
        <w:tc>
          <w:tcPr>
            <w:tcW w:w="8352" w:type="dxa"/>
            <w:shd w:val="clear" w:color="auto" w:fill="17365D"/>
            <w:tcMar>
              <w:top w:w="100" w:type="dxa"/>
              <w:left w:w="110" w:type="dxa"/>
              <w:bottom w:w="100" w:type="dxa"/>
              <w:right w:w="110" w:type="dxa"/>
            </w:tcMar>
            <w:vAlign w:val="center"/>
          </w:tcPr>
          <w:p w14:paraId="284A04AE" w14:textId="77777777" w:rsidR="000544F1" w:rsidRDefault="00000000">
            <w:pPr>
              <w:jc w:val="center"/>
              <w:rPr>
                <w:rFonts w:hint="eastAsia"/>
              </w:rPr>
            </w:pPr>
            <w:r>
              <w:rPr>
                <w:b/>
                <w:color w:val="FFFFFF"/>
                <w:sz w:val="19"/>
              </w:rPr>
              <w:t>Primary Responsibilities</w:t>
            </w:r>
          </w:p>
        </w:tc>
      </w:tr>
      <w:tr w:rsidR="000544F1" w14:paraId="3B080E88" w14:textId="77777777">
        <w:trPr>
          <w:cantSplit/>
          <w:jc w:val="center"/>
        </w:trPr>
        <w:tc>
          <w:tcPr>
            <w:tcW w:w="5040" w:type="dxa"/>
            <w:tcMar>
              <w:top w:w="100" w:type="dxa"/>
              <w:left w:w="110" w:type="dxa"/>
              <w:bottom w:w="100" w:type="dxa"/>
              <w:right w:w="110" w:type="dxa"/>
            </w:tcMar>
            <w:vAlign w:val="center"/>
          </w:tcPr>
          <w:p w14:paraId="7F3626A3" w14:textId="77777777" w:rsidR="000544F1" w:rsidRDefault="00000000">
            <w:pPr>
              <w:rPr>
                <w:rFonts w:hint="eastAsia"/>
              </w:rPr>
            </w:pPr>
            <w:r>
              <w:rPr>
                <w:sz w:val="18"/>
              </w:rPr>
              <w:t>HR</w:t>
            </w:r>
          </w:p>
        </w:tc>
        <w:tc>
          <w:tcPr>
            <w:tcW w:w="5040" w:type="dxa"/>
            <w:tcMar>
              <w:top w:w="100" w:type="dxa"/>
              <w:left w:w="110" w:type="dxa"/>
              <w:bottom w:w="100" w:type="dxa"/>
              <w:right w:w="110" w:type="dxa"/>
            </w:tcMar>
            <w:vAlign w:val="center"/>
          </w:tcPr>
          <w:p w14:paraId="5B753892" w14:textId="77777777" w:rsidR="000544F1" w:rsidRDefault="00000000">
            <w:pPr>
              <w:rPr>
                <w:rFonts w:hint="eastAsia"/>
              </w:rPr>
            </w:pPr>
            <w:r>
              <w:rPr>
                <w:sz w:val="18"/>
              </w:rPr>
              <w:t>Create vacancies; use AI chatbox to generate professional JD; send JD for Manager approval; review highlighted Manager changes; activate/open approved vacancies; publish vacancies; run/review AI screening; manage shortlisted/rejected candidates; invite shortlisted candidates; review candidate details; schedule interviews.</w:t>
            </w:r>
          </w:p>
        </w:tc>
      </w:tr>
      <w:tr w:rsidR="000544F1" w14:paraId="283E363C" w14:textId="77777777">
        <w:trPr>
          <w:cantSplit/>
          <w:jc w:val="center"/>
        </w:trPr>
        <w:tc>
          <w:tcPr>
            <w:tcW w:w="5040" w:type="dxa"/>
            <w:tcMar>
              <w:top w:w="100" w:type="dxa"/>
              <w:left w:w="110" w:type="dxa"/>
              <w:bottom w:w="100" w:type="dxa"/>
              <w:right w:w="110" w:type="dxa"/>
            </w:tcMar>
            <w:vAlign w:val="center"/>
          </w:tcPr>
          <w:p w14:paraId="3F225AE9" w14:textId="77777777" w:rsidR="000544F1" w:rsidRDefault="00000000">
            <w:pPr>
              <w:rPr>
                <w:rFonts w:hint="eastAsia"/>
              </w:rPr>
            </w:pPr>
            <w:r>
              <w:rPr>
                <w:sz w:val="18"/>
              </w:rPr>
              <w:t>Manager</w:t>
            </w:r>
          </w:p>
        </w:tc>
        <w:tc>
          <w:tcPr>
            <w:tcW w:w="5040" w:type="dxa"/>
            <w:tcMar>
              <w:top w:w="100" w:type="dxa"/>
              <w:left w:w="110" w:type="dxa"/>
              <w:bottom w:w="100" w:type="dxa"/>
              <w:right w:w="110" w:type="dxa"/>
            </w:tcMar>
            <w:vAlign w:val="center"/>
          </w:tcPr>
          <w:p w14:paraId="24067EE1" w14:textId="77777777" w:rsidR="000544F1" w:rsidRDefault="00000000">
            <w:pPr>
              <w:rPr>
                <w:rFonts w:hint="eastAsia"/>
              </w:rPr>
            </w:pPr>
            <w:r>
              <w:rPr>
                <w:sz w:val="18"/>
              </w:rPr>
              <w:t>Review JD approval email; approve directly or choose Review JD; authenticate using authorized Google account; edit JD where required; approve the revised JD.</w:t>
            </w:r>
          </w:p>
        </w:tc>
      </w:tr>
      <w:tr w:rsidR="000544F1" w14:paraId="37252743" w14:textId="77777777">
        <w:trPr>
          <w:cantSplit/>
          <w:jc w:val="center"/>
        </w:trPr>
        <w:tc>
          <w:tcPr>
            <w:tcW w:w="5040" w:type="dxa"/>
            <w:tcMar>
              <w:top w:w="100" w:type="dxa"/>
              <w:left w:w="110" w:type="dxa"/>
              <w:bottom w:w="100" w:type="dxa"/>
              <w:right w:w="110" w:type="dxa"/>
            </w:tcMar>
            <w:vAlign w:val="center"/>
          </w:tcPr>
          <w:p w14:paraId="75B373FC" w14:textId="77777777" w:rsidR="000544F1" w:rsidRDefault="00000000">
            <w:pPr>
              <w:rPr>
                <w:rFonts w:hint="eastAsia"/>
              </w:rPr>
            </w:pPr>
            <w:r>
              <w:rPr>
                <w:sz w:val="18"/>
              </w:rPr>
              <w:t>Candidate</w:t>
            </w:r>
          </w:p>
        </w:tc>
        <w:tc>
          <w:tcPr>
            <w:tcW w:w="5040" w:type="dxa"/>
            <w:tcMar>
              <w:top w:w="100" w:type="dxa"/>
              <w:left w:w="110" w:type="dxa"/>
              <w:bottom w:w="100" w:type="dxa"/>
              <w:right w:w="110" w:type="dxa"/>
            </w:tcMar>
            <w:vAlign w:val="center"/>
          </w:tcPr>
          <w:p w14:paraId="007582BC" w14:textId="77777777" w:rsidR="000544F1" w:rsidRDefault="00000000">
            <w:pPr>
              <w:rPr>
                <w:rFonts w:hint="eastAsia"/>
              </w:rPr>
            </w:pPr>
            <w:r>
              <w:rPr>
                <w:sz w:val="18"/>
              </w:rPr>
              <w:t>Access invitation email; log in using invited email identity; complete candidate profile details; submit information; set/reset portal password; receive recruitment and interview notifications.</w:t>
            </w:r>
          </w:p>
        </w:tc>
      </w:tr>
    </w:tbl>
    <w:p w14:paraId="275FFB53" w14:textId="77777777" w:rsidR="000544F1" w:rsidRDefault="00000000">
      <w:pPr>
        <w:pStyle w:val="Heading1"/>
      </w:pPr>
      <w:r>
        <w:t>3. Access and Authentication</w:t>
      </w:r>
    </w:p>
    <w:p w14:paraId="2839771F" w14:textId="77777777" w:rsidR="000544F1" w:rsidRDefault="00000000">
      <w:pPr>
        <w:pStyle w:val="Heading2"/>
      </w:pPr>
      <w:r>
        <w:t>3.1 HR Access</w:t>
      </w:r>
    </w:p>
    <w:p w14:paraId="3F9B9D2E" w14:textId="77777777" w:rsidR="000544F1" w:rsidRDefault="00000000">
      <w:pPr>
        <w:rPr>
          <w:rFonts w:hint="eastAsia"/>
        </w:rPr>
      </w:pPr>
      <w:r>
        <w:t>HR accesses the HR Recruitment Portal using authorized organizational credentials and works within vacancy, screening, candidate, and interview-management functions.</w:t>
      </w:r>
    </w:p>
    <w:p w14:paraId="4FE9BB09" w14:textId="77777777" w:rsidR="000544F1" w:rsidRDefault="00000000">
      <w:pPr>
        <w:rPr>
          <w:rFonts w:hint="eastAsia"/>
        </w:rPr>
      </w:pPr>
      <w:r>
        <w:rPr>
          <w:b/>
          <w:color w:val="1F4E79"/>
        </w:rPr>
        <w:lastRenderedPageBreak/>
        <w:t>Figure 1. HR Management - Main Page / Dashboard</w:t>
      </w:r>
    </w:p>
    <w:tbl>
      <w:tblPr>
        <w:tblW w:w="0" w:type="auto"/>
        <w:jc w:val="center"/>
        <w:tblLayout w:type="fixed"/>
        <w:tblLook w:val="04A0" w:firstRow="1" w:lastRow="0" w:firstColumn="1" w:lastColumn="0" w:noHBand="0" w:noVBand="1"/>
      </w:tblPr>
      <w:tblGrid>
        <w:gridCol w:w="9360"/>
      </w:tblGrid>
      <w:tr w:rsidR="000544F1" w14:paraId="0AAD7531" w14:textId="77777777">
        <w:trPr>
          <w:trHeight w:val="5200"/>
          <w:jc w:val="center"/>
        </w:trPr>
        <w:tc>
          <w:tcPr>
            <w:tcW w:w="9360" w:type="dxa"/>
            <w:tcBorders>
              <w:top w:val="dashed" w:sz="10" w:space="0" w:color="7F8C8D"/>
              <w:left w:val="dashed" w:sz="10" w:space="0" w:color="7F8C8D"/>
              <w:bottom w:val="dashed" w:sz="10" w:space="0" w:color="7F8C8D"/>
              <w:right w:val="dashed" w:sz="10" w:space="0" w:color="7F8C8D"/>
            </w:tcBorders>
            <w:shd w:val="clear" w:color="auto" w:fill="F7F9FC"/>
            <w:tcMar>
              <w:top w:w="220" w:type="dxa"/>
              <w:left w:w="220" w:type="dxa"/>
              <w:bottom w:w="220" w:type="dxa"/>
              <w:right w:w="220" w:type="dxa"/>
            </w:tcMar>
            <w:vAlign w:val="center"/>
          </w:tcPr>
          <w:p w14:paraId="7812F77D" w14:textId="797EFA55" w:rsidR="000544F1" w:rsidRDefault="00AE23E7">
            <w:pPr>
              <w:rPr>
                <w:rFonts w:hint="eastAsia"/>
              </w:rPr>
            </w:pPr>
            <w:r w:rsidRPr="00AE23E7">
              <w:rPr>
                <w:sz w:val="19"/>
              </w:rPr>
              <w:drawing>
                <wp:inline distT="0" distB="0" distL="0" distR="0" wp14:anchorId="61C7378E" wp14:editId="32AB256B">
                  <wp:extent cx="5664200" cy="2694305"/>
                  <wp:effectExtent l="0" t="0" r="0" b="0"/>
                  <wp:docPr id="171755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58021" name=""/>
                          <pic:cNvPicPr/>
                        </pic:nvPicPr>
                        <pic:blipFill>
                          <a:blip r:embed="rId8"/>
                          <a:stretch>
                            <a:fillRect/>
                          </a:stretch>
                        </pic:blipFill>
                        <pic:spPr>
                          <a:xfrm>
                            <a:off x="0" y="0"/>
                            <a:ext cx="5664200" cy="2694305"/>
                          </a:xfrm>
                          <a:prstGeom prst="rect">
                            <a:avLst/>
                          </a:prstGeom>
                        </pic:spPr>
                      </pic:pic>
                    </a:graphicData>
                  </a:graphic>
                </wp:inline>
              </w:drawing>
            </w:r>
          </w:p>
        </w:tc>
      </w:tr>
    </w:tbl>
    <w:p w14:paraId="3B75992A" w14:textId="77777777" w:rsidR="000544F1" w:rsidRDefault="00000000">
      <w:pPr>
        <w:spacing w:before="60" w:after="160"/>
        <w:rPr>
          <w:rFonts w:hint="eastAsia"/>
        </w:rPr>
      </w:pPr>
      <w:r>
        <w:rPr>
          <w:b/>
          <w:color w:val="595959"/>
          <w:sz w:val="19"/>
        </w:rPr>
        <w:t xml:space="preserve">Expected result: </w:t>
      </w:r>
      <w:r>
        <w:rPr>
          <w:color w:val="595959"/>
          <w:sz w:val="19"/>
        </w:rPr>
        <w:t>Full HR Management page with navigation/menu, vacancy area, recruitment status summary, and the logged-in HR user context.</w:t>
      </w:r>
    </w:p>
    <w:p w14:paraId="2981BB39" w14:textId="77777777" w:rsidR="000544F1" w:rsidRDefault="00000000">
      <w:pPr>
        <w:pStyle w:val="Heading2"/>
      </w:pPr>
      <w:r>
        <w:t>3.2 Manager Access</w:t>
      </w:r>
    </w:p>
    <w:p w14:paraId="70F840D0" w14:textId="77777777" w:rsidR="000544F1" w:rsidRDefault="00000000">
      <w:pPr>
        <w:rPr>
          <w:rFonts w:hint="eastAsia"/>
        </w:rPr>
      </w:pPr>
      <w:r>
        <w:t>When a Manager selects Review JD or follows the approval link from email, the system navigates the Manager to the HR portal. The Manager authenticates using the authorized Google account before reviewing, editing, or approving the JD.</w:t>
      </w:r>
    </w:p>
    <w:p w14:paraId="7EDB53DC" w14:textId="77777777" w:rsidR="000544F1" w:rsidRDefault="00000000">
      <w:pPr>
        <w:pStyle w:val="Heading2"/>
      </w:pPr>
      <w:r>
        <w:t>3.3 Candidate Access</w:t>
      </w:r>
    </w:p>
    <w:p w14:paraId="3F2D1921" w14:textId="77777777" w:rsidR="000544F1" w:rsidRDefault="00000000">
      <w:pPr>
        <w:rPr>
          <w:rFonts w:hint="eastAsia"/>
        </w:rPr>
      </w:pPr>
      <w:r>
        <w:t>A shortlisted Candidate receives an invitation email containing the applicable JD and a secure navigation link to the Candidate Module. The candidate accesses the portal using the same invited email identity. After profile submission, the candidate receives a confirmation email and is allowed to set/reset the portal password for subsequent access.</w:t>
      </w:r>
    </w:p>
    <w:p w14:paraId="4029EAB8" w14:textId="77777777" w:rsidR="000544F1" w:rsidRDefault="00000000">
      <w:pPr>
        <w:pStyle w:val="Heading1"/>
      </w:pPr>
      <w:r>
        <w:t>4. Vacancy &amp; AI-Assisted JD Creation</w:t>
      </w:r>
    </w:p>
    <w:p w14:paraId="231E659E" w14:textId="77777777" w:rsidR="000544F1" w:rsidRDefault="00000000">
      <w:pPr>
        <w:pStyle w:val="Heading2"/>
      </w:pPr>
      <w:r>
        <w:t>4.1 Vacancy Creation Trigger</w:t>
      </w:r>
    </w:p>
    <w:p w14:paraId="602D30E5" w14:textId="77777777" w:rsidR="000544F1" w:rsidRDefault="00000000">
      <w:pPr>
        <w:rPr>
          <w:rFonts w:hint="eastAsia"/>
        </w:rPr>
      </w:pPr>
      <w:r>
        <w:t>The workflow begins when a new vacancy is identified. HR selects Create Vacancy in the HR portal.</w:t>
      </w:r>
    </w:p>
    <w:p w14:paraId="40B99A82" w14:textId="77777777" w:rsidR="000544F1" w:rsidRDefault="00000000">
      <w:pPr>
        <w:pStyle w:val="Heading2"/>
      </w:pPr>
      <w:r>
        <w:t>4.2 Natural-Language Input</w:t>
      </w:r>
    </w:p>
    <w:p w14:paraId="2B69347C" w14:textId="77777777" w:rsidR="000544F1" w:rsidRDefault="00000000">
      <w:pPr>
        <w:rPr>
          <w:rFonts w:hint="eastAsia"/>
        </w:rPr>
      </w:pPr>
      <w:r>
        <w:t>HR enters the vacancy requirement in normal/manual language through the AI chatbox. The input may include job title, role objective, experience, key skills, qualifications, location, number of openings, employment type, compensation guidance, responsibilities, and any role-specific requirements.</w:t>
      </w:r>
    </w:p>
    <w:p w14:paraId="7E0F48EB" w14:textId="77777777" w:rsidR="000544F1" w:rsidRDefault="00000000">
      <w:pPr>
        <w:rPr>
          <w:rFonts w:hint="eastAsia"/>
        </w:rPr>
      </w:pPr>
      <w:r>
        <w:rPr>
          <w:b/>
          <w:color w:val="1F4E79"/>
        </w:rPr>
        <w:t>Figure 2. Create Vacancy - HR Typing Requirement in AI Chatbox</w:t>
      </w:r>
    </w:p>
    <w:tbl>
      <w:tblPr>
        <w:tblW w:w="0" w:type="auto"/>
        <w:jc w:val="center"/>
        <w:tblLayout w:type="fixed"/>
        <w:tblLook w:val="04A0" w:firstRow="1" w:lastRow="0" w:firstColumn="1" w:lastColumn="0" w:noHBand="0" w:noVBand="1"/>
      </w:tblPr>
      <w:tblGrid>
        <w:gridCol w:w="6076"/>
      </w:tblGrid>
      <w:tr w:rsidR="000544F1" w:rsidRPr="00AF0851" w14:paraId="47C6D4D6" w14:textId="77777777" w:rsidTr="00AF0851">
        <w:trPr>
          <w:trHeight w:val="3414"/>
          <w:jc w:val="center"/>
        </w:trPr>
        <w:tc>
          <w:tcPr>
            <w:tcW w:w="6076" w:type="dxa"/>
            <w:tcBorders>
              <w:top w:val="dashed" w:sz="12" w:space="0" w:color="7F8C8D"/>
              <w:left w:val="dashed" w:sz="12" w:space="0" w:color="7F8C8D"/>
              <w:bottom w:val="single" w:sz="4" w:space="0" w:color="auto"/>
              <w:right w:val="dashed" w:sz="12" w:space="0" w:color="7F8C8D"/>
            </w:tcBorders>
            <w:shd w:val="clear" w:color="auto" w:fill="FFFFFF" w:themeFill="background1"/>
            <w:tcMar>
              <w:top w:w="220" w:type="dxa"/>
              <w:left w:w="220" w:type="dxa"/>
              <w:bottom w:w="220" w:type="dxa"/>
              <w:right w:w="220" w:type="dxa"/>
            </w:tcMar>
            <w:vAlign w:val="center"/>
          </w:tcPr>
          <w:p w14:paraId="03B166F1" w14:textId="3F262035" w:rsidR="000544F1" w:rsidRDefault="00AF0851">
            <w:pPr>
              <w:rPr>
                <w:rFonts w:hint="eastAsia"/>
              </w:rPr>
            </w:pPr>
            <w:r>
              <w:rPr>
                <w:noProof/>
              </w:rPr>
              <w:lastRenderedPageBreak/>
              <mc:AlternateContent>
                <mc:Choice Requires="wpi">
                  <w:drawing>
                    <wp:anchor distT="0" distB="0" distL="114300" distR="114300" simplePos="0" relativeHeight="251661312" behindDoc="0" locked="0" layoutInCell="1" allowOverlap="1" wp14:anchorId="34AE73C9" wp14:editId="7FB1FC17">
                      <wp:simplePos x="0" y="0"/>
                      <wp:positionH relativeFrom="column">
                        <wp:posOffset>2353130</wp:posOffset>
                      </wp:positionH>
                      <wp:positionV relativeFrom="paragraph">
                        <wp:posOffset>2424370</wp:posOffset>
                      </wp:positionV>
                      <wp:extent cx="1351440" cy="991440"/>
                      <wp:effectExtent l="95250" t="152400" r="134620" b="151765"/>
                      <wp:wrapNone/>
                      <wp:docPr id="1761259850"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1351440" cy="991440"/>
                            </w14:xfrm>
                          </w14:contentPart>
                        </a:graphicData>
                      </a:graphic>
                    </wp:anchor>
                  </w:drawing>
                </mc:Choice>
                <mc:Fallback>
                  <w:pict>
                    <v:shapetype w14:anchorId="052D900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81.1pt;margin-top:182.4pt;width:114.9pt;height:95.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">
                      <v:imagedata r:id="rId10" o:title=""/>
                    </v:shape>
                  </w:pict>
                </mc:Fallback>
              </mc:AlternateContent>
            </w:r>
            <w:r>
              <w:rPr>
                <w:noProof/>
              </w:rPr>
              <mc:AlternateContent>
                <mc:Choice Requires="wpi">
                  <w:drawing>
                    <wp:anchor distT="0" distB="0" distL="114300" distR="114300" simplePos="0" relativeHeight="251660288" behindDoc="0" locked="0" layoutInCell="1" allowOverlap="1" wp14:anchorId="71550372" wp14:editId="3E0231E1">
                      <wp:simplePos x="0" y="0"/>
                      <wp:positionH relativeFrom="column">
                        <wp:posOffset>2353130</wp:posOffset>
                      </wp:positionH>
                      <wp:positionV relativeFrom="paragraph">
                        <wp:posOffset>2424370</wp:posOffset>
                      </wp:positionV>
                      <wp:extent cx="360" cy="360"/>
                      <wp:effectExtent l="95250" t="152400" r="95250" b="152400"/>
                      <wp:wrapNone/>
                      <wp:docPr id="500462383" name="Ink 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30D9CBAE" id="Ink 4" o:spid="_x0000_s1026" type="#_x0000_t75" style="position:absolute;margin-left:181.1pt;margin-top:182.4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&#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">
                      <v:imagedata r:id="rId12" o:title=""/>
                    </v:shape>
                  </w:pict>
                </mc:Fallback>
              </mc:AlternateContent>
            </w:r>
            <w:r>
              <w:rPr>
                <w:noProof/>
              </w:rPr>
              <mc:AlternateContent>
                <mc:Choice Requires="wpi">
                  <w:drawing>
                    <wp:anchor distT="0" distB="0" distL="114300" distR="114300" simplePos="0" relativeHeight="251659264" behindDoc="0" locked="0" layoutInCell="1" allowOverlap="1" wp14:anchorId="24193215" wp14:editId="0CAE3656">
                      <wp:simplePos x="0" y="0"/>
                      <wp:positionH relativeFrom="column">
                        <wp:posOffset>2577770</wp:posOffset>
                      </wp:positionH>
                      <wp:positionV relativeFrom="paragraph">
                        <wp:posOffset>1738570</wp:posOffset>
                      </wp:positionV>
                      <wp:extent cx="1673280" cy="1595520"/>
                      <wp:effectExtent l="95250" t="152400" r="98425" b="157480"/>
                      <wp:wrapNone/>
                      <wp:docPr id="777968035"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1673280" cy="1595520"/>
                            </w14:xfrm>
                          </w14:contentPart>
                        </a:graphicData>
                      </a:graphic>
                    </wp:anchor>
                  </w:drawing>
                </mc:Choice>
                <mc:Fallback>
                  <w:pict>
                    <v:shape w14:anchorId="1B65D3E3" id="Ink 3" o:spid="_x0000_s1026" type="#_x0000_t75" style="position:absolute;margin-left:198.7pt;margin-top:128.4pt;width:140.25pt;height:142.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">
                      <v:imagedata r:id="rId14" o:title=""/>
                    </v:shape>
                  </w:pict>
                </mc:Fallback>
              </mc:AlternateContent>
            </w:r>
            <w:r w:rsidR="00AE23E7" w:rsidRPr="00AF0851">
              <w:rPr>
                <w:highlight w:val="red"/>
              </w:rPr>
              <w:drawing>
                <wp:inline distT="0" distB="0" distL="0" distR="0" wp14:anchorId="709DE6E5" wp14:editId="74AFD85A">
                  <wp:extent cx="3696020" cy="4061812"/>
                  <wp:effectExtent l="0" t="0" r="0" b="0"/>
                  <wp:docPr id="177577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78290" name=""/>
                          <pic:cNvPicPr/>
                        </pic:nvPicPr>
                        <pic:blipFill>
                          <a:blip r:embed="rId15"/>
                          <a:stretch>
                            <a:fillRect/>
                          </a:stretch>
                        </pic:blipFill>
                        <pic:spPr>
                          <a:xfrm>
                            <a:off x="0" y="0"/>
                            <a:ext cx="3696020" cy="4061812"/>
                          </a:xfrm>
                          <a:prstGeom prst="rect">
                            <a:avLst/>
                          </a:prstGeom>
                        </pic:spPr>
                      </pic:pic>
                    </a:graphicData>
                  </a:graphic>
                </wp:inline>
              </w:drawing>
            </w:r>
          </w:p>
        </w:tc>
      </w:tr>
    </w:tbl>
    <w:p w14:paraId="31DFF2CE" w14:textId="10BE0FA9" w:rsidR="000544F1" w:rsidRDefault="00AF0851">
      <w:pPr>
        <w:spacing w:before="60" w:after="160"/>
        <w:rPr>
          <w:rFonts w:hint="eastAsia"/>
        </w:rPr>
      </w:pPr>
      <w:r>
        <w:rPr>
          <w:b/>
          <w:noProof/>
          <w:color w:val="595959"/>
          <w:sz w:val="19"/>
        </w:rPr>
        <mc:AlternateContent>
          <mc:Choice Requires="wpi">
            <w:drawing>
              <wp:anchor distT="0" distB="0" distL="114300" distR="114300" simplePos="0" relativeHeight="251662336" behindDoc="0" locked="0" layoutInCell="1" allowOverlap="1" wp14:anchorId="666B7932" wp14:editId="53D3F470">
                <wp:simplePos x="0" y="0"/>
                <wp:positionH relativeFrom="column">
                  <wp:posOffset>7901940</wp:posOffset>
                </wp:positionH>
                <wp:positionV relativeFrom="paragraph">
                  <wp:posOffset>-3093780</wp:posOffset>
                </wp:positionV>
                <wp:extent cx="360" cy="360"/>
                <wp:effectExtent l="95250" t="152400" r="95250" b="152400"/>
                <wp:wrapNone/>
                <wp:docPr id="997922198" name="Ink 6"/>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42CE6FB3" id="Ink 6" o:spid="_x0000_s1026" type="#_x0000_t75" style="position:absolute;margin-left:617.95pt;margin-top:-252.1pt;width:8.55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">
                <v:imagedata r:id="rId12" o:title=""/>
              </v:shape>
            </w:pict>
          </mc:Fallback>
        </mc:AlternateContent>
      </w:r>
      <w:r w:rsidR="00000000">
        <w:rPr>
          <w:b/>
          <w:color w:val="595959"/>
          <w:sz w:val="19"/>
        </w:rPr>
        <w:t xml:space="preserve">Expected result: </w:t>
      </w:r>
      <w:r w:rsidR="00000000">
        <w:rPr>
          <w:color w:val="595959"/>
          <w:sz w:val="19"/>
        </w:rPr>
        <w:t>AI chatbox with a realistic natural-language vacancy requirement being typed by HR before AI generation.</w:t>
      </w:r>
    </w:p>
    <w:p w14:paraId="7772933D" w14:textId="77777777" w:rsidR="000544F1" w:rsidRDefault="00000000">
      <w:pPr>
        <w:pStyle w:val="Heading2"/>
      </w:pPr>
      <w:r>
        <w:t>4.3 AI JD Professionalization</w:t>
      </w:r>
    </w:p>
    <w:p w14:paraId="0187732A" w14:textId="77777777" w:rsidR="000544F1" w:rsidRDefault="00000000">
      <w:pPr>
        <w:rPr>
          <w:rFonts w:hint="eastAsia"/>
        </w:rPr>
      </w:pPr>
      <w:r>
        <w:t>The AI converts HR’s input into a structured, professional Job Description format. HR reviews the generated JD and may correct or refine it before initiating approval.</w:t>
      </w:r>
    </w:p>
    <w:p w14:paraId="4459CA3B" w14:textId="77777777" w:rsidR="000544F1" w:rsidRDefault="00000000">
      <w:pPr>
        <w:rPr>
          <w:rFonts w:hint="eastAsia"/>
        </w:rPr>
      </w:pPr>
      <w:r>
        <w:rPr>
          <w:b/>
          <w:color w:val="1F4E79"/>
        </w:rPr>
        <w:t>Figure 3. AI-Generated Vacancy Card in Draft Status</w:t>
      </w:r>
    </w:p>
    <w:tbl>
      <w:tblPr>
        <w:tblW w:w="0" w:type="auto"/>
        <w:jc w:val="center"/>
        <w:tblLayout w:type="fixed"/>
        <w:tblLook w:val="04A0" w:firstRow="1" w:lastRow="0" w:firstColumn="1" w:lastColumn="0" w:noHBand="0" w:noVBand="1"/>
      </w:tblPr>
      <w:tblGrid>
        <w:gridCol w:w="6326"/>
      </w:tblGrid>
      <w:tr w:rsidR="000544F1" w14:paraId="37752498" w14:textId="77777777" w:rsidTr="00AE23E7">
        <w:trPr>
          <w:trHeight w:val="1643"/>
          <w:jc w:val="center"/>
        </w:trPr>
        <w:tc>
          <w:tcPr>
            <w:tcW w:w="6326" w:type="dxa"/>
            <w:tcBorders>
              <w:top w:val="dashed" w:sz="10" w:space="0" w:color="7F8C8D"/>
              <w:left w:val="dashed" w:sz="10" w:space="0" w:color="7F8C8D"/>
              <w:bottom w:val="dashed" w:sz="10" w:space="0" w:color="7F8C8D"/>
              <w:right w:val="dashed" w:sz="10" w:space="0" w:color="7F8C8D"/>
            </w:tcBorders>
            <w:shd w:val="clear" w:color="auto" w:fill="F7F9FC"/>
            <w:tcMar>
              <w:top w:w="220" w:type="dxa"/>
              <w:left w:w="220" w:type="dxa"/>
              <w:bottom w:w="220" w:type="dxa"/>
              <w:right w:w="220" w:type="dxa"/>
            </w:tcMar>
            <w:vAlign w:val="center"/>
          </w:tcPr>
          <w:p w14:paraId="68D0E9D1" w14:textId="6CAA9A8B" w:rsidR="000544F1" w:rsidRDefault="00AF0851">
            <w:pPr>
              <w:rPr>
                <w:b/>
                <w:color w:val="595959"/>
                <w:sz w:val="28"/>
              </w:rPr>
            </w:pPr>
            <w:r>
              <w:rPr>
                <w:b/>
                <w:noProof/>
                <w:color w:val="595959"/>
                <w:sz w:val="28"/>
              </w:rPr>
              <mc:AlternateContent>
                <mc:Choice Requires="wpi">
                  <w:drawing>
                    <wp:anchor distT="0" distB="0" distL="114300" distR="114300" simplePos="0" relativeHeight="251664384" behindDoc="0" locked="0" layoutInCell="1" allowOverlap="1" wp14:anchorId="67F7A979" wp14:editId="14B3C222">
                      <wp:simplePos x="0" y="0"/>
                      <wp:positionH relativeFrom="column">
                        <wp:posOffset>3689985</wp:posOffset>
                      </wp:positionH>
                      <wp:positionV relativeFrom="paragraph">
                        <wp:posOffset>120015</wp:posOffset>
                      </wp:positionV>
                      <wp:extent cx="489960" cy="729360"/>
                      <wp:effectExtent l="95250" t="152400" r="100965" b="147320"/>
                      <wp:wrapNone/>
                      <wp:docPr id="1759500303" name="Ink 8"/>
                      <wp:cNvGraphicFramePr/>
                      <a:graphic xmlns:a="http://schemas.openxmlformats.org/drawingml/2006/main">
                        <a:graphicData uri="http://schemas.microsoft.com/office/word/2010/wordprocessingInk">
                          <w14:contentPart bwMode="auto" r:id="rId17">
                            <w14:nvContentPartPr>
                              <w14:cNvContentPartPr/>
                            </w14:nvContentPartPr>
                            <w14:xfrm>
                              <a:off x="0" y="0"/>
                              <a:ext cx="489960" cy="729360"/>
                            </w14:xfrm>
                          </w14:contentPart>
                        </a:graphicData>
                      </a:graphic>
                    </wp:anchor>
                  </w:drawing>
                </mc:Choice>
                <mc:Fallback>
                  <w:pict>
                    <v:shape w14:anchorId="0931CEF6" id="Ink 8" o:spid="_x0000_s1026" type="#_x0000_t75" style="position:absolute;margin-left:286.35pt;margin-top:.95pt;width:47.1pt;height:74.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">
                      <v:imagedata r:id="rId18" o:title=""/>
                    </v:shape>
                  </w:pict>
                </mc:Fallback>
              </mc:AlternateContent>
            </w:r>
            <w:r>
              <w:rPr>
                <w:b/>
                <w:noProof/>
                <w:color w:val="595959"/>
                <w:sz w:val="28"/>
              </w:rPr>
              <mc:AlternateContent>
                <mc:Choice Requires="wpi">
                  <w:drawing>
                    <wp:anchor distT="0" distB="0" distL="114300" distR="114300" simplePos="0" relativeHeight="251663360" behindDoc="0" locked="0" layoutInCell="1" allowOverlap="1" wp14:anchorId="0D89D78C" wp14:editId="53DC2AC2">
                      <wp:simplePos x="0" y="0"/>
                      <wp:positionH relativeFrom="column">
                        <wp:posOffset>3773505</wp:posOffset>
                      </wp:positionH>
                      <wp:positionV relativeFrom="paragraph">
                        <wp:posOffset>401895</wp:posOffset>
                      </wp:positionV>
                      <wp:extent cx="1234800" cy="417240"/>
                      <wp:effectExtent l="95250" t="152400" r="118110" b="154305"/>
                      <wp:wrapNone/>
                      <wp:docPr id="1925142302" name="Ink 7"/>
                      <wp:cNvGraphicFramePr/>
                      <a:graphic xmlns:a="http://schemas.openxmlformats.org/drawingml/2006/main">
                        <a:graphicData uri="http://schemas.microsoft.com/office/word/2010/wordprocessingInk">
                          <w14:contentPart bwMode="auto" r:id="rId19">
                            <w14:nvContentPartPr>
                              <w14:cNvContentPartPr/>
                            </w14:nvContentPartPr>
                            <w14:xfrm>
                              <a:off x="0" y="0"/>
                              <a:ext cx="1234800" cy="417240"/>
                            </w14:xfrm>
                          </w14:contentPart>
                        </a:graphicData>
                      </a:graphic>
                    </wp:anchor>
                  </w:drawing>
                </mc:Choice>
                <mc:Fallback>
                  <w:pict>
                    <v:shape w14:anchorId="006655FA" id="Ink 7" o:spid="_x0000_s1026" type="#_x0000_t75" style="position:absolute;margin-left:292.95pt;margin-top:23.15pt;width:105.75pt;height:49.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">
                      <v:imagedata r:id="rId20" o:title=""/>
                    </v:shape>
                  </w:pict>
                </mc:Fallback>
              </mc:AlternateContent>
            </w:r>
            <w:r w:rsidR="00AE23E7" w:rsidRPr="00AE23E7">
              <w:rPr>
                <w:b/>
                <w:color w:val="595959"/>
                <w:sz w:val="28"/>
              </w:rPr>
              <w:drawing>
                <wp:inline distT="0" distB="0" distL="0" distR="0" wp14:anchorId="58918FB8" wp14:editId="634361C7">
                  <wp:extent cx="3939881" cy="2057578"/>
                  <wp:effectExtent l="0" t="0" r="3810" b="0"/>
                  <wp:docPr id="28648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89993" name=""/>
                          <pic:cNvPicPr/>
                        </pic:nvPicPr>
                        <pic:blipFill>
                          <a:blip r:embed="rId21"/>
                          <a:stretch>
                            <a:fillRect/>
                          </a:stretch>
                        </pic:blipFill>
                        <pic:spPr>
                          <a:xfrm>
                            <a:off x="0" y="0"/>
                            <a:ext cx="3939881" cy="2057578"/>
                          </a:xfrm>
                          <a:prstGeom prst="rect">
                            <a:avLst/>
                          </a:prstGeom>
                        </pic:spPr>
                      </pic:pic>
                    </a:graphicData>
                  </a:graphic>
                </wp:inline>
              </w:drawing>
            </w:r>
          </w:p>
          <w:p w14:paraId="5FF790A6" w14:textId="190BDA87" w:rsidR="00AE23E7" w:rsidRDefault="00AE23E7">
            <w:pPr>
              <w:rPr>
                <w:rFonts w:hint="eastAsia"/>
              </w:rPr>
            </w:pPr>
          </w:p>
        </w:tc>
      </w:tr>
    </w:tbl>
    <w:p w14:paraId="22E9D855" w14:textId="77777777" w:rsidR="000544F1" w:rsidRDefault="00000000">
      <w:pPr>
        <w:pStyle w:val="Heading2"/>
      </w:pPr>
      <w:r>
        <w:lastRenderedPageBreak/>
        <w:t>4.4 Draft Status</w:t>
      </w:r>
    </w:p>
    <w:p w14:paraId="001CEDE7" w14:textId="77777777" w:rsidR="000544F1" w:rsidRDefault="00000000">
      <w:pPr>
        <w:rPr>
          <w:rFonts w:hint="eastAsia"/>
        </w:rPr>
      </w:pPr>
      <w:r>
        <w:t>The vacancy/JD remains in Draft status until Manager approval is completed. A Draft JD is not open for recruitment and cannot be published externally.</w:t>
      </w:r>
    </w:p>
    <w:p w14:paraId="70DF7328" w14:textId="77777777" w:rsidR="000544F1" w:rsidRDefault="00000000">
      <w:pPr>
        <w:pStyle w:val="Heading1"/>
      </w:pPr>
      <w:r>
        <w:t>5. JD Approval Workflow</w:t>
      </w:r>
    </w:p>
    <w:p w14:paraId="4751C73C" w14:textId="77777777" w:rsidR="000544F1" w:rsidRDefault="00000000">
      <w:pPr>
        <w:pStyle w:val="Heading2"/>
      </w:pPr>
      <w:r>
        <w:t>5.1 Send for Approval</w:t>
      </w:r>
    </w:p>
    <w:p w14:paraId="27551AD8" w14:textId="77777777" w:rsidR="000544F1" w:rsidRDefault="00000000">
      <w:pPr>
        <w:rPr>
          <w:rFonts w:hint="eastAsia"/>
        </w:rPr>
      </w:pPr>
      <w:r>
        <w:t>HR selects Send for Approval and identifies the approving Manager. The system sends an approval email to the Manager. Until approval is completed, the JD continues to be treated as a Draft/Pending Approval item.</w:t>
      </w:r>
    </w:p>
    <w:p w14:paraId="06F3A657" w14:textId="77777777" w:rsidR="000544F1" w:rsidRDefault="00000000">
      <w:pPr>
        <w:rPr>
          <w:rFonts w:hint="eastAsia"/>
        </w:rPr>
      </w:pPr>
      <w:r>
        <w:rPr>
          <w:b/>
          <w:color w:val="1F4E79"/>
        </w:rPr>
        <w:t>Figure 4. Draft Vacancy - Send for Approval and Approver Details</w:t>
      </w:r>
    </w:p>
    <w:tbl>
      <w:tblPr>
        <w:tblW w:w="0" w:type="auto"/>
        <w:jc w:val="center"/>
        <w:tblLayout w:type="fixed"/>
        <w:tblLook w:val="04A0" w:firstRow="1" w:lastRow="0" w:firstColumn="1" w:lastColumn="0" w:noHBand="0" w:noVBand="1"/>
      </w:tblPr>
      <w:tblGrid>
        <w:gridCol w:w="6459"/>
      </w:tblGrid>
      <w:tr w:rsidR="000544F1" w14:paraId="50DB8BB6" w14:textId="77777777" w:rsidTr="00AE23E7">
        <w:trPr>
          <w:trHeight w:val="2800"/>
          <w:jc w:val="center"/>
        </w:trPr>
        <w:tc>
          <w:tcPr>
            <w:tcW w:w="6459" w:type="dxa"/>
            <w:tcBorders>
              <w:top w:val="dashed" w:sz="10" w:space="0" w:color="7F8C8D"/>
              <w:left w:val="dashed" w:sz="10" w:space="0" w:color="7F8C8D"/>
              <w:bottom w:val="dashed" w:sz="10" w:space="0" w:color="7F8C8D"/>
              <w:right w:val="dashed" w:sz="10" w:space="0" w:color="7F8C8D"/>
            </w:tcBorders>
            <w:shd w:val="clear" w:color="auto" w:fill="F7F9FC"/>
            <w:tcMar>
              <w:top w:w="220" w:type="dxa"/>
              <w:left w:w="220" w:type="dxa"/>
              <w:bottom w:w="220" w:type="dxa"/>
              <w:right w:w="220" w:type="dxa"/>
            </w:tcMar>
            <w:vAlign w:val="center"/>
          </w:tcPr>
          <w:p w14:paraId="3A4DAC66" w14:textId="16B33FA9" w:rsidR="000544F1" w:rsidRDefault="00AF0851">
            <w:pPr>
              <w:rPr>
                <w:rFonts w:hint="eastAsia"/>
              </w:rPr>
            </w:pPr>
            <w:r>
              <w:rPr>
                <w:noProof/>
              </w:rPr>
              <mc:AlternateContent>
                <mc:Choice Requires="wpi">
                  <w:drawing>
                    <wp:anchor distT="0" distB="0" distL="114300" distR="114300" simplePos="0" relativeHeight="251666432" behindDoc="0" locked="0" layoutInCell="1" allowOverlap="1" wp14:anchorId="759DF555" wp14:editId="2720181B">
                      <wp:simplePos x="0" y="0"/>
                      <wp:positionH relativeFrom="column">
                        <wp:posOffset>2459930</wp:posOffset>
                      </wp:positionH>
                      <wp:positionV relativeFrom="paragraph">
                        <wp:posOffset>910530</wp:posOffset>
                      </wp:positionV>
                      <wp:extent cx="1105200" cy="566280"/>
                      <wp:effectExtent l="95250" t="152400" r="133350" b="158115"/>
                      <wp:wrapNone/>
                      <wp:docPr id="2076624277" name="Ink 10"/>
                      <wp:cNvGraphicFramePr/>
                      <a:graphic xmlns:a="http://schemas.openxmlformats.org/drawingml/2006/main">
                        <a:graphicData uri="http://schemas.microsoft.com/office/word/2010/wordprocessingInk">
                          <w14:contentPart bwMode="auto" r:id="rId22">
                            <w14:nvContentPartPr>
                              <w14:cNvContentPartPr/>
                            </w14:nvContentPartPr>
                            <w14:xfrm>
                              <a:off x="0" y="0"/>
                              <a:ext cx="1105200" cy="566280"/>
                            </w14:xfrm>
                          </w14:contentPart>
                        </a:graphicData>
                      </a:graphic>
                    </wp:anchor>
                  </w:drawing>
                </mc:Choice>
                <mc:Fallback>
                  <w:pict>
                    <v:shape w14:anchorId="0CA0FF13" id="Ink 10" o:spid="_x0000_s1026" type="#_x0000_t75" style="position:absolute;margin-left:189.45pt;margin-top:63.2pt;width:95.5pt;height:61.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">
                      <v:imagedata r:id="rId23" o:title=""/>
                    </v:shape>
                  </w:pict>
                </mc:Fallback>
              </mc:AlternateContent>
            </w:r>
            <w:r>
              <w:rPr>
                <w:noProof/>
              </w:rPr>
              <mc:AlternateContent>
                <mc:Choice Requires="wpi">
                  <w:drawing>
                    <wp:anchor distT="0" distB="0" distL="114300" distR="114300" simplePos="0" relativeHeight="251665408" behindDoc="0" locked="0" layoutInCell="1" allowOverlap="1" wp14:anchorId="00BA7F89" wp14:editId="6A1813F4">
                      <wp:simplePos x="0" y="0"/>
                      <wp:positionH relativeFrom="column">
                        <wp:posOffset>2676650</wp:posOffset>
                      </wp:positionH>
                      <wp:positionV relativeFrom="paragraph">
                        <wp:posOffset>87570</wp:posOffset>
                      </wp:positionV>
                      <wp:extent cx="1894320" cy="1192680"/>
                      <wp:effectExtent l="95250" t="152400" r="106045" b="160020"/>
                      <wp:wrapNone/>
                      <wp:docPr id="2100858299" name="Ink 9"/>
                      <wp:cNvGraphicFramePr/>
                      <a:graphic xmlns:a="http://schemas.openxmlformats.org/drawingml/2006/main">
                        <a:graphicData uri="http://schemas.microsoft.com/office/word/2010/wordprocessingInk">
                          <w14:contentPart bwMode="auto" r:id="rId24">
                            <w14:nvContentPartPr>
                              <w14:cNvContentPartPr/>
                            </w14:nvContentPartPr>
                            <w14:xfrm>
                              <a:off x="0" y="0"/>
                              <a:ext cx="1894320" cy="1192680"/>
                            </w14:xfrm>
                          </w14:contentPart>
                        </a:graphicData>
                      </a:graphic>
                    </wp:anchor>
                  </w:drawing>
                </mc:Choice>
                <mc:Fallback>
                  <w:pict>
                    <v:shape w14:anchorId="7BF9CA1C" id="Ink 9" o:spid="_x0000_s1026" type="#_x0000_t75" style="position:absolute;margin-left:206.55pt;margin-top:-1.6pt;width:157.65pt;height:110.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">
                      <v:imagedata r:id="rId25" o:title=""/>
                    </v:shape>
                  </w:pict>
                </mc:Fallback>
              </mc:AlternateContent>
            </w:r>
            <w:r w:rsidR="00AE23E7" w:rsidRPr="00AE23E7">
              <w:drawing>
                <wp:inline distT="0" distB="0" distL="0" distR="0" wp14:anchorId="45439431" wp14:editId="4C98ED06">
                  <wp:extent cx="3947502" cy="2674852"/>
                  <wp:effectExtent l="0" t="0" r="0" b="0"/>
                  <wp:docPr id="140384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43175" name=""/>
                          <pic:cNvPicPr/>
                        </pic:nvPicPr>
                        <pic:blipFill>
                          <a:blip r:embed="rId26"/>
                          <a:stretch>
                            <a:fillRect/>
                          </a:stretch>
                        </pic:blipFill>
                        <pic:spPr>
                          <a:xfrm>
                            <a:off x="0" y="0"/>
                            <a:ext cx="3947502" cy="2674852"/>
                          </a:xfrm>
                          <a:prstGeom prst="rect">
                            <a:avLst/>
                          </a:prstGeom>
                        </pic:spPr>
                      </pic:pic>
                    </a:graphicData>
                  </a:graphic>
                </wp:inline>
              </w:drawing>
            </w:r>
          </w:p>
        </w:tc>
      </w:tr>
    </w:tbl>
    <w:p w14:paraId="118BA9F9" w14:textId="77777777" w:rsidR="000544F1" w:rsidRDefault="00000000">
      <w:pPr>
        <w:spacing w:before="60" w:after="160"/>
        <w:rPr>
          <w:rFonts w:hint="eastAsia"/>
        </w:rPr>
      </w:pPr>
      <w:r>
        <w:rPr>
          <w:b/>
          <w:color w:val="595959"/>
          <w:sz w:val="19"/>
        </w:rPr>
        <w:t xml:space="preserve">Expected result: </w:t>
      </w:r>
      <w:r>
        <w:rPr>
          <w:color w:val="595959"/>
          <w:sz w:val="19"/>
        </w:rPr>
        <w:t>Vacancy card showing Draft/Pending Approval status, Send for Approval button, and the selected/sent-to Manager name or email.</w:t>
      </w:r>
    </w:p>
    <w:p w14:paraId="36047BAA" w14:textId="77777777" w:rsidR="000544F1" w:rsidRDefault="00000000">
      <w:pPr>
        <w:pStyle w:val="Heading2"/>
      </w:pPr>
      <w:r>
        <w:t>5.2 Manager Approval Email</w:t>
      </w:r>
    </w:p>
    <w:p w14:paraId="65090A2A" w14:textId="77777777" w:rsidR="000544F1" w:rsidRDefault="00000000">
      <w:pPr>
        <w:rPr>
          <w:rFonts w:hint="eastAsia"/>
        </w:rPr>
      </w:pPr>
      <w:r>
        <w:t>The email should display the JD for review and provide two clear actions:</w:t>
      </w:r>
    </w:p>
    <w:p w14:paraId="26D7CC32" w14:textId="77777777" w:rsidR="000544F1" w:rsidRDefault="00000000">
      <w:pPr>
        <w:rPr>
          <w:rFonts w:hint="eastAsia"/>
        </w:rPr>
      </w:pPr>
      <w:r>
        <w:rPr>
          <w:b/>
          <w:color w:val="1F4E79"/>
        </w:rPr>
        <w:t>Figure 5. Manager Approval Email</w:t>
      </w:r>
    </w:p>
    <w:tbl>
      <w:tblPr>
        <w:tblW w:w="0" w:type="auto"/>
        <w:jc w:val="center"/>
        <w:tblLayout w:type="fixed"/>
        <w:tblLook w:val="04A0" w:firstRow="1" w:lastRow="0" w:firstColumn="1" w:lastColumn="0" w:noHBand="0" w:noVBand="1"/>
      </w:tblPr>
      <w:tblGrid>
        <w:gridCol w:w="9360"/>
      </w:tblGrid>
      <w:tr w:rsidR="000544F1" w14:paraId="31F21E33" w14:textId="77777777">
        <w:trPr>
          <w:trHeight w:val="3600"/>
          <w:jc w:val="center"/>
        </w:trPr>
        <w:tc>
          <w:tcPr>
            <w:tcW w:w="9360" w:type="dxa"/>
            <w:tcBorders>
              <w:top w:val="dashed" w:sz="10" w:space="0" w:color="7F8C8D"/>
              <w:left w:val="dashed" w:sz="10" w:space="0" w:color="7F8C8D"/>
              <w:bottom w:val="dashed" w:sz="10" w:space="0" w:color="7F8C8D"/>
              <w:right w:val="dashed" w:sz="10" w:space="0" w:color="7F8C8D"/>
            </w:tcBorders>
            <w:shd w:val="clear" w:color="auto" w:fill="F7F9FC"/>
            <w:tcMar>
              <w:top w:w="220" w:type="dxa"/>
              <w:left w:w="220" w:type="dxa"/>
              <w:bottom w:w="220" w:type="dxa"/>
              <w:right w:w="220" w:type="dxa"/>
            </w:tcMar>
            <w:vAlign w:val="center"/>
          </w:tcPr>
          <w:p w14:paraId="51CFF4E0" w14:textId="2E19DB93" w:rsidR="000544F1" w:rsidRDefault="00AF0851">
            <w:pPr>
              <w:rPr>
                <w:rFonts w:hint="eastAsia"/>
              </w:rPr>
            </w:pPr>
            <w:r>
              <w:rPr>
                <w:noProof/>
              </w:rPr>
              <w:lastRenderedPageBreak/>
              <mc:AlternateContent>
                <mc:Choice Requires="wpi">
                  <w:drawing>
                    <wp:anchor distT="0" distB="0" distL="114300" distR="114300" simplePos="0" relativeHeight="251670528" behindDoc="0" locked="0" layoutInCell="1" allowOverlap="1" wp14:anchorId="3109587E" wp14:editId="36C73358">
                      <wp:simplePos x="0" y="0"/>
                      <wp:positionH relativeFrom="column">
                        <wp:posOffset>751600</wp:posOffset>
                      </wp:positionH>
                      <wp:positionV relativeFrom="paragraph">
                        <wp:posOffset>3821105</wp:posOffset>
                      </wp:positionV>
                      <wp:extent cx="4508280" cy="123480"/>
                      <wp:effectExtent l="95250" t="152400" r="140335" b="162560"/>
                      <wp:wrapNone/>
                      <wp:docPr id="20861162" name="Ink 14"/>
                      <wp:cNvGraphicFramePr/>
                      <a:graphic xmlns:a="http://schemas.openxmlformats.org/drawingml/2006/main">
                        <a:graphicData uri="http://schemas.microsoft.com/office/word/2010/wordprocessingInk">
                          <w14:contentPart bwMode="auto" r:id="rId27">
                            <w14:nvContentPartPr>
                              <w14:cNvContentPartPr/>
                            </w14:nvContentPartPr>
                            <w14:xfrm>
                              <a:off x="0" y="0"/>
                              <a:ext cx="4508280" cy="123480"/>
                            </w14:xfrm>
                          </w14:contentPart>
                        </a:graphicData>
                      </a:graphic>
                    </wp:anchor>
                  </w:drawing>
                </mc:Choice>
                <mc:Fallback>
                  <w:pict>
                    <v:shape w14:anchorId="05E6DDBF" id="Ink 14" o:spid="_x0000_s1026" type="#_x0000_t75" style="position:absolute;margin-left:55pt;margin-top:292.35pt;width:363.5pt;height:2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">
                      <v:imagedata r:id="rId28" o:title=""/>
                    </v:shape>
                  </w:pict>
                </mc:Fallback>
              </mc:AlternateContent>
            </w:r>
            <w:r>
              <w:rPr>
                <w:noProof/>
              </w:rPr>
              <mc:AlternateContent>
                <mc:Choice Requires="wpi">
                  <w:drawing>
                    <wp:anchor distT="0" distB="0" distL="114300" distR="114300" simplePos="0" relativeHeight="251669504" behindDoc="0" locked="0" layoutInCell="1" allowOverlap="1" wp14:anchorId="1564791D" wp14:editId="517DB1C8">
                      <wp:simplePos x="0" y="0"/>
                      <wp:positionH relativeFrom="column">
                        <wp:posOffset>462160</wp:posOffset>
                      </wp:positionH>
                      <wp:positionV relativeFrom="paragraph">
                        <wp:posOffset>2366345</wp:posOffset>
                      </wp:positionV>
                      <wp:extent cx="4443120" cy="1433160"/>
                      <wp:effectExtent l="95250" t="152400" r="109855" b="148590"/>
                      <wp:wrapNone/>
                      <wp:docPr id="778650582" name="Ink 13"/>
                      <wp:cNvGraphicFramePr/>
                      <a:graphic xmlns:a="http://schemas.openxmlformats.org/drawingml/2006/main">
                        <a:graphicData uri="http://schemas.microsoft.com/office/word/2010/wordprocessingInk">
                          <w14:contentPart bwMode="auto" r:id="rId29">
                            <w14:nvContentPartPr>
                              <w14:cNvContentPartPr/>
                            </w14:nvContentPartPr>
                            <w14:xfrm>
                              <a:off x="0" y="0"/>
                              <a:ext cx="4443120" cy="1433160"/>
                            </w14:xfrm>
                          </w14:contentPart>
                        </a:graphicData>
                      </a:graphic>
                    </wp:anchor>
                  </w:drawing>
                </mc:Choice>
                <mc:Fallback>
                  <w:pict>
                    <v:shape w14:anchorId="3E114292" id="Ink 13" o:spid="_x0000_s1026" type="#_x0000_t75" style="position:absolute;margin-left:32.15pt;margin-top:177.85pt;width:358.35pt;height:129.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">
                      <v:imagedata r:id="rId30" o:title=""/>
                    </v:shape>
                  </w:pict>
                </mc:Fallback>
              </mc:AlternateContent>
            </w:r>
            <w:r>
              <w:rPr>
                <w:noProof/>
              </w:rPr>
              <mc:AlternateContent>
                <mc:Choice Requires="wpi">
                  <w:drawing>
                    <wp:anchor distT="0" distB="0" distL="114300" distR="114300" simplePos="0" relativeHeight="251668480" behindDoc="0" locked="0" layoutInCell="1" allowOverlap="1" wp14:anchorId="4BA249C4" wp14:editId="5E11B729">
                      <wp:simplePos x="0" y="0"/>
                      <wp:positionH relativeFrom="column">
                        <wp:posOffset>431560</wp:posOffset>
                      </wp:positionH>
                      <wp:positionV relativeFrom="paragraph">
                        <wp:posOffset>2541665</wp:posOffset>
                      </wp:positionV>
                      <wp:extent cx="275400" cy="1930680"/>
                      <wp:effectExtent l="95250" t="152400" r="106045" b="165100"/>
                      <wp:wrapNone/>
                      <wp:docPr id="1713920874" name="Ink 12"/>
                      <wp:cNvGraphicFramePr/>
                      <a:graphic xmlns:a="http://schemas.openxmlformats.org/drawingml/2006/main">
                        <a:graphicData uri="http://schemas.microsoft.com/office/word/2010/wordprocessingInk">
                          <w14:contentPart bwMode="auto" r:id="rId31">
                            <w14:nvContentPartPr>
                              <w14:cNvContentPartPr/>
                            </w14:nvContentPartPr>
                            <w14:xfrm>
                              <a:off x="0" y="0"/>
                              <a:ext cx="275400" cy="1930680"/>
                            </w14:xfrm>
                          </w14:contentPart>
                        </a:graphicData>
                      </a:graphic>
                    </wp:anchor>
                  </w:drawing>
                </mc:Choice>
                <mc:Fallback>
                  <w:pict>
                    <v:shape w14:anchorId="26DF8BEC" id="Ink 12" o:spid="_x0000_s1026" type="#_x0000_t75" style="position:absolute;margin-left:29.8pt;margin-top:191.65pt;width:30.2pt;height:16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">
                      <v:imagedata r:id="rId32" o:title=""/>
                    </v:shape>
                  </w:pict>
                </mc:Fallback>
              </mc:AlternateContent>
            </w:r>
            <w:r>
              <w:rPr>
                <w:noProof/>
              </w:rPr>
              <mc:AlternateContent>
                <mc:Choice Requires="wpi">
                  <w:drawing>
                    <wp:anchor distT="0" distB="0" distL="114300" distR="114300" simplePos="0" relativeHeight="251667456" behindDoc="0" locked="0" layoutInCell="1" allowOverlap="1" wp14:anchorId="0654C9D8" wp14:editId="7460E399">
                      <wp:simplePos x="0" y="0"/>
                      <wp:positionH relativeFrom="column">
                        <wp:posOffset>431560</wp:posOffset>
                      </wp:positionH>
                      <wp:positionV relativeFrom="paragraph">
                        <wp:posOffset>2541665</wp:posOffset>
                      </wp:positionV>
                      <wp:extent cx="360" cy="360"/>
                      <wp:effectExtent l="95250" t="152400" r="95250" b="152400"/>
                      <wp:wrapNone/>
                      <wp:docPr id="594327621" name="Ink 11"/>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2E0036CC" id="Ink 11" o:spid="_x0000_s1026" type="#_x0000_t75" style="position:absolute;margin-left:29.8pt;margin-top:191.65pt;width:8.55pt;height:17.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">
                      <v:imagedata r:id="rId12" o:title=""/>
                    </v:shape>
                  </w:pict>
                </mc:Fallback>
              </mc:AlternateContent>
            </w:r>
            <w:r w:rsidR="00AE23E7" w:rsidRPr="00AE23E7">
              <w:drawing>
                <wp:inline distT="0" distB="0" distL="0" distR="0" wp14:anchorId="60202549" wp14:editId="4C4348C5">
                  <wp:extent cx="5664200" cy="4514850"/>
                  <wp:effectExtent l="0" t="0" r="0" b="0"/>
                  <wp:docPr id="94689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92539" name=""/>
                          <pic:cNvPicPr/>
                        </pic:nvPicPr>
                        <pic:blipFill>
                          <a:blip r:embed="rId34"/>
                          <a:stretch>
                            <a:fillRect/>
                          </a:stretch>
                        </pic:blipFill>
                        <pic:spPr>
                          <a:xfrm>
                            <a:off x="0" y="0"/>
                            <a:ext cx="5664200" cy="4514850"/>
                          </a:xfrm>
                          <a:prstGeom prst="rect">
                            <a:avLst/>
                          </a:prstGeom>
                        </pic:spPr>
                      </pic:pic>
                    </a:graphicData>
                  </a:graphic>
                </wp:inline>
              </w:drawing>
            </w:r>
          </w:p>
        </w:tc>
      </w:tr>
    </w:tbl>
    <w:p w14:paraId="307D68CA" w14:textId="77777777" w:rsidR="000544F1" w:rsidRDefault="00000000">
      <w:pPr>
        <w:spacing w:before="60" w:after="160"/>
        <w:rPr>
          <w:rFonts w:hint="eastAsia"/>
        </w:rPr>
      </w:pPr>
      <w:r>
        <w:rPr>
          <w:b/>
          <w:color w:val="595959"/>
          <w:sz w:val="19"/>
        </w:rPr>
        <w:t xml:space="preserve">Expected result: </w:t>
      </w:r>
      <w:r>
        <w:rPr>
          <w:color w:val="595959"/>
          <w:sz w:val="19"/>
        </w:rPr>
        <w:t>Manager email showing vacancy/JD details and both actions: Approve JD and Review JD.</w:t>
      </w:r>
    </w:p>
    <w:p w14:paraId="5629D430" w14:textId="77777777" w:rsidR="000544F1" w:rsidRDefault="00000000">
      <w:pPr>
        <w:pStyle w:val="ListBullet"/>
        <w:spacing w:after="50"/>
        <w:rPr>
          <w:rFonts w:hint="eastAsia"/>
        </w:rPr>
      </w:pPr>
      <w:r>
        <w:t>Approve JD</w:t>
      </w:r>
    </w:p>
    <w:p w14:paraId="1DBE283B" w14:textId="77777777" w:rsidR="000544F1" w:rsidRDefault="00000000">
      <w:pPr>
        <w:pStyle w:val="ListBullet"/>
        <w:spacing w:after="50"/>
        <w:rPr>
          <w:rFonts w:hint="eastAsia"/>
        </w:rPr>
      </w:pPr>
      <w:r>
        <w:t>Review JD</w:t>
      </w:r>
    </w:p>
    <w:p w14:paraId="231A1D67" w14:textId="77777777" w:rsidR="000544F1" w:rsidRDefault="00000000">
      <w:pPr>
        <w:pStyle w:val="Heading2"/>
      </w:pPr>
      <w:r>
        <w:t>5.3 Path A – Direct Approval</w:t>
      </w:r>
    </w:p>
    <w:p w14:paraId="3BE6B436" w14:textId="77777777" w:rsidR="000544F1" w:rsidRDefault="00000000">
      <w:pPr>
        <w:rPr>
          <w:rFonts w:hint="eastAsia"/>
        </w:rPr>
      </w:pPr>
      <w:r>
        <w:t>If the Manager agrees with the JD as received, the Manager selects Approve JD from the email. The system navigates the Manager to the portal, authenticates the Manager through the authorized Google account, displays the JD, and provides the final Approve JD action. The Manager confirms approval without editing.</w:t>
      </w:r>
    </w:p>
    <w:p w14:paraId="1C9C5383" w14:textId="77777777" w:rsidR="000544F1" w:rsidRDefault="00000000">
      <w:pPr>
        <w:pStyle w:val="Heading2"/>
      </w:pPr>
      <w:r>
        <w:t>5.4 Path B – Review, Edit and Approve</w:t>
      </w:r>
    </w:p>
    <w:p w14:paraId="343C7E8A" w14:textId="77777777" w:rsidR="000544F1" w:rsidRDefault="00000000">
      <w:pPr>
        <w:rPr>
          <w:rFonts w:hint="eastAsia"/>
        </w:rPr>
      </w:pPr>
      <w:r>
        <w:t>If the Manager wants to modify the JD, the Manager selects Review JD. The Manager is navigated to the portal, logs in through the authorized Google account, edits the required JD content, and then selects Approve JD.</w:t>
      </w:r>
    </w:p>
    <w:p w14:paraId="0FCF4595" w14:textId="77777777" w:rsidR="000544F1" w:rsidRDefault="00000000">
      <w:pPr>
        <w:rPr>
          <w:rFonts w:hint="eastAsia"/>
        </w:rPr>
      </w:pPr>
      <w:r>
        <w:rPr>
          <w:b/>
          <w:color w:val="1F4E79"/>
        </w:rPr>
        <w:t>Figure 6. Manager Review JD Screen</w:t>
      </w:r>
    </w:p>
    <w:tbl>
      <w:tblPr>
        <w:tblW w:w="0" w:type="auto"/>
        <w:jc w:val="center"/>
        <w:tblLayout w:type="fixed"/>
        <w:tblLook w:val="04A0" w:firstRow="1" w:lastRow="0" w:firstColumn="1" w:lastColumn="0" w:noHBand="0" w:noVBand="1"/>
      </w:tblPr>
      <w:tblGrid>
        <w:gridCol w:w="9383"/>
      </w:tblGrid>
      <w:tr w:rsidR="000544F1" w14:paraId="1E33ECA8" w14:textId="77777777" w:rsidTr="00AE23E7">
        <w:trPr>
          <w:trHeight w:val="3363"/>
          <w:jc w:val="center"/>
        </w:trPr>
        <w:tc>
          <w:tcPr>
            <w:tcW w:w="9383" w:type="dxa"/>
            <w:tcBorders>
              <w:top w:val="dashed" w:sz="10" w:space="0" w:color="7F8C8D"/>
              <w:left w:val="dashed" w:sz="10" w:space="0" w:color="7F8C8D"/>
              <w:bottom w:val="dashed" w:sz="10" w:space="0" w:color="7F8C8D"/>
              <w:right w:val="dashed" w:sz="10" w:space="0" w:color="7F8C8D"/>
            </w:tcBorders>
            <w:shd w:val="clear" w:color="auto" w:fill="F7F9FC"/>
            <w:tcMar>
              <w:top w:w="220" w:type="dxa"/>
              <w:left w:w="220" w:type="dxa"/>
              <w:bottom w:w="220" w:type="dxa"/>
              <w:right w:w="220" w:type="dxa"/>
            </w:tcMar>
            <w:vAlign w:val="center"/>
          </w:tcPr>
          <w:p w14:paraId="18FC32C2" w14:textId="76D7C990" w:rsidR="000544F1" w:rsidRDefault="00AE23E7">
            <w:pPr>
              <w:rPr>
                <w:rFonts w:hint="eastAsia"/>
              </w:rPr>
            </w:pPr>
            <w:r w:rsidRPr="00AE23E7">
              <w:lastRenderedPageBreak/>
              <w:drawing>
                <wp:inline distT="0" distB="0" distL="0" distR="0" wp14:anchorId="4F5C9DB6" wp14:editId="41A8BF70">
                  <wp:extent cx="5839905" cy="3208020"/>
                  <wp:effectExtent l="0" t="0" r="8890" b="0"/>
                  <wp:docPr id="133769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94628" name=""/>
                          <pic:cNvPicPr/>
                        </pic:nvPicPr>
                        <pic:blipFill>
                          <a:blip r:embed="rId35"/>
                          <a:stretch>
                            <a:fillRect/>
                          </a:stretch>
                        </pic:blipFill>
                        <pic:spPr>
                          <a:xfrm>
                            <a:off x="0" y="0"/>
                            <a:ext cx="5849877" cy="3213498"/>
                          </a:xfrm>
                          <a:prstGeom prst="rect">
                            <a:avLst/>
                          </a:prstGeom>
                        </pic:spPr>
                      </pic:pic>
                    </a:graphicData>
                  </a:graphic>
                </wp:inline>
              </w:drawing>
            </w:r>
          </w:p>
        </w:tc>
      </w:tr>
    </w:tbl>
    <w:p w14:paraId="490ABB01" w14:textId="77777777" w:rsidR="000544F1" w:rsidRDefault="00000000">
      <w:pPr>
        <w:spacing w:before="60" w:after="160"/>
        <w:rPr>
          <w:rFonts w:hint="eastAsia"/>
        </w:rPr>
      </w:pPr>
      <w:r>
        <w:rPr>
          <w:b/>
          <w:color w:val="595959"/>
          <w:sz w:val="19"/>
        </w:rPr>
        <w:t xml:space="preserve">Expected result: </w:t>
      </w:r>
      <w:r>
        <w:rPr>
          <w:color w:val="595959"/>
          <w:sz w:val="19"/>
        </w:rPr>
        <w:t>Manager portal after Review JD: JD editing interface, editable fields/content, and Approve JD action visible.</w:t>
      </w:r>
    </w:p>
    <w:p w14:paraId="3BB4E443" w14:textId="77777777" w:rsidR="000544F1" w:rsidRDefault="00000000">
      <w:pPr>
        <w:pStyle w:val="Heading2"/>
      </w:pPr>
      <w:r>
        <w:t>5.5 HR Notification and Change Highlighting</w:t>
      </w:r>
    </w:p>
    <w:p w14:paraId="25A5C272" w14:textId="77777777" w:rsidR="000544F1" w:rsidRDefault="00000000">
      <w:pPr>
        <w:rPr>
          <w:rFonts w:hint="eastAsia"/>
        </w:rPr>
      </w:pPr>
      <w:r>
        <w:t>After Manager approval, HR receives a notification. If the Manager changed any JD content, those changes are highlighted for HR so that HR can clearly identify what was modified during approval.</w:t>
      </w:r>
    </w:p>
    <w:p w14:paraId="63215CAA" w14:textId="77777777" w:rsidR="000544F1" w:rsidRDefault="00000000">
      <w:pPr>
        <w:rPr>
          <w:rFonts w:hint="eastAsia"/>
        </w:rPr>
      </w:pPr>
      <w:r>
        <w:rPr>
          <w:b/>
          <w:color w:val="1F4E79"/>
        </w:rPr>
        <w:t>Figure 7. Manager Changes Highlighted for HR Review</w:t>
      </w:r>
    </w:p>
    <w:tbl>
      <w:tblPr>
        <w:tblW w:w="0" w:type="auto"/>
        <w:jc w:val="center"/>
        <w:tblLayout w:type="fixed"/>
        <w:tblLook w:val="04A0" w:firstRow="1" w:lastRow="0" w:firstColumn="1" w:lastColumn="0" w:noHBand="0" w:noVBand="1"/>
      </w:tblPr>
      <w:tblGrid>
        <w:gridCol w:w="6507"/>
      </w:tblGrid>
      <w:tr w:rsidR="000544F1" w14:paraId="07070DC7" w14:textId="77777777" w:rsidTr="00AE23E7">
        <w:trPr>
          <w:trHeight w:val="3231"/>
          <w:jc w:val="center"/>
        </w:trPr>
        <w:tc>
          <w:tcPr>
            <w:tcW w:w="6507" w:type="dxa"/>
            <w:tcBorders>
              <w:top w:val="dashed" w:sz="10" w:space="0" w:color="7F8C8D"/>
              <w:left w:val="dashed" w:sz="10" w:space="0" w:color="7F8C8D"/>
              <w:bottom w:val="dashed" w:sz="10" w:space="0" w:color="7F8C8D"/>
              <w:right w:val="dashed" w:sz="10" w:space="0" w:color="7F8C8D"/>
            </w:tcBorders>
            <w:shd w:val="clear" w:color="auto" w:fill="F7F9FC"/>
            <w:tcMar>
              <w:top w:w="220" w:type="dxa"/>
              <w:left w:w="220" w:type="dxa"/>
              <w:bottom w:w="220" w:type="dxa"/>
              <w:right w:w="220" w:type="dxa"/>
            </w:tcMar>
            <w:vAlign w:val="center"/>
          </w:tcPr>
          <w:p w14:paraId="028D6FCF" w14:textId="4CC295EC" w:rsidR="000544F1" w:rsidRDefault="00AE23E7">
            <w:pPr>
              <w:rPr>
                <w:rFonts w:hint="eastAsia"/>
              </w:rPr>
            </w:pPr>
            <w:r w:rsidRPr="00AE23E7">
              <w:rPr>
                <w:b/>
                <w:color w:val="595959"/>
                <w:sz w:val="28"/>
              </w:rPr>
              <w:drawing>
                <wp:inline distT="0" distB="0" distL="0" distR="0" wp14:anchorId="5FFE65FC" wp14:editId="3D9B59ED">
                  <wp:extent cx="3894157" cy="2674852"/>
                  <wp:effectExtent l="0" t="0" r="0" b="0"/>
                  <wp:docPr id="1026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63" name=""/>
                          <pic:cNvPicPr/>
                        </pic:nvPicPr>
                        <pic:blipFill>
                          <a:blip r:embed="rId36"/>
                          <a:stretch>
                            <a:fillRect/>
                          </a:stretch>
                        </pic:blipFill>
                        <pic:spPr>
                          <a:xfrm>
                            <a:off x="0" y="0"/>
                            <a:ext cx="3894157" cy="2674852"/>
                          </a:xfrm>
                          <a:prstGeom prst="rect">
                            <a:avLst/>
                          </a:prstGeom>
                        </pic:spPr>
                      </pic:pic>
                    </a:graphicData>
                  </a:graphic>
                </wp:inline>
              </w:drawing>
            </w:r>
          </w:p>
        </w:tc>
      </w:tr>
      <w:tr w:rsidR="00AE23E7" w14:paraId="1AF45AC3" w14:textId="77777777" w:rsidTr="00AE23E7">
        <w:trPr>
          <w:trHeight w:val="3231"/>
          <w:jc w:val="center"/>
        </w:trPr>
        <w:tc>
          <w:tcPr>
            <w:tcW w:w="6507" w:type="dxa"/>
            <w:tcBorders>
              <w:top w:val="dashed" w:sz="10" w:space="0" w:color="7F8C8D"/>
              <w:left w:val="dashed" w:sz="10" w:space="0" w:color="7F8C8D"/>
              <w:bottom w:val="dashed" w:sz="10" w:space="0" w:color="7F8C8D"/>
              <w:right w:val="dashed" w:sz="10" w:space="0" w:color="7F8C8D"/>
            </w:tcBorders>
            <w:shd w:val="clear" w:color="auto" w:fill="F7F9FC"/>
            <w:tcMar>
              <w:top w:w="220" w:type="dxa"/>
              <w:left w:w="220" w:type="dxa"/>
              <w:bottom w:w="220" w:type="dxa"/>
              <w:right w:w="220" w:type="dxa"/>
            </w:tcMar>
            <w:vAlign w:val="center"/>
          </w:tcPr>
          <w:p w14:paraId="1EDCE2C5" w14:textId="74BE306D" w:rsidR="00AE23E7" w:rsidRPr="00AE23E7" w:rsidRDefault="00AF0851">
            <w:pPr>
              <w:rPr>
                <w:b/>
                <w:color w:val="595959"/>
                <w:sz w:val="28"/>
              </w:rPr>
            </w:pPr>
            <w:r>
              <w:rPr>
                <w:b/>
                <w:noProof/>
                <w:color w:val="595959"/>
                <w:sz w:val="28"/>
              </w:rPr>
              <w:lastRenderedPageBreak/>
              <mc:AlternateContent>
                <mc:Choice Requires="wpi">
                  <w:drawing>
                    <wp:anchor distT="0" distB="0" distL="114300" distR="114300" simplePos="0" relativeHeight="251674624" behindDoc="0" locked="0" layoutInCell="1" allowOverlap="1" wp14:anchorId="3F54C9B2" wp14:editId="24375574">
                      <wp:simplePos x="0" y="0"/>
                      <wp:positionH relativeFrom="column">
                        <wp:posOffset>440450</wp:posOffset>
                      </wp:positionH>
                      <wp:positionV relativeFrom="paragraph">
                        <wp:posOffset>-209635</wp:posOffset>
                      </wp:positionV>
                      <wp:extent cx="945720" cy="907920"/>
                      <wp:effectExtent l="95250" t="152400" r="102235" b="159385"/>
                      <wp:wrapNone/>
                      <wp:docPr id="1010160761" name="Ink 18"/>
                      <wp:cNvGraphicFramePr/>
                      <a:graphic xmlns:a="http://schemas.openxmlformats.org/drawingml/2006/main">
                        <a:graphicData uri="http://schemas.microsoft.com/office/word/2010/wordprocessingInk">
                          <w14:contentPart bwMode="auto" r:id="rId37">
                            <w14:nvContentPartPr>
                              <w14:cNvContentPartPr/>
                            </w14:nvContentPartPr>
                            <w14:xfrm>
                              <a:off x="0" y="0"/>
                              <a:ext cx="945720" cy="907920"/>
                            </w14:xfrm>
                          </w14:contentPart>
                        </a:graphicData>
                      </a:graphic>
                    </wp:anchor>
                  </w:drawing>
                </mc:Choice>
                <mc:Fallback>
                  <w:pict>
                    <v:shape w14:anchorId="74FDDE45" id="Ink 18" o:spid="_x0000_s1026" type="#_x0000_t75" style="position:absolute;margin-left:30.5pt;margin-top:-25pt;width:82.95pt;height:8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">
                      <v:imagedata r:id="rId38" o:title=""/>
                    </v:shape>
                  </w:pict>
                </mc:Fallback>
              </mc:AlternateContent>
            </w:r>
            <w:r>
              <w:rPr>
                <w:b/>
                <w:noProof/>
                <w:color w:val="595959"/>
                <w:sz w:val="28"/>
              </w:rPr>
              <mc:AlternateContent>
                <mc:Choice Requires="wpi">
                  <w:drawing>
                    <wp:anchor distT="0" distB="0" distL="114300" distR="114300" simplePos="0" relativeHeight="251672576" behindDoc="0" locked="0" layoutInCell="1" allowOverlap="1" wp14:anchorId="1ABD7FFB" wp14:editId="2F512773">
                      <wp:simplePos x="0" y="0"/>
                      <wp:positionH relativeFrom="column">
                        <wp:posOffset>3633290</wp:posOffset>
                      </wp:positionH>
                      <wp:positionV relativeFrom="paragraph">
                        <wp:posOffset>294005</wp:posOffset>
                      </wp:positionV>
                      <wp:extent cx="894240" cy="644760"/>
                      <wp:effectExtent l="95250" t="152400" r="115570" b="155575"/>
                      <wp:wrapNone/>
                      <wp:docPr id="1593468901" name="Ink 16"/>
                      <wp:cNvGraphicFramePr/>
                      <a:graphic xmlns:a="http://schemas.openxmlformats.org/drawingml/2006/main">
                        <a:graphicData uri="http://schemas.microsoft.com/office/word/2010/wordprocessingInk">
                          <w14:contentPart bwMode="auto" r:id="rId39">
                            <w14:nvContentPartPr>
                              <w14:cNvContentPartPr/>
                            </w14:nvContentPartPr>
                            <w14:xfrm>
                              <a:off x="0" y="0"/>
                              <a:ext cx="894240" cy="644760"/>
                            </w14:xfrm>
                          </w14:contentPart>
                        </a:graphicData>
                      </a:graphic>
                    </wp:anchor>
                  </w:drawing>
                </mc:Choice>
                <mc:Fallback>
                  <w:pict>
                    <v:shape w14:anchorId="1515F171" id="Ink 16" o:spid="_x0000_s1026" type="#_x0000_t75" style="position:absolute;margin-left:281.9pt;margin-top:14.65pt;width:78.9pt;height:67.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">
                      <v:imagedata r:id="rId40" o:title=""/>
                    </v:shape>
                  </w:pict>
                </mc:Fallback>
              </mc:AlternateContent>
            </w:r>
            <w:r>
              <w:rPr>
                <w:b/>
                <w:noProof/>
                <w:color w:val="595959"/>
                <w:sz w:val="28"/>
              </w:rPr>
              <mc:AlternateContent>
                <mc:Choice Requires="wpi">
                  <w:drawing>
                    <wp:anchor distT="0" distB="0" distL="114300" distR="114300" simplePos="0" relativeHeight="251671552" behindDoc="0" locked="0" layoutInCell="1" allowOverlap="1" wp14:anchorId="65A83014" wp14:editId="3805DFCF">
                      <wp:simplePos x="0" y="0"/>
                      <wp:positionH relativeFrom="column">
                        <wp:posOffset>3699890</wp:posOffset>
                      </wp:positionH>
                      <wp:positionV relativeFrom="paragraph">
                        <wp:posOffset>-3355</wp:posOffset>
                      </wp:positionV>
                      <wp:extent cx="1038600" cy="881640"/>
                      <wp:effectExtent l="95250" t="152400" r="104775" b="147320"/>
                      <wp:wrapNone/>
                      <wp:docPr id="1598690948" name="Ink 15"/>
                      <wp:cNvGraphicFramePr/>
                      <a:graphic xmlns:a="http://schemas.openxmlformats.org/drawingml/2006/main">
                        <a:graphicData uri="http://schemas.microsoft.com/office/word/2010/wordprocessingInk">
                          <w14:contentPart bwMode="auto" r:id="rId41">
                            <w14:nvContentPartPr>
                              <w14:cNvContentPartPr/>
                            </w14:nvContentPartPr>
                            <w14:xfrm>
                              <a:off x="0" y="0"/>
                              <a:ext cx="1038600" cy="881640"/>
                            </w14:xfrm>
                          </w14:contentPart>
                        </a:graphicData>
                      </a:graphic>
                    </wp:anchor>
                  </w:drawing>
                </mc:Choice>
                <mc:Fallback>
                  <w:pict>
                    <v:shape w14:anchorId="3DFECC47" id="Ink 15" o:spid="_x0000_s1026" type="#_x0000_t75" style="position:absolute;margin-left:287.15pt;margin-top:-8.75pt;width:90.3pt;height:86.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">
                      <v:imagedata r:id="rId42" o:title=""/>
                    </v:shape>
                  </w:pict>
                </mc:Fallback>
              </mc:AlternateContent>
            </w:r>
            <w:r w:rsidR="00AE23E7" w:rsidRPr="00AE23E7">
              <w:rPr>
                <w:b/>
                <w:color w:val="595959"/>
                <w:sz w:val="28"/>
              </w:rPr>
              <w:drawing>
                <wp:inline distT="0" distB="0" distL="0" distR="0" wp14:anchorId="41F53B02" wp14:editId="77E58394">
                  <wp:extent cx="3852545" cy="2870835"/>
                  <wp:effectExtent l="0" t="0" r="0" b="5715"/>
                  <wp:docPr id="177328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88255" name=""/>
                          <pic:cNvPicPr/>
                        </pic:nvPicPr>
                        <pic:blipFill>
                          <a:blip r:embed="rId43"/>
                          <a:stretch>
                            <a:fillRect/>
                          </a:stretch>
                        </pic:blipFill>
                        <pic:spPr>
                          <a:xfrm>
                            <a:off x="0" y="0"/>
                            <a:ext cx="3852545" cy="2870835"/>
                          </a:xfrm>
                          <a:prstGeom prst="rect">
                            <a:avLst/>
                          </a:prstGeom>
                        </pic:spPr>
                      </pic:pic>
                    </a:graphicData>
                  </a:graphic>
                </wp:inline>
              </w:drawing>
            </w:r>
          </w:p>
        </w:tc>
      </w:tr>
    </w:tbl>
    <w:p w14:paraId="34A839E7" w14:textId="15E67CBF" w:rsidR="000544F1" w:rsidRDefault="00AF0851">
      <w:pPr>
        <w:spacing w:before="60" w:after="160"/>
        <w:rPr>
          <w:rFonts w:hint="eastAsia"/>
        </w:rPr>
      </w:pPr>
      <w:r>
        <w:rPr>
          <w:b/>
          <w:noProof/>
          <w:color w:val="595959"/>
          <w:sz w:val="19"/>
        </w:rPr>
        <mc:AlternateContent>
          <mc:Choice Requires="wpi">
            <w:drawing>
              <wp:anchor distT="0" distB="0" distL="114300" distR="114300" simplePos="0" relativeHeight="251673600" behindDoc="0" locked="0" layoutInCell="1" allowOverlap="1" wp14:anchorId="464C60F6" wp14:editId="7A931A53">
                <wp:simplePos x="0" y="0"/>
                <wp:positionH relativeFrom="column">
                  <wp:posOffset>601860</wp:posOffset>
                </wp:positionH>
                <wp:positionV relativeFrom="paragraph">
                  <wp:posOffset>-3070405</wp:posOffset>
                </wp:positionV>
                <wp:extent cx="1732680" cy="660960"/>
                <wp:effectExtent l="95250" t="152400" r="96520" b="158750"/>
                <wp:wrapNone/>
                <wp:docPr id="1057152321" name="Ink 17"/>
                <wp:cNvGraphicFramePr/>
                <a:graphic xmlns:a="http://schemas.openxmlformats.org/drawingml/2006/main">
                  <a:graphicData uri="http://schemas.microsoft.com/office/word/2010/wordprocessingInk">
                    <w14:contentPart bwMode="auto" r:id="rId44">
                      <w14:nvContentPartPr>
                        <w14:cNvContentPartPr/>
                      </w14:nvContentPartPr>
                      <w14:xfrm>
                        <a:off x="0" y="0"/>
                        <a:ext cx="1732680" cy="660960"/>
                      </w14:xfrm>
                    </w14:contentPart>
                  </a:graphicData>
                </a:graphic>
              </wp:anchor>
            </w:drawing>
          </mc:Choice>
          <mc:Fallback>
            <w:pict>
              <v:shape w14:anchorId="23BAA6F8" id="Ink 17" o:spid="_x0000_s1026" type="#_x0000_t75" style="position:absolute;margin-left:43.15pt;margin-top:-250.25pt;width:144.95pt;height:69.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">
                <v:imagedata r:id="rId45" o:title=""/>
              </v:shape>
            </w:pict>
          </mc:Fallback>
        </mc:AlternateContent>
      </w:r>
      <w:r w:rsidR="00000000">
        <w:rPr>
          <w:b/>
          <w:color w:val="595959"/>
          <w:sz w:val="19"/>
        </w:rPr>
        <w:t xml:space="preserve">Expected result: </w:t>
      </w:r>
      <w:r w:rsidR="00000000">
        <w:rPr>
          <w:color w:val="595959"/>
          <w:sz w:val="19"/>
        </w:rPr>
        <w:t>HR view of the approved JD with Manager-modified text/fields clearly highlighted and the approval notification/context visible.</w:t>
      </w:r>
    </w:p>
    <w:p w14:paraId="34C21CA4" w14:textId="77777777" w:rsidR="000544F1" w:rsidRDefault="00000000">
      <w:pPr>
        <w:pStyle w:val="Heading2"/>
      </w:pPr>
      <w:r>
        <w:t>5.6 HR Final Review and Vacancy Finalization</w:t>
      </w:r>
    </w:p>
    <w:p w14:paraId="15D17FFB" w14:textId="77777777" w:rsidR="000544F1" w:rsidRDefault="00000000">
      <w:pPr>
        <w:rPr>
          <w:rFonts w:hint="eastAsia"/>
        </w:rPr>
      </w:pPr>
      <w:r>
        <w:t>After Manager approval, HR opens the vacancy and reviews any Manager changes highlighted by the system. HR may use Edit Vacancy to finalize the vacancy content. Once HR saves the finalized vacancy, the change highlighting is cleared, the Send for Approval action is no longer visible, and the Open action is enabled. The vacancy is then ready for activation and publishing.</w:t>
      </w:r>
    </w:p>
    <w:p w14:paraId="21278B74" w14:textId="23EF3435" w:rsidR="000544F1" w:rsidRDefault="00AF0851">
      <w:pPr>
        <w:rPr>
          <w:rFonts w:hint="eastAsia"/>
        </w:rPr>
      </w:pPr>
      <w:r>
        <w:rPr>
          <w:b/>
          <w:noProof/>
          <w:color w:val="1F4E79"/>
        </w:rPr>
        <mc:AlternateContent>
          <mc:Choice Requires="wpi">
            <w:drawing>
              <wp:anchor distT="0" distB="0" distL="114300" distR="114300" simplePos="0" relativeHeight="251675648" behindDoc="0" locked="0" layoutInCell="1" allowOverlap="1" wp14:anchorId="2AB28A88" wp14:editId="6D0D5D38">
                <wp:simplePos x="0" y="0"/>
                <wp:positionH relativeFrom="column">
                  <wp:posOffset>5006460</wp:posOffset>
                </wp:positionH>
                <wp:positionV relativeFrom="paragraph">
                  <wp:posOffset>-383600</wp:posOffset>
                </wp:positionV>
                <wp:extent cx="1165680" cy="960120"/>
                <wp:effectExtent l="95250" t="152400" r="111125" b="163830"/>
                <wp:wrapNone/>
                <wp:docPr id="324552552" name="Ink 19"/>
                <wp:cNvGraphicFramePr/>
                <a:graphic xmlns:a="http://schemas.openxmlformats.org/drawingml/2006/main">
                  <a:graphicData uri="http://schemas.microsoft.com/office/word/2010/wordprocessingInk">
                    <w14:contentPart bwMode="auto" r:id="rId46">
                      <w14:nvContentPartPr>
                        <w14:cNvContentPartPr/>
                      </w14:nvContentPartPr>
                      <w14:xfrm>
                        <a:off x="0" y="0"/>
                        <a:ext cx="1165680" cy="960120"/>
                      </w14:xfrm>
                    </w14:contentPart>
                  </a:graphicData>
                </a:graphic>
              </wp:anchor>
            </w:drawing>
          </mc:Choice>
          <mc:Fallback>
            <w:pict>
              <v:shape w14:anchorId="79F45398" id="Ink 19" o:spid="_x0000_s1026" type="#_x0000_t75" style="position:absolute;margin-left:390pt;margin-top:-38.7pt;width:100.3pt;height:92.6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">
                <v:imagedata r:id="rId47" o:title=""/>
              </v:shape>
            </w:pict>
          </mc:Fallback>
        </mc:AlternateContent>
      </w:r>
      <w:r w:rsidR="00000000">
        <w:rPr>
          <w:b/>
          <w:color w:val="1F4E79"/>
        </w:rPr>
        <w:t>Figure 8. HR Final Review - Approved Vacancy Card</w:t>
      </w:r>
    </w:p>
    <w:tbl>
      <w:tblPr>
        <w:tblW w:w="0" w:type="auto"/>
        <w:jc w:val="center"/>
        <w:tblLayout w:type="fixed"/>
        <w:tblLook w:val="04A0" w:firstRow="1" w:lastRow="0" w:firstColumn="1" w:lastColumn="0" w:noHBand="0" w:noVBand="1"/>
      </w:tblPr>
      <w:tblGrid>
        <w:gridCol w:w="9360"/>
      </w:tblGrid>
      <w:tr w:rsidR="000544F1" w14:paraId="6B2DD649" w14:textId="77777777">
        <w:trPr>
          <w:trHeight w:val="3600"/>
          <w:jc w:val="center"/>
        </w:trPr>
        <w:tc>
          <w:tcPr>
            <w:tcW w:w="9360" w:type="dxa"/>
            <w:tcBorders>
              <w:top w:val="dashed" w:sz="10" w:space="0" w:color="7F8C8D"/>
              <w:left w:val="dashed" w:sz="10" w:space="0" w:color="7F8C8D"/>
              <w:bottom w:val="dashed" w:sz="10" w:space="0" w:color="7F8C8D"/>
              <w:right w:val="dashed" w:sz="10" w:space="0" w:color="7F8C8D"/>
            </w:tcBorders>
            <w:shd w:val="clear" w:color="auto" w:fill="F7F9FC"/>
            <w:tcMar>
              <w:top w:w="220" w:type="dxa"/>
              <w:left w:w="220" w:type="dxa"/>
              <w:bottom w:w="220" w:type="dxa"/>
              <w:right w:w="220" w:type="dxa"/>
            </w:tcMar>
            <w:vAlign w:val="center"/>
          </w:tcPr>
          <w:p w14:paraId="65BEFE47" w14:textId="7D763628" w:rsidR="000544F1" w:rsidRDefault="00AF0851">
            <w:pPr>
              <w:rPr>
                <w:rFonts w:hint="eastAsia"/>
              </w:rPr>
            </w:pPr>
            <w:r>
              <w:rPr>
                <w:noProof/>
              </w:rPr>
              <mc:AlternateContent>
                <mc:Choice Requires="wpi">
                  <w:drawing>
                    <wp:anchor distT="0" distB="0" distL="114300" distR="114300" simplePos="0" relativeHeight="251676672" behindDoc="0" locked="0" layoutInCell="1" allowOverlap="1" wp14:anchorId="3B0899AA" wp14:editId="55C20A88">
                      <wp:simplePos x="0" y="0"/>
                      <wp:positionH relativeFrom="column">
                        <wp:posOffset>4264480</wp:posOffset>
                      </wp:positionH>
                      <wp:positionV relativeFrom="paragraph">
                        <wp:posOffset>-236855</wp:posOffset>
                      </wp:positionV>
                      <wp:extent cx="1033200" cy="565560"/>
                      <wp:effectExtent l="95250" t="152400" r="90805" b="158750"/>
                      <wp:wrapNone/>
                      <wp:docPr id="751158067" name="Ink 20"/>
                      <wp:cNvGraphicFramePr/>
                      <a:graphic xmlns:a="http://schemas.openxmlformats.org/drawingml/2006/main">
                        <a:graphicData uri="http://schemas.microsoft.com/office/word/2010/wordprocessingInk">
                          <w14:contentPart bwMode="auto" r:id="rId48">
                            <w14:nvContentPartPr>
                              <w14:cNvContentPartPr/>
                            </w14:nvContentPartPr>
                            <w14:xfrm>
                              <a:off x="0" y="0"/>
                              <a:ext cx="1033200" cy="565560"/>
                            </w14:xfrm>
                          </w14:contentPart>
                        </a:graphicData>
                      </a:graphic>
                    </wp:anchor>
                  </w:drawing>
                </mc:Choice>
                <mc:Fallback>
                  <w:pict>
                    <v:shape w14:anchorId="189A6007" id="Ink 20" o:spid="_x0000_s1026" type="#_x0000_t75" style="position:absolute;margin-left:331.6pt;margin-top:-27.15pt;width:89.85pt;height:6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">
                      <v:imagedata r:id="rId49" o:title=""/>
                    </v:shape>
                  </w:pict>
                </mc:Fallback>
              </mc:AlternateContent>
            </w:r>
            <w:r w:rsidR="00AE23E7" w:rsidRPr="00AE23E7">
              <w:drawing>
                <wp:inline distT="0" distB="0" distL="0" distR="0" wp14:anchorId="3324D8A6" wp14:editId="2798179F">
                  <wp:extent cx="5664200" cy="3095625"/>
                  <wp:effectExtent l="0" t="0" r="0" b="9525"/>
                  <wp:docPr id="24877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72104" name=""/>
                          <pic:cNvPicPr/>
                        </pic:nvPicPr>
                        <pic:blipFill>
                          <a:blip r:embed="rId50"/>
                          <a:stretch>
                            <a:fillRect/>
                          </a:stretch>
                        </pic:blipFill>
                        <pic:spPr>
                          <a:xfrm>
                            <a:off x="0" y="0"/>
                            <a:ext cx="5664200" cy="3095625"/>
                          </a:xfrm>
                          <a:prstGeom prst="rect">
                            <a:avLst/>
                          </a:prstGeom>
                        </pic:spPr>
                      </pic:pic>
                    </a:graphicData>
                  </a:graphic>
                </wp:inline>
              </w:drawing>
            </w:r>
          </w:p>
        </w:tc>
      </w:tr>
    </w:tbl>
    <w:p w14:paraId="5882AF52" w14:textId="77777777" w:rsidR="000544F1" w:rsidRDefault="00000000">
      <w:pPr>
        <w:spacing w:before="60" w:after="160"/>
        <w:rPr>
          <w:rFonts w:hint="eastAsia"/>
        </w:rPr>
      </w:pPr>
      <w:r>
        <w:rPr>
          <w:b/>
          <w:color w:val="595959"/>
          <w:sz w:val="19"/>
        </w:rPr>
        <w:t xml:space="preserve">Expected result: </w:t>
      </w:r>
      <w:r>
        <w:rPr>
          <w:color w:val="595959"/>
          <w:sz w:val="19"/>
        </w:rPr>
        <w:t>After HR reviews/edits the vacancy: highlighted change markers no longer shown, Send for Approval button hidden, Approved status visible, and Open button enabled.</w:t>
      </w:r>
    </w:p>
    <w:p w14:paraId="605F18B9" w14:textId="77777777" w:rsidR="000544F1" w:rsidRDefault="000544F1">
      <w:pPr>
        <w:spacing w:after="20"/>
        <w:rPr>
          <w:rFonts w:hint="eastAsia"/>
        </w:rPr>
      </w:pPr>
    </w:p>
    <w:p w14:paraId="3B446DE3" w14:textId="77777777" w:rsidR="000544F1" w:rsidRDefault="00000000">
      <w:pPr>
        <w:pStyle w:val="Heading1"/>
      </w:pPr>
      <w:r>
        <w:t>6. Approved Vacancy Activation &amp; Publishing</w:t>
      </w:r>
    </w:p>
    <w:p w14:paraId="4B3880E5" w14:textId="756F3FF9" w:rsidR="000544F1" w:rsidRDefault="00AF0851">
      <w:pPr>
        <w:pStyle w:val="Heading2"/>
      </w:pPr>
      <w:r>
        <w:rPr>
          <w:noProof/>
        </w:rPr>
        <mc:AlternateContent>
          <mc:Choice Requires="wpi">
            <w:drawing>
              <wp:anchor distT="0" distB="0" distL="114300" distR="114300" simplePos="0" relativeHeight="251677696" behindDoc="0" locked="0" layoutInCell="1" allowOverlap="1" wp14:anchorId="47F62B7E" wp14:editId="44DA67EE">
                <wp:simplePos x="0" y="0"/>
                <wp:positionH relativeFrom="column">
                  <wp:posOffset>-495420</wp:posOffset>
                </wp:positionH>
                <wp:positionV relativeFrom="paragraph">
                  <wp:posOffset>-142420</wp:posOffset>
                </wp:positionV>
                <wp:extent cx="779400" cy="999000"/>
                <wp:effectExtent l="95250" t="152400" r="97155" b="163195"/>
                <wp:wrapNone/>
                <wp:docPr id="1504461259" name="Ink 21"/>
                <wp:cNvGraphicFramePr/>
                <a:graphic xmlns:a="http://schemas.openxmlformats.org/drawingml/2006/main">
                  <a:graphicData uri="http://schemas.microsoft.com/office/word/2010/wordprocessingInk">
                    <w14:contentPart bwMode="auto" r:id="rId51">
                      <w14:nvContentPartPr>
                        <w14:cNvContentPartPr/>
                      </w14:nvContentPartPr>
                      <w14:xfrm>
                        <a:off x="0" y="0"/>
                        <a:ext cx="779400" cy="999000"/>
                      </w14:xfrm>
                    </w14:contentPart>
                  </a:graphicData>
                </a:graphic>
              </wp:anchor>
            </w:drawing>
          </mc:Choice>
          <mc:Fallback>
            <w:pict>
              <v:shape w14:anchorId="388FEACE" id="Ink 21" o:spid="_x0000_s1026" type="#_x0000_t75" style="position:absolute;margin-left:-43.25pt;margin-top:-19.7pt;width:69.85pt;height:95.6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">
                <v:imagedata r:id="rId52" o:title=""/>
              </v:shape>
            </w:pict>
          </mc:Fallback>
        </mc:AlternateContent>
      </w:r>
      <w:r w:rsidR="00000000">
        <w:t>6.1 Open Vacancy</w:t>
      </w:r>
    </w:p>
    <w:p w14:paraId="51B5AC74" w14:textId="77777777" w:rsidR="000544F1" w:rsidRDefault="00000000">
      <w:r>
        <w:t>HR reviews the approved vacancy card and selects Open. Only an approved JD can be opened.</w:t>
      </w:r>
    </w:p>
    <w:p w14:paraId="108E492A" w14:textId="1B7FB70D" w:rsidR="00AE23E7" w:rsidRDefault="00AF0851">
      <w:r>
        <w:rPr>
          <w:noProof/>
        </w:rPr>
        <mc:AlternateContent>
          <mc:Choice Requires="wpi">
            <w:drawing>
              <wp:anchor distT="0" distB="0" distL="114300" distR="114300" simplePos="0" relativeHeight="251679744" behindDoc="0" locked="0" layoutInCell="1" allowOverlap="1" wp14:anchorId="0D9E2D7D" wp14:editId="24B2E6DA">
                <wp:simplePos x="0" y="0"/>
                <wp:positionH relativeFrom="column">
                  <wp:posOffset>273180</wp:posOffset>
                </wp:positionH>
                <wp:positionV relativeFrom="paragraph">
                  <wp:posOffset>-303530</wp:posOffset>
                </wp:positionV>
                <wp:extent cx="306000" cy="685440"/>
                <wp:effectExtent l="95250" t="152400" r="94615" b="153035"/>
                <wp:wrapNone/>
                <wp:docPr id="105354796" name="Ink 23"/>
                <wp:cNvGraphicFramePr/>
                <a:graphic xmlns:a="http://schemas.openxmlformats.org/drawingml/2006/main">
                  <a:graphicData uri="http://schemas.microsoft.com/office/word/2010/wordprocessingInk">
                    <w14:contentPart bwMode="auto" r:id="rId53">
                      <w14:nvContentPartPr>
                        <w14:cNvContentPartPr/>
                      </w14:nvContentPartPr>
                      <w14:xfrm>
                        <a:off x="0" y="0"/>
                        <a:ext cx="306000" cy="685440"/>
                      </w14:xfrm>
                    </w14:contentPart>
                  </a:graphicData>
                </a:graphic>
              </wp:anchor>
            </w:drawing>
          </mc:Choice>
          <mc:Fallback>
            <w:pict>
              <v:shape w14:anchorId="69DCDA29" id="Ink 23" o:spid="_x0000_s1026" type="#_x0000_t75" style="position:absolute;margin-left:17.3pt;margin-top:-32.4pt;width:32.6pt;height:70.9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">
                <v:imagedata r:id="rId54" o:title=""/>
              </v:shape>
            </w:pict>
          </mc:Fallback>
        </mc:AlternateContent>
      </w:r>
      <w:r>
        <w:rPr>
          <w:noProof/>
        </w:rPr>
        <mc:AlternateContent>
          <mc:Choice Requires="wpi">
            <w:drawing>
              <wp:anchor distT="0" distB="0" distL="114300" distR="114300" simplePos="0" relativeHeight="251678720" behindDoc="0" locked="0" layoutInCell="1" allowOverlap="1" wp14:anchorId="245CC12A" wp14:editId="194CC522">
                <wp:simplePos x="0" y="0"/>
                <wp:positionH relativeFrom="column">
                  <wp:posOffset>-190500</wp:posOffset>
                </wp:positionH>
                <wp:positionV relativeFrom="paragraph">
                  <wp:posOffset>123070</wp:posOffset>
                </wp:positionV>
                <wp:extent cx="528120" cy="196200"/>
                <wp:effectExtent l="95250" t="152400" r="120015" b="147320"/>
                <wp:wrapNone/>
                <wp:docPr id="1631614206" name="Ink 22"/>
                <wp:cNvGraphicFramePr/>
                <a:graphic xmlns:a="http://schemas.openxmlformats.org/drawingml/2006/main">
                  <a:graphicData uri="http://schemas.microsoft.com/office/word/2010/wordprocessingInk">
                    <w14:contentPart bwMode="auto" r:id="rId55">
                      <w14:nvContentPartPr>
                        <w14:cNvContentPartPr/>
                      </w14:nvContentPartPr>
                      <w14:xfrm>
                        <a:off x="0" y="0"/>
                        <a:ext cx="528120" cy="196200"/>
                      </w14:xfrm>
                    </w14:contentPart>
                  </a:graphicData>
                </a:graphic>
              </wp:anchor>
            </w:drawing>
          </mc:Choice>
          <mc:Fallback>
            <w:pict>
              <v:shape w14:anchorId="52DC7262" id="Ink 22" o:spid="_x0000_s1026" type="#_x0000_t75" style="position:absolute;margin-left:-19.25pt;margin-top:1.2pt;width:50.1pt;height:3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">
                <v:imagedata r:id="rId56" o:title=""/>
              </v:shape>
            </w:pict>
          </mc:Fallback>
        </mc:AlternateContent>
      </w:r>
      <w:r w:rsidR="00AE23E7" w:rsidRPr="00AE23E7">
        <w:drawing>
          <wp:inline distT="0" distB="0" distL="0" distR="0" wp14:anchorId="3B28ED44" wp14:editId="17208CB7">
            <wp:extent cx="6400800" cy="3484880"/>
            <wp:effectExtent l="0" t="0" r="0" b="1270"/>
            <wp:docPr id="107687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77370" name=""/>
                    <pic:cNvPicPr/>
                  </pic:nvPicPr>
                  <pic:blipFill>
                    <a:blip r:embed="rId57"/>
                    <a:stretch>
                      <a:fillRect/>
                    </a:stretch>
                  </pic:blipFill>
                  <pic:spPr>
                    <a:xfrm>
                      <a:off x="0" y="0"/>
                      <a:ext cx="6400800" cy="3484880"/>
                    </a:xfrm>
                    <a:prstGeom prst="rect">
                      <a:avLst/>
                    </a:prstGeom>
                  </pic:spPr>
                </pic:pic>
              </a:graphicData>
            </a:graphic>
          </wp:inline>
        </w:drawing>
      </w:r>
    </w:p>
    <w:p w14:paraId="45B8B0F6" w14:textId="77777777" w:rsidR="00AE23E7" w:rsidRDefault="00AE23E7">
      <w:pPr>
        <w:rPr>
          <w:rFonts w:hint="eastAsia"/>
        </w:rPr>
      </w:pPr>
    </w:p>
    <w:p w14:paraId="41A5C11F" w14:textId="77777777" w:rsidR="000544F1" w:rsidRDefault="00000000">
      <w:pPr>
        <w:pStyle w:val="Heading2"/>
      </w:pPr>
      <w:r>
        <w:t>6.2 Publish to Recruitment Platforms</w:t>
      </w:r>
    </w:p>
    <w:p w14:paraId="0EEE9A15" w14:textId="77777777" w:rsidR="000544F1" w:rsidRDefault="00000000">
      <w:pPr>
        <w:rPr>
          <w:rFonts w:hint="eastAsia"/>
        </w:rPr>
      </w:pPr>
      <w:r>
        <w:t>After opening the vacancy, HR may publish the approved JD to configured recruitment platforms such as LinkedIn, Naukri, Internshala, and other integrated channels.</w:t>
      </w:r>
    </w:p>
    <w:p w14:paraId="7299C69B" w14:textId="77777777" w:rsidR="000544F1" w:rsidRDefault="00000000">
      <w:pPr>
        <w:pStyle w:val="Heading2"/>
      </w:pPr>
      <w:r>
        <w:t>6.3 Source Association</w:t>
      </w:r>
    </w:p>
    <w:p w14:paraId="1065243E" w14:textId="77777777" w:rsidR="000544F1" w:rsidRDefault="00000000">
      <w:pPr>
        <w:rPr>
          <w:rFonts w:hint="eastAsia"/>
        </w:rPr>
      </w:pPr>
      <w:r>
        <w:t>The system should retain the vacancy/JD association for every candidate or resume later sourced from external channels, so all screening results remain traceable to the correct vacancy.</w:t>
      </w:r>
    </w:p>
    <w:p w14:paraId="0656ECB1" w14:textId="77777777" w:rsidR="00AE23E7" w:rsidRDefault="00AE23E7">
      <w:pPr>
        <w:pStyle w:val="Heading1"/>
      </w:pPr>
    </w:p>
    <w:p w14:paraId="083B83DC" w14:textId="77777777" w:rsidR="00AE23E7" w:rsidRDefault="00AE23E7">
      <w:pPr>
        <w:pStyle w:val="Heading1"/>
      </w:pPr>
    </w:p>
    <w:p w14:paraId="6854B465" w14:textId="77777777" w:rsidR="00AE23E7" w:rsidRDefault="00AE23E7">
      <w:pPr>
        <w:pStyle w:val="Heading1"/>
      </w:pPr>
    </w:p>
    <w:p w14:paraId="5BDC8A48" w14:textId="77777777" w:rsidR="00AE23E7" w:rsidRDefault="00AE23E7">
      <w:pPr>
        <w:pStyle w:val="Heading1"/>
      </w:pPr>
    </w:p>
    <w:p w14:paraId="60F3AC0B" w14:textId="77777777" w:rsidR="00AE23E7" w:rsidRDefault="00AE23E7">
      <w:pPr>
        <w:pStyle w:val="Heading1"/>
      </w:pPr>
    </w:p>
    <w:p w14:paraId="71D7F88C" w14:textId="77777777" w:rsidR="00AE23E7" w:rsidRDefault="00AE23E7">
      <w:pPr>
        <w:pStyle w:val="Heading1"/>
      </w:pPr>
    </w:p>
    <w:p w14:paraId="132C22C9" w14:textId="7F1C0AD1" w:rsidR="000544F1" w:rsidRDefault="00000000">
      <w:pPr>
        <w:pStyle w:val="Heading1"/>
      </w:pPr>
      <w:r>
        <w:t>7. AI Resume Sourcing and Screening</w:t>
      </w:r>
    </w:p>
    <w:p w14:paraId="11685642" w14:textId="77777777" w:rsidR="00AE23E7" w:rsidRDefault="00AE23E7" w:rsidP="00AE23E7"/>
    <w:p w14:paraId="280A019E" w14:textId="21C8AB75" w:rsidR="00AE23E7" w:rsidRPr="00AE23E7" w:rsidRDefault="00AE23E7" w:rsidP="00AE23E7">
      <w:r w:rsidRPr="00AE23E7">
        <w:drawing>
          <wp:inline distT="0" distB="0" distL="0" distR="0" wp14:anchorId="2A665F2D" wp14:editId="30E72623">
            <wp:extent cx="6400800" cy="3131820"/>
            <wp:effectExtent l="0" t="0" r="0" b="0"/>
            <wp:docPr id="105732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22959" name=""/>
                    <pic:cNvPicPr/>
                  </pic:nvPicPr>
                  <pic:blipFill>
                    <a:blip r:embed="rId58"/>
                    <a:stretch>
                      <a:fillRect/>
                    </a:stretch>
                  </pic:blipFill>
                  <pic:spPr>
                    <a:xfrm>
                      <a:off x="0" y="0"/>
                      <a:ext cx="6400800" cy="3131820"/>
                    </a:xfrm>
                    <a:prstGeom prst="rect">
                      <a:avLst/>
                    </a:prstGeom>
                  </pic:spPr>
                </pic:pic>
              </a:graphicData>
            </a:graphic>
          </wp:inline>
        </w:drawing>
      </w:r>
    </w:p>
    <w:p w14:paraId="1F3F3EB5" w14:textId="77777777" w:rsidR="000544F1" w:rsidRDefault="00000000">
      <w:pPr>
        <w:pStyle w:val="Heading2"/>
      </w:pPr>
      <w:r>
        <w:t>7.1 Candidate/Resume Sourcing</w:t>
      </w:r>
    </w:p>
    <w:p w14:paraId="58555662" w14:textId="77777777" w:rsidR="000544F1" w:rsidRDefault="00000000">
      <w:pPr>
        <w:rPr>
          <w:rFonts w:hint="eastAsia"/>
        </w:rPr>
      </w:pPr>
      <w:r>
        <w:t>For an open vacancy, the system fetches or receives candidate resumes from configured sources such as Naukri, Internshala, LinkedIn, and other recruitment platforms/integrations.</w:t>
      </w:r>
    </w:p>
    <w:p w14:paraId="5CDFC305" w14:textId="77777777" w:rsidR="000544F1" w:rsidRDefault="00000000">
      <w:pPr>
        <w:pStyle w:val="Heading2"/>
      </w:pPr>
      <w:r>
        <w:t>7.2 Screening Reference</w:t>
      </w:r>
    </w:p>
    <w:p w14:paraId="0F49735B" w14:textId="77777777" w:rsidR="000544F1" w:rsidRDefault="00000000">
      <w:r>
        <w:t>AI screening uses the skills and relevant requirements defined in the approved JD as the primary matching reference.</w:t>
      </w:r>
    </w:p>
    <w:p w14:paraId="1D6C91B5" w14:textId="06F574FB" w:rsidR="00AE23E7" w:rsidRDefault="00AF0851">
      <w:pPr>
        <w:rPr>
          <w:rFonts w:hint="eastAsia"/>
        </w:rPr>
      </w:pPr>
      <w:r>
        <w:rPr>
          <w:noProof/>
        </w:rPr>
        <w:lastRenderedPageBreak/>
        <mc:AlternateContent>
          <mc:Choice Requires="wpi">
            <w:drawing>
              <wp:anchor distT="0" distB="0" distL="114300" distR="114300" simplePos="0" relativeHeight="251681792" behindDoc="0" locked="0" layoutInCell="1" allowOverlap="1" wp14:anchorId="11957AA8" wp14:editId="712BD930">
                <wp:simplePos x="0" y="0"/>
                <wp:positionH relativeFrom="column">
                  <wp:posOffset>5433060</wp:posOffset>
                </wp:positionH>
                <wp:positionV relativeFrom="paragraph">
                  <wp:posOffset>381000</wp:posOffset>
                </wp:positionV>
                <wp:extent cx="1305720" cy="649080"/>
                <wp:effectExtent l="95250" t="152400" r="142240" b="151130"/>
                <wp:wrapNone/>
                <wp:docPr id="1793042701" name="Ink 25"/>
                <wp:cNvGraphicFramePr/>
                <a:graphic xmlns:a="http://schemas.openxmlformats.org/drawingml/2006/main">
                  <a:graphicData uri="http://schemas.microsoft.com/office/word/2010/wordprocessingInk">
                    <w14:contentPart bwMode="auto" r:id="rId59">
                      <w14:nvContentPartPr>
                        <w14:cNvContentPartPr/>
                      </w14:nvContentPartPr>
                      <w14:xfrm>
                        <a:off x="0" y="0"/>
                        <a:ext cx="1305720" cy="649080"/>
                      </w14:xfrm>
                    </w14:contentPart>
                  </a:graphicData>
                </a:graphic>
              </wp:anchor>
            </w:drawing>
          </mc:Choice>
          <mc:Fallback>
            <w:pict>
              <v:shape w14:anchorId="2D833BDC" id="Ink 25" o:spid="_x0000_s1026" type="#_x0000_t75" style="position:absolute;margin-left:423.55pt;margin-top:21.5pt;width:111.3pt;height:68.1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">
                <v:imagedata r:id="rId60" o:title=""/>
              </v:shape>
            </w:pict>
          </mc:Fallback>
        </mc:AlternateContent>
      </w:r>
      <w:r>
        <w:rPr>
          <w:noProof/>
        </w:rPr>
        <mc:AlternateContent>
          <mc:Choice Requires="wpi">
            <w:drawing>
              <wp:anchor distT="0" distB="0" distL="114300" distR="114300" simplePos="0" relativeHeight="251680768" behindDoc="0" locked="0" layoutInCell="1" allowOverlap="1" wp14:anchorId="2224E347" wp14:editId="09C56CE8">
                <wp:simplePos x="0" y="0"/>
                <wp:positionH relativeFrom="column">
                  <wp:posOffset>5786220</wp:posOffset>
                </wp:positionH>
                <wp:positionV relativeFrom="paragraph">
                  <wp:posOffset>-457440</wp:posOffset>
                </wp:positionV>
                <wp:extent cx="485280" cy="1458000"/>
                <wp:effectExtent l="95250" t="152400" r="105410" b="161290"/>
                <wp:wrapNone/>
                <wp:docPr id="657802693" name="Ink 24"/>
                <wp:cNvGraphicFramePr/>
                <a:graphic xmlns:a="http://schemas.openxmlformats.org/drawingml/2006/main">
                  <a:graphicData uri="http://schemas.microsoft.com/office/word/2010/wordprocessingInk">
                    <w14:contentPart bwMode="auto" r:id="rId61">
                      <w14:nvContentPartPr>
                        <w14:cNvContentPartPr/>
                      </w14:nvContentPartPr>
                      <w14:xfrm>
                        <a:off x="0" y="0"/>
                        <a:ext cx="485280" cy="1458000"/>
                      </w14:xfrm>
                    </w14:contentPart>
                  </a:graphicData>
                </a:graphic>
              </wp:anchor>
            </w:drawing>
          </mc:Choice>
          <mc:Fallback>
            <w:pict>
              <v:shape w14:anchorId="1D37C6F1" id="Ink 24" o:spid="_x0000_s1026" type="#_x0000_t75" style="position:absolute;margin-left:451.35pt;margin-top:-44.5pt;width:46.7pt;height:131.8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">
                <v:imagedata r:id="rId62" o:title=""/>
              </v:shape>
            </w:pict>
          </mc:Fallback>
        </mc:AlternateContent>
      </w:r>
      <w:r w:rsidR="00AE23E7" w:rsidRPr="00AE23E7">
        <w:drawing>
          <wp:inline distT="0" distB="0" distL="0" distR="0" wp14:anchorId="48044F02" wp14:editId="0781EC55">
            <wp:extent cx="6400800" cy="2596515"/>
            <wp:effectExtent l="0" t="0" r="0" b="0"/>
            <wp:docPr id="89959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98471" name=""/>
                    <pic:cNvPicPr/>
                  </pic:nvPicPr>
                  <pic:blipFill>
                    <a:blip r:embed="rId63"/>
                    <a:stretch>
                      <a:fillRect/>
                    </a:stretch>
                  </pic:blipFill>
                  <pic:spPr>
                    <a:xfrm>
                      <a:off x="0" y="0"/>
                      <a:ext cx="6400800" cy="2596515"/>
                    </a:xfrm>
                    <a:prstGeom prst="rect">
                      <a:avLst/>
                    </a:prstGeom>
                  </pic:spPr>
                </pic:pic>
              </a:graphicData>
            </a:graphic>
          </wp:inline>
        </w:drawing>
      </w:r>
    </w:p>
    <w:p w14:paraId="0FDB2A0D" w14:textId="77777777" w:rsidR="000544F1" w:rsidRDefault="00000000">
      <w:pPr>
        <w:pStyle w:val="Heading2"/>
      </w:pPr>
      <w:r>
        <w:t>7.3 Skill-Match Analysis</w:t>
      </w:r>
    </w:p>
    <w:p w14:paraId="65E8ECD8" w14:textId="77777777" w:rsidR="000544F1" w:rsidRDefault="00000000">
      <w:r>
        <w:t>The AI evaluates each resume against the vacancy and should identify the degree of match for required and relevant skills. The screening output should make the skill comparison understandable to HR rather than showing only a single unexplained score.</w:t>
      </w:r>
    </w:p>
    <w:p w14:paraId="46D4F66A" w14:textId="77777777" w:rsidR="00563680" w:rsidRDefault="00563680"/>
    <w:p w14:paraId="17EF8965" w14:textId="2D7C849E" w:rsidR="00563680" w:rsidRDefault="00AF0851">
      <w:pPr>
        <w:rPr>
          <w:rFonts w:hint="eastAsia"/>
        </w:rPr>
      </w:pPr>
      <w:r>
        <w:rPr>
          <w:noProof/>
        </w:rPr>
        <mc:AlternateContent>
          <mc:Choice Requires="wpi">
            <w:drawing>
              <wp:anchor distT="0" distB="0" distL="114300" distR="114300" simplePos="0" relativeHeight="251684864" behindDoc="0" locked="0" layoutInCell="1" allowOverlap="1" wp14:anchorId="1CF85ADF" wp14:editId="4F7DE6F6">
                <wp:simplePos x="0" y="0"/>
                <wp:positionH relativeFrom="column">
                  <wp:posOffset>3908820</wp:posOffset>
                </wp:positionH>
                <wp:positionV relativeFrom="paragraph">
                  <wp:posOffset>2991005</wp:posOffset>
                </wp:positionV>
                <wp:extent cx="1021680" cy="114840"/>
                <wp:effectExtent l="95250" t="152400" r="102870" b="152400"/>
                <wp:wrapNone/>
                <wp:docPr id="1099005637" name="Ink 28"/>
                <wp:cNvGraphicFramePr/>
                <a:graphic xmlns:a="http://schemas.openxmlformats.org/drawingml/2006/main">
                  <a:graphicData uri="http://schemas.microsoft.com/office/word/2010/wordprocessingInk">
                    <w14:contentPart bwMode="auto" r:id="rId64">
                      <w14:nvContentPartPr>
                        <w14:cNvContentPartPr/>
                      </w14:nvContentPartPr>
                      <w14:xfrm>
                        <a:off x="0" y="0"/>
                        <a:ext cx="1021680" cy="114840"/>
                      </w14:xfrm>
                    </w14:contentPart>
                  </a:graphicData>
                </a:graphic>
              </wp:anchor>
            </w:drawing>
          </mc:Choice>
          <mc:Fallback>
            <w:pict>
              <v:shape w14:anchorId="565D5092" id="Ink 28" o:spid="_x0000_s1026" type="#_x0000_t75" style="position:absolute;margin-left:303.6pt;margin-top:227pt;width:88.95pt;height:26.0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">
                <v:imagedata r:id="rId65" o:title=""/>
              </v:shape>
            </w:pict>
          </mc:Fallback>
        </mc:AlternateContent>
      </w:r>
      <w:r>
        <w:rPr>
          <w:noProof/>
        </w:rPr>
        <mc:AlternateContent>
          <mc:Choice Requires="wpi">
            <w:drawing>
              <wp:anchor distT="0" distB="0" distL="114300" distR="114300" simplePos="0" relativeHeight="251683840" behindDoc="0" locked="0" layoutInCell="1" allowOverlap="1" wp14:anchorId="2C16C202" wp14:editId="3E5B2FDE">
                <wp:simplePos x="0" y="0"/>
                <wp:positionH relativeFrom="column">
                  <wp:posOffset>3863100</wp:posOffset>
                </wp:positionH>
                <wp:positionV relativeFrom="paragraph">
                  <wp:posOffset>3212405</wp:posOffset>
                </wp:positionV>
                <wp:extent cx="114840" cy="731880"/>
                <wp:effectExtent l="95250" t="152400" r="95250" b="163830"/>
                <wp:wrapNone/>
                <wp:docPr id="1697161928" name="Ink 27"/>
                <wp:cNvGraphicFramePr/>
                <a:graphic xmlns:a="http://schemas.openxmlformats.org/drawingml/2006/main">
                  <a:graphicData uri="http://schemas.microsoft.com/office/word/2010/wordprocessingInk">
                    <w14:contentPart bwMode="auto" r:id="rId66">
                      <w14:nvContentPartPr>
                        <w14:cNvContentPartPr/>
                      </w14:nvContentPartPr>
                      <w14:xfrm>
                        <a:off x="0" y="0"/>
                        <a:ext cx="114840" cy="731880"/>
                      </w14:xfrm>
                    </w14:contentPart>
                  </a:graphicData>
                </a:graphic>
              </wp:anchor>
            </w:drawing>
          </mc:Choice>
          <mc:Fallback>
            <w:pict>
              <v:shape w14:anchorId="78AD6379" id="Ink 27" o:spid="_x0000_s1026" type="#_x0000_t75" style="position:absolute;margin-left:300pt;margin-top:244.45pt;width:17.55pt;height:74.6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">
                <v:imagedata r:id="rId67" o:title=""/>
              </v:shape>
            </w:pict>
          </mc:Fallback>
        </mc:AlternateContent>
      </w:r>
      <w:r w:rsidR="00563680" w:rsidRPr="00563680">
        <w:drawing>
          <wp:inline distT="0" distB="0" distL="0" distR="0" wp14:anchorId="30E480DF" wp14:editId="7E5DBAFA">
            <wp:extent cx="6400800" cy="3518535"/>
            <wp:effectExtent l="0" t="0" r="0" b="5715"/>
            <wp:docPr id="28347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76967" name=""/>
                    <pic:cNvPicPr/>
                  </pic:nvPicPr>
                  <pic:blipFill>
                    <a:blip r:embed="rId68"/>
                    <a:stretch>
                      <a:fillRect/>
                    </a:stretch>
                  </pic:blipFill>
                  <pic:spPr>
                    <a:xfrm>
                      <a:off x="0" y="0"/>
                      <a:ext cx="6400800" cy="3518535"/>
                    </a:xfrm>
                    <a:prstGeom prst="rect">
                      <a:avLst/>
                    </a:prstGeom>
                  </pic:spPr>
                </pic:pic>
              </a:graphicData>
            </a:graphic>
          </wp:inline>
        </w:drawing>
      </w:r>
    </w:p>
    <w:p w14:paraId="33D2F62F" w14:textId="107DC942" w:rsidR="000544F1" w:rsidRDefault="00AF0851">
      <w:pPr>
        <w:pStyle w:val="Heading2"/>
      </w:pPr>
      <w:r>
        <w:rPr>
          <w:noProof/>
        </w:rPr>
        <mc:AlternateContent>
          <mc:Choice Requires="wpi">
            <w:drawing>
              <wp:anchor distT="0" distB="0" distL="114300" distR="114300" simplePos="0" relativeHeight="251682816" behindDoc="0" locked="0" layoutInCell="1" allowOverlap="1" wp14:anchorId="449EAFDC" wp14:editId="53FE99F8">
                <wp:simplePos x="0" y="0"/>
                <wp:positionH relativeFrom="column">
                  <wp:posOffset>3985140</wp:posOffset>
                </wp:positionH>
                <wp:positionV relativeFrom="paragraph">
                  <wp:posOffset>-319645</wp:posOffset>
                </wp:positionV>
                <wp:extent cx="1449360" cy="937440"/>
                <wp:effectExtent l="95250" t="152400" r="93980" b="148590"/>
                <wp:wrapNone/>
                <wp:docPr id="1000165397" name="Ink 26"/>
                <wp:cNvGraphicFramePr/>
                <a:graphic xmlns:a="http://schemas.openxmlformats.org/drawingml/2006/main">
                  <a:graphicData uri="http://schemas.microsoft.com/office/word/2010/wordprocessingInk">
                    <w14:contentPart bwMode="auto" r:id="rId69">
                      <w14:nvContentPartPr>
                        <w14:cNvContentPartPr/>
                      </w14:nvContentPartPr>
                      <w14:xfrm>
                        <a:off x="0" y="0"/>
                        <a:ext cx="1449360" cy="937440"/>
                      </w14:xfrm>
                    </w14:contentPart>
                  </a:graphicData>
                </a:graphic>
              </wp:anchor>
            </w:drawing>
          </mc:Choice>
          <mc:Fallback>
            <w:pict>
              <v:shape w14:anchorId="6FBF790F" id="Ink 26" o:spid="_x0000_s1026" type="#_x0000_t75" style="position:absolute;margin-left:309.55pt;margin-top:-33.65pt;width:122.6pt;height:90.8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">
                <v:imagedata r:id="rId70" o:title=""/>
              </v:shape>
            </w:pict>
          </mc:Fallback>
        </mc:AlternateContent>
      </w:r>
      <w:r w:rsidR="00000000">
        <w:t>7.4 Candidate Ranking</w:t>
      </w:r>
    </w:p>
    <w:p w14:paraId="3F3B2923" w14:textId="77777777" w:rsidR="000544F1" w:rsidRDefault="00000000">
      <w:pPr>
        <w:rPr>
          <w:rFonts w:hint="eastAsia"/>
        </w:rPr>
      </w:pPr>
      <w:r>
        <w:t>The AI ranks candidates according to JD-to-resume match, with emphasis on relevant skill alignment and other configured screening criteria. The result supports HR review and shortlisting; it does not independently finalize employment decisions.</w:t>
      </w:r>
    </w:p>
    <w:p w14:paraId="5BA6092B" w14:textId="77777777" w:rsidR="000544F1" w:rsidRDefault="00000000">
      <w:pPr>
        <w:rPr>
          <w:rFonts w:hint="eastAsia"/>
        </w:rPr>
      </w:pPr>
      <w:r>
        <w:rPr>
          <w:b/>
          <w:color w:val="1F4E79"/>
        </w:rPr>
        <w:t>Figure 9. AI Resume Screening - Vacancy-wise Results</w:t>
      </w:r>
    </w:p>
    <w:tbl>
      <w:tblPr>
        <w:tblW w:w="0" w:type="auto"/>
        <w:jc w:val="center"/>
        <w:tblLayout w:type="fixed"/>
        <w:tblLook w:val="04A0" w:firstRow="1" w:lastRow="0" w:firstColumn="1" w:lastColumn="0" w:noHBand="0" w:noVBand="1"/>
      </w:tblPr>
      <w:tblGrid>
        <w:gridCol w:w="9360"/>
      </w:tblGrid>
      <w:tr w:rsidR="000544F1" w14:paraId="07FED7D3" w14:textId="77777777">
        <w:trPr>
          <w:trHeight w:val="3600"/>
          <w:jc w:val="center"/>
        </w:trPr>
        <w:tc>
          <w:tcPr>
            <w:tcW w:w="9360" w:type="dxa"/>
            <w:tcBorders>
              <w:top w:val="dashed" w:sz="10" w:space="0" w:color="7F8C8D"/>
              <w:left w:val="dashed" w:sz="10" w:space="0" w:color="7F8C8D"/>
              <w:bottom w:val="dashed" w:sz="10" w:space="0" w:color="7F8C8D"/>
              <w:right w:val="dashed" w:sz="10" w:space="0" w:color="7F8C8D"/>
            </w:tcBorders>
            <w:shd w:val="clear" w:color="auto" w:fill="F7F9FC"/>
            <w:tcMar>
              <w:top w:w="220" w:type="dxa"/>
              <w:left w:w="220" w:type="dxa"/>
              <w:bottom w:w="220" w:type="dxa"/>
              <w:right w:w="220" w:type="dxa"/>
            </w:tcMar>
            <w:vAlign w:val="center"/>
          </w:tcPr>
          <w:p w14:paraId="71C0AECD" w14:textId="2D7F36AB" w:rsidR="000544F1" w:rsidRDefault="00563680">
            <w:pPr>
              <w:rPr>
                <w:rFonts w:hint="eastAsia"/>
              </w:rPr>
            </w:pPr>
            <w:r w:rsidRPr="00563680">
              <w:lastRenderedPageBreak/>
              <w:drawing>
                <wp:inline distT="0" distB="0" distL="0" distR="0" wp14:anchorId="0460FD4A" wp14:editId="17E1B815">
                  <wp:extent cx="5664200" cy="3175635"/>
                  <wp:effectExtent l="0" t="0" r="0" b="5715"/>
                  <wp:docPr id="59869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95289" name=""/>
                          <pic:cNvPicPr/>
                        </pic:nvPicPr>
                        <pic:blipFill>
                          <a:blip r:embed="rId71"/>
                          <a:stretch>
                            <a:fillRect/>
                          </a:stretch>
                        </pic:blipFill>
                        <pic:spPr>
                          <a:xfrm>
                            <a:off x="0" y="0"/>
                            <a:ext cx="5664200" cy="3175635"/>
                          </a:xfrm>
                          <a:prstGeom prst="rect">
                            <a:avLst/>
                          </a:prstGeom>
                        </pic:spPr>
                      </pic:pic>
                    </a:graphicData>
                  </a:graphic>
                </wp:inline>
              </w:drawing>
            </w:r>
          </w:p>
        </w:tc>
      </w:tr>
    </w:tbl>
    <w:p w14:paraId="56AA7C1D" w14:textId="77777777" w:rsidR="000544F1" w:rsidRDefault="00000000">
      <w:pPr>
        <w:spacing w:before="60" w:after="160"/>
        <w:rPr>
          <w:rFonts w:hint="eastAsia"/>
        </w:rPr>
      </w:pPr>
      <w:r>
        <w:rPr>
          <w:b/>
          <w:color w:val="595959"/>
          <w:sz w:val="19"/>
        </w:rPr>
        <w:t xml:space="preserve">Expected result: </w:t>
      </w:r>
      <w:r>
        <w:rPr>
          <w:color w:val="595959"/>
          <w:sz w:val="19"/>
        </w:rPr>
        <w:t>Selected vacancy name/JD, resume list, skill-match indicators or scores, ranking/result columns, and screening status.</w:t>
      </w:r>
    </w:p>
    <w:p w14:paraId="656842CB" w14:textId="77777777" w:rsidR="000544F1" w:rsidRDefault="00000000">
      <w:pPr>
        <w:pStyle w:val="Heading2"/>
      </w:pPr>
      <w:r>
        <w:t>7.5 Minimum Screening Output</w:t>
      </w:r>
    </w:p>
    <w:tbl>
      <w:tblPr>
        <w:tblStyle w:val="TableGrid"/>
        <w:tblW w:w="0" w:type="auto"/>
        <w:jc w:val="center"/>
        <w:tblLook w:val="04A0" w:firstRow="1" w:lastRow="0" w:firstColumn="1" w:lastColumn="0" w:noHBand="0" w:noVBand="1"/>
      </w:tblPr>
      <w:tblGrid>
        <w:gridCol w:w="4121"/>
        <w:gridCol w:w="5949"/>
      </w:tblGrid>
      <w:tr w:rsidR="000544F1" w14:paraId="6DA7EF70" w14:textId="77777777">
        <w:trPr>
          <w:cantSplit/>
          <w:tblHeader/>
          <w:jc w:val="center"/>
        </w:trPr>
        <w:tc>
          <w:tcPr>
            <w:tcW w:w="3312" w:type="dxa"/>
            <w:shd w:val="clear" w:color="auto" w:fill="17365D"/>
            <w:tcMar>
              <w:top w:w="100" w:type="dxa"/>
              <w:left w:w="110" w:type="dxa"/>
              <w:bottom w:w="100" w:type="dxa"/>
              <w:right w:w="110" w:type="dxa"/>
            </w:tcMar>
            <w:vAlign w:val="center"/>
          </w:tcPr>
          <w:p w14:paraId="6BD752EA" w14:textId="77777777" w:rsidR="000544F1" w:rsidRDefault="00000000">
            <w:pPr>
              <w:jc w:val="center"/>
              <w:rPr>
                <w:rFonts w:hint="eastAsia"/>
              </w:rPr>
            </w:pPr>
            <w:r>
              <w:rPr>
                <w:b/>
                <w:color w:val="FFFFFF"/>
                <w:sz w:val="19"/>
              </w:rPr>
              <w:t>Screening Item</w:t>
            </w:r>
          </w:p>
        </w:tc>
        <w:tc>
          <w:tcPr>
            <w:tcW w:w="7200" w:type="dxa"/>
            <w:shd w:val="clear" w:color="auto" w:fill="17365D"/>
            <w:tcMar>
              <w:top w:w="100" w:type="dxa"/>
              <w:left w:w="110" w:type="dxa"/>
              <w:bottom w:w="100" w:type="dxa"/>
              <w:right w:w="110" w:type="dxa"/>
            </w:tcMar>
            <w:vAlign w:val="center"/>
          </w:tcPr>
          <w:p w14:paraId="3E94CDCC" w14:textId="77777777" w:rsidR="000544F1" w:rsidRDefault="00000000">
            <w:pPr>
              <w:jc w:val="center"/>
              <w:rPr>
                <w:rFonts w:hint="eastAsia"/>
              </w:rPr>
            </w:pPr>
            <w:r>
              <w:rPr>
                <w:b/>
                <w:color w:val="FFFFFF"/>
                <w:sz w:val="19"/>
              </w:rPr>
              <w:t>Expected Output</w:t>
            </w:r>
          </w:p>
        </w:tc>
      </w:tr>
      <w:tr w:rsidR="000544F1" w14:paraId="0B5D287A" w14:textId="77777777">
        <w:trPr>
          <w:cantSplit/>
          <w:jc w:val="center"/>
        </w:trPr>
        <w:tc>
          <w:tcPr>
            <w:tcW w:w="5040" w:type="dxa"/>
            <w:tcMar>
              <w:top w:w="100" w:type="dxa"/>
              <w:left w:w="110" w:type="dxa"/>
              <w:bottom w:w="100" w:type="dxa"/>
              <w:right w:w="110" w:type="dxa"/>
            </w:tcMar>
            <w:vAlign w:val="center"/>
          </w:tcPr>
          <w:p w14:paraId="5E997DD8" w14:textId="77777777" w:rsidR="000544F1" w:rsidRDefault="00000000">
            <w:pPr>
              <w:rPr>
                <w:rFonts w:hint="eastAsia"/>
              </w:rPr>
            </w:pPr>
            <w:r>
              <w:rPr>
                <w:sz w:val="18"/>
              </w:rPr>
              <w:t>Vacancy Reference</w:t>
            </w:r>
          </w:p>
        </w:tc>
        <w:tc>
          <w:tcPr>
            <w:tcW w:w="5040" w:type="dxa"/>
            <w:tcMar>
              <w:top w:w="100" w:type="dxa"/>
              <w:left w:w="110" w:type="dxa"/>
              <w:bottom w:w="100" w:type="dxa"/>
              <w:right w:w="110" w:type="dxa"/>
            </w:tcMar>
            <w:vAlign w:val="center"/>
          </w:tcPr>
          <w:p w14:paraId="417D9F82" w14:textId="77777777" w:rsidR="000544F1" w:rsidRDefault="00000000">
            <w:pPr>
              <w:rPr>
                <w:rFonts w:hint="eastAsia"/>
              </w:rPr>
            </w:pPr>
            <w:r>
              <w:rPr>
                <w:sz w:val="18"/>
              </w:rPr>
              <w:t>Vacancy title / Vacancy ID / approved JD used for screening</w:t>
            </w:r>
          </w:p>
        </w:tc>
      </w:tr>
      <w:tr w:rsidR="000544F1" w14:paraId="3E179857" w14:textId="77777777">
        <w:trPr>
          <w:cantSplit/>
          <w:jc w:val="center"/>
        </w:trPr>
        <w:tc>
          <w:tcPr>
            <w:tcW w:w="5040" w:type="dxa"/>
            <w:tcMar>
              <w:top w:w="100" w:type="dxa"/>
              <w:left w:w="110" w:type="dxa"/>
              <w:bottom w:w="100" w:type="dxa"/>
              <w:right w:w="110" w:type="dxa"/>
            </w:tcMar>
            <w:vAlign w:val="center"/>
          </w:tcPr>
          <w:p w14:paraId="0FE69987" w14:textId="77777777" w:rsidR="000544F1" w:rsidRDefault="00000000">
            <w:pPr>
              <w:rPr>
                <w:rFonts w:hint="eastAsia"/>
              </w:rPr>
            </w:pPr>
            <w:r>
              <w:rPr>
                <w:sz w:val="18"/>
              </w:rPr>
              <w:t>Candidate</w:t>
            </w:r>
          </w:p>
        </w:tc>
        <w:tc>
          <w:tcPr>
            <w:tcW w:w="5040" w:type="dxa"/>
            <w:tcMar>
              <w:top w:w="100" w:type="dxa"/>
              <w:left w:w="110" w:type="dxa"/>
              <w:bottom w:w="100" w:type="dxa"/>
              <w:right w:w="110" w:type="dxa"/>
            </w:tcMar>
            <w:vAlign w:val="center"/>
          </w:tcPr>
          <w:p w14:paraId="1C9C9547" w14:textId="77777777" w:rsidR="000544F1" w:rsidRDefault="00000000">
            <w:pPr>
              <w:rPr>
                <w:rFonts w:hint="eastAsia"/>
              </w:rPr>
            </w:pPr>
            <w:r>
              <w:rPr>
                <w:sz w:val="18"/>
              </w:rPr>
              <w:t>Candidate name and source profile/resume reference</w:t>
            </w:r>
          </w:p>
        </w:tc>
      </w:tr>
      <w:tr w:rsidR="000544F1" w14:paraId="430D93BB" w14:textId="77777777">
        <w:trPr>
          <w:cantSplit/>
          <w:jc w:val="center"/>
        </w:trPr>
        <w:tc>
          <w:tcPr>
            <w:tcW w:w="5040" w:type="dxa"/>
            <w:tcMar>
              <w:top w:w="100" w:type="dxa"/>
              <w:left w:w="110" w:type="dxa"/>
              <w:bottom w:w="100" w:type="dxa"/>
              <w:right w:w="110" w:type="dxa"/>
            </w:tcMar>
            <w:vAlign w:val="center"/>
          </w:tcPr>
          <w:p w14:paraId="2A3C0963" w14:textId="77777777" w:rsidR="000544F1" w:rsidRDefault="00000000">
            <w:pPr>
              <w:rPr>
                <w:rFonts w:hint="eastAsia"/>
              </w:rPr>
            </w:pPr>
            <w:r>
              <w:rPr>
                <w:sz w:val="18"/>
              </w:rPr>
              <w:t>Skill Match</w:t>
            </w:r>
          </w:p>
        </w:tc>
        <w:tc>
          <w:tcPr>
            <w:tcW w:w="5040" w:type="dxa"/>
            <w:tcMar>
              <w:top w:w="100" w:type="dxa"/>
              <w:left w:w="110" w:type="dxa"/>
              <w:bottom w:w="100" w:type="dxa"/>
              <w:right w:w="110" w:type="dxa"/>
            </w:tcMar>
            <w:vAlign w:val="center"/>
          </w:tcPr>
          <w:p w14:paraId="5C40F541" w14:textId="77777777" w:rsidR="000544F1" w:rsidRDefault="00000000">
            <w:pPr>
              <w:rPr>
                <w:rFonts w:hint="eastAsia"/>
              </w:rPr>
            </w:pPr>
            <w:r>
              <w:rPr>
                <w:sz w:val="18"/>
              </w:rPr>
              <w:t>Matched skills, partially matched skills, and missing/not-evident skills</w:t>
            </w:r>
          </w:p>
        </w:tc>
      </w:tr>
      <w:tr w:rsidR="000544F1" w14:paraId="0C60193F" w14:textId="77777777">
        <w:trPr>
          <w:cantSplit/>
          <w:jc w:val="center"/>
        </w:trPr>
        <w:tc>
          <w:tcPr>
            <w:tcW w:w="5040" w:type="dxa"/>
            <w:tcMar>
              <w:top w:w="100" w:type="dxa"/>
              <w:left w:w="110" w:type="dxa"/>
              <w:bottom w:w="100" w:type="dxa"/>
              <w:right w:w="110" w:type="dxa"/>
            </w:tcMar>
            <w:vAlign w:val="center"/>
          </w:tcPr>
          <w:p w14:paraId="7AE953F5" w14:textId="77777777" w:rsidR="000544F1" w:rsidRDefault="00000000">
            <w:pPr>
              <w:rPr>
                <w:rFonts w:hint="eastAsia"/>
              </w:rPr>
            </w:pPr>
            <w:r>
              <w:rPr>
                <w:sz w:val="18"/>
              </w:rPr>
              <w:t>Overall Match</w:t>
            </w:r>
          </w:p>
        </w:tc>
        <w:tc>
          <w:tcPr>
            <w:tcW w:w="5040" w:type="dxa"/>
            <w:tcMar>
              <w:top w:w="100" w:type="dxa"/>
              <w:left w:w="110" w:type="dxa"/>
              <w:bottom w:w="100" w:type="dxa"/>
              <w:right w:w="110" w:type="dxa"/>
            </w:tcMar>
            <w:vAlign w:val="center"/>
          </w:tcPr>
          <w:p w14:paraId="6446D4D7" w14:textId="77777777" w:rsidR="000544F1" w:rsidRDefault="00000000">
            <w:pPr>
              <w:rPr>
                <w:rFonts w:hint="eastAsia"/>
              </w:rPr>
            </w:pPr>
            <w:r>
              <w:rPr>
                <w:sz w:val="18"/>
              </w:rPr>
              <w:t>Configured AI match score/rank or screening classification</w:t>
            </w:r>
          </w:p>
        </w:tc>
      </w:tr>
      <w:tr w:rsidR="000544F1" w14:paraId="24C68240" w14:textId="77777777">
        <w:trPr>
          <w:cantSplit/>
          <w:jc w:val="center"/>
        </w:trPr>
        <w:tc>
          <w:tcPr>
            <w:tcW w:w="5040" w:type="dxa"/>
            <w:tcMar>
              <w:top w:w="100" w:type="dxa"/>
              <w:left w:w="110" w:type="dxa"/>
              <w:bottom w:w="100" w:type="dxa"/>
              <w:right w:w="110" w:type="dxa"/>
            </w:tcMar>
            <w:vAlign w:val="center"/>
          </w:tcPr>
          <w:p w14:paraId="5DB530E5" w14:textId="77777777" w:rsidR="000544F1" w:rsidRDefault="00000000">
            <w:pPr>
              <w:rPr>
                <w:rFonts w:hint="eastAsia"/>
              </w:rPr>
            </w:pPr>
            <w:r>
              <w:rPr>
                <w:sz w:val="18"/>
              </w:rPr>
              <w:t>Source</w:t>
            </w:r>
          </w:p>
        </w:tc>
        <w:tc>
          <w:tcPr>
            <w:tcW w:w="5040" w:type="dxa"/>
            <w:tcMar>
              <w:top w:w="100" w:type="dxa"/>
              <w:left w:w="110" w:type="dxa"/>
              <w:bottom w:w="100" w:type="dxa"/>
              <w:right w:w="110" w:type="dxa"/>
            </w:tcMar>
            <w:vAlign w:val="center"/>
          </w:tcPr>
          <w:p w14:paraId="0B21A513" w14:textId="77777777" w:rsidR="000544F1" w:rsidRDefault="00000000">
            <w:pPr>
              <w:rPr>
                <w:rFonts w:hint="eastAsia"/>
              </w:rPr>
            </w:pPr>
            <w:r>
              <w:rPr>
                <w:sz w:val="18"/>
              </w:rPr>
              <w:t>LinkedIn / Naukri / Internshala / other configured source</w:t>
            </w:r>
          </w:p>
        </w:tc>
      </w:tr>
      <w:tr w:rsidR="000544F1" w14:paraId="5954D3D3" w14:textId="77777777">
        <w:trPr>
          <w:cantSplit/>
          <w:jc w:val="center"/>
        </w:trPr>
        <w:tc>
          <w:tcPr>
            <w:tcW w:w="5040" w:type="dxa"/>
            <w:tcMar>
              <w:top w:w="100" w:type="dxa"/>
              <w:left w:w="110" w:type="dxa"/>
              <w:bottom w:w="100" w:type="dxa"/>
              <w:right w:w="110" w:type="dxa"/>
            </w:tcMar>
            <w:vAlign w:val="center"/>
          </w:tcPr>
          <w:p w14:paraId="6E7F9B80" w14:textId="77777777" w:rsidR="000544F1" w:rsidRDefault="00000000">
            <w:pPr>
              <w:rPr>
                <w:rFonts w:hint="eastAsia"/>
              </w:rPr>
            </w:pPr>
            <w:r>
              <w:rPr>
                <w:sz w:val="18"/>
              </w:rPr>
              <w:t>Status</w:t>
            </w:r>
          </w:p>
        </w:tc>
        <w:tc>
          <w:tcPr>
            <w:tcW w:w="5040" w:type="dxa"/>
            <w:tcMar>
              <w:top w:w="100" w:type="dxa"/>
              <w:left w:w="110" w:type="dxa"/>
              <w:bottom w:w="100" w:type="dxa"/>
              <w:right w:w="110" w:type="dxa"/>
            </w:tcMar>
            <w:vAlign w:val="center"/>
          </w:tcPr>
          <w:p w14:paraId="307D7DEE" w14:textId="77777777" w:rsidR="000544F1" w:rsidRDefault="00000000">
            <w:pPr>
              <w:rPr>
                <w:rFonts w:hint="eastAsia"/>
              </w:rPr>
            </w:pPr>
            <w:r>
              <w:rPr>
                <w:sz w:val="18"/>
              </w:rPr>
              <w:t>Selected/Shortlisted or Rejected for the screening stage</w:t>
            </w:r>
          </w:p>
        </w:tc>
      </w:tr>
    </w:tbl>
    <w:p w14:paraId="264F209E" w14:textId="77777777" w:rsidR="000544F1" w:rsidRDefault="00000000">
      <w:pPr>
        <w:pStyle w:val="Heading1"/>
      </w:pPr>
      <w:r>
        <w:t>8. Screening Results &amp; Candidate Classification</w:t>
      </w:r>
    </w:p>
    <w:p w14:paraId="44A31481" w14:textId="77777777" w:rsidR="000544F1" w:rsidRDefault="00000000">
      <w:pPr>
        <w:pStyle w:val="Heading2"/>
      </w:pPr>
      <w:r>
        <w:t>8.1 Vacancy-Level Screening View</w:t>
      </w:r>
    </w:p>
    <w:p w14:paraId="3F56812A" w14:textId="77777777" w:rsidR="000544F1" w:rsidRDefault="00000000">
      <w:pPr>
        <w:rPr>
          <w:rFonts w:hint="eastAsia"/>
        </w:rPr>
      </w:pPr>
      <w:r>
        <w:t>Screening results must always show which vacancy is being screened. HR should be able to view results vacancy-wise rather than as an unlinked candidate list.</w:t>
      </w:r>
    </w:p>
    <w:p w14:paraId="74A5FC1A" w14:textId="77777777" w:rsidR="000544F1" w:rsidRDefault="00000000">
      <w:pPr>
        <w:pStyle w:val="Heading2"/>
      </w:pPr>
      <w:r>
        <w:t>8.2 Selected/Shortlisted Candidates</w:t>
      </w:r>
    </w:p>
    <w:p w14:paraId="1EC5551A" w14:textId="77777777" w:rsidR="000544F1" w:rsidRDefault="00000000">
      <w:pPr>
        <w:rPr>
          <w:rFonts w:hint="eastAsia"/>
        </w:rPr>
      </w:pPr>
      <w:r>
        <w:t>Candidates who meet the configured screening and HR review criteria are displayed under Selected/Shortlisted Candidates for the applicable vacancy.</w:t>
      </w:r>
    </w:p>
    <w:p w14:paraId="135E9067" w14:textId="77777777" w:rsidR="000544F1" w:rsidRDefault="00000000">
      <w:pPr>
        <w:rPr>
          <w:rFonts w:hint="eastAsia"/>
        </w:rPr>
      </w:pPr>
      <w:r>
        <w:rPr>
          <w:b/>
          <w:color w:val="1F4E79"/>
        </w:rPr>
        <w:t>Figure 10. Shortlisted and Rejected Candidate View</w:t>
      </w:r>
    </w:p>
    <w:tbl>
      <w:tblPr>
        <w:tblW w:w="0" w:type="auto"/>
        <w:jc w:val="center"/>
        <w:tblLayout w:type="fixed"/>
        <w:tblLook w:val="04A0" w:firstRow="1" w:lastRow="0" w:firstColumn="1" w:lastColumn="0" w:noHBand="0" w:noVBand="1"/>
      </w:tblPr>
      <w:tblGrid>
        <w:gridCol w:w="9360"/>
      </w:tblGrid>
      <w:tr w:rsidR="000544F1" w14:paraId="0B802F12" w14:textId="77777777">
        <w:trPr>
          <w:trHeight w:val="3600"/>
          <w:jc w:val="center"/>
        </w:trPr>
        <w:tc>
          <w:tcPr>
            <w:tcW w:w="9360" w:type="dxa"/>
            <w:tcBorders>
              <w:top w:val="dashed" w:sz="10" w:space="0" w:color="7F8C8D"/>
              <w:left w:val="dashed" w:sz="10" w:space="0" w:color="7F8C8D"/>
              <w:bottom w:val="dashed" w:sz="10" w:space="0" w:color="7F8C8D"/>
              <w:right w:val="dashed" w:sz="10" w:space="0" w:color="7F8C8D"/>
            </w:tcBorders>
            <w:shd w:val="clear" w:color="auto" w:fill="F7F9FC"/>
            <w:tcMar>
              <w:top w:w="220" w:type="dxa"/>
              <w:left w:w="220" w:type="dxa"/>
              <w:bottom w:w="220" w:type="dxa"/>
              <w:right w:w="220" w:type="dxa"/>
            </w:tcMar>
            <w:vAlign w:val="center"/>
          </w:tcPr>
          <w:p w14:paraId="7137FA09" w14:textId="48CDD71D" w:rsidR="000544F1" w:rsidRDefault="00563680">
            <w:pPr>
              <w:rPr>
                <w:rFonts w:hint="eastAsia"/>
              </w:rPr>
            </w:pPr>
            <w:r w:rsidRPr="00563680">
              <w:rPr>
                <w:b/>
                <w:color w:val="595959"/>
                <w:sz w:val="28"/>
              </w:rPr>
              <w:lastRenderedPageBreak/>
              <w:drawing>
                <wp:inline distT="0" distB="0" distL="0" distR="0" wp14:anchorId="1BC24390" wp14:editId="06A69E7E">
                  <wp:extent cx="5664200" cy="3175635"/>
                  <wp:effectExtent l="0" t="0" r="0" b="5715"/>
                  <wp:docPr id="16472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4520" name=""/>
                          <pic:cNvPicPr/>
                        </pic:nvPicPr>
                        <pic:blipFill>
                          <a:blip r:embed="rId71"/>
                          <a:stretch>
                            <a:fillRect/>
                          </a:stretch>
                        </pic:blipFill>
                        <pic:spPr>
                          <a:xfrm>
                            <a:off x="0" y="0"/>
                            <a:ext cx="5664200" cy="3175635"/>
                          </a:xfrm>
                          <a:prstGeom prst="rect">
                            <a:avLst/>
                          </a:prstGeom>
                        </pic:spPr>
                      </pic:pic>
                    </a:graphicData>
                  </a:graphic>
                </wp:inline>
              </w:drawing>
            </w:r>
          </w:p>
        </w:tc>
      </w:tr>
    </w:tbl>
    <w:p w14:paraId="4F9A8C7F" w14:textId="77777777" w:rsidR="000544F1" w:rsidRDefault="00000000">
      <w:pPr>
        <w:spacing w:before="60" w:after="160"/>
        <w:rPr>
          <w:rFonts w:hint="eastAsia"/>
        </w:rPr>
      </w:pPr>
      <w:r>
        <w:rPr>
          <w:b/>
          <w:color w:val="595959"/>
          <w:sz w:val="19"/>
        </w:rPr>
        <w:t xml:space="preserve">Expected result: </w:t>
      </w:r>
      <w:r>
        <w:rPr>
          <w:color w:val="595959"/>
          <w:sz w:val="19"/>
        </w:rPr>
        <w:t>Vacancy reference together with separate Selected/Shortlisted and Rejected candidate sections/tabs, including candidate names and screening outcome.</w:t>
      </w:r>
    </w:p>
    <w:p w14:paraId="770CBE7F" w14:textId="77777777" w:rsidR="000544F1" w:rsidRDefault="00000000">
      <w:pPr>
        <w:pStyle w:val="Heading2"/>
      </w:pPr>
      <w:r>
        <w:t>8.3 Rejected Candidates</w:t>
      </w:r>
    </w:p>
    <w:p w14:paraId="3EF51096" w14:textId="77777777" w:rsidR="000544F1" w:rsidRDefault="00000000">
      <w:pPr>
        <w:rPr>
          <w:rFonts w:hint="eastAsia"/>
        </w:rPr>
      </w:pPr>
      <w:r>
        <w:t>Candidates who do not progress from screening are displayed under Rejected Candidates for the applicable vacancy.</w:t>
      </w:r>
    </w:p>
    <w:p w14:paraId="5A8A2D79" w14:textId="77777777" w:rsidR="000544F1" w:rsidRDefault="00000000">
      <w:pPr>
        <w:pStyle w:val="Heading2"/>
      </w:pPr>
      <w:r>
        <w:t>8.4 HR Oversight</w:t>
      </w:r>
    </w:p>
    <w:p w14:paraId="01FF52C7" w14:textId="77777777" w:rsidR="000544F1" w:rsidRDefault="00000000">
      <w:pPr>
        <w:rPr>
          <w:rFonts w:hint="eastAsia"/>
        </w:rPr>
      </w:pPr>
      <w:r>
        <w:t>HR reviews AI output before acting on candidate progression. The interface should retain enough screening detail to understand why a candidate was placed in the selected/shortlisted or rejected list.</w:t>
      </w:r>
    </w:p>
    <w:p w14:paraId="3B174B46" w14:textId="77777777" w:rsidR="000544F1" w:rsidRDefault="00000000">
      <w:pPr>
        <w:pStyle w:val="Heading1"/>
      </w:pPr>
      <w:r>
        <w:t>9. Shortlisted Candidate Invitation &amp; Portal Registration</w:t>
      </w:r>
    </w:p>
    <w:p w14:paraId="07AF9201" w14:textId="77777777" w:rsidR="000544F1" w:rsidRDefault="00000000">
      <w:pPr>
        <w:pStyle w:val="Heading2"/>
      </w:pPr>
      <w:r>
        <w:t>9.1 Invitation Trigger</w:t>
      </w:r>
    </w:p>
    <w:p w14:paraId="7580E51C" w14:textId="77777777" w:rsidR="000544F1" w:rsidRDefault="00000000">
      <w:pPr>
        <w:rPr>
          <w:rFonts w:hint="eastAsia"/>
        </w:rPr>
      </w:pPr>
      <w:r>
        <w:t>After screening and HR confirmation, the shortlisted candidate is invited by email.</w:t>
      </w:r>
    </w:p>
    <w:p w14:paraId="6CE25E94" w14:textId="77777777" w:rsidR="000544F1" w:rsidRDefault="00000000">
      <w:pPr>
        <w:rPr>
          <w:rFonts w:hint="eastAsia"/>
        </w:rPr>
      </w:pPr>
      <w:r>
        <w:rPr>
          <w:b/>
          <w:color w:val="1F4E79"/>
        </w:rPr>
        <w:t>Figure 11. Shortlisted Candidate Invitation Email</w:t>
      </w:r>
    </w:p>
    <w:tbl>
      <w:tblPr>
        <w:tblW w:w="0" w:type="auto"/>
        <w:jc w:val="center"/>
        <w:tblLayout w:type="fixed"/>
        <w:tblLook w:val="04A0" w:firstRow="1" w:lastRow="0" w:firstColumn="1" w:lastColumn="0" w:noHBand="0" w:noVBand="1"/>
      </w:tblPr>
      <w:tblGrid>
        <w:gridCol w:w="9360"/>
      </w:tblGrid>
      <w:tr w:rsidR="000544F1" w14:paraId="007FF28E" w14:textId="77777777">
        <w:trPr>
          <w:trHeight w:val="3600"/>
          <w:jc w:val="center"/>
        </w:trPr>
        <w:tc>
          <w:tcPr>
            <w:tcW w:w="9360" w:type="dxa"/>
            <w:tcBorders>
              <w:top w:val="dashed" w:sz="10" w:space="0" w:color="7F8C8D"/>
              <w:left w:val="dashed" w:sz="10" w:space="0" w:color="7F8C8D"/>
              <w:bottom w:val="dashed" w:sz="10" w:space="0" w:color="7F8C8D"/>
              <w:right w:val="dashed" w:sz="10" w:space="0" w:color="7F8C8D"/>
            </w:tcBorders>
            <w:shd w:val="clear" w:color="auto" w:fill="F7F9FC"/>
            <w:tcMar>
              <w:top w:w="220" w:type="dxa"/>
              <w:left w:w="220" w:type="dxa"/>
              <w:bottom w:w="220" w:type="dxa"/>
              <w:right w:w="220" w:type="dxa"/>
            </w:tcMar>
            <w:vAlign w:val="center"/>
          </w:tcPr>
          <w:p w14:paraId="57916942" w14:textId="1FD5A90D" w:rsidR="000544F1" w:rsidRDefault="00563680">
            <w:pPr>
              <w:rPr>
                <w:rFonts w:hint="eastAsia"/>
              </w:rPr>
            </w:pPr>
            <w:r w:rsidRPr="00563680">
              <w:rPr>
                <w:sz w:val="19"/>
              </w:rPr>
              <w:lastRenderedPageBreak/>
              <w:drawing>
                <wp:inline distT="0" distB="0" distL="0" distR="0" wp14:anchorId="62C32E0A" wp14:editId="74CA190F">
                  <wp:extent cx="5664200" cy="4875530"/>
                  <wp:effectExtent l="0" t="0" r="0" b="1270"/>
                  <wp:docPr id="139662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25084" name=""/>
                          <pic:cNvPicPr/>
                        </pic:nvPicPr>
                        <pic:blipFill>
                          <a:blip r:embed="rId72"/>
                          <a:stretch>
                            <a:fillRect/>
                          </a:stretch>
                        </pic:blipFill>
                        <pic:spPr>
                          <a:xfrm>
                            <a:off x="0" y="0"/>
                            <a:ext cx="5664200" cy="4875530"/>
                          </a:xfrm>
                          <a:prstGeom prst="rect">
                            <a:avLst/>
                          </a:prstGeom>
                        </pic:spPr>
                      </pic:pic>
                    </a:graphicData>
                  </a:graphic>
                </wp:inline>
              </w:drawing>
            </w:r>
            <w:r w:rsidR="00000000">
              <w:rPr>
                <w:sz w:val="19"/>
              </w:rPr>
              <w:t>.</w:t>
            </w:r>
          </w:p>
        </w:tc>
      </w:tr>
      <w:tr w:rsidR="00563680" w14:paraId="761D227E" w14:textId="77777777">
        <w:trPr>
          <w:trHeight w:val="3600"/>
          <w:jc w:val="center"/>
        </w:trPr>
        <w:tc>
          <w:tcPr>
            <w:tcW w:w="9360" w:type="dxa"/>
            <w:tcBorders>
              <w:top w:val="dashed" w:sz="10" w:space="0" w:color="7F8C8D"/>
              <w:left w:val="dashed" w:sz="10" w:space="0" w:color="7F8C8D"/>
              <w:bottom w:val="dashed" w:sz="10" w:space="0" w:color="7F8C8D"/>
              <w:right w:val="dashed" w:sz="10" w:space="0" w:color="7F8C8D"/>
            </w:tcBorders>
            <w:shd w:val="clear" w:color="auto" w:fill="F7F9FC"/>
            <w:tcMar>
              <w:top w:w="220" w:type="dxa"/>
              <w:left w:w="220" w:type="dxa"/>
              <w:bottom w:w="220" w:type="dxa"/>
              <w:right w:w="220" w:type="dxa"/>
            </w:tcMar>
            <w:vAlign w:val="center"/>
          </w:tcPr>
          <w:p w14:paraId="0D1EEAAA" w14:textId="5BB7CFBB" w:rsidR="00563680" w:rsidRPr="00563680" w:rsidRDefault="00563680">
            <w:pPr>
              <w:rPr>
                <w:sz w:val="19"/>
              </w:rPr>
            </w:pPr>
            <w:r w:rsidRPr="00563680">
              <w:rPr>
                <w:sz w:val="19"/>
              </w:rPr>
              <w:lastRenderedPageBreak/>
              <w:drawing>
                <wp:inline distT="0" distB="0" distL="0" distR="0" wp14:anchorId="35A91386" wp14:editId="325EC64F">
                  <wp:extent cx="5664200" cy="4483735"/>
                  <wp:effectExtent l="0" t="0" r="0" b="0"/>
                  <wp:docPr id="203303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34219" name=""/>
                          <pic:cNvPicPr/>
                        </pic:nvPicPr>
                        <pic:blipFill>
                          <a:blip r:embed="rId73"/>
                          <a:stretch>
                            <a:fillRect/>
                          </a:stretch>
                        </pic:blipFill>
                        <pic:spPr>
                          <a:xfrm>
                            <a:off x="0" y="0"/>
                            <a:ext cx="5664200" cy="4483735"/>
                          </a:xfrm>
                          <a:prstGeom prst="rect">
                            <a:avLst/>
                          </a:prstGeom>
                        </pic:spPr>
                      </pic:pic>
                    </a:graphicData>
                  </a:graphic>
                </wp:inline>
              </w:drawing>
            </w:r>
          </w:p>
        </w:tc>
      </w:tr>
    </w:tbl>
    <w:p w14:paraId="6963CD02" w14:textId="77777777" w:rsidR="000544F1" w:rsidRDefault="00000000">
      <w:pPr>
        <w:pStyle w:val="Heading2"/>
      </w:pPr>
      <w:r>
        <w:t>9.2 Invitation Email Content</w:t>
      </w:r>
    </w:p>
    <w:p w14:paraId="34BCC7BA" w14:textId="77777777" w:rsidR="000544F1" w:rsidRDefault="00000000">
      <w:pPr>
        <w:rPr>
          <w:rFonts w:hint="eastAsia"/>
        </w:rPr>
      </w:pPr>
      <w:r>
        <w:t>The invitation email should include or clearly reference the relevant JD and provide a secure link to the Candidate Module in the recruitment portal.</w:t>
      </w:r>
    </w:p>
    <w:p w14:paraId="49470A07" w14:textId="77777777" w:rsidR="000544F1" w:rsidRDefault="00000000">
      <w:pPr>
        <w:pStyle w:val="Heading2"/>
      </w:pPr>
      <w:r>
        <w:t>9.3 Candidate Authentication</w:t>
      </w:r>
    </w:p>
    <w:p w14:paraId="4558981E" w14:textId="77777777" w:rsidR="000544F1" w:rsidRDefault="00000000">
      <w:pPr>
        <w:rPr>
          <w:rFonts w:hint="eastAsia"/>
        </w:rPr>
      </w:pPr>
      <w:r>
        <w:t>The candidate enters the portal using the email identity to which the invitation was sent. The system associates the candidate with the correct vacancy and shortlisted-candidate record.</w:t>
      </w:r>
    </w:p>
    <w:p w14:paraId="72D08E1D" w14:textId="5C5D4823" w:rsidR="000544F1" w:rsidRDefault="00000000">
      <w:pPr>
        <w:pStyle w:val="Heading1"/>
      </w:pPr>
      <w:r>
        <w:t xml:space="preserve">10. Candidate Information Submission </w:t>
      </w:r>
    </w:p>
    <w:p w14:paraId="45E8D8DC" w14:textId="77777777" w:rsidR="000544F1" w:rsidRDefault="00000000">
      <w:pPr>
        <w:pStyle w:val="Heading2"/>
      </w:pPr>
      <w:r>
        <w:t>10.1 Candidate Information Form</w:t>
      </w:r>
    </w:p>
    <w:p w14:paraId="10D4402C" w14:textId="77777777" w:rsidR="000544F1" w:rsidRDefault="00000000">
      <w:pPr>
        <w:rPr>
          <w:rFonts w:hint="eastAsia"/>
        </w:rPr>
      </w:pPr>
      <w:r>
        <w:t>In the Candidate Module, the candidate completes the required recruitment profile. At minimum, the current workflow captures:</w:t>
      </w:r>
    </w:p>
    <w:p w14:paraId="39AEA011" w14:textId="77777777" w:rsidR="000544F1" w:rsidRDefault="00000000">
      <w:pPr>
        <w:rPr>
          <w:rFonts w:hint="eastAsia"/>
        </w:rPr>
      </w:pPr>
      <w:r>
        <w:rPr>
          <w:b/>
          <w:color w:val="1F4E79"/>
        </w:rPr>
        <w:t>Figure 12. Candidate Portal - Recruitment Information Form</w:t>
      </w:r>
    </w:p>
    <w:tbl>
      <w:tblPr>
        <w:tblW w:w="0" w:type="auto"/>
        <w:jc w:val="center"/>
        <w:tblLayout w:type="fixed"/>
        <w:tblLook w:val="04A0" w:firstRow="1" w:lastRow="0" w:firstColumn="1" w:lastColumn="0" w:noHBand="0" w:noVBand="1"/>
      </w:tblPr>
      <w:tblGrid>
        <w:gridCol w:w="9360"/>
      </w:tblGrid>
      <w:tr w:rsidR="000544F1" w14:paraId="4A77FE82" w14:textId="77777777">
        <w:trPr>
          <w:trHeight w:val="3600"/>
          <w:jc w:val="center"/>
        </w:trPr>
        <w:tc>
          <w:tcPr>
            <w:tcW w:w="9360" w:type="dxa"/>
            <w:tcBorders>
              <w:top w:val="dashed" w:sz="10" w:space="0" w:color="7F8C8D"/>
              <w:left w:val="dashed" w:sz="10" w:space="0" w:color="7F8C8D"/>
              <w:bottom w:val="dashed" w:sz="10" w:space="0" w:color="7F8C8D"/>
              <w:right w:val="dashed" w:sz="10" w:space="0" w:color="7F8C8D"/>
            </w:tcBorders>
            <w:shd w:val="clear" w:color="auto" w:fill="F7F9FC"/>
            <w:tcMar>
              <w:top w:w="220" w:type="dxa"/>
              <w:left w:w="220" w:type="dxa"/>
              <w:bottom w:w="220" w:type="dxa"/>
              <w:right w:w="220" w:type="dxa"/>
            </w:tcMar>
            <w:vAlign w:val="center"/>
          </w:tcPr>
          <w:p w14:paraId="58C64CAA" w14:textId="35369200" w:rsidR="000544F1" w:rsidRDefault="00563680">
            <w:pPr>
              <w:rPr>
                <w:rFonts w:hint="eastAsia"/>
              </w:rPr>
            </w:pPr>
            <w:r w:rsidRPr="00563680">
              <w:lastRenderedPageBreak/>
              <w:drawing>
                <wp:inline distT="0" distB="0" distL="0" distR="0" wp14:anchorId="098BCA4B" wp14:editId="52DC4CE0">
                  <wp:extent cx="5664200" cy="6823710"/>
                  <wp:effectExtent l="0" t="0" r="0" b="0"/>
                  <wp:docPr id="173819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92875" name=""/>
                          <pic:cNvPicPr/>
                        </pic:nvPicPr>
                        <pic:blipFill>
                          <a:blip r:embed="rId74"/>
                          <a:stretch>
                            <a:fillRect/>
                          </a:stretch>
                        </pic:blipFill>
                        <pic:spPr>
                          <a:xfrm>
                            <a:off x="0" y="0"/>
                            <a:ext cx="5664200" cy="6823710"/>
                          </a:xfrm>
                          <a:prstGeom prst="rect">
                            <a:avLst/>
                          </a:prstGeom>
                        </pic:spPr>
                      </pic:pic>
                    </a:graphicData>
                  </a:graphic>
                </wp:inline>
              </w:drawing>
            </w:r>
          </w:p>
        </w:tc>
      </w:tr>
    </w:tbl>
    <w:p w14:paraId="336C6D32" w14:textId="77777777" w:rsidR="000544F1" w:rsidRDefault="00000000">
      <w:pPr>
        <w:pStyle w:val="Heading2"/>
      </w:pPr>
      <w:r>
        <w:t>10.2 Submission</w:t>
      </w:r>
    </w:p>
    <w:p w14:paraId="61A5D32E" w14:textId="77777777" w:rsidR="000544F1" w:rsidRDefault="00000000">
      <w:r>
        <w:t>The candidate reviews the information and submits the profile. The submitted details become available to HR against the relevant vacancy and candidate record.</w:t>
      </w:r>
    </w:p>
    <w:p w14:paraId="4976D1A8" w14:textId="77777777" w:rsidR="00563680" w:rsidRDefault="00563680"/>
    <w:p w14:paraId="721AA7F3" w14:textId="72DC8887" w:rsidR="00563680" w:rsidRDefault="00AF0851">
      <w:pPr>
        <w:rPr>
          <w:rFonts w:hint="eastAsia"/>
        </w:rPr>
      </w:pPr>
      <w:r>
        <w:rPr>
          <w:noProof/>
        </w:rPr>
        <w:lastRenderedPageBreak/>
        <mc:AlternateContent>
          <mc:Choice Requires="wpi">
            <w:drawing>
              <wp:anchor distT="0" distB="0" distL="114300" distR="114300" simplePos="0" relativeHeight="251686912" behindDoc="0" locked="0" layoutInCell="1" allowOverlap="1" wp14:anchorId="116EA07A" wp14:editId="600F6DE2">
                <wp:simplePos x="0" y="0"/>
                <wp:positionH relativeFrom="column">
                  <wp:posOffset>5143260</wp:posOffset>
                </wp:positionH>
                <wp:positionV relativeFrom="paragraph">
                  <wp:posOffset>-38160</wp:posOffset>
                </wp:positionV>
                <wp:extent cx="1154880" cy="657720"/>
                <wp:effectExtent l="95250" t="152400" r="7620" b="161925"/>
                <wp:wrapNone/>
                <wp:docPr id="1173948291" name="Ink 30"/>
                <wp:cNvGraphicFramePr/>
                <a:graphic xmlns:a="http://schemas.openxmlformats.org/drawingml/2006/main">
                  <a:graphicData uri="http://schemas.microsoft.com/office/word/2010/wordprocessingInk">
                    <w14:contentPart bwMode="auto" r:id="rId75">
                      <w14:nvContentPartPr>
                        <w14:cNvContentPartPr/>
                      </w14:nvContentPartPr>
                      <w14:xfrm>
                        <a:off x="0" y="0"/>
                        <a:ext cx="1154880" cy="657720"/>
                      </w14:xfrm>
                    </w14:contentPart>
                  </a:graphicData>
                </a:graphic>
              </wp:anchor>
            </w:drawing>
          </mc:Choice>
          <mc:Fallback>
            <w:pict>
              <v:shape w14:anchorId="18B0C21B" id="Ink 30" o:spid="_x0000_s1026" type="#_x0000_t75" style="position:absolute;margin-left:400.8pt;margin-top:-11.5pt;width:99.45pt;height:68.8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">
                <v:imagedata r:id="rId76" o:title=""/>
              </v:shape>
            </w:pict>
          </mc:Fallback>
        </mc:AlternateContent>
      </w:r>
      <w:r>
        <w:rPr>
          <w:noProof/>
        </w:rPr>
        <mc:AlternateContent>
          <mc:Choice Requires="wpi">
            <w:drawing>
              <wp:anchor distT="0" distB="0" distL="114300" distR="114300" simplePos="0" relativeHeight="251685888" behindDoc="0" locked="0" layoutInCell="1" allowOverlap="1" wp14:anchorId="28072500" wp14:editId="79B806E7">
                <wp:simplePos x="0" y="0"/>
                <wp:positionH relativeFrom="column">
                  <wp:posOffset>5506860</wp:posOffset>
                </wp:positionH>
                <wp:positionV relativeFrom="paragraph">
                  <wp:posOffset>-396360</wp:posOffset>
                </wp:positionV>
                <wp:extent cx="863640" cy="950400"/>
                <wp:effectExtent l="95250" t="152400" r="107950" b="154940"/>
                <wp:wrapNone/>
                <wp:docPr id="1381792954" name="Ink 29"/>
                <wp:cNvGraphicFramePr/>
                <a:graphic xmlns:a="http://schemas.openxmlformats.org/drawingml/2006/main">
                  <a:graphicData uri="http://schemas.microsoft.com/office/word/2010/wordprocessingInk">
                    <w14:contentPart bwMode="auto" r:id="rId77">
                      <w14:nvContentPartPr>
                        <w14:cNvContentPartPr/>
                      </w14:nvContentPartPr>
                      <w14:xfrm>
                        <a:off x="0" y="0"/>
                        <a:ext cx="863640" cy="950400"/>
                      </w14:xfrm>
                    </w14:contentPart>
                  </a:graphicData>
                </a:graphic>
              </wp:anchor>
            </w:drawing>
          </mc:Choice>
          <mc:Fallback>
            <w:pict>
              <v:shape w14:anchorId="753393B5" id="Ink 29" o:spid="_x0000_s1026" type="#_x0000_t75" style="position:absolute;margin-left:429.35pt;margin-top:-39.7pt;width:76.5pt;height:91.8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">
                <v:imagedata r:id="rId78" o:title=""/>
              </v:shape>
            </w:pict>
          </mc:Fallback>
        </mc:AlternateContent>
      </w:r>
      <w:r w:rsidR="00563680" w:rsidRPr="00563680">
        <w:drawing>
          <wp:inline distT="0" distB="0" distL="0" distR="0" wp14:anchorId="3F9717D2" wp14:editId="3267366E">
            <wp:extent cx="6400800" cy="1123950"/>
            <wp:effectExtent l="0" t="0" r="0" b="0"/>
            <wp:docPr id="78052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23423" name=""/>
                    <pic:cNvPicPr/>
                  </pic:nvPicPr>
                  <pic:blipFill>
                    <a:blip r:embed="rId79"/>
                    <a:stretch>
                      <a:fillRect/>
                    </a:stretch>
                  </pic:blipFill>
                  <pic:spPr>
                    <a:xfrm>
                      <a:off x="0" y="0"/>
                      <a:ext cx="6400800" cy="1123950"/>
                    </a:xfrm>
                    <a:prstGeom prst="rect">
                      <a:avLst/>
                    </a:prstGeom>
                  </pic:spPr>
                </pic:pic>
              </a:graphicData>
            </a:graphic>
          </wp:inline>
        </w:drawing>
      </w:r>
    </w:p>
    <w:p w14:paraId="1804A541" w14:textId="6DBF0E24" w:rsidR="000544F1" w:rsidRDefault="00000000">
      <w:pPr>
        <w:pStyle w:val="Heading2"/>
      </w:pPr>
      <w:r>
        <w:t>1</w:t>
      </w:r>
      <w:r w:rsidR="006B3F57">
        <w:t>0</w:t>
      </w:r>
      <w:r>
        <w:t>.</w:t>
      </w:r>
      <w:r w:rsidR="006B3F57">
        <w:t>3</w:t>
      </w:r>
      <w:r>
        <w:t xml:space="preserve"> Interview Mode</w:t>
      </w:r>
    </w:p>
    <w:p w14:paraId="0544641E" w14:textId="77777777" w:rsidR="000544F1" w:rsidRDefault="00000000">
      <w:pPr>
        <w:rPr>
          <w:rFonts w:hint="eastAsia"/>
        </w:rPr>
      </w:pPr>
      <w:r>
        <w:t>HR may schedule the interview as either face-to-face or online, depending on the recruitment requirement.</w:t>
      </w:r>
    </w:p>
    <w:p w14:paraId="0A2B72BF" w14:textId="5B5E904B" w:rsidR="000544F1" w:rsidRDefault="00000000">
      <w:pPr>
        <w:pStyle w:val="Heading2"/>
      </w:pPr>
      <w:r>
        <w:t>1</w:t>
      </w:r>
      <w:r w:rsidR="006B3F57">
        <w:t>0</w:t>
      </w:r>
      <w:r>
        <w:t>.</w:t>
      </w:r>
      <w:r w:rsidR="006B3F57">
        <w:t>4</w:t>
      </w:r>
      <w:r>
        <w:t xml:space="preserve"> Current Workflow End Point</w:t>
      </w:r>
    </w:p>
    <w:p w14:paraId="3FDDBE70" w14:textId="77777777" w:rsidR="000544F1" w:rsidRDefault="00000000">
      <w:pPr>
        <w:rPr>
          <w:rFonts w:hint="eastAsia"/>
        </w:rPr>
      </w:pPr>
      <w:r>
        <w:t>For the present release, the documented workflow is considered operationally complete once the interview has been scheduled and the candidate has been notified. Later interview-evaluation and post-interview stages will be added separately.</w:t>
      </w:r>
    </w:p>
    <w:p w14:paraId="38DF993E" w14:textId="040BA5B2" w:rsidR="000544F1" w:rsidRDefault="00000000">
      <w:pPr>
        <w:pStyle w:val="Heading1"/>
      </w:pPr>
      <w:r>
        <w:t>1</w:t>
      </w:r>
      <w:r w:rsidR="006B3F57">
        <w:t>1</w:t>
      </w:r>
      <w:r>
        <w:t>. Email and Notification Workflow</w:t>
      </w:r>
    </w:p>
    <w:tbl>
      <w:tblPr>
        <w:tblStyle w:val="TableGrid"/>
        <w:tblW w:w="0" w:type="auto"/>
        <w:jc w:val="center"/>
        <w:tblLook w:val="04A0" w:firstRow="1" w:lastRow="0" w:firstColumn="1" w:lastColumn="0" w:noHBand="0" w:noVBand="1"/>
      </w:tblPr>
      <w:tblGrid>
        <w:gridCol w:w="2807"/>
        <w:gridCol w:w="2805"/>
        <w:gridCol w:w="4458"/>
      </w:tblGrid>
      <w:tr w:rsidR="000544F1" w14:paraId="3FF27682" w14:textId="77777777">
        <w:trPr>
          <w:cantSplit/>
          <w:tblHeader/>
          <w:jc w:val="center"/>
        </w:trPr>
        <w:tc>
          <w:tcPr>
            <w:tcW w:w="3024" w:type="dxa"/>
            <w:shd w:val="clear" w:color="auto" w:fill="17365D"/>
            <w:tcMar>
              <w:top w:w="100" w:type="dxa"/>
              <w:left w:w="110" w:type="dxa"/>
              <w:bottom w:w="100" w:type="dxa"/>
              <w:right w:w="110" w:type="dxa"/>
            </w:tcMar>
            <w:vAlign w:val="center"/>
          </w:tcPr>
          <w:p w14:paraId="7506AF18" w14:textId="77777777" w:rsidR="000544F1" w:rsidRDefault="00000000">
            <w:pPr>
              <w:jc w:val="center"/>
              <w:rPr>
                <w:rFonts w:hint="eastAsia"/>
              </w:rPr>
            </w:pPr>
            <w:r>
              <w:rPr>
                <w:b/>
                <w:color w:val="FFFFFF"/>
                <w:sz w:val="19"/>
              </w:rPr>
              <w:t>Event</w:t>
            </w:r>
          </w:p>
        </w:tc>
        <w:tc>
          <w:tcPr>
            <w:tcW w:w="2016" w:type="dxa"/>
            <w:shd w:val="clear" w:color="auto" w:fill="17365D"/>
            <w:tcMar>
              <w:top w:w="100" w:type="dxa"/>
              <w:left w:w="110" w:type="dxa"/>
              <w:bottom w:w="100" w:type="dxa"/>
              <w:right w:w="110" w:type="dxa"/>
            </w:tcMar>
            <w:vAlign w:val="center"/>
          </w:tcPr>
          <w:p w14:paraId="1C78282D" w14:textId="77777777" w:rsidR="000544F1" w:rsidRDefault="00000000">
            <w:pPr>
              <w:jc w:val="center"/>
              <w:rPr>
                <w:rFonts w:hint="eastAsia"/>
              </w:rPr>
            </w:pPr>
            <w:r>
              <w:rPr>
                <w:b/>
                <w:color w:val="FFFFFF"/>
                <w:sz w:val="19"/>
              </w:rPr>
              <w:t>Recipient</w:t>
            </w:r>
          </w:p>
        </w:tc>
        <w:tc>
          <w:tcPr>
            <w:tcW w:w="5472" w:type="dxa"/>
            <w:shd w:val="clear" w:color="auto" w:fill="17365D"/>
            <w:tcMar>
              <w:top w:w="100" w:type="dxa"/>
              <w:left w:w="110" w:type="dxa"/>
              <w:bottom w:w="100" w:type="dxa"/>
              <w:right w:w="110" w:type="dxa"/>
            </w:tcMar>
            <w:vAlign w:val="center"/>
          </w:tcPr>
          <w:p w14:paraId="48AA14F2" w14:textId="77777777" w:rsidR="000544F1" w:rsidRDefault="00000000">
            <w:pPr>
              <w:jc w:val="center"/>
              <w:rPr>
                <w:rFonts w:hint="eastAsia"/>
              </w:rPr>
            </w:pPr>
            <w:r>
              <w:rPr>
                <w:b/>
                <w:color w:val="FFFFFF"/>
                <w:sz w:val="19"/>
              </w:rPr>
              <w:t>Required Notification / Action</w:t>
            </w:r>
          </w:p>
        </w:tc>
      </w:tr>
      <w:tr w:rsidR="000544F1" w14:paraId="3733CD7A" w14:textId="77777777">
        <w:trPr>
          <w:cantSplit/>
          <w:jc w:val="center"/>
        </w:trPr>
        <w:tc>
          <w:tcPr>
            <w:tcW w:w="3360" w:type="dxa"/>
            <w:tcMar>
              <w:top w:w="100" w:type="dxa"/>
              <w:left w:w="110" w:type="dxa"/>
              <w:bottom w:w="100" w:type="dxa"/>
              <w:right w:w="110" w:type="dxa"/>
            </w:tcMar>
            <w:vAlign w:val="center"/>
          </w:tcPr>
          <w:p w14:paraId="53B936F6" w14:textId="77777777" w:rsidR="000544F1" w:rsidRDefault="00000000">
            <w:pPr>
              <w:rPr>
                <w:rFonts w:hint="eastAsia"/>
              </w:rPr>
            </w:pPr>
            <w:r>
              <w:rPr>
                <w:sz w:val="18"/>
              </w:rPr>
              <w:t>JD sent for approval</w:t>
            </w:r>
          </w:p>
        </w:tc>
        <w:tc>
          <w:tcPr>
            <w:tcW w:w="3360" w:type="dxa"/>
            <w:tcMar>
              <w:top w:w="100" w:type="dxa"/>
              <w:left w:w="110" w:type="dxa"/>
              <w:bottom w:w="100" w:type="dxa"/>
              <w:right w:w="110" w:type="dxa"/>
            </w:tcMar>
            <w:vAlign w:val="center"/>
          </w:tcPr>
          <w:p w14:paraId="037E5E20" w14:textId="77777777" w:rsidR="000544F1" w:rsidRDefault="00000000">
            <w:pPr>
              <w:rPr>
                <w:rFonts w:hint="eastAsia"/>
              </w:rPr>
            </w:pPr>
            <w:r>
              <w:rPr>
                <w:sz w:val="18"/>
              </w:rPr>
              <w:t>Manager</w:t>
            </w:r>
          </w:p>
        </w:tc>
        <w:tc>
          <w:tcPr>
            <w:tcW w:w="3360" w:type="dxa"/>
            <w:tcMar>
              <w:top w:w="100" w:type="dxa"/>
              <w:left w:w="110" w:type="dxa"/>
              <w:bottom w:w="100" w:type="dxa"/>
              <w:right w:w="110" w:type="dxa"/>
            </w:tcMar>
            <w:vAlign w:val="center"/>
          </w:tcPr>
          <w:p w14:paraId="21EDB48A" w14:textId="77777777" w:rsidR="000544F1" w:rsidRDefault="00000000">
            <w:pPr>
              <w:rPr>
                <w:rFonts w:hint="eastAsia"/>
              </w:rPr>
            </w:pPr>
            <w:r>
              <w:rPr>
                <w:sz w:val="18"/>
              </w:rPr>
              <w:t>Email displaying JD with Approve JD and Review JD actions.</w:t>
            </w:r>
          </w:p>
        </w:tc>
      </w:tr>
      <w:tr w:rsidR="000544F1" w14:paraId="5F92BCCD" w14:textId="77777777">
        <w:trPr>
          <w:cantSplit/>
          <w:jc w:val="center"/>
        </w:trPr>
        <w:tc>
          <w:tcPr>
            <w:tcW w:w="3360" w:type="dxa"/>
            <w:tcMar>
              <w:top w:w="100" w:type="dxa"/>
              <w:left w:w="110" w:type="dxa"/>
              <w:bottom w:w="100" w:type="dxa"/>
              <w:right w:w="110" w:type="dxa"/>
            </w:tcMar>
            <w:vAlign w:val="center"/>
          </w:tcPr>
          <w:p w14:paraId="595E95C3" w14:textId="77777777" w:rsidR="000544F1" w:rsidRDefault="00000000">
            <w:pPr>
              <w:rPr>
                <w:rFonts w:hint="eastAsia"/>
              </w:rPr>
            </w:pPr>
            <w:r>
              <w:rPr>
                <w:sz w:val="18"/>
              </w:rPr>
              <w:t>Manager approves JD</w:t>
            </w:r>
          </w:p>
        </w:tc>
        <w:tc>
          <w:tcPr>
            <w:tcW w:w="3360" w:type="dxa"/>
            <w:tcMar>
              <w:top w:w="100" w:type="dxa"/>
              <w:left w:w="110" w:type="dxa"/>
              <w:bottom w:w="100" w:type="dxa"/>
              <w:right w:w="110" w:type="dxa"/>
            </w:tcMar>
            <w:vAlign w:val="center"/>
          </w:tcPr>
          <w:p w14:paraId="1CA44EE1" w14:textId="77777777" w:rsidR="000544F1" w:rsidRDefault="00000000">
            <w:pPr>
              <w:rPr>
                <w:rFonts w:hint="eastAsia"/>
              </w:rPr>
            </w:pPr>
            <w:r>
              <w:rPr>
                <w:sz w:val="18"/>
              </w:rPr>
              <w:t>HR</w:t>
            </w:r>
          </w:p>
        </w:tc>
        <w:tc>
          <w:tcPr>
            <w:tcW w:w="3360" w:type="dxa"/>
            <w:tcMar>
              <w:top w:w="100" w:type="dxa"/>
              <w:left w:w="110" w:type="dxa"/>
              <w:bottom w:w="100" w:type="dxa"/>
              <w:right w:w="110" w:type="dxa"/>
            </w:tcMar>
            <w:vAlign w:val="center"/>
          </w:tcPr>
          <w:p w14:paraId="6672DCEF" w14:textId="77777777" w:rsidR="000544F1" w:rsidRDefault="00000000">
            <w:pPr>
              <w:rPr>
                <w:rFonts w:hint="eastAsia"/>
              </w:rPr>
            </w:pPr>
            <w:r>
              <w:rPr>
                <w:sz w:val="18"/>
              </w:rPr>
              <w:t>Approval notification; highlight Manager edits where applicable.</w:t>
            </w:r>
          </w:p>
        </w:tc>
      </w:tr>
      <w:tr w:rsidR="000544F1" w14:paraId="69ABEC4E" w14:textId="77777777">
        <w:trPr>
          <w:cantSplit/>
          <w:jc w:val="center"/>
        </w:trPr>
        <w:tc>
          <w:tcPr>
            <w:tcW w:w="3360" w:type="dxa"/>
            <w:tcMar>
              <w:top w:w="100" w:type="dxa"/>
              <w:left w:w="110" w:type="dxa"/>
              <w:bottom w:w="100" w:type="dxa"/>
              <w:right w:w="110" w:type="dxa"/>
            </w:tcMar>
            <w:vAlign w:val="center"/>
          </w:tcPr>
          <w:p w14:paraId="1B61E79B" w14:textId="77777777" w:rsidR="000544F1" w:rsidRDefault="00000000">
            <w:pPr>
              <w:rPr>
                <w:rFonts w:hint="eastAsia"/>
              </w:rPr>
            </w:pPr>
            <w:r>
              <w:rPr>
                <w:sz w:val="18"/>
              </w:rPr>
              <w:t>Candidate shortlisted</w:t>
            </w:r>
          </w:p>
        </w:tc>
        <w:tc>
          <w:tcPr>
            <w:tcW w:w="3360" w:type="dxa"/>
            <w:tcMar>
              <w:top w:w="100" w:type="dxa"/>
              <w:left w:w="110" w:type="dxa"/>
              <w:bottom w:w="100" w:type="dxa"/>
              <w:right w:w="110" w:type="dxa"/>
            </w:tcMar>
            <w:vAlign w:val="center"/>
          </w:tcPr>
          <w:p w14:paraId="15FEE4B3" w14:textId="77777777" w:rsidR="000544F1" w:rsidRDefault="00000000">
            <w:pPr>
              <w:rPr>
                <w:rFonts w:hint="eastAsia"/>
              </w:rPr>
            </w:pPr>
            <w:r>
              <w:rPr>
                <w:sz w:val="18"/>
              </w:rPr>
              <w:t>Candidate</w:t>
            </w:r>
          </w:p>
        </w:tc>
        <w:tc>
          <w:tcPr>
            <w:tcW w:w="3360" w:type="dxa"/>
            <w:tcMar>
              <w:top w:w="100" w:type="dxa"/>
              <w:left w:w="110" w:type="dxa"/>
              <w:bottom w:w="100" w:type="dxa"/>
              <w:right w:w="110" w:type="dxa"/>
            </w:tcMar>
            <w:vAlign w:val="center"/>
          </w:tcPr>
          <w:p w14:paraId="6E987420" w14:textId="77777777" w:rsidR="000544F1" w:rsidRDefault="00000000">
            <w:pPr>
              <w:rPr>
                <w:rFonts w:hint="eastAsia"/>
              </w:rPr>
            </w:pPr>
            <w:r>
              <w:rPr>
                <w:sz w:val="18"/>
              </w:rPr>
              <w:t>Invitation email with JD reference and secure Candidate Module link.</w:t>
            </w:r>
          </w:p>
        </w:tc>
      </w:tr>
      <w:tr w:rsidR="000544F1" w14:paraId="2029DC6F" w14:textId="77777777">
        <w:trPr>
          <w:cantSplit/>
          <w:jc w:val="center"/>
        </w:trPr>
        <w:tc>
          <w:tcPr>
            <w:tcW w:w="3360" w:type="dxa"/>
            <w:tcMar>
              <w:top w:w="100" w:type="dxa"/>
              <w:left w:w="110" w:type="dxa"/>
              <w:bottom w:w="100" w:type="dxa"/>
              <w:right w:w="110" w:type="dxa"/>
            </w:tcMar>
            <w:vAlign w:val="center"/>
          </w:tcPr>
          <w:p w14:paraId="03954FC5" w14:textId="77777777" w:rsidR="000544F1" w:rsidRDefault="00000000">
            <w:pPr>
              <w:rPr>
                <w:rFonts w:hint="eastAsia"/>
              </w:rPr>
            </w:pPr>
            <w:r>
              <w:rPr>
                <w:sz w:val="18"/>
              </w:rPr>
              <w:t>Candidate submits details</w:t>
            </w:r>
          </w:p>
        </w:tc>
        <w:tc>
          <w:tcPr>
            <w:tcW w:w="3360" w:type="dxa"/>
            <w:tcMar>
              <w:top w:w="100" w:type="dxa"/>
              <w:left w:w="110" w:type="dxa"/>
              <w:bottom w:w="100" w:type="dxa"/>
              <w:right w:w="110" w:type="dxa"/>
            </w:tcMar>
            <w:vAlign w:val="center"/>
          </w:tcPr>
          <w:p w14:paraId="1221ED78" w14:textId="77777777" w:rsidR="000544F1" w:rsidRDefault="00000000">
            <w:pPr>
              <w:rPr>
                <w:rFonts w:hint="eastAsia"/>
              </w:rPr>
            </w:pPr>
            <w:r>
              <w:rPr>
                <w:sz w:val="18"/>
              </w:rPr>
              <w:t>Candidate</w:t>
            </w:r>
          </w:p>
        </w:tc>
        <w:tc>
          <w:tcPr>
            <w:tcW w:w="3360" w:type="dxa"/>
            <w:tcMar>
              <w:top w:w="100" w:type="dxa"/>
              <w:left w:w="110" w:type="dxa"/>
              <w:bottom w:w="100" w:type="dxa"/>
              <w:right w:w="110" w:type="dxa"/>
            </w:tcMar>
            <w:vAlign w:val="center"/>
          </w:tcPr>
          <w:p w14:paraId="3A9FD136" w14:textId="77777777" w:rsidR="000544F1" w:rsidRDefault="00000000">
            <w:pPr>
              <w:rPr>
                <w:rFonts w:hint="eastAsia"/>
              </w:rPr>
            </w:pPr>
            <w:r>
              <w:rPr>
                <w:sz w:val="18"/>
              </w:rPr>
              <w:t>Thank-you / interest confirmation and password set/reset access.</w:t>
            </w:r>
          </w:p>
        </w:tc>
      </w:tr>
      <w:tr w:rsidR="000544F1" w14:paraId="092D53C2" w14:textId="77777777">
        <w:trPr>
          <w:cantSplit/>
          <w:jc w:val="center"/>
        </w:trPr>
        <w:tc>
          <w:tcPr>
            <w:tcW w:w="3360" w:type="dxa"/>
            <w:tcMar>
              <w:top w:w="100" w:type="dxa"/>
              <w:left w:w="110" w:type="dxa"/>
              <w:bottom w:w="100" w:type="dxa"/>
              <w:right w:w="110" w:type="dxa"/>
            </w:tcMar>
            <w:vAlign w:val="center"/>
          </w:tcPr>
          <w:p w14:paraId="00FA63AC" w14:textId="77777777" w:rsidR="000544F1" w:rsidRDefault="00000000">
            <w:pPr>
              <w:rPr>
                <w:rFonts w:hint="eastAsia"/>
              </w:rPr>
            </w:pPr>
            <w:r>
              <w:rPr>
                <w:sz w:val="18"/>
              </w:rPr>
              <w:t>Interview scheduled</w:t>
            </w:r>
          </w:p>
        </w:tc>
        <w:tc>
          <w:tcPr>
            <w:tcW w:w="3360" w:type="dxa"/>
            <w:tcMar>
              <w:top w:w="100" w:type="dxa"/>
              <w:left w:w="110" w:type="dxa"/>
              <w:bottom w:w="100" w:type="dxa"/>
              <w:right w:w="110" w:type="dxa"/>
            </w:tcMar>
            <w:vAlign w:val="center"/>
          </w:tcPr>
          <w:p w14:paraId="20CE6CB1" w14:textId="77777777" w:rsidR="000544F1" w:rsidRDefault="00000000">
            <w:pPr>
              <w:rPr>
                <w:rFonts w:hint="eastAsia"/>
              </w:rPr>
            </w:pPr>
            <w:r>
              <w:rPr>
                <w:sz w:val="18"/>
              </w:rPr>
              <w:t>Candidate</w:t>
            </w:r>
          </w:p>
        </w:tc>
        <w:tc>
          <w:tcPr>
            <w:tcW w:w="3360" w:type="dxa"/>
            <w:tcMar>
              <w:top w:w="100" w:type="dxa"/>
              <w:left w:w="110" w:type="dxa"/>
              <w:bottom w:w="100" w:type="dxa"/>
              <w:right w:w="110" w:type="dxa"/>
            </w:tcMar>
            <w:vAlign w:val="center"/>
          </w:tcPr>
          <w:p w14:paraId="2A2C866A" w14:textId="77777777" w:rsidR="000544F1" w:rsidRDefault="00000000">
            <w:pPr>
              <w:rPr>
                <w:rFonts w:hint="eastAsia"/>
              </w:rPr>
            </w:pPr>
            <w:r>
              <w:rPr>
                <w:sz w:val="18"/>
              </w:rPr>
              <w:t>Interview schedule with date, time, mode, venue/link and instructions.</w:t>
            </w:r>
          </w:p>
        </w:tc>
      </w:tr>
    </w:tbl>
    <w:p w14:paraId="2AF300FF" w14:textId="2ECFA3B2" w:rsidR="000544F1" w:rsidRDefault="00000000">
      <w:pPr>
        <w:pStyle w:val="Heading1"/>
      </w:pPr>
      <w:r>
        <w:t>1</w:t>
      </w:r>
      <w:r w:rsidR="006B3F57">
        <w:t>2</w:t>
      </w:r>
      <w:r>
        <w:t>. Status Lifecycle</w:t>
      </w:r>
    </w:p>
    <w:p w14:paraId="477A0BB8" w14:textId="7CFD8F37" w:rsidR="000544F1" w:rsidRDefault="00000000">
      <w:pPr>
        <w:pStyle w:val="Heading2"/>
      </w:pPr>
      <w:r>
        <w:t>1</w:t>
      </w:r>
      <w:r w:rsidR="006B3F57">
        <w:t>2</w:t>
      </w:r>
      <w:r>
        <w:t>.1 Vacancy/JD Lifecycle</w:t>
      </w:r>
    </w:p>
    <w:p w14:paraId="30206235" w14:textId="77777777" w:rsidR="000544F1" w:rsidRDefault="00000000">
      <w:pPr>
        <w:rPr>
          <w:rFonts w:hint="eastAsia"/>
        </w:rPr>
      </w:pPr>
      <w:r>
        <w:t>Draft → Pending Manager Approval → Manager Review (if applicable) → Approved → Open → Published / Active Recruitment → Screening in Progress → Candidate Shortlisting → Interview Scheduling</w:t>
      </w:r>
    </w:p>
    <w:p w14:paraId="65644AA4" w14:textId="216DD564" w:rsidR="000544F1" w:rsidRDefault="00000000">
      <w:pPr>
        <w:pStyle w:val="Heading2"/>
      </w:pPr>
      <w:r>
        <w:t>1</w:t>
      </w:r>
      <w:r w:rsidR="006B3F57">
        <w:t>2</w:t>
      </w:r>
      <w:r>
        <w:t>.2 Candidate Lifecycle – Current Scope</w:t>
      </w:r>
    </w:p>
    <w:p w14:paraId="5390690B" w14:textId="77777777" w:rsidR="000544F1" w:rsidRDefault="00000000">
      <w:pPr>
        <w:rPr>
          <w:rFonts w:hint="eastAsia"/>
        </w:rPr>
      </w:pPr>
      <w:r>
        <w:t>Sourced / Resume Fetched → AI Screened → Selected/Shortlisted or Rejected → Candidate Invited → Candidate Profile Submitted → HR Review → Interview Scheduled</w:t>
      </w:r>
    </w:p>
    <w:p w14:paraId="661AA150" w14:textId="51D3D372" w:rsidR="000544F1" w:rsidRDefault="00000000">
      <w:pPr>
        <w:pStyle w:val="Heading2"/>
      </w:pPr>
      <w:r>
        <w:t>1</w:t>
      </w:r>
      <w:r w:rsidR="006B3F57">
        <w:t>2</w:t>
      </w:r>
      <w:r>
        <w:t>.3 Status Controls</w:t>
      </w:r>
    </w:p>
    <w:p w14:paraId="26AB5D7F" w14:textId="77777777" w:rsidR="000544F1" w:rsidRDefault="00000000">
      <w:pPr>
        <w:pStyle w:val="ListBullet"/>
        <w:spacing w:after="50"/>
        <w:rPr>
          <w:rFonts w:hint="eastAsia"/>
        </w:rPr>
      </w:pPr>
      <w:r>
        <w:t>Open must not be enabled until Manager approval is recorded.</w:t>
      </w:r>
    </w:p>
    <w:p w14:paraId="172E860A" w14:textId="77777777" w:rsidR="000544F1" w:rsidRDefault="00000000">
      <w:pPr>
        <w:pStyle w:val="ListBullet"/>
        <w:spacing w:after="50"/>
        <w:rPr>
          <w:rFonts w:hint="eastAsia"/>
        </w:rPr>
      </w:pPr>
      <w:r>
        <w:t>Send for Approval must not remain available after final approval unless a new revision cycle is initiated.</w:t>
      </w:r>
    </w:p>
    <w:p w14:paraId="6ED8EA3F" w14:textId="77777777" w:rsidR="000544F1" w:rsidRDefault="00000000">
      <w:pPr>
        <w:pStyle w:val="ListBullet"/>
        <w:spacing w:after="50"/>
        <w:rPr>
          <w:rFonts w:hint="eastAsia"/>
        </w:rPr>
      </w:pPr>
      <w:r>
        <w:t>Candidate records must remain linked to the vacancy used for screening.</w:t>
      </w:r>
    </w:p>
    <w:p w14:paraId="129F7112" w14:textId="77777777" w:rsidR="000544F1" w:rsidRDefault="00000000">
      <w:pPr>
        <w:pStyle w:val="ListBullet"/>
        <w:spacing w:after="50"/>
        <w:rPr>
          <w:rFonts w:hint="eastAsia"/>
        </w:rPr>
      </w:pPr>
      <w:r>
        <w:t>Selected/Shortlisted and Rejected lists must remain separately visible for each vacancy.</w:t>
      </w:r>
    </w:p>
    <w:p w14:paraId="09C16E86" w14:textId="7654241A" w:rsidR="000544F1" w:rsidRDefault="00000000">
      <w:pPr>
        <w:pStyle w:val="Heading1"/>
      </w:pPr>
      <w:r>
        <w:lastRenderedPageBreak/>
        <w:t>1</w:t>
      </w:r>
      <w:r w:rsidR="006B3F57">
        <w:t>3</w:t>
      </w:r>
      <w:r>
        <w:t>. End-to-End Recruitment Workflow</w:t>
      </w:r>
    </w:p>
    <w:tbl>
      <w:tblPr>
        <w:tblStyle w:val="TableGrid"/>
        <w:tblW w:w="0" w:type="auto"/>
        <w:jc w:val="center"/>
        <w:tblLook w:val="04A0" w:firstRow="1" w:lastRow="0" w:firstColumn="1" w:lastColumn="0" w:noHBand="0" w:noVBand="1"/>
      </w:tblPr>
      <w:tblGrid>
        <w:gridCol w:w="2282"/>
        <w:gridCol w:w="2444"/>
        <w:gridCol w:w="5344"/>
      </w:tblGrid>
      <w:tr w:rsidR="000544F1" w14:paraId="215756D3" w14:textId="77777777">
        <w:trPr>
          <w:cantSplit/>
          <w:tblHeader/>
          <w:jc w:val="center"/>
        </w:trPr>
        <w:tc>
          <w:tcPr>
            <w:tcW w:w="936" w:type="dxa"/>
            <w:shd w:val="clear" w:color="auto" w:fill="17365D"/>
            <w:tcMar>
              <w:top w:w="100" w:type="dxa"/>
              <w:left w:w="110" w:type="dxa"/>
              <w:bottom w:w="100" w:type="dxa"/>
              <w:right w:w="110" w:type="dxa"/>
            </w:tcMar>
            <w:vAlign w:val="center"/>
          </w:tcPr>
          <w:p w14:paraId="5CB9B9E2" w14:textId="77777777" w:rsidR="000544F1" w:rsidRDefault="00000000">
            <w:pPr>
              <w:jc w:val="center"/>
              <w:rPr>
                <w:rFonts w:hint="eastAsia"/>
              </w:rPr>
            </w:pPr>
            <w:r>
              <w:rPr>
                <w:b/>
                <w:color w:val="FFFFFF"/>
                <w:sz w:val="19"/>
              </w:rPr>
              <w:t>Step</w:t>
            </w:r>
          </w:p>
        </w:tc>
        <w:tc>
          <w:tcPr>
            <w:tcW w:w="1944" w:type="dxa"/>
            <w:shd w:val="clear" w:color="auto" w:fill="17365D"/>
            <w:tcMar>
              <w:top w:w="100" w:type="dxa"/>
              <w:left w:w="110" w:type="dxa"/>
              <w:bottom w:w="100" w:type="dxa"/>
              <w:right w:w="110" w:type="dxa"/>
            </w:tcMar>
            <w:vAlign w:val="center"/>
          </w:tcPr>
          <w:p w14:paraId="5C1CFD93" w14:textId="77777777" w:rsidR="000544F1" w:rsidRDefault="00000000">
            <w:pPr>
              <w:jc w:val="center"/>
              <w:rPr>
                <w:rFonts w:hint="eastAsia"/>
              </w:rPr>
            </w:pPr>
            <w:r>
              <w:rPr>
                <w:b/>
                <w:color w:val="FFFFFF"/>
                <w:sz w:val="19"/>
              </w:rPr>
              <w:t>Actor</w:t>
            </w:r>
          </w:p>
        </w:tc>
        <w:tc>
          <w:tcPr>
            <w:tcW w:w="7632" w:type="dxa"/>
            <w:shd w:val="clear" w:color="auto" w:fill="17365D"/>
            <w:tcMar>
              <w:top w:w="100" w:type="dxa"/>
              <w:left w:w="110" w:type="dxa"/>
              <w:bottom w:w="100" w:type="dxa"/>
              <w:right w:w="110" w:type="dxa"/>
            </w:tcMar>
            <w:vAlign w:val="center"/>
          </w:tcPr>
          <w:p w14:paraId="5F38CE83" w14:textId="77777777" w:rsidR="000544F1" w:rsidRDefault="00000000">
            <w:pPr>
              <w:jc w:val="center"/>
              <w:rPr>
                <w:rFonts w:hint="eastAsia"/>
              </w:rPr>
            </w:pPr>
            <w:r>
              <w:rPr>
                <w:b/>
                <w:color w:val="FFFFFF"/>
                <w:sz w:val="19"/>
              </w:rPr>
              <w:t>Activity</w:t>
            </w:r>
          </w:p>
        </w:tc>
      </w:tr>
      <w:tr w:rsidR="000544F1" w14:paraId="0C5D9E13" w14:textId="77777777">
        <w:trPr>
          <w:cantSplit/>
          <w:jc w:val="center"/>
        </w:trPr>
        <w:tc>
          <w:tcPr>
            <w:tcW w:w="3360" w:type="dxa"/>
            <w:tcMar>
              <w:top w:w="100" w:type="dxa"/>
              <w:left w:w="110" w:type="dxa"/>
              <w:bottom w:w="100" w:type="dxa"/>
              <w:right w:w="110" w:type="dxa"/>
            </w:tcMar>
            <w:vAlign w:val="center"/>
          </w:tcPr>
          <w:p w14:paraId="2EAAB153" w14:textId="77777777" w:rsidR="000544F1" w:rsidRDefault="00000000">
            <w:pPr>
              <w:jc w:val="center"/>
              <w:rPr>
                <w:rFonts w:hint="eastAsia"/>
              </w:rPr>
            </w:pPr>
            <w:r>
              <w:rPr>
                <w:sz w:val="18"/>
              </w:rPr>
              <w:t>1</w:t>
            </w:r>
          </w:p>
        </w:tc>
        <w:tc>
          <w:tcPr>
            <w:tcW w:w="3360" w:type="dxa"/>
            <w:tcMar>
              <w:top w:w="100" w:type="dxa"/>
              <w:left w:w="110" w:type="dxa"/>
              <w:bottom w:w="100" w:type="dxa"/>
              <w:right w:w="110" w:type="dxa"/>
            </w:tcMar>
            <w:vAlign w:val="center"/>
          </w:tcPr>
          <w:p w14:paraId="65617A5E" w14:textId="77777777" w:rsidR="000544F1" w:rsidRDefault="00000000">
            <w:pPr>
              <w:jc w:val="center"/>
              <w:rPr>
                <w:rFonts w:hint="eastAsia"/>
              </w:rPr>
            </w:pPr>
            <w:r>
              <w:rPr>
                <w:sz w:val="18"/>
              </w:rPr>
              <w:t>HR</w:t>
            </w:r>
          </w:p>
        </w:tc>
        <w:tc>
          <w:tcPr>
            <w:tcW w:w="3360" w:type="dxa"/>
            <w:tcMar>
              <w:top w:w="100" w:type="dxa"/>
              <w:left w:w="110" w:type="dxa"/>
              <w:bottom w:w="100" w:type="dxa"/>
              <w:right w:w="110" w:type="dxa"/>
            </w:tcMar>
            <w:vAlign w:val="center"/>
          </w:tcPr>
          <w:p w14:paraId="67A05158" w14:textId="77777777" w:rsidR="000544F1" w:rsidRDefault="00000000">
            <w:pPr>
              <w:rPr>
                <w:rFonts w:hint="eastAsia"/>
              </w:rPr>
            </w:pPr>
            <w:r>
              <w:rPr>
                <w:sz w:val="18"/>
              </w:rPr>
              <w:t>Vacancy identified; HR selects Create Vacancy.</w:t>
            </w:r>
          </w:p>
        </w:tc>
      </w:tr>
      <w:tr w:rsidR="000544F1" w14:paraId="0E0B4BFF" w14:textId="77777777">
        <w:trPr>
          <w:cantSplit/>
          <w:jc w:val="center"/>
        </w:trPr>
        <w:tc>
          <w:tcPr>
            <w:tcW w:w="3360" w:type="dxa"/>
            <w:tcMar>
              <w:top w:w="100" w:type="dxa"/>
              <w:left w:w="110" w:type="dxa"/>
              <w:bottom w:w="100" w:type="dxa"/>
              <w:right w:w="110" w:type="dxa"/>
            </w:tcMar>
            <w:vAlign w:val="center"/>
          </w:tcPr>
          <w:p w14:paraId="7E85F11A" w14:textId="77777777" w:rsidR="000544F1" w:rsidRDefault="00000000">
            <w:pPr>
              <w:jc w:val="center"/>
              <w:rPr>
                <w:rFonts w:hint="eastAsia"/>
              </w:rPr>
            </w:pPr>
            <w:r>
              <w:rPr>
                <w:sz w:val="18"/>
              </w:rPr>
              <w:t>2</w:t>
            </w:r>
          </w:p>
        </w:tc>
        <w:tc>
          <w:tcPr>
            <w:tcW w:w="3360" w:type="dxa"/>
            <w:tcMar>
              <w:top w:w="100" w:type="dxa"/>
              <w:left w:w="110" w:type="dxa"/>
              <w:bottom w:w="100" w:type="dxa"/>
              <w:right w:w="110" w:type="dxa"/>
            </w:tcMar>
            <w:vAlign w:val="center"/>
          </w:tcPr>
          <w:p w14:paraId="737F671B" w14:textId="77777777" w:rsidR="000544F1" w:rsidRDefault="00000000">
            <w:pPr>
              <w:jc w:val="center"/>
              <w:rPr>
                <w:rFonts w:hint="eastAsia"/>
              </w:rPr>
            </w:pPr>
            <w:r>
              <w:rPr>
                <w:sz w:val="18"/>
              </w:rPr>
              <w:t>HR + AI</w:t>
            </w:r>
          </w:p>
        </w:tc>
        <w:tc>
          <w:tcPr>
            <w:tcW w:w="3360" w:type="dxa"/>
            <w:tcMar>
              <w:top w:w="100" w:type="dxa"/>
              <w:left w:w="110" w:type="dxa"/>
              <w:bottom w:w="100" w:type="dxa"/>
              <w:right w:w="110" w:type="dxa"/>
            </w:tcMar>
            <w:vAlign w:val="center"/>
          </w:tcPr>
          <w:p w14:paraId="79A36FF7" w14:textId="77777777" w:rsidR="000544F1" w:rsidRDefault="00000000">
            <w:pPr>
              <w:rPr>
                <w:rFonts w:hint="eastAsia"/>
              </w:rPr>
            </w:pPr>
            <w:r>
              <w:rPr>
                <w:sz w:val="18"/>
              </w:rPr>
              <w:t>HR enters requirement in natural language; AI converts it into professional JD format.</w:t>
            </w:r>
          </w:p>
        </w:tc>
      </w:tr>
      <w:tr w:rsidR="000544F1" w14:paraId="2081ED27" w14:textId="77777777">
        <w:trPr>
          <w:cantSplit/>
          <w:jc w:val="center"/>
        </w:trPr>
        <w:tc>
          <w:tcPr>
            <w:tcW w:w="3360" w:type="dxa"/>
            <w:tcMar>
              <w:top w:w="100" w:type="dxa"/>
              <w:left w:w="110" w:type="dxa"/>
              <w:bottom w:w="100" w:type="dxa"/>
              <w:right w:w="110" w:type="dxa"/>
            </w:tcMar>
            <w:vAlign w:val="center"/>
          </w:tcPr>
          <w:p w14:paraId="626F3373" w14:textId="77777777" w:rsidR="000544F1" w:rsidRDefault="00000000">
            <w:pPr>
              <w:jc w:val="center"/>
              <w:rPr>
                <w:rFonts w:hint="eastAsia"/>
              </w:rPr>
            </w:pPr>
            <w:r>
              <w:rPr>
                <w:sz w:val="18"/>
              </w:rPr>
              <w:t>3</w:t>
            </w:r>
          </w:p>
        </w:tc>
        <w:tc>
          <w:tcPr>
            <w:tcW w:w="3360" w:type="dxa"/>
            <w:tcMar>
              <w:top w:w="100" w:type="dxa"/>
              <w:left w:w="110" w:type="dxa"/>
              <w:bottom w:w="100" w:type="dxa"/>
              <w:right w:w="110" w:type="dxa"/>
            </w:tcMar>
            <w:vAlign w:val="center"/>
          </w:tcPr>
          <w:p w14:paraId="5F15BD5C" w14:textId="77777777" w:rsidR="000544F1" w:rsidRDefault="00000000">
            <w:pPr>
              <w:jc w:val="center"/>
              <w:rPr>
                <w:rFonts w:hint="eastAsia"/>
              </w:rPr>
            </w:pPr>
            <w:r>
              <w:rPr>
                <w:sz w:val="18"/>
              </w:rPr>
              <w:t>HR</w:t>
            </w:r>
          </w:p>
        </w:tc>
        <w:tc>
          <w:tcPr>
            <w:tcW w:w="3360" w:type="dxa"/>
            <w:tcMar>
              <w:top w:w="100" w:type="dxa"/>
              <w:left w:w="110" w:type="dxa"/>
              <w:bottom w:w="100" w:type="dxa"/>
              <w:right w:w="110" w:type="dxa"/>
            </w:tcMar>
            <w:vAlign w:val="center"/>
          </w:tcPr>
          <w:p w14:paraId="600E528E" w14:textId="77777777" w:rsidR="000544F1" w:rsidRDefault="00000000">
            <w:pPr>
              <w:rPr>
                <w:rFonts w:hint="eastAsia"/>
              </w:rPr>
            </w:pPr>
            <w:r>
              <w:rPr>
                <w:sz w:val="18"/>
              </w:rPr>
              <w:t>HR reviews JD; JD remains Draft.</w:t>
            </w:r>
          </w:p>
        </w:tc>
      </w:tr>
      <w:tr w:rsidR="000544F1" w14:paraId="64B1B73F" w14:textId="77777777">
        <w:trPr>
          <w:cantSplit/>
          <w:jc w:val="center"/>
        </w:trPr>
        <w:tc>
          <w:tcPr>
            <w:tcW w:w="3360" w:type="dxa"/>
            <w:tcMar>
              <w:top w:w="100" w:type="dxa"/>
              <w:left w:w="110" w:type="dxa"/>
              <w:bottom w:w="100" w:type="dxa"/>
              <w:right w:w="110" w:type="dxa"/>
            </w:tcMar>
            <w:vAlign w:val="center"/>
          </w:tcPr>
          <w:p w14:paraId="3373A34C" w14:textId="77777777" w:rsidR="000544F1" w:rsidRDefault="00000000">
            <w:pPr>
              <w:jc w:val="center"/>
              <w:rPr>
                <w:rFonts w:hint="eastAsia"/>
              </w:rPr>
            </w:pPr>
            <w:r>
              <w:rPr>
                <w:sz w:val="18"/>
              </w:rPr>
              <w:t>4</w:t>
            </w:r>
          </w:p>
        </w:tc>
        <w:tc>
          <w:tcPr>
            <w:tcW w:w="3360" w:type="dxa"/>
            <w:tcMar>
              <w:top w:w="100" w:type="dxa"/>
              <w:left w:w="110" w:type="dxa"/>
              <w:bottom w:w="100" w:type="dxa"/>
              <w:right w:w="110" w:type="dxa"/>
            </w:tcMar>
            <w:vAlign w:val="center"/>
          </w:tcPr>
          <w:p w14:paraId="764C61F0" w14:textId="77777777" w:rsidR="000544F1" w:rsidRDefault="00000000">
            <w:pPr>
              <w:jc w:val="center"/>
              <w:rPr>
                <w:rFonts w:hint="eastAsia"/>
              </w:rPr>
            </w:pPr>
            <w:r>
              <w:rPr>
                <w:sz w:val="18"/>
              </w:rPr>
              <w:t>HR</w:t>
            </w:r>
          </w:p>
        </w:tc>
        <w:tc>
          <w:tcPr>
            <w:tcW w:w="3360" w:type="dxa"/>
            <w:tcMar>
              <w:top w:w="100" w:type="dxa"/>
              <w:left w:w="110" w:type="dxa"/>
              <w:bottom w:w="100" w:type="dxa"/>
              <w:right w:w="110" w:type="dxa"/>
            </w:tcMar>
            <w:vAlign w:val="center"/>
          </w:tcPr>
          <w:p w14:paraId="6B563164" w14:textId="77777777" w:rsidR="000544F1" w:rsidRDefault="00000000">
            <w:pPr>
              <w:rPr>
                <w:rFonts w:hint="eastAsia"/>
              </w:rPr>
            </w:pPr>
            <w:r>
              <w:rPr>
                <w:sz w:val="18"/>
              </w:rPr>
              <w:t>HR selects Send for Approval; Manager receives email with JD and Approve JD / Review JD actions.</w:t>
            </w:r>
          </w:p>
        </w:tc>
      </w:tr>
      <w:tr w:rsidR="000544F1" w14:paraId="448E98E6" w14:textId="77777777">
        <w:trPr>
          <w:cantSplit/>
          <w:jc w:val="center"/>
        </w:trPr>
        <w:tc>
          <w:tcPr>
            <w:tcW w:w="3360" w:type="dxa"/>
            <w:tcMar>
              <w:top w:w="100" w:type="dxa"/>
              <w:left w:w="110" w:type="dxa"/>
              <w:bottom w:w="100" w:type="dxa"/>
              <w:right w:w="110" w:type="dxa"/>
            </w:tcMar>
            <w:vAlign w:val="center"/>
          </w:tcPr>
          <w:p w14:paraId="10CFD7B6" w14:textId="77777777" w:rsidR="000544F1" w:rsidRDefault="00000000">
            <w:pPr>
              <w:jc w:val="center"/>
              <w:rPr>
                <w:rFonts w:hint="eastAsia"/>
              </w:rPr>
            </w:pPr>
            <w:r>
              <w:rPr>
                <w:sz w:val="18"/>
              </w:rPr>
              <w:t>5A</w:t>
            </w:r>
          </w:p>
        </w:tc>
        <w:tc>
          <w:tcPr>
            <w:tcW w:w="3360" w:type="dxa"/>
            <w:tcMar>
              <w:top w:w="100" w:type="dxa"/>
              <w:left w:w="110" w:type="dxa"/>
              <w:bottom w:w="100" w:type="dxa"/>
              <w:right w:w="110" w:type="dxa"/>
            </w:tcMar>
            <w:vAlign w:val="center"/>
          </w:tcPr>
          <w:p w14:paraId="10932335" w14:textId="77777777" w:rsidR="000544F1" w:rsidRDefault="00000000">
            <w:pPr>
              <w:jc w:val="center"/>
              <w:rPr>
                <w:rFonts w:hint="eastAsia"/>
              </w:rPr>
            </w:pPr>
            <w:r>
              <w:rPr>
                <w:sz w:val="18"/>
              </w:rPr>
              <w:t>Manager</w:t>
            </w:r>
          </w:p>
        </w:tc>
        <w:tc>
          <w:tcPr>
            <w:tcW w:w="3360" w:type="dxa"/>
            <w:tcMar>
              <w:top w:w="100" w:type="dxa"/>
              <w:left w:w="110" w:type="dxa"/>
              <w:bottom w:w="100" w:type="dxa"/>
              <w:right w:w="110" w:type="dxa"/>
            </w:tcMar>
            <w:vAlign w:val="center"/>
          </w:tcPr>
          <w:p w14:paraId="77BA63AB" w14:textId="77777777" w:rsidR="000544F1" w:rsidRDefault="00000000">
            <w:pPr>
              <w:rPr>
                <w:rFonts w:hint="eastAsia"/>
              </w:rPr>
            </w:pPr>
            <w:r>
              <w:rPr>
                <w:sz w:val="18"/>
              </w:rPr>
              <w:t>Direct approval path: open approval link, Google login, review and Approve JD.</w:t>
            </w:r>
          </w:p>
        </w:tc>
      </w:tr>
      <w:tr w:rsidR="000544F1" w14:paraId="5EB1E935" w14:textId="77777777">
        <w:trPr>
          <w:cantSplit/>
          <w:jc w:val="center"/>
        </w:trPr>
        <w:tc>
          <w:tcPr>
            <w:tcW w:w="3360" w:type="dxa"/>
            <w:tcMar>
              <w:top w:w="100" w:type="dxa"/>
              <w:left w:w="110" w:type="dxa"/>
              <w:bottom w:w="100" w:type="dxa"/>
              <w:right w:w="110" w:type="dxa"/>
            </w:tcMar>
            <w:vAlign w:val="center"/>
          </w:tcPr>
          <w:p w14:paraId="2D8C7A1C" w14:textId="77777777" w:rsidR="000544F1" w:rsidRDefault="00000000">
            <w:pPr>
              <w:jc w:val="center"/>
              <w:rPr>
                <w:rFonts w:hint="eastAsia"/>
              </w:rPr>
            </w:pPr>
            <w:r>
              <w:rPr>
                <w:sz w:val="18"/>
              </w:rPr>
              <w:t>5B</w:t>
            </w:r>
          </w:p>
        </w:tc>
        <w:tc>
          <w:tcPr>
            <w:tcW w:w="3360" w:type="dxa"/>
            <w:tcMar>
              <w:top w:w="100" w:type="dxa"/>
              <w:left w:w="110" w:type="dxa"/>
              <w:bottom w:w="100" w:type="dxa"/>
              <w:right w:w="110" w:type="dxa"/>
            </w:tcMar>
            <w:vAlign w:val="center"/>
          </w:tcPr>
          <w:p w14:paraId="013553C0" w14:textId="77777777" w:rsidR="000544F1" w:rsidRDefault="00000000">
            <w:pPr>
              <w:jc w:val="center"/>
              <w:rPr>
                <w:rFonts w:hint="eastAsia"/>
              </w:rPr>
            </w:pPr>
            <w:r>
              <w:rPr>
                <w:sz w:val="18"/>
              </w:rPr>
              <w:t>Manager</w:t>
            </w:r>
          </w:p>
        </w:tc>
        <w:tc>
          <w:tcPr>
            <w:tcW w:w="3360" w:type="dxa"/>
            <w:tcMar>
              <w:top w:w="100" w:type="dxa"/>
              <w:left w:w="110" w:type="dxa"/>
              <w:bottom w:w="100" w:type="dxa"/>
              <w:right w:w="110" w:type="dxa"/>
            </w:tcMar>
            <w:vAlign w:val="center"/>
          </w:tcPr>
          <w:p w14:paraId="75DA9C7A" w14:textId="77777777" w:rsidR="000544F1" w:rsidRDefault="00000000">
            <w:pPr>
              <w:rPr>
                <w:rFonts w:hint="eastAsia"/>
              </w:rPr>
            </w:pPr>
            <w:r>
              <w:rPr>
                <w:sz w:val="18"/>
              </w:rPr>
              <w:t>Review path: open Review JD, Google login, edit JD, then Approve JD.</w:t>
            </w:r>
          </w:p>
        </w:tc>
      </w:tr>
      <w:tr w:rsidR="000544F1" w14:paraId="7FC8109A" w14:textId="77777777">
        <w:trPr>
          <w:cantSplit/>
          <w:jc w:val="center"/>
        </w:trPr>
        <w:tc>
          <w:tcPr>
            <w:tcW w:w="3360" w:type="dxa"/>
            <w:tcMar>
              <w:top w:w="100" w:type="dxa"/>
              <w:left w:w="110" w:type="dxa"/>
              <w:bottom w:w="100" w:type="dxa"/>
              <w:right w:w="110" w:type="dxa"/>
            </w:tcMar>
            <w:vAlign w:val="center"/>
          </w:tcPr>
          <w:p w14:paraId="6A4C896B" w14:textId="77777777" w:rsidR="000544F1" w:rsidRDefault="00000000">
            <w:pPr>
              <w:jc w:val="center"/>
              <w:rPr>
                <w:rFonts w:hint="eastAsia"/>
              </w:rPr>
            </w:pPr>
            <w:r>
              <w:rPr>
                <w:sz w:val="18"/>
              </w:rPr>
              <w:t>6</w:t>
            </w:r>
          </w:p>
        </w:tc>
        <w:tc>
          <w:tcPr>
            <w:tcW w:w="3360" w:type="dxa"/>
            <w:tcMar>
              <w:top w:w="100" w:type="dxa"/>
              <w:left w:w="110" w:type="dxa"/>
              <w:bottom w:w="100" w:type="dxa"/>
              <w:right w:w="110" w:type="dxa"/>
            </w:tcMar>
            <w:vAlign w:val="center"/>
          </w:tcPr>
          <w:p w14:paraId="1540AEAE" w14:textId="77777777" w:rsidR="000544F1" w:rsidRDefault="00000000">
            <w:pPr>
              <w:jc w:val="center"/>
              <w:rPr>
                <w:rFonts w:hint="eastAsia"/>
              </w:rPr>
            </w:pPr>
            <w:r>
              <w:rPr>
                <w:sz w:val="18"/>
              </w:rPr>
              <w:t>System / HR</w:t>
            </w:r>
          </w:p>
        </w:tc>
        <w:tc>
          <w:tcPr>
            <w:tcW w:w="3360" w:type="dxa"/>
            <w:tcMar>
              <w:top w:w="100" w:type="dxa"/>
              <w:left w:w="110" w:type="dxa"/>
              <w:bottom w:w="100" w:type="dxa"/>
              <w:right w:w="110" w:type="dxa"/>
            </w:tcMar>
            <w:vAlign w:val="center"/>
          </w:tcPr>
          <w:p w14:paraId="6D7A16C2" w14:textId="77777777" w:rsidR="000544F1" w:rsidRDefault="00000000">
            <w:pPr>
              <w:rPr>
                <w:rFonts w:hint="eastAsia"/>
              </w:rPr>
            </w:pPr>
            <w:r>
              <w:rPr>
                <w:sz w:val="18"/>
              </w:rPr>
              <w:t>HR is notified; Manager edits are highlighted; Send for Approval disappears and Open is enabled.</w:t>
            </w:r>
          </w:p>
        </w:tc>
      </w:tr>
      <w:tr w:rsidR="000544F1" w14:paraId="1C5E21AF" w14:textId="77777777">
        <w:trPr>
          <w:cantSplit/>
          <w:jc w:val="center"/>
        </w:trPr>
        <w:tc>
          <w:tcPr>
            <w:tcW w:w="3360" w:type="dxa"/>
            <w:tcMar>
              <w:top w:w="100" w:type="dxa"/>
              <w:left w:w="110" w:type="dxa"/>
              <w:bottom w:w="100" w:type="dxa"/>
              <w:right w:w="110" w:type="dxa"/>
            </w:tcMar>
            <w:vAlign w:val="center"/>
          </w:tcPr>
          <w:p w14:paraId="3931D52A" w14:textId="77777777" w:rsidR="000544F1" w:rsidRDefault="00000000">
            <w:pPr>
              <w:jc w:val="center"/>
              <w:rPr>
                <w:rFonts w:hint="eastAsia"/>
              </w:rPr>
            </w:pPr>
            <w:r>
              <w:rPr>
                <w:sz w:val="18"/>
              </w:rPr>
              <w:t>7</w:t>
            </w:r>
          </w:p>
        </w:tc>
        <w:tc>
          <w:tcPr>
            <w:tcW w:w="3360" w:type="dxa"/>
            <w:tcMar>
              <w:top w:w="100" w:type="dxa"/>
              <w:left w:w="110" w:type="dxa"/>
              <w:bottom w:w="100" w:type="dxa"/>
              <w:right w:w="110" w:type="dxa"/>
            </w:tcMar>
            <w:vAlign w:val="center"/>
          </w:tcPr>
          <w:p w14:paraId="47CB716B" w14:textId="77777777" w:rsidR="000544F1" w:rsidRDefault="00000000">
            <w:pPr>
              <w:jc w:val="center"/>
              <w:rPr>
                <w:rFonts w:hint="eastAsia"/>
              </w:rPr>
            </w:pPr>
            <w:r>
              <w:rPr>
                <w:sz w:val="18"/>
              </w:rPr>
              <w:t>HR</w:t>
            </w:r>
          </w:p>
        </w:tc>
        <w:tc>
          <w:tcPr>
            <w:tcW w:w="3360" w:type="dxa"/>
            <w:tcMar>
              <w:top w:w="100" w:type="dxa"/>
              <w:left w:w="110" w:type="dxa"/>
              <w:bottom w:w="100" w:type="dxa"/>
              <w:right w:w="110" w:type="dxa"/>
            </w:tcMar>
            <w:vAlign w:val="center"/>
          </w:tcPr>
          <w:p w14:paraId="62CAE272" w14:textId="77777777" w:rsidR="000544F1" w:rsidRDefault="00000000">
            <w:pPr>
              <w:rPr>
                <w:rFonts w:hint="eastAsia"/>
              </w:rPr>
            </w:pPr>
            <w:r>
              <w:rPr>
                <w:sz w:val="18"/>
              </w:rPr>
              <w:t>HR opens the approved vacancy and publishes it to configured recruitment platforms.</w:t>
            </w:r>
          </w:p>
        </w:tc>
      </w:tr>
      <w:tr w:rsidR="000544F1" w14:paraId="7045460E" w14:textId="77777777">
        <w:trPr>
          <w:cantSplit/>
          <w:jc w:val="center"/>
        </w:trPr>
        <w:tc>
          <w:tcPr>
            <w:tcW w:w="3360" w:type="dxa"/>
            <w:tcMar>
              <w:top w:w="100" w:type="dxa"/>
              <w:left w:w="110" w:type="dxa"/>
              <w:bottom w:w="100" w:type="dxa"/>
              <w:right w:w="110" w:type="dxa"/>
            </w:tcMar>
            <w:vAlign w:val="center"/>
          </w:tcPr>
          <w:p w14:paraId="623EEA20" w14:textId="77777777" w:rsidR="000544F1" w:rsidRDefault="00000000">
            <w:pPr>
              <w:jc w:val="center"/>
              <w:rPr>
                <w:rFonts w:hint="eastAsia"/>
              </w:rPr>
            </w:pPr>
            <w:r>
              <w:rPr>
                <w:sz w:val="18"/>
              </w:rPr>
              <w:t>8</w:t>
            </w:r>
          </w:p>
        </w:tc>
        <w:tc>
          <w:tcPr>
            <w:tcW w:w="3360" w:type="dxa"/>
            <w:tcMar>
              <w:top w:w="100" w:type="dxa"/>
              <w:left w:w="110" w:type="dxa"/>
              <w:bottom w:w="100" w:type="dxa"/>
              <w:right w:w="110" w:type="dxa"/>
            </w:tcMar>
            <w:vAlign w:val="center"/>
          </w:tcPr>
          <w:p w14:paraId="22A8A644" w14:textId="77777777" w:rsidR="000544F1" w:rsidRDefault="00000000">
            <w:pPr>
              <w:jc w:val="center"/>
              <w:rPr>
                <w:rFonts w:hint="eastAsia"/>
              </w:rPr>
            </w:pPr>
            <w:r>
              <w:rPr>
                <w:sz w:val="18"/>
              </w:rPr>
              <w:t>System + AI</w:t>
            </w:r>
          </w:p>
        </w:tc>
        <w:tc>
          <w:tcPr>
            <w:tcW w:w="3360" w:type="dxa"/>
            <w:tcMar>
              <w:top w:w="100" w:type="dxa"/>
              <w:left w:w="110" w:type="dxa"/>
              <w:bottom w:w="100" w:type="dxa"/>
              <w:right w:w="110" w:type="dxa"/>
            </w:tcMar>
            <w:vAlign w:val="center"/>
          </w:tcPr>
          <w:p w14:paraId="3AFF53F9" w14:textId="77777777" w:rsidR="000544F1" w:rsidRDefault="00000000">
            <w:pPr>
              <w:rPr>
                <w:rFonts w:hint="eastAsia"/>
              </w:rPr>
            </w:pPr>
            <w:r>
              <w:rPr>
                <w:sz w:val="18"/>
              </w:rPr>
              <w:t>Resumes are fetched/received from recruitment sources and matched to the approved JD.</w:t>
            </w:r>
          </w:p>
        </w:tc>
      </w:tr>
      <w:tr w:rsidR="000544F1" w14:paraId="39E31065" w14:textId="77777777">
        <w:trPr>
          <w:cantSplit/>
          <w:jc w:val="center"/>
        </w:trPr>
        <w:tc>
          <w:tcPr>
            <w:tcW w:w="3360" w:type="dxa"/>
            <w:tcMar>
              <w:top w:w="100" w:type="dxa"/>
              <w:left w:w="110" w:type="dxa"/>
              <w:bottom w:w="100" w:type="dxa"/>
              <w:right w:w="110" w:type="dxa"/>
            </w:tcMar>
            <w:vAlign w:val="center"/>
          </w:tcPr>
          <w:p w14:paraId="2C9D75AE" w14:textId="77777777" w:rsidR="000544F1" w:rsidRDefault="00000000">
            <w:pPr>
              <w:jc w:val="center"/>
              <w:rPr>
                <w:rFonts w:hint="eastAsia"/>
              </w:rPr>
            </w:pPr>
            <w:r>
              <w:rPr>
                <w:sz w:val="18"/>
              </w:rPr>
              <w:t>9</w:t>
            </w:r>
          </w:p>
        </w:tc>
        <w:tc>
          <w:tcPr>
            <w:tcW w:w="3360" w:type="dxa"/>
            <w:tcMar>
              <w:top w:w="100" w:type="dxa"/>
              <w:left w:w="110" w:type="dxa"/>
              <w:bottom w:w="100" w:type="dxa"/>
              <w:right w:w="110" w:type="dxa"/>
            </w:tcMar>
            <w:vAlign w:val="center"/>
          </w:tcPr>
          <w:p w14:paraId="2FB871F3" w14:textId="77777777" w:rsidR="000544F1" w:rsidRDefault="00000000">
            <w:pPr>
              <w:jc w:val="center"/>
              <w:rPr>
                <w:rFonts w:hint="eastAsia"/>
              </w:rPr>
            </w:pPr>
            <w:r>
              <w:rPr>
                <w:sz w:val="18"/>
              </w:rPr>
              <w:t>AI + HR</w:t>
            </w:r>
          </w:p>
        </w:tc>
        <w:tc>
          <w:tcPr>
            <w:tcW w:w="3360" w:type="dxa"/>
            <w:tcMar>
              <w:top w:w="100" w:type="dxa"/>
              <w:left w:w="110" w:type="dxa"/>
              <w:bottom w:w="100" w:type="dxa"/>
              <w:right w:w="110" w:type="dxa"/>
            </w:tcMar>
            <w:vAlign w:val="center"/>
          </w:tcPr>
          <w:p w14:paraId="51F833AB" w14:textId="77777777" w:rsidR="000544F1" w:rsidRDefault="00000000">
            <w:pPr>
              <w:rPr>
                <w:rFonts w:hint="eastAsia"/>
              </w:rPr>
            </w:pPr>
            <w:r>
              <w:rPr>
                <w:sz w:val="18"/>
              </w:rPr>
              <w:t>AI ranks candidates by JD skill match; HR reviews results.</w:t>
            </w:r>
          </w:p>
        </w:tc>
      </w:tr>
      <w:tr w:rsidR="000544F1" w14:paraId="37385F8C" w14:textId="77777777">
        <w:trPr>
          <w:cantSplit/>
          <w:jc w:val="center"/>
        </w:trPr>
        <w:tc>
          <w:tcPr>
            <w:tcW w:w="3360" w:type="dxa"/>
            <w:tcMar>
              <w:top w:w="100" w:type="dxa"/>
              <w:left w:w="110" w:type="dxa"/>
              <w:bottom w:w="100" w:type="dxa"/>
              <w:right w:w="110" w:type="dxa"/>
            </w:tcMar>
            <w:vAlign w:val="center"/>
          </w:tcPr>
          <w:p w14:paraId="56F8D466" w14:textId="77777777" w:rsidR="000544F1" w:rsidRDefault="00000000">
            <w:pPr>
              <w:jc w:val="center"/>
              <w:rPr>
                <w:rFonts w:hint="eastAsia"/>
              </w:rPr>
            </w:pPr>
            <w:r>
              <w:rPr>
                <w:sz w:val="18"/>
              </w:rPr>
              <w:t>10</w:t>
            </w:r>
          </w:p>
        </w:tc>
        <w:tc>
          <w:tcPr>
            <w:tcW w:w="3360" w:type="dxa"/>
            <w:tcMar>
              <w:top w:w="100" w:type="dxa"/>
              <w:left w:w="110" w:type="dxa"/>
              <w:bottom w:w="100" w:type="dxa"/>
              <w:right w:w="110" w:type="dxa"/>
            </w:tcMar>
            <w:vAlign w:val="center"/>
          </w:tcPr>
          <w:p w14:paraId="22F92180" w14:textId="77777777" w:rsidR="000544F1" w:rsidRDefault="00000000">
            <w:pPr>
              <w:jc w:val="center"/>
              <w:rPr>
                <w:rFonts w:hint="eastAsia"/>
              </w:rPr>
            </w:pPr>
            <w:r>
              <w:rPr>
                <w:sz w:val="18"/>
              </w:rPr>
              <w:t>System</w:t>
            </w:r>
          </w:p>
        </w:tc>
        <w:tc>
          <w:tcPr>
            <w:tcW w:w="3360" w:type="dxa"/>
            <w:tcMar>
              <w:top w:w="100" w:type="dxa"/>
              <w:left w:w="110" w:type="dxa"/>
              <w:bottom w:w="100" w:type="dxa"/>
              <w:right w:w="110" w:type="dxa"/>
            </w:tcMar>
            <w:vAlign w:val="center"/>
          </w:tcPr>
          <w:p w14:paraId="4A86FA2D" w14:textId="77777777" w:rsidR="000544F1" w:rsidRDefault="00000000">
            <w:pPr>
              <w:rPr>
                <w:rFonts w:hint="eastAsia"/>
              </w:rPr>
            </w:pPr>
            <w:r>
              <w:rPr>
                <w:sz w:val="18"/>
              </w:rPr>
              <w:t>Selected/Shortlisted and Rejected candidates are shown separately for the screened vacancy.</w:t>
            </w:r>
          </w:p>
        </w:tc>
      </w:tr>
      <w:tr w:rsidR="000544F1" w14:paraId="18E4D97E" w14:textId="77777777">
        <w:trPr>
          <w:cantSplit/>
          <w:jc w:val="center"/>
        </w:trPr>
        <w:tc>
          <w:tcPr>
            <w:tcW w:w="3360" w:type="dxa"/>
            <w:tcMar>
              <w:top w:w="100" w:type="dxa"/>
              <w:left w:w="110" w:type="dxa"/>
              <w:bottom w:w="100" w:type="dxa"/>
              <w:right w:w="110" w:type="dxa"/>
            </w:tcMar>
            <w:vAlign w:val="center"/>
          </w:tcPr>
          <w:p w14:paraId="08B6577A" w14:textId="77777777" w:rsidR="000544F1" w:rsidRDefault="00000000">
            <w:pPr>
              <w:jc w:val="center"/>
              <w:rPr>
                <w:rFonts w:hint="eastAsia"/>
              </w:rPr>
            </w:pPr>
            <w:r>
              <w:rPr>
                <w:sz w:val="18"/>
              </w:rPr>
              <w:t>11</w:t>
            </w:r>
          </w:p>
        </w:tc>
        <w:tc>
          <w:tcPr>
            <w:tcW w:w="3360" w:type="dxa"/>
            <w:tcMar>
              <w:top w:w="100" w:type="dxa"/>
              <w:left w:w="110" w:type="dxa"/>
              <w:bottom w:w="100" w:type="dxa"/>
              <w:right w:w="110" w:type="dxa"/>
            </w:tcMar>
            <w:vAlign w:val="center"/>
          </w:tcPr>
          <w:p w14:paraId="5646A016" w14:textId="77777777" w:rsidR="000544F1" w:rsidRDefault="00000000">
            <w:pPr>
              <w:jc w:val="center"/>
              <w:rPr>
                <w:rFonts w:hint="eastAsia"/>
              </w:rPr>
            </w:pPr>
            <w:r>
              <w:rPr>
                <w:sz w:val="18"/>
              </w:rPr>
              <w:t>HR / System</w:t>
            </w:r>
          </w:p>
        </w:tc>
        <w:tc>
          <w:tcPr>
            <w:tcW w:w="3360" w:type="dxa"/>
            <w:tcMar>
              <w:top w:w="100" w:type="dxa"/>
              <w:left w:w="110" w:type="dxa"/>
              <w:bottom w:w="100" w:type="dxa"/>
              <w:right w:w="110" w:type="dxa"/>
            </w:tcMar>
            <w:vAlign w:val="center"/>
          </w:tcPr>
          <w:p w14:paraId="6E7851BE" w14:textId="77777777" w:rsidR="000544F1" w:rsidRDefault="00000000">
            <w:pPr>
              <w:rPr>
                <w:rFonts w:hint="eastAsia"/>
              </w:rPr>
            </w:pPr>
            <w:r>
              <w:rPr>
                <w:sz w:val="18"/>
              </w:rPr>
              <w:t>Shortlisted candidates receive invitation email with JD and Candidate Module link.</w:t>
            </w:r>
          </w:p>
        </w:tc>
      </w:tr>
      <w:tr w:rsidR="000544F1" w14:paraId="7C92E585" w14:textId="77777777">
        <w:trPr>
          <w:cantSplit/>
          <w:jc w:val="center"/>
        </w:trPr>
        <w:tc>
          <w:tcPr>
            <w:tcW w:w="3360" w:type="dxa"/>
            <w:tcMar>
              <w:top w:w="100" w:type="dxa"/>
              <w:left w:w="110" w:type="dxa"/>
              <w:bottom w:w="100" w:type="dxa"/>
              <w:right w:w="110" w:type="dxa"/>
            </w:tcMar>
            <w:vAlign w:val="center"/>
          </w:tcPr>
          <w:p w14:paraId="1E7866CE" w14:textId="77777777" w:rsidR="000544F1" w:rsidRDefault="00000000">
            <w:pPr>
              <w:jc w:val="center"/>
              <w:rPr>
                <w:rFonts w:hint="eastAsia"/>
              </w:rPr>
            </w:pPr>
            <w:r>
              <w:rPr>
                <w:sz w:val="18"/>
              </w:rPr>
              <w:t>12</w:t>
            </w:r>
          </w:p>
        </w:tc>
        <w:tc>
          <w:tcPr>
            <w:tcW w:w="3360" w:type="dxa"/>
            <w:tcMar>
              <w:top w:w="100" w:type="dxa"/>
              <w:left w:w="110" w:type="dxa"/>
              <w:bottom w:w="100" w:type="dxa"/>
              <w:right w:w="110" w:type="dxa"/>
            </w:tcMar>
            <w:vAlign w:val="center"/>
          </w:tcPr>
          <w:p w14:paraId="0C0CB0E0" w14:textId="77777777" w:rsidR="000544F1" w:rsidRDefault="00000000">
            <w:pPr>
              <w:jc w:val="center"/>
              <w:rPr>
                <w:rFonts w:hint="eastAsia"/>
              </w:rPr>
            </w:pPr>
            <w:r>
              <w:rPr>
                <w:sz w:val="18"/>
              </w:rPr>
              <w:t>Candidate</w:t>
            </w:r>
          </w:p>
        </w:tc>
        <w:tc>
          <w:tcPr>
            <w:tcW w:w="3360" w:type="dxa"/>
            <w:tcMar>
              <w:top w:w="100" w:type="dxa"/>
              <w:left w:w="110" w:type="dxa"/>
              <w:bottom w:w="100" w:type="dxa"/>
              <w:right w:w="110" w:type="dxa"/>
            </w:tcMar>
            <w:vAlign w:val="center"/>
          </w:tcPr>
          <w:p w14:paraId="5DEA3227" w14:textId="77777777" w:rsidR="000544F1" w:rsidRDefault="00000000">
            <w:pPr>
              <w:rPr>
                <w:rFonts w:hint="eastAsia"/>
              </w:rPr>
            </w:pPr>
            <w:r>
              <w:rPr>
                <w:sz w:val="18"/>
              </w:rPr>
              <w:t>Candidate logs in using invited email identity and enters full name, experience, skills, projects, current CTC, expected CTC and notice period.</w:t>
            </w:r>
          </w:p>
        </w:tc>
      </w:tr>
      <w:tr w:rsidR="000544F1" w14:paraId="540FFC15" w14:textId="77777777">
        <w:trPr>
          <w:cantSplit/>
          <w:jc w:val="center"/>
        </w:trPr>
        <w:tc>
          <w:tcPr>
            <w:tcW w:w="3360" w:type="dxa"/>
            <w:tcMar>
              <w:top w:w="100" w:type="dxa"/>
              <w:left w:w="110" w:type="dxa"/>
              <w:bottom w:w="100" w:type="dxa"/>
              <w:right w:w="110" w:type="dxa"/>
            </w:tcMar>
            <w:vAlign w:val="center"/>
          </w:tcPr>
          <w:p w14:paraId="2A7C19FA" w14:textId="77777777" w:rsidR="000544F1" w:rsidRDefault="00000000">
            <w:pPr>
              <w:jc w:val="center"/>
              <w:rPr>
                <w:rFonts w:hint="eastAsia"/>
              </w:rPr>
            </w:pPr>
            <w:r>
              <w:rPr>
                <w:sz w:val="18"/>
              </w:rPr>
              <w:t>13</w:t>
            </w:r>
          </w:p>
        </w:tc>
        <w:tc>
          <w:tcPr>
            <w:tcW w:w="3360" w:type="dxa"/>
            <w:tcMar>
              <w:top w:w="100" w:type="dxa"/>
              <w:left w:w="110" w:type="dxa"/>
              <w:bottom w:w="100" w:type="dxa"/>
              <w:right w:w="110" w:type="dxa"/>
            </w:tcMar>
            <w:vAlign w:val="center"/>
          </w:tcPr>
          <w:p w14:paraId="75FD4CA1" w14:textId="77777777" w:rsidR="000544F1" w:rsidRDefault="00000000">
            <w:pPr>
              <w:jc w:val="center"/>
              <w:rPr>
                <w:rFonts w:hint="eastAsia"/>
              </w:rPr>
            </w:pPr>
            <w:r>
              <w:rPr>
                <w:sz w:val="18"/>
              </w:rPr>
              <w:t>Candidate / System</w:t>
            </w:r>
          </w:p>
        </w:tc>
        <w:tc>
          <w:tcPr>
            <w:tcW w:w="3360" w:type="dxa"/>
            <w:tcMar>
              <w:top w:w="100" w:type="dxa"/>
              <w:left w:w="110" w:type="dxa"/>
              <w:bottom w:w="100" w:type="dxa"/>
              <w:right w:w="110" w:type="dxa"/>
            </w:tcMar>
            <w:vAlign w:val="center"/>
          </w:tcPr>
          <w:p w14:paraId="1171C144" w14:textId="77777777" w:rsidR="000544F1" w:rsidRDefault="00000000">
            <w:pPr>
              <w:rPr>
                <w:rFonts w:hint="eastAsia"/>
              </w:rPr>
            </w:pPr>
            <w:r>
              <w:rPr>
                <w:sz w:val="18"/>
              </w:rPr>
              <w:t>Candidate submits details and receives thank-you email plus password set/reset access.</w:t>
            </w:r>
          </w:p>
        </w:tc>
      </w:tr>
      <w:tr w:rsidR="000544F1" w14:paraId="7BE59228" w14:textId="77777777">
        <w:trPr>
          <w:cantSplit/>
          <w:jc w:val="center"/>
        </w:trPr>
        <w:tc>
          <w:tcPr>
            <w:tcW w:w="3360" w:type="dxa"/>
            <w:tcMar>
              <w:top w:w="100" w:type="dxa"/>
              <w:left w:w="110" w:type="dxa"/>
              <w:bottom w:w="100" w:type="dxa"/>
              <w:right w:w="110" w:type="dxa"/>
            </w:tcMar>
            <w:vAlign w:val="center"/>
          </w:tcPr>
          <w:p w14:paraId="04469C2E" w14:textId="77777777" w:rsidR="000544F1" w:rsidRDefault="00000000">
            <w:pPr>
              <w:jc w:val="center"/>
              <w:rPr>
                <w:rFonts w:hint="eastAsia"/>
              </w:rPr>
            </w:pPr>
            <w:r>
              <w:rPr>
                <w:sz w:val="18"/>
              </w:rPr>
              <w:t>14</w:t>
            </w:r>
          </w:p>
        </w:tc>
        <w:tc>
          <w:tcPr>
            <w:tcW w:w="3360" w:type="dxa"/>
            <w:tcMar>
              <w:top w:w="100" w:type="dxa"/>
              <w:left w:w="110" w:type="dxa"/>
              <w:bottom w:w="100" w:type="dxa"/>
              <w:right w:w="110" w:type="dxa"/>
            </w:tcMar>
            <w:vAlign w:val="center"/>
          </w:tcPr>
          <w:p w14:paraId="23E24F6E" w14:textId="77777777" w:rsidR="000544F1" w:rsidRDefault="00000000">
            <w:pPr>
              <w:jc w:val="center"/>
              <w:rPr>
                <w:rFonts w:hint="eastAsia"/>
              </w:rPr>
            </w:pPr>
            <w:r>
              <w:rPr>
                <w:sz w:val="18"/>
              </w:rPr>
              <w:t>HR</w:t>
            </w:r>
          </w:p>
        </w:tc>
        <w:tc>
          <w:tcPr>
            <w:tcW w:w="3360" w:type="dxa"/>
            <w:tcMar>
              <w:top w:w="100" w:type="dxa"/>
              <w:left w:w="110" w:type="dxa"/>
              <w:bottom w:w="100" w:type="dxa"/>
              <w:right w:w="110" w:type="dxa"/>
            </w:tcMar>
            <w:vAlign w:val="center"/>
          </w:tcPr>
          <w:p w14:paraId="3C0DE3B6" w14:textId="77777777" w:rsidR="000544F1" w:rsidRDefault="00000000">
            <w:pPr>
              <w:rPr>
                <w:rFonts w:hint="eastAsia"/>
              </w:rPr>
            </w:pPr>
            <w:r>
              <w:rPr>
                <w:sz w:val="18"/>
              </w:rPr>
              <w:t>HR reviews submitted candidate information and arranges interview.</w:t>
            </w:r>
          </w:p>
        </w:tc>
      </w:tr>
      <w:tr w:rsidR="000544F1" w14:paraId="2BF81C09" w14:textId="77777777">
        <w:trPr>
          <w:cantSplit/>
          <w:jc w:val="center"/>
        </w:trPr>
        <w:tc>
          <w:tcPr>
            <w:tcW w:w="3360" w:type="dxa"/>
            <w:tcMar>
              <w:top w:w="100" w:type="dxa"/>
              <w:left w:w="110" w:type="dxa"/>
              <w:bottom w:w="100" w:type="dxa"/>
              <w:right w:w="110" w:type="dxa"/>
            </w:tcMar>
            <w:vAlign w:val="center"/>
          </w:tcPr>
          <w:p w14:paraId="31250EF4" w14:textId="77777777" w:rsidR="000544F1" w:rsidRDefault="00000000">
            <w:pPr>
              <w:jc w:val="center"/>
              <w:rPr>
                <w:rFonts w:hint="eastAsia"/>
              </w:rPr>
            </w:pPr>
            <w:r>
              <w:rPr>
                <w:sz w:val="18"/>
              </w:rPr>
              <w:t>15</w:t>
            </w:r>
          </w:p>
        </w:tc>
        <w:tc>
          <w:tcPr>
            <w:tcW w:w="3360" w:type="dxa"/>
            <w:tcMar>
              <w:top w:w="100" w:type="dxa"/>
              <w:left w:w="110" w:type="dxa"/>
              <w:bottom w:w="100" w:type="dxa"/>
              <w:right w:w="110" w:type="dxa"/>
            </w:tcMar>
            <w:vAlign w:val="center"/>
          </w:tcPr>
          <w:p w14:paraId="75BB7B62" w14:textId="77777777" w:rsidR="000544F1" w:rsidRDefault="00000000">
            <w:pPr>
              <w:jc w:val="center"/>
              <w:rPr>
                <w:rFonts w:hint="eastAsia"/>
              </w:rPr>
            </w:pPr>
            <w:r>
              <w:rPr>
                <w:sz w:val="18"/>
              </w:rPr>
              <w:t>System</w:t>
            </w:r>
          </w:p>
        </w:tc>
        <w:tc>
          <w:tcPr>
            <w:tcW w:w="3360" w:type="dxa"/>
            <w:tcMar>
              <w:top w:w="100" w:type="dxa"/>
              <w:left w:w="110" w:type="dxa"/>
              <w:bottom w:w="100" w:type="dxa"/>
              <w:right w:w="110" w:type="dxa"/>
            </w:tcMar>
            <w:vAlign w:val="center"/>
          </w:tcPr>
          <w:p w14:paraId="34794927" w14:textId="77777777" w:rsidR="000544F1" w:rsidRDefault="00000000">
            <w:pPr>
              <w:rPr>
                <w:rFonts w:hint="eastAsia"/>
              </w:rPr>
            </w:pPr>
            <w:r>
              <w:rPr>
                <w:sz w:val="18"/>
              </w:rPr>
              <w:t>Candidate receives face-to-face or online interview notification.</w:t>
            </w:r>
          </w:p>
        </w:tc>
      </w:tr>
    </w:tbl>
    <w:p w14:paraId="685847F4" w14:textId="513F3144" w:rsidR="000544F1" w:rsidRDefault="00000000">
      <w:pPr>
        <w:pStyle w:val="Heading1"/>
      </w:pPr>
      <w:r>
        <w:lastRenderedPageBreak/>
        <w:t>1</w:t>
      </w:r>
      <w:r w:rsidR="006B3F57">
        <w:t>4</w:t>
      </w:r>
      <w:r>
        <w:t>. Role-Based Workflow Summary</w:t>
      </w:r>
    </w:p>
    <w:tbl>
      <w:tblPr>
        <w:tblStyle w:val="TableGrid"/>
        <w:tblW w:w="0" w:type="auto"/>
        <w:jc w:val="center"/>
        <w:tblLook w:val="04A0" w:firstRow="1" w:lastRow="0" w:firstColumn="1" w:lastColumn="0" w:noHBand="0" w:noVBand="1"/>
      </w:tblPr>
      <w:tblGrid>
        <w:gridCol w:w="3928"/>
        <w:gridCol w:w="2055"/>
        <w:gridCol w:w="2019"/>
        <w:gridCol w:w="2068"/>
      </w:tblGrid>
      <w:tr w:rsidR="000544F1" w14:paraId="3A9DCFD6" w14:textId="77777777">
        <w:trPr>
          <w:cantSplit/>
          <w:tblHeader/>
          <w:jc w:val="center"/>
        </w:trPr>
        <w:tc>
          <w:tcPr>
            <w:tcW w:w="5040" w:type="dxa"/>
            <w:shd w:val="clear" w:color="auto" w:fill="17365D"/>
            <w:tcMar>
              <w:top w:w="100" w:type="dxa"/>
              <w:left w:w="110" w:type="dxa"/>
              <w:bottom w:w="100" w:type="dxa"/>
              <w:right w:w="110" w:type="dxa"/>
            </w:tcMar>
            <w:vAlign w:val="center"/>
          </w:tcPr>
          <w:p w14:paraId="1DCD4ECF" w14:textId="77777777" w:rsidR="000544F1" w:rsidRDefault="00000000">
            <w:pPr>
              <w:jc w:val="center"/>
              <w:rPr>
                <w:rFonts w:hint="eastAsia"/>
              </w:rPr>
            </w:pPr>
            <w:r>
              <w:rPr>
                <w:b/>
                <w:color w:val="FFFFFF"/>
                <w:sz w:val="19"/>
              </w:rPr>
              <w:t>Process</w:t>
            </w:r>
          </w:p>
        </w:tc>
        <w:tc>
          <w:tcPr>
            <w:tcW w:w="1296" w:type="dxa"/>
            <w:shd w:val="clear" w:color="auto" w:fill="17365D"/>
            <w:tcMar>
              <w:top w:w="100" w:type="dxa"/>
              <w:left w:w="110" w:type="dxa"/>
              <w:bottom w:w="100" w:type="dxa"/>
              <w:right w:w="110" w:type="dxa"/>
            </w:tcMar>
            <w:vAlign w:val="center"/>
          </w:tcPr>
          <w:p w14:paraId="685515A4" w14:textId="77777777" w:rsidR="000544F1" w:rsidRDefault="00000000">
            <w:pPr>
              <w:jc w:val="center"/>
              <w:rPr>
                <w:rFonts w:hint="eastAsia"/>
              </w:rPr>
            </w:pPr>
            <w:r>
              <w:rPr>
                <w:b/>
                <w:color w:val="FFFFFF"/>
                <w:sz w:val="19"/>
              </w:rPr>
              <w:t>HR</w:t>
            </w:r>
          </w:p>
        </w:tc>
        <w:tc>
          <w:tcPr>
            <w:tcW w:w="1296" w:type="dxa"/>
            <w:shd w:val="clear" w:color="auto" w:fill="17365D"/>
            <w:tcMar>
              <w:top w:w="100" w:type="dxa"/>
              <w:left w:w="110" w:type="dxa"/>
              <w:bottom w:w="100" w:type="dxa"/>
              <w:right w:w="110" w:type="dxa"/>
            </w:tcMar>
            <w:vAlign w:val="center"/>
          </w:tcPr>
          <w:p w14:paraId="232C287F" w14:textId="77777777" w:rsidR="000544F1" w:rsidRDefault="00000000">
            <w:pPr>
              <w:jc w:val="center"/>
              <w:rPr>
                <w:rFonts w:hint="eastAsia"/>
              </w:rPr>
            </w:pPr>
            <w:r>
              <w:rPr>
                <w:b/>
                <w:color w:val="FFFFFF"/>
                <w:sz w:val="19"/>
              </w:rPr>
              <w:t>Manager</w:t>
            </w:r>
          </w:p>
        </w:tc>
        <w:tc>
          <w:tcPr>
            <w:tcW w:w="1584" w:type="dxa"/>
            <w:shd w:val="clear" w:color="auto" w:fill="17365D"/>
            <w:tcMar>
              <w:top w:w="100" w:type="dxa"/>
              <w:left w:w="110" w:type="dxa"/>
              <w:bottom w:w="100" w:type="dxa"/>
              <w:right w:w="110" w:type="dxa"/>
            </w:tcMar>
            <w:vAlign w:val="center"/>
          </w:tcPr>
          <w:p w14:paraId="701A4389" w14:textId="77777777" w:rsidR="000544F1" w:rsidRDefault="00000000">
            <w:pPr>
              <w:jc w:val="center"/>
              <w:rPr>
                <w:rFonts w:hint="eastAsia"/>
              </w:rPr>
            </w:pPr>
            <w:r>
              <w:rPr>
                <w:b/>
                <w:color w:val="FFFFFF"/>
                <w:sz w:val="19"/>
              </w:rPr>
              <w:t>Candidate</w:t>
            </w:r>
          </w:p>
        </w:tc>
      </w:tr>
      <w:tr w:rsidR="000544F1" w14:paraId="3D7049CB" w14:textId="77777777">
        <w:trPr>
          <w:cantSplit/>
          <w:jc w:val="center"/>
        </w:trPr>
        <w:tc>
          <w:tcPr>
            <w:tcW w:w="2520" w:type="dxa"/>
            <w:tcMar>
              <w:top w:w="100" w:type="dxa"/>
              <w:left w:w="110" w:type="dxa"/>
              <w:bottom w:w="100" w:type="dxa"/>
              <w:right w:w="110" w:type="dxa"/>
            </w:tcMar>
            <w:vAlign w:val="center"/>
          </w:tcPr>
          <w:p w14:paraId="533B2254" w14:textId="77777777" w:rsidR="000544F1" w:rsidRDefault="00000000">
            <w:pPr>
              <w:rPr>
                <w:rFonts w:hint="eastAsia"/>
              </w:rPr>
            </w:pPr>
            <w:r>
              <w:rPr>
                <w:sz w:val="18"/>
              </w:rPr>
              <w:t>Create vacancy / AI JD generation</w:t>
            </w:r>
          </w:p>
        </w:tc>
        <w:tc>
          <w:tcPr>
            <w:tcW w:w="2520" w:type="dxa"/>
            <w:tcMar>
              <w:top w:w="100" w:type="dxa"/>
              <w:left w:w="110" w:type="dxa"/>
              <w:bottom w:w="100" w:type="dxa"/>
              <w:right w:w="110" w:type="dxa"/>
            </w:tcMar>
            <w:vAlign w:val="center"/>
          </w:tcPr>
          <w:p w14:paraId="1EA0C556"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18BF3F66"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7BEFE6A5" w14:textId="77777777" w:rsidR="000544F1" w:rsidRDefault="00000000">
            <w:pPr>
              <w:jc w:val="center"/>
              <w:rPr>
                <w:rFonts w:hint="eastAsia"/>
              </w:rPr>
            </w:pPr>
            <w:r>
              <w:rPr>
                <w:sz w:val="18"/>
              </w:rPr>
              <w:t>—</w:t>
            </w:r>
          </w:p>
        </w:tc>
      </w:tr>
      <w:tr w:rsidR="000544F1" w14:paraId="60DD6270" w14:textId="77777777">
        <w:trPr>
          <w:cantSplit/>
          <w:jc w:val="center"/>
        </w:trPr>
        <w:tc>
          <w:tcPr>
            <w:tcW w:w="2520" w:type="dxa"/>
            <w:tcMar>
              <w:top w:w="100" w:type="dxa"/>
              <w:left w:w="110" w:type="dxa"/>
              <w:bottom w:w="100" w:type="dxa"/>
              <w:right w:w="110" w:type="dxa"/>
            </w:tcMar>
            <w:vAlign w:val="center"/>
          </w:tcPr>
          <w:p w14:paraId="17CBC259" w14:textId="77777777" w:rsidR="000544F1" w:rsidRDefault="00000000">
            <w:pPr>
              <w:rPr>
                <w:rFonts w:hint="eastAsia"/>
              </w:rPr>
            </w:pPr>
            <w:r>
              <w:rPr>
                <w:sz w:val="18"/>
              </w:rPr>
              <w:t>Send JD for approval</w:t>
            </w:r>
          </w:p>
        </w:tc>
        <w:tc>
          <w:tcPr>
            <w:tcW w:w="2520" w:type="dxa"/>
            <w:tcMar>
              <w:top w:w="100" w:type="dxa"/>
              <w:left w:w="110" w:type="dxa"/>
              <w:bottom w:w="100" w:type="dxa"/>
              <w:right w:w="110" w:type="dxa"/>
            </w:tcMar>
            <w:vAlign w:val="center"/>
          </w:tcPr>
          <w:p w14:paraId="7EEB7C63"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2B0FDAAD"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1A44EA4E" w14:textId="77777777" w:rsidR="000544F1" w:rsidRDefault="00000000">
            <w:pPr>
              <w:jc w:val="center"/>
              <w:rPr>
                <w:rFonts w:hint="eastAsia"/>
              </w:rPr>
            </w:pPr>
            <w:r>
              <w:rPr>
                <w:sz w:val="18"/>
              </w:rPr>
              <w:t>—</w:t>
            </w:r>
          </w:p>
        </w:tc>
      </w:tr>
      <w:tr w:rsidR="000544F1" w14:paraId="6A8113A5" w14:textId="77777777">
        <w:trPr>
          <w:cantSplit/>
          <w:jc w:val="center"/>
        </w:trPr>
        <w:tc>
          <w:tcPr>
            <w:tcW w:w="2520" w:type="dxa"/>
            <w:tcMar>
              <w:top w:w="100" w:type="dxa"/>
              <w:left w:w="110" w:type="dxa"/>
              <w:bottom w:w="100" w:type="dxa"/>
              <w:right w:w="110" w:type="dxa"/>
            </w:tcMar>
            <w:vAlign w:val="center"/>
          </w:tcPr>
          <w:p w14:paraId="2816540E" w14:textId="77777777" w:rsidR="000544F1" w:rsidRDefault="00000000">
            <w:pPr>
              <w:rPr>
                <w:rFonts w:hint="eastAsia"/>
              </w:rPr>
            </w:pPr>
            <w:r>
              <w:rPr>
                <w:sz w:val="18"/>
              </w:rPr>
              <w:t>Review / edit JD during approval</w:t>
            </w:r>
          </w:p>
        </w:tc>
        <w:tc>
          <w:tcPr>
            <w:tcW w:w="2520" w:type="dxa"/>
            <w:tcMar>
              <w:top w:w="100" w:type="dxa"/>
              <w:left w:w="110" w:type="dxa"/>
              <w:bottom w:w="100" w:type="dxa"/>
              <w:right w:w="110" w:type="dxa"/>
            </w:tcMar>
            <w:vAlign w:val="center"/>
          </w:tcPr>
          <w:p w14:paraId="7BA3701A" w14:textId="77777777" w:rsidR="000544F1" w:rsidRDefault="00000000">
            <w:pPr>
              <w:jc w:val="center"/>
              <w:rPr>
                <w:rFonts w:hint="eastAsia"/>
              </w:rPr>
            </w:pPr>
            <w:r>
              <w:rPr>
                <w:sz w:val="18"/>
              </w:rPr>
              <w:t>View highlighted edits</w:t>
            </w:r>
          </w:p>
        </w:tc>
        <w:tc>
          <w:tcPr>
            <w:tcW w:w="2520" w:type="dxa"/>
            <w:tcMar>
              <w:top w:w="100" w:type="dxa"/>
              <w:left w:w="110" w:type="dxa"/>
              <w:bottom w:w="100" w:type="dxa"/>
              <w:right w:w="110" w:type="dxa"/>
            </w:tcMar>
            <w:vAlign w:val="center"/>
          </w:tcPr>
          <w:p w14:paraId="48109F8A"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40C541FB" w14:textId="77777777" w:rsidR="000544F1" w:rsidRDefault="00000000">
            <w:pPr>
              <w:jc w:val="center"/>
              <w:rPr>
                <w:rFonts w:hint="eastAsia"/>
              </w:rPr>
            </w:pPr>
            <w:r>
              <w:rPr>
                <w:sz w:val="18"/>
              </w:rPr>
              <w:t>—</w:t>
            </w:r>
          </w:p>
        </w:tc>
      </w:tr>
      <w:tr w:rsidR="000544F1" w14:paraId="79A4982C" w14:textId="77777777">
        <w:trPr>
          <w:cantSplit/>
          <w:jc w:val="center"/>
        </w:trPr>
        <w:tc>
          <w:tcPr>
            <w:tcW w:w="2520" w:type="dxa"/>
            <w:tcMar>
              <w:top w:w="100" w:type="dxa"/>
              <w:left w:w="110" w:type="dxa"/>
              <w:bottom w:w="100" w:type="dxa"/>
              <w:right w:w="110" w:type="dxa"/>
            </w:tcMar>
            <w:vAlign w:val="center"/>
          </w:tcPr>
          <w:p w14:paraId="74DB9C7F" w14:textId="77777777" w:rsidR="000544F1" w:rsidRDefault="00000000">
            <w:pPr>
              <w:rPr>
                <w:rFonts w:hint="eastAsia"/>
              </w:rPr>
            </w:pPr>
            <w:r>
              <w:rPr>
                <w:sz w:val="18"/>
              </w:rPr>
              <w:t>Approve JD</w:t>
            </w:r>
          </w:p>
        </w:tc>
        <w:tc>
          <w:tcPr>
            <w:tcW w:w="2520" w:type="dxa"/>
            <w:tcMar>
              <w:top w:w="100" w:type="dxa"/>
              <w:left w:w="110" w:type="dxa"/>
              <w:bottom w:w="100" w:type="dxa"/>
              <w:right w:w="110" w:type="dxa"/>
            </w:tcMar>
            <w:vAlign w:val="center"/>
          </w:tcPr>
          <w:p w14:paraId="280FA222"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7ACBBEB3"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755FDCC0" w14:textId="77777777" w:rsidR="000544F1" w:rsidRDefault="00000000">
            <w:pPr>
              <w:jc w:val="center"/>
              <w:rPr>
                <w:rFonts w:hint="eastAsia"/>
              </w:rPr>
            </w:pPr>
            <w:r>
              <w:rPr>
                <w:sz w:val="18"/>
              </w:rPr>
              <w:t>—</w:t>
            </w:r>
          </w:p>
        </w:tc>
      </w:tr>
      <w:tr w:rsidR="000544F1" w14:paraId="15DF23BB" w14:textId="77777777">
        <w:trPr>
          <w:cantSplit/>
          <w:jc w:val="center"/>
        </w:trPr>
        <w:tc>
          <w:tcPr>
            <w:tcW w:w="2520" w:type="dxa"/>
            <w:tcMar>
              <w:top w:w="100" w:type="dxa"/>
              <w:left w:w="110" w:type="dxa"/>
              <w:bottom w:w="100" w:type="dxa"/>
              <w:right w:w="110" w:type="dxa"/>
            </w:tcMar>
            <w:vAlign w:val="center"/>
          </w:tcPr>
          <w:p w14:paraId="3A6EDBE0" w14:textId="77777777" w:rsidR="000544F1" w:rsidRDefault="00000000">
            <w:pPr>
              <w:rPr>
                <w:rFonts w:hint="eastAsia"/>
              </w:rPr>
            </w:pPr>
            <w:r>
              <w:rPr>
                <w:sz w:val="18"/>
              </w:rPr>
              <w:t>Open / publish approved vacancy</w:t>
            </w:r>
          </w:p>
        </w:tc>
        <w:tc>
          <w:tcPr>
            <w:tcW w:w="2520" w:type="dxa"/>
            <w:tcMar>
              <w:top w:w="100" w:type="dxa"/>
              <w:left w:w="110" w:type="dxa"/>
              <w:bottom w:w="100" w:type="dxa"/>
              <w:right w:w="110" w:type="dxa"/>
            </w:tcMar>
            <w:vAlign w:val="center"/>
          </w:tcPr>
          <w:p w14:paraId="49F5FF02"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7D44D95F"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5554160F" w14:textId="77777777" w:rsidR="000544F1" w:rsidRDefault="00000000">
            <w:pPr>
              <w:jc w:val="center"/>
              <w:rPr>
                <w:rFonts w:hint="eastAsia"/>
              </w:rPr>
            </w:pPr>
            <w:r>
              <w:rPr>
                <w:sz w:val="18"/>
              </w:rPr>
              <w:t>—</w:t>
            </w:r>
          </w:p>
        </w:tc>
      </w:tr>
      <w:tr w:rsidR="000544F1" w14:paraId="029A3EFC" w14:textId="77777777">
        <w:trPr>
          <w:cantSplit/>
          <w:jc w:val="center"/>
        </w:trPr>
        <w:tc>
          <w:tcPr>
            <w:tcW w:w="2520" w:type="dxa"/>
            <w:tcMar>
              <w:top w:w="100" w:type="dxa"/>
              <w:left w:w="110" w:type="dxa"/>
              <w:bottom w:w="100" w:type="dxa"/>
              <w:right w:w="110" w:type="dxa"/>
            </w:tcMar>
            <w:vAlign w:val="center"/>
          </w:tcPr>
          <w:p w14:paraId="2C6A6E17" w14:textId="77777777" w:rsidR="000544F1" w:rsidRDefault="00000000">
            <w:pPr>
              <w:rPr>
                <w:rFonts w:hint="eastAsia"/>
              </w:rPr>
            </w:pPr>
            <w:r>
              <w:rPr>
                <w:sz w:val="18"/>
              </w:rPr>
              <w:t>Review AI screening</w:t>
            </w:r>
          </w:p>
        </w:tc>
        <w:tc>
          <w:tcPr>
            <w:tcW w:w="2520" w:type="dxa"/>
            <w:tcMar>
              <w:top w:w="100" w:type="dxa"/>
              <w:left w:w="110" w:type="dxa"/>
              <w:bottom w:w="100" w:type="dxa"/>
              <w:right w:w="110" w:type="dxa"/>
            </w:tcMar>
            <w:vAlign w:val="center"/>
          </w:tcPr>
          <w:p w14:paraId="0A0E21D4"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5B3481B4"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0860BF5E" w14:textId="77777777" w:rsidR="000544F1" w:rsidRDefault="00000000">
            <w:pPr>
              <w:jc w:val="center"/>
              <w:rPr>
                <w:rFonts w:hint="eastAsia"/>
              </w:rPr>
            </w:pPr>
            <w:r>
              <w:rPr>
                <w:sz w:val="18"/>
              </w:rPr>
              <w:t>—</w:t>
            </w:r>
          </w:p>
        </w:tc>
      </w:tr>
      <w:tr w:rsidR="000544F1" w14:paraId="6A323388" w14:textId="77777777">
        <w:trPr>
          <w:cantSplit/>
          <w:jc w:val="center"/>
        </w:trPr>
        <w:tc>
          <w:tcPr>
            <w:tcW w:w="2520" w:type="dxa"/>
            <w:tcMar>
              <w:top w:w="100" w:type="dxa"/>
              <w:left w:w="110" w:type="dxa"/>
              <w:bottom w:w="100" w:type="dxa"/>
              <w:right w:w="110" w:type="dxa"/>
            </w:tcMar>
            <w:vAlign w:val="center"/>
          </w:tcPr>
          <w:p w14:paraId="726F081C" w14:textId="77777777" w:rsidR="000544F1" w:rsidRDefault="00000000">
            <w:pPr>
              <w:rPr>
                <w:rFonts w:hint="eastAsia"/>
              </w:rPr>
            </w:pPr>
            <w:r>
              <w:rPr>
                <w:sz w:val="18"/>
              </w:rPr>
              <w:t>View selected/rejected by vacancy</w:t>
            </w:r>
          </w:p>
        </w:tc>
        <w:tc>
          <w:tcPr>
            <w:tcW w:w="2520" w:type="dxa"/>
            <w:tcMar>
              <w:top w:w="100" w:type="dxa"/>
              <w:left w:w="110" w:type="dxa"/>
              <w:bottom w:w="100" w:type="dxa"/>
              <w:right w:w="110" w:type="dxa"/>
            </w:tcMar>
            <w:vAlign w:val="center"/>
          </w:tcPr>
          <w:p w14:paraId="28970DB7"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45F5F37B"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078A92E6" w14:textId="77777777" w:rsidR="000544F1" w:rsidRDefault="00000000">
            <w:pPr>
              <w:jc w:val="center"/>
              <w:rPr>
                <w:rFonts w:hint="eastAsia"/>
              </w:rPr>
            </w:pPr>
            <w:r>
              <w:rPr>
                <w:sz w:val="18"/>
              </w:rPr>
              <w:t>—</w:t>
            </w:r>
          </w:p>
        </w:tc>
      </w:tr>
      <w:tr w:rsidR="000544F1" w14:paraId="783BB35B" w14:textId="77777777">
        <w:trPr>
          <w:cantSplit/>
          <w:jc w:val="center"/>
        </w:trPr>
        <w:tc>
          <w:tcPr>
            <w:tcW w:w="2520" w:type="dxa"/>
            <w:tcMar>
              <w:top w:w="100" w:type="dxa"/>
              <w:left w:w="110" w:type="dxa"/>
              <w:bottom w:w="100" w:type="dxa"/>
              <w:right w:w="110" w:type="dxa"/>
            </w:tcMar>
            <w:vAlign w:val="center"/>
          </w:tcPr>
          <w:p w14:paraId="22EFC82B" w14:textId="77777777" w:rsidR="000544F1" w:rsidRDefault="00000000">
            <w:pPr>
              <w:rPr>
                <w:rFonts w:hint="eastAsia"/>
              </w:rPr>
            </w:pPr>
            <w:r>
              <w:rPr>
                <w:sz w:val="18"/>
              </w:rPr>
              <w:t>Receive shortlisted-candidate invitation</w:t>
            </w:r>
          </w:p>
        </w:tc>
        <w:tc>
          <w:tcPr>
            <w:tcW w:w="2520" w:type="dxa"/>
            <w:tcMar>
              <w:top w:w="100" w:type="dxa"/>
              <w:left w:w="110" w:type="dxa"/>
              <w:bottom w:w="100" w:type="dxa"/>
              <w:right w:w="110" w:type="dxa"/>
            </w:tcMar>
            <w:vAlign w:val="center"/>
          </w:tcPr>
          <w:p w14:paraId="63DED257"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763840B3"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6716FED9" w14:textId="77777777" w:rsidR="000544F1" w:rsidRDefault="00000000">
            <w:pPr>
              <w:jc w:val="center"/>
              <w:rPr>
                <w:rFonts w:hint="eastAsia"/>
              </w:rPr>
            </w:pPr>
            <w:r>
              <w:rPr>
                <w:sz w:val="18"/>
              </w:rPr>
              <w:t>✓</w:t>
            </w:r>
          </w:p>
        </w:tc>
      </w:tr>
      <w:tr w:rsidR="000544F1" w14:paraId="0753520D" w14:textId="77777777">
        <w:trPr>
          <w:cantSplit/>
          <w:jc w:val="center"/>
        </w:trPr>
        <w:tc>
          <w:tcPr>
            <w:tcW w:w="2520" w:type="dxa"/>
            <w:tcMar>
              <w:top w:w="100" w:type="dxa"/>
              <w:left w:w="110" w:type="dxa"/>
              <w:bottom w:w="100" w:type="dxa"/>
              <w:right w:w="110" w:type="dxa"/>
            </w:tcMar>
            <w:vAlign w:val="center"/>
          </w:tcPr>
          <w:p w14:paraId="255C92CF" w14:textId="77777777" w:rsidR="000544F1" w:rsidRDefault="00000000">
            <w:pPr>
              <w:rPr>
                <w:rFonts w:hint="eastAsia"/>
              </w:rPr>
            </w:pPr>
            <w:r>
              <w:rPr>
                <w:sz w:val="18"/>
              </w:rPr>
              <w:t>Submit candidate profile details</w:t>
            </w:r>
          </w:p>
        </w:tc>
        <w:tc>
          <w:tcPr>
            <w:tcW w:w="2520" w:type="dxa"/>
            <w:tcMar>
              <w:top w:w="100" w:type="dxa"/>
              <w:left w:w="110" w:type="dxa"/>
              <w:bottom w:w="100" w:type="dxa"/>
              <w:right w:w="110" w:type="dxa"/>
            </w:tcMar>
            <w:vAlign w:val="center"/>
          </w:tcPr>
          <w:p w14:paraId="6B78E6A3" w14:textId="77777777" w:rsidR="000544F1" w:rsidRDefault="00000000">
            <w:pPr>
              <w:jc w:val="center"/>
              <w:rPr>
                <w:rFonts w:hint="eastAsia"/>
              </w:rPr>
            </w:pPr>
            <w:r>
              <w:rPr>
                <w:sz w:val="18"/>
              </w:rPr>
              <w:t>Review</w:t>
            </w:r>
          </w:p>
        </w:tc>
        <w:tc>
          <w:tcPr>
            <w:tcW w:w="2520" w:type="dxa"/>
            <w:tcMar>
              <w:top w:w="100" w:type="dxa"/>
              <w:left w:w="110" w:type="dxa"/>
              <w:bottom w:w="100" w:type="dxa"/>
              <w:right w:w="110" w:type="dxa"/>
            </w:tcMar>
            <w:vAlign w:val="center"/>
          </w:tcPr>
          <w:p w14:paraId="1834FA72"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4378AB60" w14:textId="77777777" w:rsidR="000544F1" w:rsidRDefault="00000000">
            <w:pPr>
              <w:jc w:val="center"/>
              <w:rPr>
                <w:rFonts w:hint="eastAsia"/>
              </w:rPr>
            </w:pPr>
            <w:r>
              <w:rPr>
                <w:sz w:val="18"/>
              </w:rPr>
              <w:t>✓</w:t>
            </w:r>
          </w:p>
        </w:tc>
      </w:tr>
      <w:tr w:rsidR="000544F1" w14:paraId="2EBC8A7E" w14:textId="77777777">
        <w:trPr>
          <w:cantSplit/>
          <w:jc w:val="center"/>
        </w:trPr>
        <w:tc>
          <w:tcPr>
            <w:tcW w:w="2520" w:type="dxa"/>
            <w:tcMar>
              <w:top w:w="100" w:type="dxa"/>
              <w:left w:w="110" w:type="dxa"/>
              <w:bottom w:w="100" w:type="dxa"/>
              <w:right w:w="110" w:type="dxa"/>
            </w:tcMar>
            <w:vAlign w:val="center"/>
          </w:tcPr>
          <w:p w14:paraId="227F7DD6" w14:textId="77777777" w:rsidR="000544F1" w:rsidRDefault="00000000">
            <w:pPr>
              <w:rPr>
                <w:rFonts w:hint="eastAsia"/>
              </w:rPr>
            </w:pPr>
            <w:r>
              <w:rPr>
                <w:sz w:val="18"/>
              </w:rPr>
              <w:t>Set/reset portal password</w:t>
            </w:r>
          </w:p>
        </w:tc>
        <w:tc>
          <w:tcPr>
            <w:tcW w:w="2520" w:type="dxa"/>
            <w:tcMar>
              <w:top w:w="100" w:type="dxa"/>
              <w:left w:w="110" w:type="dxa"/>
              <w:bottom w:w="100" w:type="dxa"/>
              <w:right w:w="110" w:type="dxa"/>
            </w:tcMar>
            <w:vAlign w:val="center"/>
          </w:tcPr>
          <w:p w14:paraId="100B4EAA"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1CD59405"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489C4980" w14:textId="77777777" w:rsidR="000544F1" w:rsidRDefault="00000000">
            <w:pPr>
              <w:jc w:val="center"/>
              <w:rPr>
                <w:rFonts w:hint="eastAsia"/>
              </w:rPr>
            </w:pPr>
            <w:r>
              <w:rPr>
                <w:sz w:val="18"/>
              </w:rPr>
              <w:t>✓</w:t>
            </w:r>
          </w:p>
        </w:tc>
      </w:tr>
      <w:tr w:rsidR="000544F1" w14:paraId="02AAC41B" w14:textId="77777777">
        <w:trPr>
          <w:cantSplit/>
          <w:jc w:val="center"/>
        </w:trPr>
        <w:tc>
          <w:tcPr>
            <w:tcW w:w="2520" w:type="dxa"/>
            <w:tcMar>
              <w:top w:w="100" w:type="dxa"/>
              <w:left w:w="110" w:type="dxa"/>
              <w:bottom w:w="100" w:type="dxa"/>
              <w:right w:w="110" w:type="dxa"/>
            </w:tcMar>
            <w:vAlign w:val="center"/>
          </w:tcPr>
          <w:p w14:paraId="1219D932" w14:textId="77777777" w:rsidR="000544F1" w:rsidRDefault="00000000">
            <w:pPr>
              <w:rPr>
                <w:rFonts w:hint="eastAsia"/>
              </w:rPr>
            </w:pPr>
            <w:r>
              <w:rPr>
                <w:sz w:val="18"/>
              </w:rPr>
              <w:t>Schedule interview</w:t>
            </w:r>
          </w:p>
        </w:tc>
        <w:tc>
          <w:tcPr>
            <w:tcW w:w="2520" w:type="dxa"/>
            <w:tcMar>
              <w:top w:w="100" w:type="dxa"/>
              <w:left w:w="110" w:type="dxa"/>
              <w:bottom w:w="100" w:type="dxa"/>
              <w:right w:w="110" w:type="dxa"/>
            </w:tcMar>
            <w:vAlign w:val="center"/>
          </w:tcPr>
          <w:p w14:paraId="04AE0957"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23A90E99"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27A1BBB5" w14:textId="77777777" w:rsidR="000544F1" w:rsidRDefault="00000000">
            <w:pPr>
              <w:jc w:val="center"/>
              <w:rPr>
                <w:rFonts w:hint="eastAsia"/>
              </w:rPr>
            </w:pPr>
            <w:r>
              <w:rPr>
                <w:sz w:val="18"/>
              </w:rPr>
              <w:t>—</w:t>
            </w:r>
          </w:p>
        </w:tc>
      </w:tr>
      <w:tr w:rsidR="000544F1" w14:paraId="79E3089C" w14:textId="77777777">
        <w:trPr>
          <w:cantSplit/>
          <w:jc w:val="center"/>
        </w:trPr>
        <w:tc>
          <w:tcPr>
            <w:tcW w:w="2520" w:type="dxa"/>
            <w:tcMar>
              <w:top w:w="100" w:type="dxa"/>
              <w:left w:w="110" w:type="dxa"/>
              <w:bottom w:w="100" w:type="dxa"/>
              <w:right w:w="110" w:type="dxa"/>
            </w:tcMar>
            <w:vAlign w:val="center"/>
          </w:tcPr>
          <w:p w14:paraId="6C31FFDF" w14:textId="77777777" w:rsidR="000544F1" w:rsidRDefault="00000000">
            <w:pPr>
              <w:rPr>
                <w:rFonts w:hint="eastAsia"/>
              </w:rPr>
            </w:pPr>
            <w:r>
              <w:rPr>
                <w:sz w:val="18"/>
              </w:rPr>
              <w:t>Receive interview schedule</w:t>
            </w:r>
          </w:p>
        </w:tc>
        <w:tc>
          <w:tcPr>
            <w:tcW w:w="2520" w:type="dxa"/>
            <w:tcMar>
              <w:top w:w="100" w:type="dxa"/>
              <w:left w:w="110" w:type="dxa"/>
              <w:bottom w:w="100" w:type="dxa"/>
              <w:right w:w="110" w:type="dxa"/>
            </w:tcMar>
            <w:vAlign w:val="center"/>
          </w:tcPr>
          <w:p w14:paraId="5531F377"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78560AE5" w14:textId="77777777" w:rsidR="000544F1" w:rsidRDefault="00000000">
            <w:pPr>
              <w:jc w:val="center"/>
              <w:rPr>
                <w:rFonts w:hint="eastAsia"/>
              </w:rPr>
            </w:pPr>
            <w:r>
              <w:rPr>
                <w:sz w:val="18"/>
              </w:rPr>
              <w:t>—</w:t>
            </w:r>
          </w:p>
        </w:tc>
        <w:tc>
          <w:tcPr>
            <w:tcW w:w="2520" w:type="dxa"/>
            <w:tcMar>
              <w:top w:w="100" w:type="dxa"/>
              <w:left w:w="110" w:type="dxa"/>
              <w:bottom w:w="100" w:type="dxa"/>
              <w:right w:w="110" w:type="dxa"/>
            </w:tcMar>
            <w:vAlign w:val="center"/>
          </w:tcPr>
          <w:p w14:paraId="17ECFE43" w14:textId="77777777" w:rsidR="000544F1" w:rsidRDefault="00000000">
            <w:pPr>
              <w:jc w:val="center"/>
              <w:rPr>
                <w:rFonts w:hint="eastAsia"/>
              </w:rPr>
            </w:pPr>
            <w:r>
              <w:rPr>
                <w:sz w:val="18"/>
              </w:rPr>
              <w:t>✓</w:t>
            </w:r>
          </w:p>
        </w:tc>
      </w:tr>
    </w:tbl>
    <w:p w14:paraId="46B17B5A" w14:textId="5F705989" w:rsidR="000544F1" w:rsidRDefault="00000000">
      <w:pPr>
        <w:pStyle w:val="Heading1"/>
      </w:pPr>
      <w:r>
        <w:t>1</w:t>
      </w:r>
      <w:r w:rsidR="006B3F57">
        <w:t>5</w:t>
      </w:r>
      <w:r>
        <w:t>. Audit and Traceability</w:t>
      </w:r>
    </w:p>
    <w:p w14:paraId="21D5F979" w14:textId="77777777" w:rsidR="000544F1" w:rsidRDefault="00000000">
      <w:pPr>
        <w:rPr>
          <w:rFonts w:hint="eastAsia"/>
        </w:rPr>
      </w:pPr>
      <w:r>
        <w:t>The system should maintain traceability for the following key activities:</w:t>
      </w:r>
    </w:p>
    <w:p w14:paraId="28D05F44" w14:textId="77777777" w:rsidR="000544F1" w:rsidRDefault="00000000">
      <w:pPr>
        <w:pStyle w:val="ListBullet"/>
        <w:spacing w:after="50"/>
        <w:rPr>
          <w:rFonts w:hint="eastAsia"/>
        </w:rPr>
      </w:pPr>
      <w:r>
        <w:t>Vacancy creation and creator identity</w:t>
      </w:r>
    </w:p>
    <w:p w14:paraId="5CE3720B" w14:textId="77777777" w:rsidR="000544F1" w:rsidRDefault="00000000">
      <w:pPr>
        <w:pStyle w:val="ListBullet"/>
        <w:spacing w:after="50"/>
        <w:rPr>
          <w:rFonts w:hint="eastAsia"/>
        </w:rPr>
      </w:pPr>
      <w:r>
        <w:t>AI-generated JD and HR edits</w:t>
      </w:r>
    </w:p>
    <w:p w14:paraId="1C9AEEA2" w14:textId="77777777" w:rsidR="000544F1" w:rsidRDefault="00000000">
      <w:pPr>
        <w:pStyle w:val="ListBullet"/>
        <w:spacing w:after="50"/>
        <w:rPr>
          <w:rFonts w:hint="eastAsia"/>
        </w:rPr>
      </w:pPr>
      <w:r>
        <w:t>Approval submission and selected Manager</w:t>
      </w:r>
    </w:p>
    <w:p w14:paraId="7EC18022" w14:textId="77777777" w:rsidR="000544F1" w:rsidRDefault="00000000">
      <w:pPr>
        <w:pStyle w:val="ListBullet"/>
        <w:spacing w:after="50"/>
        <w:rPr>
          <w:rFonts w:hint="eastAsia"/>
        </w:rPr>
      </w:pPr>
      <w:r>
        <w:t>Manager review, edits, approver identity and approval timestamp</w:t>
      </w:r>
    </w:p>
    <w:p w14:paraId="605D9CE6" w14:textId="77777777" w:rsidR="000544F1" w:rsidRDefault="00000000">
      <w:pPr>
        <w:pStyle w:val="ListBullet"/>
        <w:spacing w:after="50"/>
        <w:rPr>
          <w:rFonts w:hint="eastAsia"/>
        </w:rPr>
      </w:pPr>
      <w:r>
        <w:t>Approved JD version</w:t>
      </w:r>
    </w:p>
    <w:p w14:paraId="025909D6" w14:textId="77777777" w:rsidR="000544F1" w:rsidRDefault="00000000">
      <w:pPr>
        <w:pStyle w:val="ListBullet"/>
        <w:spacing w:after="50"/>
        <w:rPr>
          <w:rFonts w:hint="eastAsia"/>
        </w:rPr>
      </w:pPr>
      <w:r>
        <w:t>Vacancy opening and external publication actions</w:t>
      </w:r>
    </w:p>
    <w:p w14:paraId="2CDB07E6" w14:textId="77777777" w:rsidR="000544F1" w:rsidRDefault="00000000">
      <w:pPr>
        <w:pStyle w:val="ListBullet"/>
        <w:spacing w:after="50"/>
        <w:rPr>
          <w:rFonts w:hint="eastAsia"/>
        </w:rPr>
      </w:pPr>
      <w:r>
        <w:t>Resume source and vacancy association</w:t>
      </w:r>
    </w:p>
    <w:p w14:paraId="69CABC06" w14:textId="77777777" w:rsidR="000544F1" w:rsidRDefault="00000000">
      <w:pPr>
        <w:pStyle w:val="ListBullet"/>
        <w:spacing w:after="50"/>
        <w:rPr>
          <w:rFonts w:hint="eastAsia"/>
        </w:rPr>
      </w:pPr>
      <w:r>
        <w:t>AI screening result, skill match and ranking output</w:t>
      </w:r>
    </w:p>
    <w:p w14:paraId="219C2F3D" w14:textId="77777777" w:rsidR="000544F1" w:rsidRDefault="00000000">
      <w:pPr>
        <w:pStyle w:val="ListBullet"/>
        <w:spacing w:after="50"/>
        <w:rPr>
          <w:rFonts w:hint="eastAsia"/>
        </w:rPr>
      </w:pPr>
      <w:r>
        <w:t>Selected/Shortlisted and Rejected screening status</w:t>
      </w:r>
    </w:p>
    <w:p w14:paraId="7FCCF0B4" w14:textId="77777777" w:rsidR="000544F1" w:rsidRDefault="00000000">
      <w:pPr>
        <w:pStyle w:val="ListBullet"/>
        <w:spacing w:after="50"/>
        <w:rPr>
          <w:rFonts w:hint="eastAsia"/>
        </w:rPr>
      </w:pPr>
      <w:r>
        <w:t>Candidate invitation and portal access event</w:t>
      </w:r>
    </w:p>
    <w:p w14:paraId="743B1669" w14:textId="77777777" w:rsidR="000544F1" w:rsidRDefault="00000000">
      <w:pPr>
        <w:pStyle w:val="ListBullet"/>
        <w:spacing w:after="50"/>
        <w:rPr>
          <w:rFonts w:hint="eastAsia"/>
        </w:rPr>
      </w:pPr>
      <w:r>
        <w:t>Candidate profile submission and key timestamps</w:t>
      </w:r>
    </w:p>
    <w:p w14:paraId="19D79F13" w14:textId="77777777" w:rsidR="000544F1" w:rsidRDefault="00000000">
      <w:pPr>
        <w:pStyle w:val="ListBullet"/>
        <w:spacing w:after="50"/>
        <w:rPr>
          <w:rFonts w:hint="eastAsia"/>
        </w:rPr>
      </w:pPr>
      <w:r>
        <w:t>Password setup/reset event (without storing passwords in audit logs)</w:t>
      </w:r>
    </w:p>
    <w:p w14:paraId="7FFE6926" w14:textId="77777777" w:rsidR="000544F1" w:rsidRDefault="00000000">
      <w:pPr>
        <w:pStyle w:val="ListBullet"/>
        <w:spacing w:after="50"/>
        <w:rPr>
          <w:rFonts w:hint="eastAsia"/>
        </w:rPr>
      </w:pPr>
      <w:r>
        <w:t>Interview scheduling and notification delivery status</w:t>
      </w:r>
    </w:p>
    <w:p w14:paraId="5E14E16C" w14:textId="365293AA" w:rsidR="000544F1" w:rsidRDefault="00000000">
      <w:pPr>
        <w:pStyle w:val="Heading1"/>
      </w:pPr>
      <w:r>
        <w:t>1</w:t>
      </w:r>
      <w:r w:rsidR="006B3F57">
        <w:t>6</w:t>
      </w:r>
      <w:r>
        <w:t>. Current Process Completion Criteria</w:t>
      </w:r>
    </w:p>
    <w:p w14:paraId="6218C792" w14:textId="77777777" w:rsidR="000544F1" w:rsidRDefault="00000000">
      <w:pPr>
        <w:rPr>
          <w:rFonts w:hint="eastAsia"/>
        </w:rPr>
      </w:pPr>
      <w:r>
        <w:t>For the current implementation, a recruitment workflow is considered successfully progressed when:</w:t>
      </w:r>
    </w:p>
    <w:p w14:paraId="6BAD15FC" w14:textId="77777777" w:rsidR="000544F1" w:rsidRDefault="00000000">
      <w:pPr>
        <w:pStyle w:val="ListBullet"/>
        <w:spacing w:after="50"/>
        <w:rPr>
          <w:rFonts w:hint="eastAsia"/>
        </w:rPr>
      </w:pPr>
      <w:r>
        <w:t>A vacancy is created and the JD is professionally generated/reviewed.</w:t>
      </w:r>
    </w:p>
    <w:p w14:paraId="6A315E9A" w14:textId="77777777" w:rsidR="000544F1" w:rsidRDefault="00000000">
      <w:pPr>
        <w:pStyle w:val="ListBullet"/>
        <w:spacing w:after="50"/>
        <w:rPr>
          <w:rFonts w:hint="eastAsia"/>
        </w:rPr>
      </w:pPr>
      <w:r>
        <w:lastRenderedPageBreak/>
        <w:t>The Manager approves the JD through the controlled approval flow.</w:t>
      </w:r>
    </w:p>
    <w:p w14:paraId="0307361B" w14:textId="77777777" w:rsidR="000544F1" w:rsidRDefault="00000000">
      <w:pPr>
        <w:pStyle w:val="ListBullet"/>
        <w:spacing w:after="50"/>
        <w:rPr>
          <w:rFonts w:hint="eastAsia"/>
        </w:rPr>
      </w:pPr>
      <w:r>
        <w:t>HR opens and, where required, publishes the approved vacancy.</w:t>
      </w:r>
    </w:p>
    <w:p w14:paraId="46B35C76" w14:textId="77777777" w:rsidR="000544F1" w:rsidRDefault="00000000">
      <w:pPr>
        <w:pStyle w:val="ListBullet"/>
        <w:spacing w:after="50"/>
        <w:rPr>
          <w:rFonts w:hint="eastAsia"/>
        </w:rPr>
      </w:pPr>
      <w:r>
        <w:t>Candidate resumes are sourced and screened against the correct approved JD.</w:t>
      </w:r>
    </w:p>
    <w:p w14:paraId="69EEEC9D" w14:textId="77777777" w:rsidR="000544F1" w:rsidRDefault="00000000">
      <w:pPr>
        <w:pStyle w:val="ListBullet"/>
        <w:spacing w:after="50"/>
        <w:rPr>
          <w:rFonts w:hint="eastAsia"/>
        </w:rPr>
      </w:pPr>
      <w:r>
        <w:t>Selected/Shortlisted and Rejected candidates are visible against the vacancy.</w:t>
      </w:r>
    </w:p>
    <w:p w14:paraId="0DF83A66" w14:textId="77777777" w:rsidR="000544F1" w:rsidRDefault="00000000">
      <w:pPr>
        <w:pStyle w:val="ListBullet"/>
        <w:spacing w:after="50"/>
        <w:rPr>
          <w:rFonts w:hint="eastAsia"/>
        </w:rPr>
      </w:pPr>
      <w:r>
        <w:t>A shortlisted candidate is invited into the portal.</w:t>
      </w:r>
    </w:p>
    <w:p w14:paraId="06E51C19" w14:textId="77777777" w:rsidR="000544F1" w:rsidRDefault="00000000">
      <w:pPr>
        <w:pStyle w:val="ListBullet"/>
        <w:spacing w:after="50"/>
        <w:rPr>
          <w:rFonts w:hint="eastAsia"/>
        </w:rPr>
      </w:pPr>
      <w:r>
        <w:t>The candidate submits the required profile information and receives account/password setup access.</w:t>
      </w:r>
    </w:p>
    <w:p w14:paraId="1E7391AC" w14:textId="77777777" w:rsidR="000544F1" w:rsidRDefault="00000000">
      <w:pPr>
        <w:pStyle w:val="ListBullet"/>
        <w:spacing w:after="50"/>
        <w:rPr>
          <w:rFonts w:hint="eastAsia"/>
        </w:rPr>
      </w:pPr>
      <w:r>
        <w:t>HR reviews the candidate information and schedules an interview.</w:t>
      </w:r>
    </w:p>
    <w:p w14:paraId="52A83BDD" w14:textId="77777777" w:rsidR="000544F1" w:rsidRDefault="00000000">
      <w:pPr>
        <w:pStyle w:val="ListBullet"/>
        <w:spacing w:after="50"/>
        <w:rPr>
          <w:rFonts w:hint="eastAsia"/>
        </w:rPr>
      </w:pPr>
      <w:r>
        <w:t>The candidate receives the interview notification.</w:t>
      </w:r>
    </w:p>
    <w:p w14:paraId="1B0D78F6" w14:textId="73484B0B" w:rsidR="000544F1" w:rsidRDefault="00000000">
      <w:pPr>
        <w:pStyle w:val="Heading1"/>
      </w:pPr>
      <w:r>
        <w:t>1</w:t>
      </w:r>
      <w:r w:rsidR="006B3F57">
        <w:t>7</w:t>
      </w:r>
      <w:r>
        <w:t>. Quick Reference</w:t>
      </w:r>
    </w:p>
    <w:p w14:paraId="6EE62984" w14:textId="73357265" w:rsidR="000544F1" w:rsidRDefault="00000000">
      <w:pPr>
        <w:pStyle w:val="Heading2"/>
      </w:pPr>
      <w:r>
        <w:t>1</w:t>
      </w:r>
      <w:r w:rsidR="006B3F57">
        <w:t>7</w:t>
      </w:r>
      <w:r>
        <w:t>.1 HR</w:t>
      </w:r>
    </w:p>
    <w:p w14:paraId="0ED396FB" w14:textId="77777777" w:rsidR="000544F1" w:rsidRDefault="00000000">
      <w:pPr>
        <w:rPr>
          <w:rFonts w:hint="eastAsia"/>
        </w:rPr>
      </w:pPr>
      <w:r>
        <w:t>Create Vacancy → Enter Requirement in AI Chatbox → Review Professional JD → Send for Approval → Receive Approval/Highlighted Changes → Open Vacancy → Publish → Run/Review AI Screening → Review Selected &amp; Rejected Candidates by Vacancy → Invite Shortlisted Candidate → Review Candidate Details → Schedule Interview</w:t>
      </w:r>
    </w:p>
    <w:p w14:paraId="6653CF8E" w14:textId="162D060D" w:rsidR="000544F1" w:rsidRDefault="00000000">
      <w:pPr>
        <w:pStyle w:val="Heading2"/>
      </w:pPr>
      <w:r>
        <w:t>1</w:t>
      </w:r>
      <w:r w:rsidR="006B3F57">
        <w:t>7</w:t>
      </w:r>
      <w:r>
        <w:t>.2 Manager</w:t>
      </w:r>
    </w:p>
    <w:p w14:paraId="384E7984" w14:textId="77777777" w:rsidR="000544F1" w:rsidRDefault="00000000">
      <w:pPr>
        <w:rPr>
          <w:rFonts w:hint="eastAsia"/>
        </w:rPr>
      </w:pPr>
      <w:r>
        <w:t>Receive Approval Email → Choose Approve JD or Review JD → Google Login → Review / Edit JD → Approve JD</w:t>
      </w:r>
    </w:p>
    <w:p w14:paraId="35988B41" w14:textId="3FE8F6A3" w:rsidR="000544F1" w:rsidRDefault="00000000">
      <w:pPr>
        <w:pStyle w:val="Heading2"/>
      </w:pPr>
      <w:r>
        <w:t>1</w:t>
      </w:r>
      <w:r w:rsidR="006B3F57">
        <w:t>7</w:t>
      </w:r>
      <w:r>
        <w:t>.3 Candidate</w:t>
      </w:r>
    </w:p>
    <w:p w14:paraId="38230F56" w14:textId="77777777" w:rsidR="000544F1" w:rsidRDefault="00000000">
      <w:pPr>
        <w:rPr>
          <w:rFonts w:hint="eastAsia"/>
        </w:rPr>
      </w:pPr>
      <w:r>
        <w:t>Receive Shortlist Invitation → Open Candidate Portal → Login with Invited Email → Enter Required Details → Submit → Receive Thank-You Email → Set/Reset Password → Receive Interview Schedule</w:t>
      </w:r>
    </w:p>
    <w:p w14:paraId="28384DB7" w14:textId="77777777" w:rsidR="000544F1" w:rsidRDefault="00000000">
      <w:pPr>
        <w:spacing w:before="200"/>
        <w:rPr>
          <w:rFonts w:hint="eastAsia"/>
        </w:rPr>
      </w:pPr>
      <w:r>
        <w:rPr>
          <w:b/>
          <w:color w:val="17365D"/>
        </w:rPr>
        <w:t>End of SOP</w:t>
      </w:r>
    </w:p>
    <w:sectPr w:rsidR="000544F1" w:rsidSect="00034616">
      <w:footerReference w:type="default" r:id="rId8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1EC8A" w14:textId="77777777" w:rsidR="00FC07EC" w:rsidRDefault="00FC07EC">
      <w:pPr>
        <w:spacing w:after="0" w:line="240" w:lineRule="auto"/>
        <w:rPr>
          <w:rFonts w:hint="eastAsia"/>
        </w:rPr>
      </w:pPr>
      <w:r>
        <w:separator/>
      </w:r>
    </w:p>
  </w:endnote>
  <w:endnote w:type="continuationSeparator" w:id="0">
    <w:p w14:paraId="73EA750B" w14:textId="77777777" w:rsidR="00FC07EC" w:rsidRDefault="00FC07E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A65B3" w14:textId="77777777" w:rsidR="000544F1" w:rsidRDefault="00000000">
    <w:pPr>
      <w:pStyle w:val="Footer"/>
      <w:jc w:val="center"/>
      <w:rPr>
        <w:rFonts w:hint="eastAsia"/>
      </w:rPr>
    </w:pPr>
    <w:r>
      <w:rPr>
        <w:color w:val="666666"/>
        <w:sz w:val="16"/>
      </w:rPr>
      <w:t>HR Management Module – Standard Operating Procedure | Version 1.1 | 16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C3EBC" w14:textId="77777777" w:rsidR="00FC07EC" w:rsidRDefault="00FC07EC">
      <w:pPr>
        <w:spacing w:after="0" w:line="240" w:lineRule="auto"/>
        <w:rPr>
          <w:rFonts w:hint="eastAsia"/>
        </w:rPr>
      </w:pPr>
      <w:r>
        <w:separator/>
      </w:r>
    </w:p>
  </w:footnote>
  <w:footnote w:type="continuationSeparator" w:id="0">
    <w:p w14:paraId="074CC1CD" w14:textId="77777777" w:rsidR="00FC07EC" w:rsidRDefault="00FC07E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8637194">
    <w:abstractNumId w:val="8"/>
  </w:num>
  <w:num w:numId="2" w16cid:durableId="603074950">
    <w:abstractNumId w:val="6"/>
  </w:num>
  <w:num w:numId="3" w16cid:durableId="376779857">
    <w:abstractNumId w:val="5"/>
  </w:num>
  <w:num w:numId="4" w16cid:durableId="532885940">
    <w:abstractNumId w:val="4"/>
  </w:num>
  <w:num w:numId="5" w16cid:durableId="161942724">
    <w:abstractNumId w:val="7"/>
  </w:num>
  <w:num w:numId="6" w16cid:durableId="1310867428">
    <w:abstractNumId w:val="3"/>
  </w:num>
  <w:num w:numId="7" w16cid:durableId="307978695">
    <w:abstractNumId w:val="2"/>
  </w:num>
  <w:num w:numId="8" w16cid:durableId="1936554757">
    <w:abstractNumId w:val="1"/>
  </w:num>
  <w:num w:numId="9" w16cid:durableId="1884751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4F1"/>
    <w:rsid w:val="0006063C"/>
    <w:rsid w:val="0015074B"/>
    <w:rsid w:val="0029639D"/>
    <w:rsid w:val="00326F90"/>
    <w:rsid w:val="00563680"/>
    <w:rsid w:val="006B3F57"/>
    <w:rsid w:val="00AA1D8D"/>
    <w:rsid w:val="00AE23E7"/>
    <w:rsid w:val="00AF0851"/>
    <w:rsid w:val="00B47730"/>
    <w:rsid w:val="00BD1675"/>
    <w:rsid w:val="00CB0664"/>
    <w:rsid w:val="00D611B0"/>
    <w:rsid w:val="00FC07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89D9F"/>
  <w14:defaultImageDpi w14:val="330"/>
  <w15:docId w15:val="{A285DDA7-6BBD-4600-B160-45B7BE3B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png"/><Relationship Id="rId42" Type="http://schemas.openxmlformats.org/officeDocument/2006/relationships/image" Target="media/image20.png"/><Relationship Id="rId47" Type="http://schemas.openxmlformats.org/officeDocument/2006/relationships/image" Target="media/image23.png"/><Relationship Id="rId63" Type="http://schemas.openxmlformats.org/officeDocument/2006/relationships/image" Target="media/image33.png"/><Relationship Id="rId68" Type="http://schemas.openxmlformats.org/officeDocument/2006/relationships/image" Target="media/image36.png"/><Relationship Id="rId16" Type="http://schemas.openxmlformats.org/officeDocument/2006/relationships/customXml" Target="ink/ink4.xml"/><Relationship Id="rId11" Type="http://schemas.openxmlformats.org/officeDocument/2006/relationships/customXml" Target="ink/ink2.xml"/><Relationship Id="rId32" Type="http://schemas.openxmlformats.org/officeDocument/2006/relationships/image" Target="media/image14.png"/><Relationship Id="rId37" Type="http://schemas.openxmlformats.org/officeDocument/2006/relationships/customXml" Target="ink/ink13.xml"/><Relationship Id="rId53" Type="http://schemas.openxmlformats.org/officeDocument/2006/relationships/customXml" Target="ink/ink20.xml"/><Relationship Id="rId58" Type="http://schemas.openxmlformats.org/officeDocument/2006/relationships/image" Target="media/image30.png"/><Relationship Id="rId74" Type="http://schemas.openxmlformats.org/officeDocument/2006/relationships/image" Target="media/image41.png"/><Relationship Id="rId79"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customXml" Target="ink/ink23.xml"/><Relationship Id="rId82" Type="http://schemas.openxmlformats.org/officeDocument/2006/relationships/theme" Target="theme/theme1.xml"/><Relationship Id="rId19" Type="http://schemas.openxmlformats.org/officeDocument/2006/relationships/customXml" Target="ink/ink6.xml"/><Relationship Id="rId14" Type="http://schemas.openxmlformats.org/officeDocument/2006/relationships/image" Target="media/image4.png"/><Relationship Id="rId22" Type="http://schemas.openxmlformats.org/officeDocument/2006/relationships/customXml" Target="ink/ink7.xml"/><Relationship Id="rId27" Type="http://schemas.openxmlformats.org/officeDocument/2006/relationships/customXml" Target="ink/ink9.xml"/><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image" Target="media/image21.png"/><Relationship Id="rId48" Type="http://schemas.openxmlformats.org/officeDocument/2006/relationships/customXml" Target="ink/ink18.xml"/><Relationship Id="rId56" Type="http://schemas.openxmlformats.org/officeDocument/2006/relationships/image" Target="media/image28.png"/><Relationship Id="rId64" Type="http://schemas.openxmlformats.org/officeDocument/2006/relationships/customXml" Target="ink/ink24.xml"/><Relationship Id="rId69" Type="http://schemas.openxmlformats.org/officeDocument/2006/relationships/customXml" Target="ink/ink26.xml"/><Relationship Id="rId77" Type="http://schemas.openxmlformats.org/officeDocument/2006/relationships/customXml" Target="ink/ink28.xml"/><Relationship Id="rId8" Type="http://schemas.openxmlformats.org/officeDocument/2006/relationships/image" Target="media/image1.png"/><Relationship Id="rId51" Type="http://schemas.openxmlformats.org/officeDocument/2006/relationships/customXml" Target="ink/ink19.xml"/><Relationship Id="rId72" Type="http://schemas.openxmlformats.org/officeDocument/2006/relationships/image" Target="media/image39.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customXml" Target="ink/ink5.xml"/><Relationship Id="rId25" Type="http://schemas.openxmlformats.org/officeDocument/2006/relationships/image" Target="media/image10.png"/><Relationship Id="rId33" Type="http://schemas.openxmlformats.org/officeDocument/2006/relationships/customXml" Target="ink/ink12.xml"/><Relationship Id="rId38" Type="http://schemas.openxmlformats.org/officeDocument/2006/relationships/image" Target="media/image18.png"/><Relationship Id="rId46" Type="http://schemas.openxmlformats.org/officeDocument/2006/relationships/customXml" Target="ink/ink17.xml"/><Relationship Id="rId59" Type="http://schemas.openxmlformats.org/officeDocument/2006/relationships/customXml" Target="ink/ink22.xml"/><Relationship Id="rId67" Type="http://schemas.openxmlformats.org/officeDocument/2006/relationships/image" Target="media/image35.png"/><Relationship Id="rId20" Type="http://schemas.openxmlformats.org/officeDocument/2006/relationships/image" Target="media/image7.png"/><Relationship Id="rId41" Type="http://schemas.openxmlformats.org/officeDocument/2006/relationships/customXml" Target="ink/ink15.xml"/><Relationship Id="rId54" Type="http://schemas.openxmlformats.org/officeDocument/2006/relationships/image" Target="media/image27.png"/><Relationship Id="rId62" Type="http://schemas.openxmlformats.org/officeDocument/2006/relationships/image" Target="media/image32.png"/><Relationship Id="rId70" Type="http://schemas.openxmlformats.org/officeDocument/2006/relationships/image" Target="media/image37.png"/><Relationship Id="rId75" Type="http://schemas.openxmlformats.org/officeDocument/2006/relationships/customXml" Target="ink/ink2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17.png"/><Relationship Id="rId49" Type="http://schemas.openxmlformats.org/officeDocument/2006/relationships/image" Target="media/image24.png"/><Relationship Id="rId57" Type="http://schemas.openxmlformats.org/officeDocument/2006/relationships/image" Target="media/image29.png"/><Relationship Id="rId10" Type="http://schemas.openxmlformats.org/officeDocument/2006/relationships/image" Target="media/image2.png"/><Relationship Id="rId31" Type="http://schemas.openxmlformats.org/officeDocument/2006/relationships/customXml" Target="ink/ink11.xml"/><Relationship Id="rId44" Type="http://schemas.openxmlformats.org/officeDocument/2006/relationships/customXml" Target="ink/ink16.xml"/><Relationship Id="rId52" Type="http://schemas.openxmlformats.org/officeDocument/2006/relationships/image" Target="media/image26.png"/><Relationship Id="rId60" Type="http://schemas.openxmlformats.org/officeDocument/2006/relationships/image" Target="media/image31.png"/><Relationship Id="rId65" Type="http://schemas.openxmlformats.org/officeDocument/2006/relationships/image" Target="media/image34.png"/><Relationship Id="rId73" Type="http://schemas.openxmlformats.org/officeDocument/2006/relationships/image" Target="media/image40.png"/><Relationship Id="rId78" Type="http://schemas.openxmlformats.org/officeDocument/2006/relationships/image" Target="media/image43.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1.xml"/><Relationship Id="rId13" Type="http://schemas.openxmlformats.org/officeDocument/2006/relationships/customXml" Target="ink/ink3.xml"/><Relationship Id="rId18" Type="http://schemas.openxmlformats.org/officeDocument/2006/relationships/image" Target="media/image6.png"/><Relationship Id="rId39" Type="http://schemas.openxmlformats.org/officeDocument/2006/relationships/customXml" Target="ink/ink14.xml"/><Relationship Id="rId34" Type="http://schemas.openxmlformats.org/officeDocument/2006/relationships/image" Target="media/image15.png"/><Relationship Id="rId50" Type="http://schemas.openxmlformats.org/officeDocument/2006/relationships/image" Target="media/image25.png"/><Relationship Id="rId55" Type="http://schemas.openxmlformats.org/officeDocument/2006/relationships/customXml" Target="ink/ink21.xml"/><Relationship Id="rId76"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image" Target="media/image38.png"/><Relationship Id="rId2" Type="http://schemas.openxmlformats.org/officeDocument/2006/relationships/numbering" Target="numbering.xml"/><Relationship Id="rId29" Type="http://schemas.openxmlformats.org/officeDocument/2006/relationships/customXml" Target="ink/ink10.xml"/><Relationship Id="rId24" Type="http://schemas.openxmlformats.org/officeDocument/2006/relationships/customXml" Target="ink/ink8.xml"/><Relationship Id="rId40" Type="http://schemas.openxmlformats.org/officeDocument/2006/relationships/image" Target="media/image19.png"/><Relationship Id="rId45" Type="http://schemas.openxmlformats.org/officeDocument/2006/relationships/image" Target="media/image22.png"/><Relationship Id="rId66" Type="http://schemas.openxmlformats.org/officeDocument/2006/relationships/customXml" Target="ink/ink2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5:18.97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0,'0'9,"1"0,1 0,-1 0,2-1,2 10,4 13,53 183,1 6,-54-181,-2 1,-2 0,0 69,-6-32,12 92,14 96,-21-164,-5-78,1 0,1 1,1-1,1 0,2-1,11 39,8-3,-3 1,-2 1,17 97,-12-33,-5-32,-14-70,1 0,1-1,1 0,12 21,13 39,-18-37,42 139,-50-161,17 37,-15-38,12 36,-21-54,1-1,0 0,0 0,-1 0,2 1,-1-1,0 0,0 0,1-1,-1 1,1 0,-1 0,1-1,0 1,0-1,0 1,0-1,0 0,0 0,0 0,0 0,0 0,0 0,1 0,-1-1,0 1,0-1,1 0,-1 0,4 0,6 0,1-2,-1 1,1-2,18-5,-10 3,47-15,-2-3,120-59,-114 47,136-44,175-52,87-24,-356 124,-2-6,-2-5,-2-4,105-62,-171 87,2 2,61-17,2-1,-34 11,0 3,94-16,-137 35,42 0,-54 4,0 0,0-1,0-1,0-1,-1-1,1 0,23-10,-28 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5:17.07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5:13.95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4647 0,'-170'65,"-82"34,-6 19,-470 294,-36 70,559-356,-63 62,21-13,131-100,3 6,-120 110,194-155,-107 98,-144 172,236-240,3 1,3 3,-52 103,-4 38,27-79,-16 31,86-146,1 0,1 0,1 0,0 1,1 0,1-1,0 21,1-10,-11 52,-5 6,14-64,0 0,-2 0,0-1,-2 1,0-1,-1-1,-13 23,-3-1,1 1,2 0,2 2,2 0,2 1,2 1,2 0,-6 66,13-88,-1-6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5:24.10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5:40.64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1312 0,'-287'115,"17"-6,56-27,22-7,55-38,60-18,36-14,30-5,1 1,-1 0,-18 5,27-6,1 1,-1-1,0 1,1 0,-1 0,0-1,1 1,-1 0,1 0,0 0,-1 0,1 1,0-1,0 0,-1 1,1-1,0 0,0 1,1-1,-1 1,0 0,0-1,1 1,-1 0,1-1,-1 1,1 2,0-1,0-1,1 0,0 0,-1 1,1-1,0 0,0 0,0 0,0 0,0 0,1 0,-1 0,1 0,-1-1,4 4,33 27,-24-20,76 69,142 167,-168-169,99 109,150 124,-62-40,-172-152,-71-108,0 0,0 1,9 22,-12-23,1 0,0-1,1 1,14 18,-11-20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5:37.90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0,'109'5,"1"4,-2 6,0 4,108 34,147 20,-294-57,-1 2,-1 3,75 34,36 13,168 81,-301-127,-8-3,45 33,19 11,282 116,-372-174,301 116,-238-98,80 36,-81-30,87 22,-66-23,-75-22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5:49.26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0,'4'6,"1"-1,-2 1,1 0,-1 0,0 0,0 0,3 12,6 12,169 348,45 95,-163-313,1 2,-57-143,10 36,-13-39,1 0,0 0,10 19,-10-23,0 1,0 0,-1 0,-1 0,0 1,1 14,-4-26,0 0,1 0,-1 0,1 0,0 0,0 0,0 0,0 0,0 0,0 0,0 0,1 0,-1-1,1 1,-1-1,1 1,0-1,-1 1,1-1,0 0,0 0,0 0,0 0,0 0,0-1,0 1,4 0,6 1,-1-1,1 0,-1-1,16-1,-7 0,73-5,0-3,168-41,174-88,-94-15,-12-27,152-73,-370 208,-96 41,1 0,-1 0,1 1,-1 1,23 0,-22 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5:47.38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5261 0,'-14'1,"-1"1,1 1,0 0,0 0,0 2,0 0,-19 9,-4 2,-416 177,149-60,-308 133,488-209,-226 94,242-109,-170 93,-81 89,274-172,-121 54,108-57,27-15,30-16,1 3,-72 48,15 2,-93 77,-313 296,237-223,38-34,119-90,44-39,2 3,-85 107,130-145,-74 89,81-99,1 1,1 0,0 0,-13 30,19-38,-4 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6:03.21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1 257,'1148'12,"272"-2,-946-11,-369-5,0-4,152-35,-12 1,-88 20,341-34,-155 52,186-14,-353 1,369-26,67 45,-256 2,-295-1,1 4,87 17,116 43,161 45,-293-82,166 13,-24-34,20 2,711 42,1551-52,-2533 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5:59.65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1,'611'25,"-367"-11,212 8,702 46,-506 6,285 18,52-87,-519-9,166-7,-48 1,-557 9,624 4,-2 31,4 46,-467-54,257 5,-81-1,84 1,-422-29,0 1,0 1,-1 2,1 0,31 13,-20-6,51 8,32-5,229-1,-298-15,-2 2,0-3,-1-2,1-2,68-17,-49 3,108-14,-141 29,0 1,0 2,0 2,66 9,-94-9,1 1,0 0,0 1,-1-1,1 2,-1-1,0 2,0-1,-1 1,1 0,-1 1,0 0,-1 0,1 1,-1 0,0 0,-1 1,0 0,0 0,9 17,7 20,-1 2,-3 0,-1 2,-3-1,-2 2,-2 0,5 71,13 139,-10-124,30 434,-23-240,-18-247,15 302,-12-148,0-10,-10 389,0-597</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5:56.54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1,'3'52,"2"0,25 101,-8-47,-9-35,77 396,-80-420,128 706,-129-622,-9 164,-3-110,5-164,1 0,0 0,2-1,13 40,1 2,3 47,15 221,-26-194,-3-51,4 0,38 136,0-63,33 123,-70-226,-3 0,-2 1,1 69,-6-73,3 1,25 100,-16-89,8 79,-17 262,-8-229,2-97,0-55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5:55.54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6:21.71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2479,'582'21,"24"1,-102-23,-476-1,0-1,-1-1,1-2,-1 0,0-2,0-1,41-21,-39 20,-23 9,0-1,0 0,0 0,0-1,-1 0,1 0,-1 0,7-6,3-5,-2-1,1 0,-2-1,16-25,39-80,-45 78,42-87,-6-3,-6-2,65-269,-86 246,-6-1,5-260,-13 40,4 165,-21 196</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6:16.87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0,'21'497,"0"28,-21-102,0-414,0-1,0 1,1-1,1 1,-1-1,1 0,1 1,-1-1,1 0,5 7,-5-10,1 0,-1 0,1 0,0 0,1-1,-1 0,1 0,0 0,0-1,0 1,1-1,-1 0,1-1,10 4,115 33,1-6,259 29,-4-39,3-26,-126 0,296 3,-555 0,0 0,1 1,-1 0,0 0,0 0,0 1,0 0,-1 0,1 0,0 0,-1 1,9 5,-2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6:15.09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2885 1,'-12'7,"0"0,0 1,1 1,1 0,-19 20,1-1,-107 96,-167 165,58-30,169-173,-41 41,71-85,-2-2,-2-3,-53 32,-19 15,57-37,-41 38,6-5,-139 78,183-124,0 3,3 2,-56 53,-176 137,74-56,58-43,52-48,88-74</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6:20.07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1,'90'18,"97"7,-43-7,583 127,-409-75,265 94,-409-109,-110-32,101 51,-80-33,86 33,-101-47,102 25,21 6,104 39,-232-77,76 31,16 5,-126-48,-1 2,0 1,-1 1,44 25,57 58,-87-61,48 29,-62-43,0 2,-2 1,48 51,-28-26,-21-22,-11-10,1-1,0 0,2-1,18 12,-24-18,-2 0,1 1,-1 0,9 11,25 22,58 51,-92-85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6:30.27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3238 0,'-164'106,"106"-72,-609 392,471-284,-454 314,597-422,-340 205,257-168,-136 81,244-132,2 1,1 2,1 1,1 0,0 2,3 0,0 2,1 0,-19 40,-164 274,185-315,-25 52,28-51,-33 51,33-60,2 1,0 0,1 1,-15 44,21-47</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6:32.07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0,'147'173,"-89"-101,299 391,-153-192,-31-48,-23-27,-97-111,-23-33,-28-49,0 0,1 0,-1-1,1 0,0 1,-1-1,1 0,0 0,0 0,0-1,1 1,-1-1,0 1,1-1,-1 0,0 0,1-1,-1 1,7-1,5 1,0-1,-1-1,23-4,11-5,-1-2,0-2,75-32,130-78,-249 123,241-124,270-94,-454 195,74-40,-128 61,0 1,0 0,0 0,1 0,-1 0,1 1,7 0,7-1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6:39.18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1,'32'13,"-1"2,-1 1,-1 1,0 2,39 33,-45-35,48 41,-2 2,-3 4,-3 2,-2 3,-4 3,51 83,-72-104,65 71,-87-107,52 62,91 97,-91-104,72 102,-85-103,49 76,39 47,-104-149,-1 2,54 88,-3 5,-50-84,30 61,-40-69,-20-35,0-1,-1 1,-1 0,1 0,3 16,4 22,-5-15,1-1,1 0,2-1,22 41,1-6,-24-49</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6:42.10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850 0,'-94'219,"45"-113,-29 70,-133 222,164-318,3 2,-43 115,-63 125,126-276,8-18,-14 36,26-52,0-1,1 1,0 0,1 0,0 0,1 21,2 29,0-43</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6:40.60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0,'430'159,"-103"-36,-17-3,-127-62,-122-30,-42-19,-1 0,1-2,35 10,-23-7,-17-6</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6:58.89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0,'20'33,"0"0,3-2,0-1,39 38,-8-7,196 249,-193-229,-3 2,44 93,-81-137,-1 2,-2 0,-2 1,9 57,-17-81,2 0,0 0,8 16,-6-17,-2 0,0 1,5 20,-2-2,1-2,2 1,28 55,10 31,-46-110,6 17,7 34,-17-60,1-1,-1 1,1 0,0 0,0 0,-1-1,1 1,0 0,1-1,-1 1,0-1,0 1,1-1,-1 1,1-1,-1 0,1 0,-1 0,1 0,0 0,0 0,-1 0,1-1,0 1,3 0,5 1,0-1,-1 0,1-1,11 0,-9 0,33-3,-1-2,1-1,-1-3,0-1,66-25,204-106,623-343,-703 359,390-184,-613 304,0 1,0 0,0 1,1 0,-1 0,1 2,16-2,-12 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6:57.11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1347 1,'-45'75,"-54"121,69-132,-36 73,-181 398,-170 561,286-628,80-273,-29 165,36-144,28-153,-8 45,4 19,17-115,1 0,-2 0,-5 14,-9 32,-11 185,22-210,2-20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7:08.52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1 319,'73'-4,"112"-19,-84 8,799-125,-307 42,-403 77,218 4,-40 17,-350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7:06.96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0,'88'374,"27"162,-54-83,-27-61,-25-289,2 53,-11-138</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7:05.43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1,'54'12,"-1"3,73 31,93 55,-189-86,684 377,-193-28,-131-83,-190-160,65 46,186 178,71 50,-148-106,-363-280,0 0,1-1,0-1,0 0,23 9,-22-12</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7:41.85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0,'6'23,"2"-1,1-1,1 0,18 31,8 15,-2 5,117 254,-21 10,-120-298,-2 0,-1 0,-2 0,1 41,-5-70,1 1,0 0,1-1,0 1,0-1,1 0,7 12,-6-10,1-1,-2 1,0 1,4 15,-3 26,-5-45,0-1,0 1,1 0,0-1,0 1,1-1,0 1,1-1,-1 0,1 0,1 0,5 10,27 30,65 92,-76-92,-20-36,0 0,1-1,0 0,11 13,-14-19,0-1,0 0,0 0,1-1,0 1,-1-1,1 1,0-1,0 0,0-1,1 1,-1-1,0 0,0 0,9 1,60 3,93-6,-66-2,-13 2,730-12,69 4,-638 9,-225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2:47:39.62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2399 0,'-147'137,"-18"19,-281 350,-18 19,-151 158,422-464,52-69,120-128,-41 34,-8 7,63-55,1 0,-1 1,1 0,1 0,-9 20,0-2,6-14,0-3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2620</Words>
  <Characters>14940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aksa kurian</cp:lastModifiedBy>
  <cp:revision>2</cp:revision>
  <dcterms:created xsi:type="dcterms:W3CDTF">2026-09-16T12:48:00Z</dcterms:created>
  <dcterms:modified xsi:type="dcterms:W3CDTF">2026-09-16T12:48:00Z</dcterms:modified>
  <cp:category/>
</cp:coreProperties>
</file>