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DA5881">
      <w:pPr>
        <w:rPr>
          <w:rFonts w:hint="eastAsia"/>
          <w:sz w:val="34"/>
          <w:szCs w:val="34"/>
        </w:rPr>
      </w:pPr>
      <w:r>
        <w:rPr>
          <w:rFonts w:hint="eastAsia"/>
          <w:sz w:val="34"/>
          <w:szCs w:val="34"/>
        </w:rPr>
        <w:t>PRIVACY POLICY</w:t>
      </w:r>
    </w:p>
    <w:p w14:paraId="6B6D7FC9">
      <w:pPr>
        <w:rPr>
          <w:rFonts w:hint="eastAsia"/>
          <w:sz w:val="34"/>
          <w:szCs w:val="34"/>
        </w:rPr>
      </w:pPr>
    </w:p>
    <w:p w14:paraId="778F2F9A">
      <w:pPr>
        <w:rPr>
          <w:rFonts w:hint="eastAsia"/>
          <w:sz w:val="34"/>
          <w:szCs w:val="34"/>
        </w:rPr>
      </w:pPr>
      <w:r>
        <w:rPr>
          <w:rFonts w:hint="eastAsia"/>
          <w:sz w:val="34"/>
          <w:szCs w:val="34"/>
        </w:rPr>
        <w:t>Effective Date:</w:t>
      </w:r>
      <w:r>
        <w:rPr>
          <w:rFonts w:hint="default"/>
          <w:sz w:val="34"/>
          <w:szCs w:val="34"/>
          <w:lang w:val="en-US"/>
        </w:rPr>
        <w:t xml:space="preserve"> September 25, 2026</w:t>
      </w:r>
    </w:p>
    <w:p w14:paraId="6CEB11AD">
      <w:pPr>
        <w:rPr>
          <w:rFonts w:hint="eastAsia"/>
          <w:sz w:val="34"/>
          <w:szCs w:val="34"/>
        </w:rPr>
      </w:pPr>
      <w:r>
        <w:rPr>
          <w:rFonts w:hint="eastAsia"/>
          <w:sz w:val="34"/>
          <w:szCs w:val="34"/>
        </w:rPr>
        <w:t>Last Updated:</w:t>
      </w:r>
      <w:r>
        <w:rPr>
          <w:rFonts w:hint="default"/>
          <w:sz w:val="34"/>
          <w:szCs w:val="34"/>
          <w:lang w:val="en-US"/>
        </w:rPr>
        <w:t xml:space="preserve"> September 28, 2026</w:t>
      </w:r>
    </w:p>
    <w:p w14:paraId="06B932A3">
      <w:pPr>
        <w:rPr>
          <w:rFonts w:hint="eastAsia"/>
          <w:sz w:val="34"/>
          <w:szCs w:val="34"/>
        </w:rPr>
      </w:pPr>
    </w:p>
    <w:p w14:paraId="7AB72342">
      <w:pPr>
        <w:rPr>
          <w:rFonts w:hint="eastAsia"/>
          <w:sz w:val="34"/>
          <w:szCs w:val="34"/>
        </w:rPr>
      </w:pPr>
      <w:r>
        <w:rPr>
          <w:rFonts w:hint="eastAsia"/>
          <w:sz w:val="34"/>
          <w:szCs w:val="34"/>
        </w:rPr>
        <w:t xml:space="preserve">This Privacy Policy explains how </w:t>
      </w:r>
      <w:r>
        <w:rPr>
          <w:rFonts w:hint="default"/>
          <w:sz w:val="34"/>
          <w:szCs w:val="34"/>
          <w:lang w:val="en-US"/>
        </w:rPr>
        <w:t>Amonrau Global LLC</w:t>
      </w:r>
      <w:r>
        <w:rPr>
          <w:rFonts w:hint="eastAsia"/>
          <w:sz w:val="34"/>
          <w:szCs w:val="34"/>
        </w:rPr>
        <w:t xml:space="preserve">(“we,” “us,” or “our”) collects, uses, stores, and protects information when you use </w:t>
      </w:r>
      <w:r>
        <w:rPr>
          <w:rFonts w:hint="default"/>
          <w:sz w:val="34"/>
          <w:szCs w:val="34"/>
          <w:lang w:val="en-US"/>
        </w:rPr>
        <w:t xml:space="preserve">HORRA </w:t>
      </w:r>
      <w:r>
        <w:rPr>
          <w:rFonts w:hint="eastAsia"/>
          <w:sz w:val="34"/>
          <w:szCs w:val="34"/>
        </w:rPr>
        <w:t>mobile application</w:t>
      </w:r>
      <w:r>
        <w:rPr>
          <w:rFonts w:hint="default"/>
          <w:sz w:val="34"/>
          <w:szCs w:val="34"/>
          <w:lang w:val="en-US"/>
        </w:rPr>
        <w:t>.</w:t>
      </w:r>
    </w:p>
    <w:p w14:paraId="248A5FCC">
      <w:pPr>
        <w:rPr>
          <w:rFonts w:hint="eastAsia"/>
          <w:sz w:val="34"/>
          <w:szCs w:val="34"/>
        </w:rPr>
      </w:pPr>
    </w:p>
    <w:p w14:paraId="73B57B6E">
      <w:pPr>
        <w:rPr>
          <w:rFonts w:hint="eastAsia"/>
          <w:sz w:val="34"/>
          <w:szCs w:val="34"/>
        </w:rPr>
      </w:pPr>
      <w:r>
        <w:rPr>
          <w:rFonts w:hint="eastAsia"/>
          <w:sz w:val="34"/>
          <w:szCs w:val="34"/>
        </w:rPr>
        <w:t>By downloading, accessing, or using the App, you acknowledge the practices described in this Privacy Policy.</w:t>
      </w:r>
    </w:p>
    <w:p w14:paraId="1C3E99C0">
      <w:pPr>
        <w:rPr>
          <w:rFonts w:hint="eastAsia"/>
          <w:sz w:val="34"/>
          <w:szCs w:val="34"/>
        </w:rPr>
      </w:pPr>
    </w:p>
    <w:p w14:paraId="730D5407">
      <w:pPr>
        <w:rPr>
          <w:rFonts w:hint="eastAsia"/>
          <w:sz w:val="34"/>
          <w:szCs w:val="34"/>
        </w:rPr>
      </w:pPr>
      <w:r>
        <w:rPr>
          <w:rFonts w:hint="eastAsia"/>
          <w:sz w:val="34"/>
          <w:szCs w:val="34"/>
        </w:rPr>
        <w:t>1. About Us</w:t>
      </w:r>
    </w:p>
    <w:p w14:paraId="1A0DDD18">
      <w:pPr>
        <w:rPr>
          <w:rFonts w:hint="eastAsia"/>
          <w:sz w:val="34"/>
          <w:szCs w:val="34"/>
        </w:rPr>
      </w:pPr>
    </w:p>
    <w:p w14:paraId="40D0C750">
      <w:pPr>
        <w:rPr>
          <w:rFonts w:hint="eastAsia"/>
          <w:sz w:val="34"/>
          <w:szCs w:val="34"/>
        </w:rPr>
      </w:pPr>
      <w:r>
        <w:rPr>
          <w:rFonts w:hint="eastAsia"/>
          <w:sz w:val="34"/>
          <w:szCs w:val="34"/>
        </w:rPr>
        <w:t xml:space="preserve">App Name: </w:t>
      </w:r>
      <w:r>
        <w:rPr>
          <w:rFonts w:hint="default"/>
          <w:sz w:val="34"/>
          <w:szCs w:val="34"/>
          <w:lang w:val="en-US"/>
        </w:rPr>
        <w:t>Horra.App</w:t>
      </w:r>
    </w:p>
    <w:p w14:paraId="754846FE">
      <w:pPr>
        <w:rPr>
          <w:rFonts w:hint="eastAsia"/>
          <w:sz w:val="34"/>
          <w:szCs w:val="34"/>
        </w:rPr>
      </w:pPr>
      <w:r>
        <w:rPr>
          <w:rFonts w:hint="eastAsia"/>
          <w:sz w:val="34"/>
          <w:szCs w:val="34"/>
        </w:rPr>
        <w:t xml:space="preserve">Developer/Company: </w:t>
      </w:r>
      <w:r>
        <w:rPr>
          <w:rFonts w:hint="default"/>
          <w:sz w:val="34"/>
          <w:szCs w:val="34"/>
          <w:lang w:val="en-US"/>
        </w:rPr>
        <w:t>Amonrau Global LLC</w:t>
      </w:r>
    </w:p>
    <w:p w14:paraId="4DC39716">
      <w:pPr>
        <w:rPr>
          <w:rFonts w:hint="eastAsia"/>
          <w:sz w:val="34"/>
          <w:szCs w:val="34"/>
        </w:rPr>
      </w:pPr>
      <w:r>
        <w:rPr>
          <w:rFonts w:hint="eastAsia"/>
          <w:sz w:val="34"/>
          <w:szCs w:val="34"/>
        </w:rPr>
        <w:t xml:space="preserve">Email: </w:t>
      </w:r>
      <w:r>
        <w:rPr>
          <w:rFonts w:hint="default"/>
          <w:sz w:val="34"/>
          <w:szCs w:val="34"/>
          <w:lang w:val="en-US"/>
        </w:rPr>
        <w:t>greetings@horra-app.com</w:t>
      </w:r>
    </w:p>
    <w:p w14:paraId="291A6A7C">
      <w:pPr>
        <w:rPr>
          <w:rFonts w:hint="eastAsia"/>
          <w:sz w:val="34"/>
          <w:szCs w:val="34"/>
        </w:rPr>
      </w:pPr>
      <w:r>
        <w:rPr>
          <w:rFonts w:hint="eastAsia"/>
          <w:sz w:val="34"/>
          <w:szCs w:val="34"/>
        </w:rPr>
        <w:t>Website:</w:t>
      </w:r>
      <w:r>
        <w:rPr>
          <w:rFonts w:hint="default"/>
          <w:sz w:val="34"/>
          <w:szCs w:val="34"/>
          <w:lang w:val="en-US"/>
        </w:rPr>
        <w:t xml:space="preserve"> www.horra-app.com</w:t>
      </w:r>
    </w:p>
    <w:p w14:paraId="6BE7C618">
      <w:pPr>
        <w:rPr>
          <w:rFonts w:hint="eastAsia"/>
          <w:sz w:val="34"/>
          <w:szCs w:val="34"/>
        </w:rPr>
      </w:pPr>
      <w:r>
        <w:rPr>
          <w:rFonts w:hint="eastAsia"/>
          <w:sz w:val="34"/>
          <w:szCs w:val="34"/>
        </w:rPr>
        <w:t>If you have questions about this Privacy Policy or your personal information, please contact us using the information above.</w:t>
      </w:r>
    </w:p>
    <w:p w14:paraId="1BB2A831">
      <w:pPr>
        <w:rPr>
          <w:rFonts w:hint="eastAsia"/>
          <w:sz w:val="34"/>
          <w:szCs w:val="34"/>
        </w:rPr>
      </w:pPr>
    </w:p>
    <w:p w14:paraId="269954C5">
      <w:pPr>
        <w:rPr>
          <w:rFonts w:hint="eastAsia"/>
          <w:sz w:val="34"/>
          <w:szCs w:val="34"/>
        </w:rPr>
      </w:pPr>
      <w:r>
        <w:rPr>
          <w:rFonts w:hint="eastAsia"/>
          <w:sz w:val="34"/>
          <w:szCs w:val="34"/>
        </w:rPr>
        <w:t>2. We</w:t>
      </w:r>
      <w:r>
        <w:rPr>
          <w:rFonts w:hint="default"/>
          <w:sz w:val="34"/>
          <w:szCs w:val="34"/>
          <w:lang w:val="en-US"/>
        </w:rPr>
        <w:t xml:space="preserve"> Do Not</w:t>
      </w:r>
      <w:r>
        <w:rPr>
          <w:rFonts w:hint="eastAsia"/>
          <w:sz w:val="34"/>
          <w:szCs w:val="34"/>
        </w:rPr>
        <w:t xml:space="preserve"> Collect</w:t>
      </w:r>
      <w:r>
        <w:rPr>
          <w:rFonts w:hint="default"/>
          <w:sz w:val="34"/>
          <w:szCs w:val="34"/>
          <w:lang w:val="en-US"/>
        </w:rPr>
        <w:t xml:space="preserve"> Your Personal Information </w:t>
      </w:r>
    </w:p>
    <w:p w14:paraId="19CEE641">
      <w:pPr>
        <w:rPr>
          <w:rFonts w:hint="eastAsia"/>
          <w:sz w:val="34"/>
          <w:szCs w:val="34"/>
        </w:rPr>
      </w:pPr>
    </w:p>
    <w:p w14:paraId="7B1EB12A">
      <w:pPr>
        <w:rPr>
          <w:rFonts w:hint="eastAsia"/>
          <w:sz w:val="34"/>
          <w:szCs w:val="34"/>
        </w:rPr>
      </w:pPr>
      <w:r>
        <w:rPr>
          <w:rFonts w:hint="default"/>
          <w:sz w:val="34"/>
          <w:szCs w:val="34"/>
          <w:lang w:val="en-US"/>
        </w:rPr>
        <w:t>3</w:t>
      </w:r>
      <w:r>
        <w:rPr>
          <w:rFonts w:hint="eastAsia"/>
          <w:sz w:val="34"/>
          <w:szCs w:val="34"/>
        </w:rPr>
        <w:t>. Subscription and Purchase Information</w:t>
      </w:r>
    </w:p>
    <w:p w14:paraId="52AC70C3">
      <w:pPr>
        <w:rPr>
          <w:rFonts w:hint="eastAsia"/>
          <w:sz w:val="34"/>
          <w:szCs w:val="34"/>
        </w:rPr>
      </w:pPr>
    </w:p>
    <w:p w14:paraId="1F72129B">
      <w:pPr>
        <w:rPr>
          <w:rFonts w:hint="eastAsia"/>
          <w:sz w:val="34"/>
          <w:szCs w:val="34"/>
        </w:rPr>
      </w:pPr>
      <w:r>
        <w:rPr>
          <w:rFonts w:hint="eastAsia"/>
          <w:sz w:val="34"/>
          <w:szCs w:val="34"/>
        </w:rPr>
        <w:t>The App offers subscription-based services.</w:t>
      </w:r>
    </w:p>
    <w:p w14:paraId="64135445">
      <w:pPr>
        <w:rPr>
          <w:rFonts w:hint="eastAsia"/>
          <w:sz w:val="34"/>
          <w:szCs w:val="34"/>
        </w:rPr>
      </w:pPr>
    </w:p>
    <w:p w14:paraId="0329E223">
      <w:pPr>
        <w:rPr>
          <w:rFonts w:hint="eastAsia"/>
          <w:sz w:val="34"/>
          <w:szCs w:val="34"/>
        </w:rPr>
      </w:pPr>
      <w:r>
        <w:rPr>
          <w:rFonts w:hint="eastAsia"/>
          <w:sz w:val="34"/>
          <w:szCs w:val="34"/>
        </w:rPr>
        <w:t>Payments and subscriptions purchased through the App Store or Google Play are generally processed through Apple’s App Store or Google Play’s billing system, rather than directly by us.</w:t>
      </w:r>
    </w:p>
    <w:p w14:paraId="19D32F42">
      <w:pPr>
        <w:rPr>
          <w:rFonts w:hint="eastAsia"/>
          <w:sz w:val="34"/>
          <w:szCs w:val="34"/>
        </w:rPr>
      </w:pPr>
    </w:p>
    <w:p w14:paraId="5DB0A75A">
      <w:pPr>
        <w:rPr>
          <w:rFonts w:hint="eastAsia"/>
          <w:sz w:val="34"/>
          <w:szCs w:val="34"/>
        </w:rPr>
      </w:pPr>
      <w:r>
        <w:rPr>
          <w:rFonts w:hint="eastAsia"/>
          <w:sz w:val="34"/>
          <w:szCs w:val="34"/>
        </w:rPr>
        <w:t>We may receive information necessary to verify and manage your subscription, such as:</w:t>
      </w:r>
    </w:p>
    <w:p w14:paraId="0D6B5D89">
      <w:pPr>
        <w:rPr>
          <w:rFonts w:hint="eastAsia"/>
          <w:sz w:val="34"/>
          <w:szCs w:val="34"/>
        </w:rPr>
      </w:pPr>
    </w:p>
    <w:p w14:paraId="76A601B2">
      <w:pPr>
        <w:rPr>
          <w:rFonts w:hint="eastAsia"/>
          <w:sz w:val="34"/>
          <w:szCs w:val="34"/>
        </w:rPr>
      </w:pPr>
      <w:r>
        <w:rPr>
          <w:rFonts w:hint="eastAsia"/>
          <w:sz w:val="34"/>
          <w:szCs w:val="34"/>
        </w:rPr>
        <w:t>• Subscription status</w:t>
      </w:r>
    </w:p>
    <w:p w14:paraId="29686683">
      <w:pPr>
        <w:rPr>
          <w:rFonts w:hint="eastAsia"/>
          <w:sz w:val="34"/>
          <w:szCs w:val="34"/>
        </w:rPr>
      </w:pPr>
      <w:r>
        <w:rPr>
          <w:rFonts w:hint="eastAsia"/>
          <w:sz w:val="34"/>
          <w:szCs w:val="34"/>
        </w:rPr>
        <w:t>• Subscription type</w:t>
      </w:r>
    </w:p>
    <w:p w14:paraId="11F5570E">
      <w:pPr>
        <w:rPr>
          <w:rFonts w:hint="eastAsia"/>
          <w:sz w:val="34"/>
          <w:szCs w:val="34"/>
        </w:rPr>
      </w:pPr>
      <w:r>
        <w:rPr>
          <w:rFonts w:hint="eastAsia"/>
          <w:sz w:val="34"/>
          <w:szCs w:val="34"/>
        </w:rPr>
        <w:t>• Purchase or transaction identifiers</w:t>
      </w:r>
    </w:p>
    <w:p w14:paraId="6B185002">
      <w:pPr>
        <w:rPr>
          <w:rFonts w:hint="eastAsia"/>
          <w:sz w:val="34"/>
          <w:szCs w:val="34"/>
        </w:rPr>
      </w:pPr>
      <w:r>
        <w:rPr>
          <w:rFonts w:hint="eastAsia"/>
          <w:sz w:val="34"/>
          <w:szCs w:val="34"/>
        </w:rPr>
        <w:t>• Subscription start and expiration dates</w:t>
      </w:r>
    </w:p>
    <w:p w14:paraId="56E55170">
      <w:pPr>
        <w:rPr>
          <w:rFonts w:hint="eastAsia"/>
          <w:sz w:val="34"/>
          <w:szCs w:val="34"/>
        </w:rPr>
      </w:pPr>
      <w:r>
        <w:rPr>
          <w:rFonts w:hint="eastAsia"/>
          <w:sz w:val="34"/>
          <w:szCs w:val="34"/>
        </w:rPr>
        <w:t>• Renewal or cancellation status</w:t>
      </w:r>
    </w:p>
    <w:p w14:paraId="27EBA36A">
      <w:pPr>
        <w:rPr>
          <w:rFonts w:hint="eastAsia"/>
          <w:sz w:val="34"/>
          <w:szCs w:val="34"/>
        </w:rPr>
      </w:pPr>
      <w:r>
        <w:rPr>
          <w:rFonts w:hint="eastAsia"/>
          <w:sz w:val="34"/>
          <w:szCs w:val="34"/>
        </w:rPr>
        <w:t>• Platform information</w:t>
      </w:r>
    </w:p>
    <w:p w14:paraId="606F2CB7">
      <w:pPr>
        <w:rPr>
          <w:rFonts w:hint="eastAsia"/>
          <w:sz w:val="34"/>
          <w:szCs w:val="34"/>
        </w:rPr>
      </w:pPr>
    </w:p>
    <w:p w14:paraId="32ECAAFD">
      <w:pPr>
        <w:rPr>
          <w:rFonts w:hint="eastAsia"/>
          <w:sz w:val="34"/>
          <w:szCs w:val="34"/>
        </w:rPr>
      </w:pPr>
      <w:r>
        <w:rPr>
          <w:rFonts w:hint="eastAsia"/>
          <w:sz w:val="34"/>
          <w:szCs w:val="34"/>
        </w:rPr>
        <w:t>We do not generally receive your full credit card or debit card number when purchases are processed by Apple or Google.</w:t>
      </w:r>
    </w:p>
    <w:p w14:paraId="5A6DABFA">
      <w:pPr>
        <w:rPr>
          <w:rFonts w:hint="eastAsia"/>
          <w:sz w:val="34"/>
          <w:szCs w:val="34"/>
        </w:rPr>
      </w:pPr>
      <w:r>
        <w:rPr>
          <w:rFonts w:hint="eastAsia"/>
          <w:sz w:val="34"/>
          <w:szCs w:val="34"/>
        </w:rPr>
        <w:t>Your purchases are also subject to the applicable Apple or Google terms and policies.</w:t>
      </w:r>
    </w:p>
    <w:p w14:paraId="2A24F316">
      <w:pPr>
        <w:rPr>
          <w:rFonts w:hint="eastAsia"/>
          <w:sz w:val="34"/>
          <w:szCs w:val="34"/>
        </w:rPr>
      </w:pPr>
    </w:p>
    <w:p w14:paraId="0DCD7E0D">
      <w:pPr>
        <w:rPr>
          <w:rFonts w:hint="eastAsia"/>
          <w:sz w:val="34"/>
          <w:szCs w:val="34"/>
        </w:rPr>
      </w:pPr>
      <w:r>
        <w:rPr>
          <w:rFonts w:hint="default"/>
          <w:sz w:val="34"/>
          <w:szCs w:val="34"/>
          <w:lang w:val="en-US"/>
        </w:rPr>
        <w:t>4.</w:t>
      </w:r>
      <w:r>
        <w:rPr>
          <w:rFonts w:hint="eastAsia"/>
          <w:sz w:val="34"/>
          <w:szCs w:val="34"/>
        </w:rPr>
        <w:t xml:space="preserve"> Subscription Management</w:t>
      </w:r>
    </w:p>
    <w:p w14:paraId="67F16F8D">
      <w:pPr>
        <w:rPr>
          <w:rFonts w:hint="eastAsia"/>
          <w:sz w:val="34"/>
          <w:szCs w:val="34"/>
        </w:rPr>
      </w:pPr>
    </w:p>
    <w:p w14:paraId="4B73E9CC">
      <w:pPr>
        <w:rPr>
          <w:rFonts w:hint="eastAsia"/>
          <w:sz w:val="34"/>
          <w:szCs w:val="34"/>
        </w:rPr>
      </w:pPr>
      <w:r>
        <w:rPr>
          <w:rFonts w:hint="eastAsia"/>
          <w:sz w:val="34"/>
          <w:szCs w:val="34"/>
        </w:rPr>
        <w:t>The App may offer subscriptions that automatically renew unless cancelled according to the applicable platform’s terms.</w:t>
      </w:r>
    </w:p>
    <w:p w14:paraId="17ACA514">
      <w:pPr>
        <w:rPr>
          <w:rFonts w:hint="eastAsia"/>
          <w:sz w:val="34"/>
          <w:szCs w:val="34"/>
        </w:rPr>
      </w:pPr>
    </w:p>
    <w:p w14:paraId="0CE08353">
      <w:pPr>
        <w:rPr>
          <w:rFonts w:hint="eastAsia"/>
          <w:sz w:val="34"/>
          <w:szCs w:val="34"/>
        </w:rPr>
      </w:pPr>
      <w:r>
        <w:rPr>
          <w:rFonts w:hint="eastAsia"/>
          <w:sz w:val="34"/>
          <w:szCs w:val="34"/>
        </w:rPr>
        <w:t>Subscriptions purchased through Apple may be managed through your Apple account and App Store subscription settings.</w:t>
      </w:r>
    </w:p>
    <w:p w14:paraId="25537C2D">
      <w:pPr>
        <w:rPr>
          <w:rFonts w:hint="eastAsia"/>
          <w:sz w:val="34"/>
          <w:szCs w:val="34"/>
        </w:rPr>
      </w:pPr>
    </w:p>
    <w:p w14:paraId="5FF29F85">
      <w:pPr>
        <w:rPr>
          <w:rFonts w:hint="eastAsia"/>
          <w:sz w:val="34"/>
          <w:szCs w:val="34"/>
        </w:rPr>
      </w:pPr>
      <w:r>
        <w:rPr>
          <w:rFonts w:hint="eastAsia"/>
          <w:sz w:val="34"/>
          <w:szCs w:val="34"/>
        </w:rPr>
        <w:t>Subscriptions purchased through Google Play may be managed through your Google account and Google Play subscription settings.</w:t>
      </w:r>
    </w:p>
    <w:p w14:paraId="528C66C9">
      <w:pPr>
        <w:rPr>
          <w:rFonts w:hint="eastAsia"/>
          <w:sz w:val="34"/>
          <w:szCs w:val="34"/>
        </w:rPr>
      </w:pPr>
    </w:p>
    <w:p w14:paraId="58308509">
      <w:pPr>
        <w:rPr>
          <w:rFonts w:hint="eastAsia"/>
          <w:sz w:val="34"/>
          <w:szCs w:val="34"/>
        </w:rPr>
      </w:pPr>
      <w:r>
        <w:rPr>
          <w:rFonts w:hint="eastAsia"/>
          <w:sz w:val="34"/>
          <w:szCs w:val="34"/>
        </w:rPr>
        <w:t>We may receive subscription information from Apple or Google that allows us to determine whether your subscription is active.</w:t>
      </w:r>
    </w:p>
    <w:p w14:paraId="70E03AF0">
      <w:pPr>
        <w:rPr>
          <w:rFonts w:hint="eastAsia"/>
          <w:sz w:val="34"/>
          <w:szCs w:val="34"/>
        </w:rPr>
      </w:pPr>
    </w:p>
    <w:p w14:paraId="3829E5DB">
      <w:pPr>
        <w:rPr>
          <w:rFonts w:hint="eastAsia"/>
          <w:sz w:val="34"/>
          <w:szCs w:val="34"/>
        </w:rPr>
      </w:pPr>
      <w:r>
        <w:rPr>
          <w:rFonts w:hint="eastAsia"/>
          <w:sz w:val="34"/>
          <w:szCs w:val="34"/>
        </w:rPr>
        <w:t>We do not control Apple’s or Google’s billing systems, refund procedures, or subscription-management interfaces. Their respective terms and policies apply to purchases made through their platforms.</w:t>
      </w:r>
    </w:p>
    <w:p w14:paraId="72D3FB09">
      <w:pPr>
        <w:rPr>
          <w:rFonts w:hint="eastAsia"/>
          <w:sz w:val="34"/>
          <w:szCs w:val="34"/>
        </w:rPr>
      </w:pPr>
    </w:p>
    <w:p w14:paraId="06416A78">
      <w:pPr>
        <w:rPr>
          <w:rFonts w:hint="eastAsia"/>
          <w:sz w:val="34"/>
          <w:szCs w:val="34"/>
        </w:rPr>
      </w:pPr>
      <w:r>
        <w:rPr>
          <w:rFonts w:hint="default"/>
          <w:sz w:val="34"/>
          <w:szCs w:val="34"/>
          <w:lang w:val="en-US"/>
        </w:rPr>
        <w:t>5</w:t>
      </w:r>
      <w:r>
        <w:rPr>
          <w:rFonts w:hint="eastAsia"/>
          <w:sz w:val="34"/>
          <w:szCs w:val="34"/>
        </w:rPr>
        <w:t>. Third-Party Service Providers</w:t>
      </w:r>
    </w:p>
    <w:p w14:paraId="4214E450">
      <w:pPr>
        <w:rPr>
          <w:rFonts w:hint="eastAsia"/>
          <w:sz w:val="34"/>
          <w:szCs w:val="34"/>
        </w:rPr>
      </w:pPr>
    </w:p>
    <w:p w14:paraId="6E431515">
      <w:pPr>
        <w:rPr>
          <w:rFonts w:hint="eastAsia"/>
          <w:sz w:val="34"/>
          <w:szCs w:val="34"/>
        </w:rPr>
      </w:pPr>
      <w:r>
        <w:rPr>
          <w:rFonts w:hint="eastAsia"/>
          <w:sz w:val="34"/>
          <w:szCs w:val="34"/>
        </w:rPr>
        <w:t>We may use third-party companies to help us operate the App.</w:t>
      </w:r>
    </w:p>
    <w:p w14:paraId="7C4ACF5E">
      <w:pPr>
        <w:rPr>
          <w:rFonts w:hint="eastAsia"/>
          <w:sz w:val="34"/>
          <w:szCs w:val="34"/>
        </w:rPr>
      </w:pPr>
    </w:p>
    <w:p w14:paraId="0C7E5ED8">
      <w:pPr>
        <w:rPr>
          <w:rFonts w:hint="eastAsia"/>
          <w:sz w:val="34"/>
          <w:szCs w:val="34"/>
        </w:rPr>
      </w:pPr>
      <w:r>
        <w:rPr>
          <w:rFonts w:hint="eastAsia"/>
          <w:sz w:val="34"/>
          <w:szCs w:val="34"/>
        </w:rPr>
        <w:t>These providers may include services for:</w:t>
      </w:r>
    </w:p>
    <w:p w14:paraId="1DABB958">
      <w:pPr>
        <w:rPr>
          <w:rFonts w:hint="eastAsia"/>
          <w:sz w:val="34"/>
          <w:szCs w:val="34"/>
        </w:rPr>
      </w:pPr>
    </w:p>
    <w:p w14:paraId="6BEF3055">
      <w:pPr>
        <w:rPr>
          <w:rFonts w:hint="eastAsia"/>
          <w:sz w:val="34"/>
          <w:szCs w:val="34"/>
        </w:rPr>
      </w:pPr>
      <w:r>
        <w:rPr>
          <w:rFonts w:hint="eastAsia"/>
          <w:sz w:val="34"/>
          <w:szCs w:val="34"/>
        </w:rPr>
        <w:t>• Cloud hosting</w:t>
      </w:r>
    </w:p>
    <w:p w14:paraId="1A984744">
      <w:pPr>
        <w:rPr>
          <w:rFonts w:hint="eastAsia"/>
          <w:sz w:val="34"/>
          <w:szCs w:val="34"/>
        </w:rPr>
      </w:pPr>
      <w:r>
        <w:rPr>
          <w:rFonts w:hint="eastAsia"/>
          <w:sz w:val="34"/>
          <w:szCs w:val="34"/>
        </w:rPr>
        <w:t>• Analytics</w:t>
      </w:r>
    </w:p>
    <w:p w14:paraId="7C192D47">
      <w:pPr>
        <w:rPr>
          <w:rFonts w:hint="eastAsia"/>
          <w:sz w:val="34"/>
          <w:szCs w:val="34"/>
        </w:rPr>
      </w:pPr>
      <w:r>
        <w:rPr>
          <w:rFonts w:hint="eastAsia"/>
          <w:sz w:val="34"/>
          <w:szCs w:val="34"/>
        </w:rPr>
        <w:t>• Crash reporting</w:t>
      </w:r>
    </w:p>
    <w:p w14:paraId="5ABF5D68">
      <w:pPr>
        <w:rPr>
          <w:rFonts w:hint="eastAsia"/>
          <w:sz w:val="34"/>
          <w:szCs w:val="34"/>
        </w:rPr>
      </w:pPr>
      <w:r>
        <w:rPr>
          <w:rFonts w:hint="eastAsia"/>
          <w:sz w:val="34"/>
          <w:szCs w:val="34"/>
        </w:rPr>
        <w:t>• Customer support</w:t>
      </w:r>
    </w:p>
    <w:p w14:paraId="6450C1C0">
      <w:pPr>
        <w:rPr>
          <w:rFonts w:hint="eastAsia"/>
          <w:sz w:val="34"/>
          <w:szCs w:val="34"/>
        </w:rPr>
      </w:pPr>
      <w:r>
        <w:rPr>
          <w:rFonts w:hint="eastAsia"/>
          <w:sz w:val="34"/>
          <w:szCs w:val="34"/>
        </w:rPr>
        <w:t>• Authentication</w:t>
      </w:r>
    </w:p>
    <w:p w14:paraId="281EE242">
      <w:pPr>
        <w:rPr>
          <w:rFonts w:hint="eastAsia"/>
          <w:sz w:val="34"/>
          <w:szCs w:val="34"/>
        </w:rPr>
      </w:pPr>
      <w:r>
        <w:rPr>
          <w:rFonts w:hint="eastAsia"/>
          <w:sz w:val="34"/>
          <w:szCs w:val="34"/>
        </w:rPr>
        <w:t>• Subscription verification</w:t>
      </w:r>
    </w:p>
    <w:p w14:paraId="4F15903B">
      <w:pPr>
        <w:rPr>
          <w:rFonts w:hint="eastAsia"/>
          <w:sz w:val="34"/>
          <w:szCs w:val="34"/>
        </w:rPr>
      </w:pPr>
      <w:r>
        <w:rPr>
          <w:rFonts w:hint="eastAsia"/>
          <w:sz w:val="34"/>
          <w:szCs w:val="34"/>
        </w:rPr>
        <w:t>• Email communications</w:t>
      </w:r>
    </w:p>
    <w:p w14:paraId="4EE9212F">
      <w:pPr>
        <w:rPr>
          <w:rFonts w:hint="eastAsia"/>
          <w:sz w:val="34"/>
          <w:szCs w:val="34"/>
        </w:rPr>
      </w:pPr>
      <w:r>
        <w:rPr>
          <w:rFonts w:hint="eastAsia"/>
          <w:sz w:val="34"/>
          <w:szCs w:val="34"/>
        </w:rPr>
        <w:t>• Advertising, if applicable</w:t>
      </w:r>
    </w:p>
    <w:p w14:paraId="2079D572">
      <w:pPr>
        <w:rPr>
          <w:rFonts w:hint="eastAsia"/>
          <w:sz w:val="34"/>
          <w:szCs w:val="34"/>
        </w:rPr>
      </w:pPr>
      <w:r>
        <w:rPr>
          <w:rFonts w:hint="eastAsia"/>
          <w:sz w:val="34"/>
          <w:szCs w:val="34"/>
        </w:rPr>
        <w:t>• Security and fraud prevention</w:t>
      </w:r>
    </w:p>
    <w:p w14:paraId="730A106A">
      <w:pPr>
        <w:rPr>
          <w:rFonts w:hint="eastAsia"/>
          <w:sz w:val="34"/>
          <w:szCs w:val="34"/>
        </w:rPr>
      </w:pPr>
    </w:p>
    <w:p w14:paraId="0AE63533">
      <w:pPr>
        <w:rPr>
          <w:rFonts w:hint="eastAsia"/>
          <w:sz w:val="34"/>
          <w:szCs w:val="34"/>
        </w:rPr>
      </w:pPr>
      <w:r>
        <w:rPr>
          <w:rFonts w:hint="eastAsia"/>
          <w:sz w:val="34"/>
          <w:szCs w:val="34"/>
        </w:rPr>
        <w:t>Examples may include [Firebase], [Google Analytics], [RevenueCat], [Stripe], [OneSignal], or other providers actually used by the App.</w:t>
      </w:r>
    </w:p>
    <w:p w14:paraId="5F02B1F7">
      <w:pPr>
        <w:rPr>
          <w:rFonts w:hint="eastAsia"/>
          <w:sz w:val="34"/>
          <w:szCs w:val="34"/>
        </w:rPr>
      </w:pPr>
    </w:p>
    <w:p w14:paraId="5BCEC91A">
      <w:pPr>
        <w:rPr>
          <w:rFonts w:hint="eastAsia"/>
          <w:sz w:val="34"/>
          <w:szCs w:val="34"/>
        </w:rPr>
      </w:pPr>
      <w:r>
        <w:rPr>
          <w:rFonts w:hint="eastAsia"/>
          <w:sz w:val="34"/>
          <w:szCs w:val="34"/>
        </w:rPr>
        <w:t>Third-party providers may process information on our behalf and are generally required to use it only for the purposes for which we engage them, subject to their applicable agreements and policies.</w:t>
      </w:r>
    </w:p>
    <w:p w14:paraId="43CB3E82">
      <w:pPr>
        <w:rPr>
          <w:rFonts w:hint="eastAsia"/>
          <w:sz w:val="34"/>
          <w:szCs w:val="34"/>
        </w:rPr>
      </w:pPr>
    </w:p>
    <w:p w14:paraId="16792848">
      <w:pPr>
        <w:rPr>
          <w:rFonts w:hint="eastAsia"/>
          <w:sz w:val="34"/>
          <w:szCs w:val="34"/>
        </w:rPr>
      </w:pPr>
      <w:r>
        <w:rPr>
          <w:rFonts w:hint="eastAsia"/>
          <w:sz w:val="34"/>
          <w:szCs w:val="34"/>
        </w:rPr>
        <w:t>Only list third-party services that your App actually uses.</w:t>
      </w:r>
    </w:p>
    <w:p w14:paraId="5BA712F0">
      <w:pPr>
        <w:rPr>
          <w:rFonts w:hint="eastAsia"/>
          <w:sz w:val="34"/>
          <w:szCs w:val="34"/>
        </w:rPr>
      </w:pPr>
    </w:p>
    <w:p w14:paraId="71478B2B">
      <w:pPr>
        <w:rPr>
          <w:rFonts w:hint="eastAsia"/>
          <w:sz w:val="34"/>
          <w:szCs w:val="34"/>
        </w:rPr>
      </w:pPr>
      <w:r>
        <w:rPr>
          <w:rFonts w:hint="default"/>
          <w:sz w:val="34"/>
          <w:szCs w:val="34"/>
          <w:lang w:val="en-US"/>
        </w:rPr>
        <w:t>6</w:t>
      </w:r>
      <w:r>
        <w:rPr>
          <w:rFonts w:hint="eastAsia"/>
          <w:sz w:val="34"/>
          <w:szCs w:val="34"/>
        </w:rPr>
        <w:t>. Analytics</w:t>
      </w:r>
    </w:p>
    <w:p w14:paraId="70EADA85">
      <w:pPr>
        <w:rPr>
          <w:rFonts w:hint="eastAsia"/>
          <w:sz w:val="34"/>
          <w:szCs w:val="34"/>
        </w:rPr>
      </w:pPr>
    </w:p>
    <w:p w14:paraId="62993E9D">
      <w:pPr>
        <w:rPr>
          <w:rFonts w:hint="eastAsia"/>
          <w:sz w:val="34"/>
          <w:szCs w:val="34"/>
        </w:rPr>
      </w:pPr>
      <w:r>
        <w:rPr>
          <w:rFonts w:hint="eastAsia"/>
          <w:sz w:val="34"/>
          <w:szCs w:val="34"/>
        </w:rPr>
        <w:t>We may use analytics services to understand how users interact with the App.</w:t>
      </w:r>
    </w:p>
    <w:p w14:paraId="1311FF94">
      <w:pPr>
        <w:rPr>
          <w:rFonts w:hint="eastAsia"/>
          <w:sz w:val="34"/>
          <w:szCs w:val="34"/>
        </w:rPr>
      </w:pPr>
    </w:p>
    <w:p w14:paraId="1115126D">
      <w:pPr>
        <w:rPr>
          <w:rFonts w:hint="eastAsia"/>
          <w:sz w:val="34"/>
          <w:szCs w:val="34"/>
        </w:rPr>
      </w:pPr>
      <w:r>
        <w:rPr>
          <w:rFonts w:hint="eastAsia"/>
          <w:sz w:val="34"/>
          <w:szCs w:val="34"/>
        </w:rPr>
        <w:t>Analytics information may include:</w:t>
      </w:r>
    </w:p>
    <w:p w14:paraId="684A89EC">
      <w:pPr>
        <w:rPr>
          <w:rFonts w:hint="eastAsia"/>
          <w:sz w:val="34"/>
          <w:szCs w:val="34"/>
        </w:rPr>
      </w:pPr>
    </w:p>
    <w:p w14:paraId="5F56AC6C">
      <w:pPr>
        <w:rPr>
          <w:rFonts w:hint="eastAsia"/>
          <w:sz w:val="34"/>
          <w:szCs w:val="34"/>
        </w:rPr>
      </w:pPr>
      <w:r>
        <w:rPr>
          <w:rFonts w:hint="eastAsia"/>
          <w:sz w:val="34"/>
          <w:szCs w:val="34"/>
        </w:rPr>
        <w:t>• Features used</w:t>
      </w:r>
    </w:p>
    <w:p w14:paraId="13578528">
      <w:pPr>
        <w:rPr>
          <w:rFonts w:hint="eastAsia"/>
          <w:sz w:val="34"/>
          <w:szCs w:val="34"/>
        </w:rPr>
      </w:pPr>
      <w:r>
        <w:rPr>
          <w:rFonts w:hint="eastAsia"/>
          <w:sz w:val="34"/>
          <w:szCs w:val="34"/>
        </w:rPr>
        <w:t>• Session information</w:t>
      </w:r>
    </w:p>
    <w:p w14:paraId="5D4098EC">
      <w:pPr>
        <w:rPr>
          <w:rFonts w:hint="eastAsia"/>
          <w:sz w:val="34"/>
          <w:szCs w:val="34"/>
        </w:rPr>
      </w:pPr>
      <w:r>
        <w:rPr>
          <w:rFonts w:hint="eastAsia"/>
          <w:sz w:val="34"/>
          <w:szCs w:val="34"/>
        </w:rPr>
        <w:t>• Device information</w:t>
      </w:r>
    </w:p>
    <w:p w14:paraId="206673D1">
      <w:pPr>
        <w:rPr>
          <w:rFonts w:hint="eastAsia"/>
          <w:sz w:val="34"/>
          <w:szCs w:val="34"/>
        </w:rPr>
      </w:pPr>
      <w:r>
        <w:rPr>
          <w:rFonts w:hint="eastAsia"/>
          <w:sz w:val="34"/>
          <w:szCs w:val="34"/>
        </w:rPr>
        <w:t>• App performance</w:t>
      </w:r>
    </w:p>
    <w:p w14:paraId="3157748C">
      <w:pPr>
        <w:rPr>
          <w:rFonts w:hint="eastAsia"/>
          <w:sz w:val="34"/>
          <w:szCs w:val="34"/>
        </w:rPr>
      </w:pPr>
      <w:r>
        <w:rPr>
          <w:rFonts w:hint="eastAsia"/>
          <w:sz w:val="34"/>
          <w:szCs w:val="34"/>
        </w:rPr>
        <w:t>• General usage patterns</w:t>
      </w:r>
    </w:p>
    <w:p w14:paraId="1835571E">
      <w:pPr>
        <w:rPr>
          <w:rFonts w:hint="eastAsia"/>
          <w:sz w:val="34"/>
          <w:szCs w:val="34"/>
        </w:rPr>
      </w:pPr>
      <w:r>
        <w:rPr>
          <w:rFonts w:hint="eastAsia"/>
          <w:sz w:val="34"/>
          <w:szCs w:val="34"/>
        </w:rPr>
        <w:t>• Crash and diagnostic information</w:t>
      </w:r>
    </w:p>
    <w:p w14:paraId="68C40AE8">
      <w:pPr>
        <w:rPr>
          <w:rFonts w:hint="eastAsia"/>
          <w:sz w:val="34"/>
          <w:szCs w:val="34"/>
        </w:rPr>
      </w:pPr>
    </w:p>
    <w:p w14:paraId="16E62319">
      <w:pPr>
        <w:rPr>
          <w:rFonts w:hint="eastAsia"/>
          <w:sz w:val="34"/>
          <w:szCs w:val="34"/>
        </w:rPr>
      </w:pPr>
      <w:r>
        <w:rPr>
          <w:rFonts w:hint="eastAsia"/>
          <w:sz w:val="34"/>
          <w:szCs w:val="34"/>
        </w:rPr>
        <w:t>We use analytics to improve the functionality, reliability, and user experience of the App.</w:t>
      </w:r>
    </w:p>
    <w:p w14:paraId="0FA106C9">
      <w:pPr>
        <w:rPr>
          <w:rFonts w:hint="eastAsia"/>
          <w:sz w:val="34"/>
          <w:szCs w:val="34"/>
        </w:rPr>
      </w:pPr>
    </w:p>
    <w:p w14:paraId="349581E9">
      <w:pPr>
        <w:rPr>
          <w:rFonts w:hint="eastAsia"/>
          <w:sz w:val="34"/>
          <w:szCs w:val="34"/>
        </w:rPr>
      </w:pPr>
      <w:r>
        <w:rPr>
          <w:rFonts w:hint="eastAsia"/>
          <w:sz w:val="34"/>
          <w:szCs w:val="34"/>
        </w:rPr>
        <w:t>If you use an analytics provider, its own privacy policy may also apply.</w:t>
      </w:r>
    </w:p>
    <w:p w14:paraId="04C8DF49">
      <w:pPr>
        <w:rPr>
          <w:rFonts w:hint="eastAsia"/>
          <w:sz w:val="34"/>
          <w:szCs w:val="34"/>
        </w:rPr>
      </w:pPr>
    </w:p>
    <w:p w14:paraId="1C911D73">
      <w:pPr>
        <w:rPr>
          <w:rFonts w:hint="eastAsia"/>
          <w:sz w:val="34"/>
          <w:szCs w:val="34"/>
        </w:rPr>
      </w:pPr>
      <w:r>
        <w:rPr>
          <w:rFonts w:hint="default"/>
          <w:sz w:val="34"/>
          <w:szCs w:val="34"/>
          <w:lang w:val="en-US"/>
        </w:rPr>
        <w:t>7</w:t>
      </w:r>
      <w:r>
        <w:rPr>
          <w:rFonts w:hint="eastAsia"/>
          <w:sz w:val="34"/>
          <w:szCs w:val="34"/>
        </w:rPr>
        <w:t>. Advertising</w:t>
      </w:r>
    </w:p>
    <w:p w14:paraId="58ED293C">
      <w:pPr>
        <w:rPr>
          <w:rFonts w:hint="eastAsia"/>
          <w:sz w:val="34"/>
          <w:szCs w:val="34"/>
        </w:rPr>
      </w:pPr>
    </w:p>
    <w:p w14:paraId="3DFA7612">
      <w:pPr>
        <w:rPr>
          <w:rFonts w:hint="eastAsia"/>
          <w:sz w:val="34"/>
          <w:szCs w:val="34"/>
        </w:rPr>
      </w:pPr>
      <w:r>
        <w:rPr>
          <w:rFonts w:hint="eastAsia"/>
          <w:sz w:val="34"/>
          <w:szCs w:val="34"/>
        </w:rPr>
        <w:t>We do not currently display third-party advertisements in the App.</w:t>
      </w:r>
    </w:p>
    <w:p w14:paraId="5795A92C">
      <w:pPr>
        <w:rPr>
          <w:rFonts w:hint="eastAsia"/>
          <w:sz w:val="34"/>
          <w:szCs w:val="34"/>
        </w:rPr>
      </w:pPr>
    </w:p>
    <w:p w14:paraId="796DCC20">
      <w:pPr>
        <w:rPr>
          <w:rFonts w:hint="eastAsia"/>
          <w:sz w:val="34"/>
          <w:szCs w:val="34"/>
        </w:rPr>
      </w:pPr>
      <w:r>
        <w:rPr>
          <w:rFonts w:hint="default"/>
          <w:sz w:val="34"/>
          <w:szCs w:val="34"/>
          <w:lang w:val="en-US"/>
        </w:rPr>
        <w:t>8</w:t>
      </w:r>
      <w:r>
        <w:rPr>
          <w:rFonts w:hint="eastAsia"/>
          <w:sz w:val="34"/>
          <w:szCs w:val="34"/>
        </w:rPr>
        <w:t>. Sharing of Information</w:t>
      </w:r>
    </w:p>
    <w:p w14:paraId="1EF5CDA8">
      <w:pPr>
        <w:rPr>
          <w:rFonts w:hint="eastAsia"/>
          <w:sz w:val="34"/>
          <w:szCs w:val="34"/>
        </w:rPr>
      </w:pPr>
    </w:p>
    <w:p w14:paraId="5471AC39">
      <w:pPr>
        <w:rPr>
          <w:rFonts w:hint="default"/>
          <w:sz w:val="34"/>
          <w:szCs w:val="34"/>
          <w:lang w:val="en-US"/>
        </w:rPr>
      </w:pPr>
      <w:r>
        <w:rPr>
          <w:rFonts w:hint="eastAsia"/>
          <w:sz w:val="34"/>
          <w:szCs w:val="34"/>
        </w:rPr>
        <w:t xml:space="preserve">We do not </w:t>
      </w:r>
      <w:r>
        <w:rPr>
          <w:rFonts w:hint="default"/>
          <w:sz w:val="34"/>
          <w:szCs w:val="34"/>
          <w:lang w:val="en-US"/>
        </w:rPr>
        <w:t xml:space="preserve">collect nor sell </w:t>
      </w:r>
      <w:r>
        <w:rPr>
          <w:rFonts w:hint="eastAsia"/>
          <w:sz w:val="34"/>
          <w:szCs w:val="34"/>
        </w:rPr>
        <w:t>your personal information for money.</w:t>
      </w:r>
      <w:r>
        <w:rPr>
          <w:rFonts w:hint="default"/>
          <w:sz w:val="34"/>
          <w:szCs w:val="34"/>
          <w:lang w:val="en-US"/>
        </w:rPr>
        <w:t xml:space="preserve"> </w:t>
      </w:r>
    </w:p>
    <w:p w14:paraId="06D23385">
      <w:pPr>
        <w:rPr>
          <w:rFonts w:hint="eastAsia"/>
          <w:sz w:val="34"/>
          <w:szCs w:val="34"/>
        </w:rPr>
      </w:pPr>
      <w:r>
        <w:rPr>
          <w:rFonts w:hint="eastAsia"/>
          <w:sz w:val="34"/>
          <w:szCs w:val="34"/>
        </w:rPr>
        <w:t>We may share information with:</w:t>
      </w:r>
    </w:p>
    <w:p w14:paraId="267CDAE9">
      <w:pPr>
        <w:rPr>
          <w:rFonts w:hint="eastAsia"/>
          <w:sz w:val="34"/>
          <w:szCs w:val="34"/>
        </w:rPr>
      </w:pPr>
      <w:r>
        <w:rPr>
          <w:rFonts w:hint="eastAsia"/>
          <w:sz w:val="34"/>
          <w:szCs w:val="34"/>
        </w:rPr>
        <w:t>Service Providers</w:t>
      </w:r>
      <w:r>
        <w:rPr>
          <w:rFonts w:hint="default"/>
          <w:sz w:val="34"/>
          <w:szCs w:val="34"/>
          <w:lang w:val="en-US"/>
        </w:rPr>
        <w:t xml:space="preserve"> </w:t>
      </w:r>
      <w:r>
        <w:rPr>
          <w:rFonts w:hint="eastAsia"/>
          <w:sz w:val="34"/>
          <w:szCs w:val="34"/>
        </w:rPr>
        <w:t>Companies that provide services necessary to operate the App.</w:t>
      </w:r>
    </w:p>
    <w:p w14:paraId="6357FC32">
      <w:pPr>
        <w:rPr>
          <w:rFonts w:hint="eastAsia"/>
          <w:sz w:val="34"/>
          <w:szCs w:val="34"/>
        </w:rPr>
      </w:pPr>
    </w:p>
    <w:p w14:paraId="48B0A8AB">
      <w:pPr>
        <w:rPr>
          <w:rFonts w:hint="eastAsia"/>
          <w:sz w:val="34"/>
          <w:szCs w:val="34"/>
        </w:rPr>
      </w:pPr>
      <w:r>
        <w:rPr>
          <w:rFonts w:hint="eastAsia"/>
          <w:sz w:val="34"/>
          <w:szCs w:val="34"/>
        </w:rPr>
        <w:t>Apple and Google</w:t>
      </w:r>
    </w:p>
    <w:p w14:paraId="5ACE76EA">
      <w:pPr>
        <w:rPr>
          <w:rFonts w:hint="eastAsia"/>
          <w:sz w:val="34"/>
          <w:szCs w:val="34"/>
        </w:rPr>
      </w:pPr>
    </w:p>
    <w:p w14:paraId="012D100F">
      <w:pPr>
        <w:rPr>
          <w:rFonts w:hint="eastAsia"/>
          <w:sz w:val="34"/>
          <w:szCs w:val="34"/>
        </w:rPr>
      </w:pPr>
      <w:r>
        <w:rPr>
          <w:rFonts w:hint="eastAsia"/>
          <w:sz w:val="34"/>
          <w:szCs w:val="34"/>
        </w:rPr>
        <w:t>Information may be exchanged with Apple or Google in connection with App Store or Google Play purchases, subscriptions, authentication, security, or platform functionality.</w:t>
      </w:r>
    </w:p>
    <w:p w14:paraId="24DC916A">
      <w:pPr>
        <w:rPr>
          <w:rFonts w:hint="eastAsia"/>
          <w:sz w:val="34"/>
          <w:szCs w:val="34"/>
        </w:rPr>
      </w:pPr>
    </w:p>
    <w:p w14:paraId="5CB00523">
      <w:pPr>
        <w:rPr>
          <w:rFonts w:hint="eastAsia"/>
          <w:sz w:val="34"/>
          <w:szCs w:val="34"/>
        </w:rPr>
      </w:pPr>
      <w:r>
        <w:rPr>
          <w:rFonts w:hint="eastAsia"/>
          <w:sz w:val="34"/>
          <w:szCs w:val="34"/>
        </w:rPr>
        <w:t>Legal Requirements</w:t>
      </w:r>
    </w:p>
    <w:p w14:paraId="3EF52C59">
      <w:pPr>
        <w:rPr>
          <w:rFonts w:hint="eastAsia"/>
          <w:sz w:val="34"/>
          <w:szCs w:val="34"/>
        </w:rPr>
      </w:pPr>
    </w:p>
    <w:p w14:paraId="61B40EAE">
      <w:pPr>
        <w:rPr>
          <w:rFonts w:hint="eastAsia"/>
          <w:sz w:val="34"/>
          <w:szCs w:val="34"/>
        </w:rPr>
      </w:pPr>
      <w:r>
        <w:rPr>
          <w:rFonts w:hint="eastAsia"/>
          <w:sz w:val="34"/>
          <w:szCs w:val="34"/>
        </w:rPr>
        <w:t>We may disclose information when reasonably necessary to:</w:t>
      </w:r>
    </w:p>
    <w:p w14:paraId="266F93E7">
      <w:pPr>
        <w:rPr>
          <w:rFonts w:hint="eastAsia"/>
          <w:sz w:val="34"/>
          <w:szCs w:val="34"/>
        </w:rPr>
      </w:pPr>
    </w:p>
    <w:p w14:paraId="455CBBCE">
      <w:pPr>
        <w:rPr>
          <w:rFonts w:hint="eastAsia"/>
          <w:sz w:val="34"/>
          <w:szCs w:val="34"/>
        </w:rPr>
      </w:pPr>
      <w:r>
        <w:rPr>
          <w:rFonts w:hint="eastAsia"/>
          <w:sz w:val="34"/>
          <w:szCs w:val="34"/>
        </w:rPr>
        <w:t>• Comply with applicable law;</w:t>
      </w:r>
    </w:p>
    <w:p w14:paraId="54CE2CEB">
      <w:pPr>
        <w:rPr>
          <w:rFonts w:hint="eastAsia"/>
          <w:sz w:val="34"/>
          <w:szCs w:val="34"/>
        </w:rPr>
      </w:pPr>
      <w:r>
        <w:rPr>
          <w:rFonts w:hint="eastAsia"/>
          <w:sz w:val="34"/>
          <w:szCs w:val="34"/>
        </w:rPr>
        <w:t>• Respond to lawful requests;</w:t>
      </w:r>
    </w:p>
    <w:p w14:paraId="42FD953B">
      <w:pPr>
        <w:rPr>
          <w:rFonts w:hint="eastAsia"/>
          <w:sz w:val="34"/>
          <w:szCs w:val="34"/>
        </w:rPr>
      </w:pPr>
      <w:r>
        <w:rPr>
          <w:rFonts w:hint="eastAsia"/>
          <w:sz w:val="34"/>
          <w:szCs w:val="34"/>
        </w:rPr>
        <w:t>• Protect our rights or property;</w:t>
      </w:r>
    </w:p>
    <w:p w14:paraId="357C8F1E">
      <w:pPr>
        <w:rPr>
          <w:rFonts w:hint="eastAsia"/>
          <w:sz w:val="34"/>
          <w:szCs w:val="34"/>
        </w:rPr>
      </w:pPr>
      <w:r>
        <w:rPr>
          <w:rFonts w:hint="eastAsia"/>
          <w:sz w:val="34"/>
          <w:szCs w:val="34"/>
        </w:rPr>
        <w:t>• Prevent fraud or abuse;</w:t>
      </w:r>
    </w:p>
    <w:p w14:paraId="333BE481">
      <w:pPr>
        <w:rPr>
          <w:rFonts w:hint="eastAsia"/>
          <w:sz w:val="34"/>
          <w:szCs w:val="34"/>
        </w:rPr>
      </w:pPr>
      <w:r>
        <w:rPr>
          <w:rFonts w:hint="eastAsia"/>
          <w:sz w:val="34"/>
          <w:szCs w:val="34"/>
        </w:rPr>
        <w:t>• Protect the safety of users or others; or</w:t>
      </w:r>
    </w:p>
    <w:p w14:paraId="69934917">
      <w:pPr>
        <w:rPr>
          <w:rFonts w:hint="eastAsia"/>
          <w:sz w:val="34"/>
          <w:szCs w:val="34"/>
        </w:rPr>
      </w:pPr>
      <w:r>
        <w:rPr>
          <w:rFonts w:hint="eastAsia"/>
          <w:sz w:val="34"/>
          <w:szCs w:val="34"/>
        </w:rPr>
        <w:t>• Investigate security incidents.</w:t>
      </w:r>
    </w:p>
    <w:p w14:paraId="318F8CC2">
      <w:pPr>
        <w:rPr>
          <w:rFonts w:hint="eastAsia"/>
          <w:sz w:val="34"/>
          <w:szCs w:val="34"/>
        </w:rPr>
      </w:pPr>
    </w:p>
    <w:p w14:paraId="73F6C925">
      <w:pPr>
        <w:rPr>
          <w:rFonts w:hint="eastAsia"/>
          <w:sz w:val="34"/>
          <w:szCs w:val="34"/>
        </w:rPr>
      </w:pPr>
    </w:p>
    <w:p w14:paraId="245D4550">
      <w:pPr>
        <w:rPr>
          <w:rFonts w:hint="eastAsia"/>
          <w:sz w:val="34"/>
          <w:szCs w:val="34"/>
        </w:rPr>
      </w:pPr>
      <w:r>
        <w:rPr>
          <w:rFonts w:hint="default"/>
          <w:sz w:val="34"/>
          <w:szCs w:val="34"/>
          <w:lang w:val="en-US"/>
        </w:rPr>
        <w:t>9</w:t>
      </w:r>
      <w:r>
        <w:rPr>
          <w:rFonts w:hint="eastAsia"/>
          <w:sz w:val="34"/>
          <w:szCs w:val="34"/>
        </w:rPr>
        <w:t>. Your Privacy Rights</w:t>
      </w:r>
    </w:p>
    <w:p w14:paraId="47FA0B91">
      <w:pPr>
        <w:rPr>
          <w:rFonts w:hint="eastAsia"/>
          <w:sz w:val="34"/>
          <w:szCs w:val="34"/>
        </w:rPr>
      </w:pPr>
    </w:p>
    <w:p w14:paraId="066B5DAA">
      <w:pPr>
        <w:rPr>
          <w:rFonts w:hint="eastAsia"/>
          <w:sz w:val="34"/>
          <w:szCs w:val="34"/>
        </w:rPr>
      </w:pPr>
      <w:bookmarkStart w:id="0" w:name="_GoBack"/>
      <w:bookmarkEnd w:id="0"/>
      <w:r>
        <w:rPr>
          <w:rFonts w:hint="eastAsia"/>
          <w:sz w:val="34"/>
          <w:szCs w:val="34"/>
        </w:rPr>
        <w:t xml:space="preserve">For privacy inquiries or requests, </w:t>
      </w:r>
    </w:p>
    <w:p w14:paraId="74C820D0">
      <w:pPr>
        <w:rPr>
          <w:rFonts w:hint="eastAsia"/>
          <w:sz w:val="34"/>
          <w:szCs w:val="34"/>
        </w:rPr>
      </w:pPr>
      <w:r>
        <w:rPr>
          <w:rFonts w:hint="eastAsia"/>
          <w:sz w:val="34"/>
          <w:szCs w:val="34"/>
        </w:rPr>
        <w:t xml:space="preserve">Email: </w:t>
      </w:r>
      <w:r>
        <w:rPr>
          <w:rFonts w:hint="default"/>
          <w:sz w:val="34"/>
          <w:szCs w:val="34"/>
          <w:lang w:val="en-US"/>
        </w:rPr>
        <w:t>greetings@horra-app.com</w:t>
      </w:r>
    </w:p>
    <w:p w14:paraId="47E198E2">
      <w:pPr>
        <w:rPr>
          <w:rFonts w:hint="eastAsia"/>
          <w:sz w:val="34"/>
          <w:szCs w:val="34"/>
        </w:rPr>
      </w:pPr>
    </w:p>
    <w:p w14:paraId="49DD2F29">
      <w:pPr>
        <w:rPr>
          <w:rFonts w:hint="eastAsia"/>
          <w:sz w:val="34"/>
          <w:szCs w:val="34"/>
        </w:rPr>
      </w:pPr>
      <w:r>
        <w:rPr>
          <w:rFonts w:hint="eastAsia"/>
          <w:sz w:val="34"/>
          <w:szCs w:val="34"/>
        </w:rPr>
        <w:t>1</w:t>
      </w:r>
      <w:r>
        <w:rPr>
          <w:rFonts w:hint="default"/>
          <w:sz w:val="34"/>
          <w:szCs w:val="34"/>
          <w:lang w:val="en-US"/>
        </w:rPr>
        <w:t>0.</w:t>
      </w:r>
      <w:r>
        <w:rPr>
          <w:rFonts w:hint="eastAsia"/>
          <w:sz w:val="34"/>
          <w:szCs w:val="34"/>
        </w:rPr>
        <w:t xml:space="preserve"> Third-Party Links</w:t>
      </w:r>
    </w:p>
    <w:p w14:paraId="20C27EED">
      <w:pPr>
        <w:rPr>
          <w:rFonts w:hint="eastAsia"/>
          <w:sz w:val="34"/>
          <w:szCs w:val="34"/>
        </w:rPr>
      </w:pPr>
    </w:p>
    <w:p w14:paraId="1DAA2A74">
      <w:pPr>
        <w:rPr>
          <w:rFonts w:hint="eastAsia"/>
          <w:sz w:val="34"/>
          <w:szCs w:val="34"/>
        </w:rPr>
      </w:pPr>
      <w:r>
        <w:rPr>
          <w:rFonts w:hint="eastAsia"/>
          <w:sz w:val="34"/>
          <w:szCs w:val="34"/>
        </w:rPr>
        <w:t>The App may contain links to websites or services operated by third parties.</w:t>
      </w:r>
    </w:p>
    <w:p w14:paraId="7A0036D8">
      <w:pPr>
        <w:rPr>
          <w:rFonts w:hint="eastAsia"/>
          <w:sz w:val="34"/>
          <w:szCs w:val="34"/>
        </w:rPr>
      </w:pPr>
    </w:p>
    <w:p w14:paraId="0EA5C79C">
      <w:pPr>
        <w:rPr>
          <w:rFonts w:hint="eastAsia"/>
          <w:sz w:val="34"/>
          <w:szCs w:val="34"/>
        </w:rPr>
      </w:pPr>
      <w:r>
        <w:rPr>
          <w:rFonts w:hint="eastAsia"/>
          <w:sz w:val="34"/>
          <w:szCs w:val="34"/>
        </w:rPr>
        <w:t>We are not responsible for the privacy practices, content, or security of third-party websites or services.</w:t>
      </w:r>
    </w:p>
    <w:p w14:paraId="3E70EEB5">
      <w:pPr>
        <w:rPr>
          <w:rFonts w:hint="eastAsia"/>
          <w:sz w:val="34"/>
          <w:szCs w:val="34"/>
        </w:rPr>
      </w:pPr>
    </w:p>
    <w:p w14:paraId="691D6CF9">
      <w:pPr>
        <w:rPr>
          <w:rFonts w:hint="eastAsia"/>
          <w:sz w:val="34"/>
          <w:szCs w:val="34"/>
        </w:rPr>
      </w:pPr>
      <w:r>
        <w:rPr>
          <w:rFonts w:hint="eastAsia"/>
          <w:sz w:val="34"/>
          <w:szCs w:val="34"/>
        </w:rPr>
        <w:t>We encourage you to review the privacy policies of those third parties before providing personal information.</w:t>
      </w:r>
    </w:p>
    <w:p w14:paraId="2BE4C035">
      <w:pPr>
        <w:rPr>
          <w:rFonts w:hint="eastAsia"/>
          <w:sz w:val="34"/>
          <w:szCs w:val="34"/>
        </w:rPr>
      </w:pPr>
    </w:p>
    <w:p w14:paraId="0548A13E">
      <w:pPr>
        <w:rPr>
          <w:rFonts w:hint="eastAsia"/>
          <w:sz w:val="34"/>
          <w:szCs w:val="34"/>
        </w:rPr>
      </w:pPr>
      <w:r>
        <w:rPr>
          <w:rFonts w:hint="default"/>
          <w:sz w:val="34"/>
          <w:szCs w:val="34"/>
          <w:lang w:val="en-US"/>
        </w:rPr>
        <w:t>11</w:t>
      </w:r>
      <w:r>
        <w:rPr>
          <w:rFonts w:hint="eastAsia"/>
          <w:sz w:val="34"/>
          <w:szCs w:val="34"/>
        </w:rPr>
        <w:t>. Changes to This Privacy Policy</w:t>
      </w:r>
    </w:p>
    <w:p w14:paraId="0DCE30CB">
      <w:pPr>
        <w:rPr>
          <w:rFonts w:hint="eastAsia"/>
          <w:sz w:val="34"/>
          <w:szCs w:val="34"/>
        </w:rPr>
      </w:pPr>
    </w:p>
    <w:p w14:paraId="2F18A67F">
      <w:pPr>
        <w:rPr>
          <w:rFonts w:hint="eastAsia"/>
          <w:sz w:val="34"/>
          <w:szCs w:val="34"/>
        </w:rPr>
      </w:pPr>
      <w:r>
        <w:rPr>
          <w:rFonts w:hint="eastAsia"/>
          <w:sz w:val="34"/>
          <w:szCs w:val="34"/>
        </w:rPr>
        <w:t>We may update this Privacy Policy from time to time.</w:t>
      </w:r>
    </w:p>
    <w:p w14:paraId="06338DA4">
      <w:pPr>
        <w:rPr>
          <w:rFonts w:hint="eastAsia"/>
          <w:sz w:val="34"/>
          <w:szCs w:val="34"/>
        </w:rPr>
      </w:pPr>
    </w:p>
    <w:p w14:paraId="3C75D2EA">
      <w:pPr>
        <w:rPr>
          <w:rFonts w:hint="eastAsia"/>
          <w:sz w:val="34"/>
          <w:szCs w:val="34"/>
        </w:rPr>
      </w:pPr>
      <w:r>
        <w:rPr>
          <w:rFonts w:hint="eastAsia"/>
          <w:sz w:val="34"/>
          <w:szCs w:val="34"/>
        </w:rPr>
        <w:t>When we make changes, we will update the “Last Updated” date at the beginning of this Privacy Policy.</w:t>
      </w:r>
    </w:p>
    <w:p w14:paraId="7CA2E780">
      <w:pPr>
        <w:rPr>
          <w:rFonts w:hint="eastAsia"/>
          <w:sz w:val="34"/>
          <w:szCs w:val="34"/>
        </w:rPr>
      </w:pPr>
    </w:p>
    <w:p w14:paraId="212B0494">
      <w:pPr>
        <w:rPr>
          <w:rFonts w:hint="eastAsia"/>
          <w:sz w:val="34"/>
          <w:szCs w:val="34"/>
        </w:rPr>
      </w:pPr>
      <w:r>
        <w:rPr>
          <w:rFonts w:hint="eastAsia"/>
          <w:sz w:val="34"/>
          <w:szCs w:val="34"/>
        </w:rPr>
        <w:t>If changes are material, we may provide additional notice where required by law.</w:t>
      </w:r>
    </w:p>
    <w:p w14:paraId="34ECD785">
      <w:pPr>
        <w:rPr>
          <w:rFonts w:hint="eastAsia"/>
          <w:sz w:val="34"/>
          <w:szCs w:val="34"/>
        </w:rPr>
      </w:pPr>
    </w:p>
    <w:p w14:paraId="14F39534">
      <w:pPr>
        <w:rPr>
          <w:rFonts w:hint="eastAsia"/>
          <w:sz w:val="34"/>
          <w:szCs w:val="34"/>
        </w:rPr>
      </w:pPr>
      <w:r>
        <w:rPr>
          <w:rFonts w:hint="eastAsia"/>
          <w:sz w:val="34"/>
          <w:szCs w:val="34"/>
        </w:rPr>
        <w:t>Your continued use of the App after an updated Privacy Policy becomes effective means that you acknowledge the updated policy, subject to applicable law.</w:t>
      </w:r>
    </w:p>
    <w:p w14:paraId="28E8859D">
      <w:pPr>
        <w:rPr>
          <w:rFonts w:hint="eastAsia"/>
          <w:sz w:val="34"/>
          <w:szCs w:val="34"/>
        </w:rPr>
      </w:pPr>
    </w:p>
    <w:p w14:paraId="41D4D1B1">
      <w:pPr>
        <w:rPr>
          <w:rFonts w:hint="eastAsia"/>
          <w:sz w:val="34"/>
          <w:szCs w:val="34"/>
        </w:rPr>
      </w:pPr>
      <w:r>
        <w:rPr>
          <w:rFonts w:hint="default"/>
          <w:sz w:val="34"/>
          <w:szCs w:val="34"/>
          <w:lang w:val="en-US"/>
        </w:rPr>
        <w:t>12</w:t>
      </w:r>
      <w:r>
        <w:rPr>
          <w:rFonts w:hint="eastAsia"/>
          <w:sz w:val="34"/>
          <w:szCs w:val="34"/>
        </w:rPr>
        <w:t>. Contact Us</w:t>
      </w:r>
    </w:p>
    <w:p w14:paraId="19FE7D78">
      <w:pPr>
        <w:rPr>
          <w:rFonts w:hint="eastAsia"/>
          <w:sz w:val="34"/>
          <w:szCs w:val="34"/>
        </w:rPr>
      </w:pPr>
    </w:p>
    <w:p w14:paraId="70782D88">
      <w:pPr>
        <w:rPr>
          <w:rFonts w:hint="eastAsia"/>
          <w:sz w:val="34"/>
          <w:szCs w:val="34"/>
        </w:rPr>
      </w:pPr>
      <w:r>
        <w:rPr>
          <w:rFonts w:hint="eastAsia"/>
          <w:sz w:val="34"/>
          <w:szCs w:val="34"/>
        </w:rPr>
        <w:t>If you have questions, concerns, or requests regarding this Privacy Policy or our privacy practices, please contact us:</w:t>
      </w:r>
    </w:p>
    <w:p w14:paraId="788BDFB8">
      <w:pPr>
        <w:rPr>
          <w:rFonts w:hint="eastAsia"/>
          <w:sz w:val="34"/>
          <w:szCs w:val="34"/>
        </w:rPr>
      </w:pPr>
    </w:p>
    <w:p w14:paraId="3BC37CFE">
      <w:pPr>
        <w:rPr>
          <w:rFonts w:hint="eastAsia"/>
          <w:sz w:val="34"/>
          <w:szCs w:val="34"/>
        </w:rPr>
      </w:pPr>
      <w:r>
        <w:rPr>
          <w:rFonts w:hint="eastAsia"/>
          <w:sz w:val="34"/>
          <w:szCs w:val="34"/>
        </w:rPr>
        <w:t>Company/Developer Name</w:t>
      </w:r>
      <w:r>
        <w:rPr>
          <w:rFonts w:hint="default"/>
          <w:sz w:val="34"/>
          <w:szCs w:val="34"/>
          <w:lang w:val="en-US"/>
        </w:rPr>
        <w:t>: Amonrau Global LLC</w:t>
      </w:r>
    </w:p>
    <w:p w14:paraId="3D1BA74A">
      <w:pPr>
        <w:rPr>
          <w:rFonts w:hint="eastAsia"/>
          <w:sz w:val="34"/>
          <w:szCs w:val="34"/>
        </w:rPr>
      </w:pPr>
      <w:r>
        <w:rPr>
          <w:rFonts w:hint="eastAsia"/>
          <w:sz w:val="34"/>
          <w:szCs w:val="34"/>
        </w:rPr>
        <w:t xml:space="preserve">Email: </w:t>
      </w:r>
      <w:r>
        <w:rPr>
          <w:rFonts w:hint="default"/>
          <w:sz w:val="34"/>
          <w:szCs w:val="34"/>
          <w:lang w:val="en-US"/>
        </w:rPr>
        <w:t>greetings@horra-app.com</w:t>
      </w:r>
    </w:p>
    <w:p w14:paraId="6676F779">
      <w:pPr>
        <w:rPr>
          <w:sz w:val="34"/>
          <w:szCs w:val="3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Symbol">
    <w:altName w:val="Kingsoft Sign"/>
    <w:panose1 w:val="05050102010706020507"/>
    <w:charset w:val="02"/>
    <w:family w:val="roman"/>
    <w:pitch w:val="default"/>
    <w:sig w:usb0="00000000" w:usb1="00000000" w:usb2="00000000" w:usb3="00000000" w:csb0="80000000"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2026-09-28T16:30:13Z</dcterms:created>
  <dc:creator>iPhone</dc:creator>
  <cp:lastModifiedBy>iPhone</cp:lastModifiedBy>
  <dcterms:modified xsi:type="dcterms:W3CDTF">2026-10-06T05:35:31Z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3081-26.9.2</vt:lpwstr>
  </property>
  <property fmtid="{D5CDD505-2E9C-101B-9397-08002B2CF9AE}" pid="3" name="ICV">
    <vt:lpwstr>86C25D2EDB42063B9544B96A82B40713_31</vt:lpwstr>
  </property>
</Properties>
</file>