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5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75"/>
        <w:tblGridChange w:id="0">
          <w:tblGrid>
            <w:gridCol w:w="135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2b4b" w:val="clear"/>
            <w:tcMar>
              <w:top w:w="620.0" w:type="dxa"/>
              <w:left w:w="560.0" w:type="dxa"/>
              <w:bottom w:w="620.0" w:type="dxa"/>
              <w:right w:w="560.0" w:type="dxa"/>
            </w:tcMar>
          </w:tcPr>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bCs w:val="1"/>
                <w:color w:val="ffffff"/>
                <w:sz w:val="30"/>
                <w:szCs w:val="30"/>
                <w:rtl w:val="0"/>
              </w:rPr>
              <w:t xml:space="preserve">ALLTECH AV</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Arial" w:cs="Arial" w:eastAsia="Arial" w:hAnsi="Arial"/>
                <w:b w:val="1"/>
                <w:bCs w:val="1"/>
                <w:color w:val="ffffff"/>
                <w:sz w:val="50"/>
                <w:szCs w:val="50"/>
                <w:rtl w:val="0"/>
              </w:rPr>
              <w:t xml:space="preserve">Company Background</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i w:val="1"/>
                <w:iCs w:val="1"/>
                <w:color w:val="b2d8d8"/>
                <w:sz w:val="24"/>
                <w:szCs w:val="24"/>
                <w:rtl w:val="0"/>
              </w:rPr>
              <w:t xml:space="preserve">Event technology &amp; production, done properly.</w:t>
            </w:r>
            <w:r w:rsidDel="00000000" w:rsidR="00000000" w:rsidRPr="00000000">
              <w:rPr>
                <w:rtl w:val="0"/>
              </w:rPr>
            </w:r>
          </w:p>
          <w:p w:rsidR="00000000" w:rsidDel="00000000" w:rsidP="00000000" w:rsidRDefault="00000000" w:rsidRPr="00000000" w14:paraId="00000005">
            <w:pPr>
              <w:spacing w:after="0" w:before="120" w:lineRule="auto"/>
              <w:jc w:val="center"/>
              <w:rPr/>
            </w:pPr>
            <w:r w:rsidDel="00000000" w:rsidR="00000000" w:rsidRPr="00000000">
              <w:rPr>
                <w:rFonts w:ascii="Arial" w:cs="Arial" w:eastAsia="Arial" w:hAnsi="Arial"/>
                <w:color w:val="b2d8d8"/>
                <w:sz w:val="20"/>
                <w:szCs w:val="20"/>
                <w:rtl w:val="0"/>
              </w:rPr>
              <w:t xml:space="preserve">15+ years  ·  Sydney  ·  Premium AV for corporate, brand &amp; live events</w:t>
            </w:r>
            <w:r w:rsidDel="00000000" w:rsidR="00000000" w:rsidRPr="00000000">
              <w:rPr>
                <w:rtl w:val="0"/>
              </w:rPr>
            </w:r>
          </w:p>
        </w:tc>
      </w:tr>
    </w:tbl>
    <w:p w:rsidR="00000000" w:rsidDel="00000000" w:rsidP="00000000" w:rsidRDefault="00000000" w:rsidRPr="00000000" w14:paraId="00000006">
      <w:pPr>
        <w:spacing w:after="0" w:before="300" w:lineRule="auto"/>
        <w:rPr/>
      </w:pPr>
      <w:r w:rsidDel="00000000" w:rsidR="00000000" w:rsidRPr="00000000">
        <w:rPr>
          <w:rtl w:val="0"/>
        </w:rPr>
      </w:r>
    </w:p>
    <w:tbl>
      <w:tblPr>
        <w:tblStyle w:val="Table2"/>
        <w:tblW w:w="13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30"/>
        <w:tblGridChange w:id="0">
          <w:tblGrid>
            <w:gridCol w:w="13530"/>
          </w:tblGrid>
        </w:tblGridChange>
      </w:tblGrid>
      <w:tr>
        <w:trPr>
          <w:cantSplit w:val="0"/>
          <w:tblHeader w:val="0"/>
        </w:trPr>
        <w:tc>
          <w:tcPr>
            <w:tcBorders>
              <w:top w:color="0e7c7b" w:space="0" w:sz="4" w:val="single"/>
              <w:left w:color="0e7c7b" w:space="0" w:sz="20" w:val="single"/>
              <w:bottom w:color="0e7c7b" w:space="0" w:sz="4" w:val="single"/>
              <w:right w:color="000000" w:space="0" w:sz="0" w:val="nil"/>
            </w:tcBorders>
            <w:shd w:fill="e8f4f4" w:val="clear"/>
            <w:tcMar>
              <w:top w:w="200.0" w:type="dxa"/>
              <w:left w:w="300.0" w:type="dxa"/>
              <w:bottom w:w="200.0" w:type="dxa"/>
              <w:right w:w="300.0" w:type="dxa"/>
            </w:tcMar>
          </w:tcPr>
          <w:p w:rsidR="00000000" w:rsidDel="00000000" w:rsidP="00000000" w:rsidRDefault="00000000" w:rsidRPr="00000000" w14:paraId="00000007">
            <w:pPr>
              <w:spacing w:after="80" w:before="0" w:lineRule="auto"/>
              <w:rPr/>
            </w:pPr>
            <w:r w:rsidDel="00000000" w:rsidR="00000000" w:rsidRPr="00000000">
              <w:rPr>
                <w:rFonts w:ascii="Arial" w:cs="Arial" w:eastAsia="Arial" w:hAnsi="Arial"/>
                <w:b w:val="1"/>
                <w:bCs w:val="1"/>
                <w:color w:val="1b2b4b"/>
                <w:sz w:val="24"/>
                <w:szCs w:val="24"/>
                <w:rtl w:val="0"/>
              </w:rPr>
              <w:t xml:space="preserve">In one line</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Fonts w:ascii="Arial" w:cs="Arial" w:eastAsia="Arial" w:hAnsi="Arial"/>
                <w:b w:val="0"/>
                <w:bCs w:val="0"/>
                <w:color w:val="1b2b4b"/>
                <w:sz w:val="24"/>
                <w:szCs w:val="24"/>
                <w:rtl w:val="0"/>
              </w:rPr>
              <w:t xml:space="preserve">Alltech AV is a Sydney-based event technology and production company that delivers high-end audio-visual experiences where the tech just works — and clients feel supported from first conversation to final pack-down.</w:t>
            </w:r>
            <w:r w:rsidDel="00000000" w:rsidR="00000000" w:rsidRPr="00000000">
              <w:rPr>
                <w:rtl w:val="0"/>
              </w:rPr>
            </w:r>
          </w:p>
        </w:tc>
      </w:tr>
    </w:tbl>
    <w:p w:rsidR="00000000" w:rsidDel="00000000" w:rsidP="00000000" w:rsidRDefault="00000000" w:rsidRPr="00000000" w14:paraId="00000009">
      <w:pPr>
        <w:spacing w:after="0" w:before="220" w:lineRule="auto"/>
        <w:rPr/>
      </w:pPr>
      <w:r w:rsidDel="00000000" w:rsidR="00000000" w:rsidRPr="00000000">
        <w:rPr>
          <w:rtl w:val="0"/>
        </w:rPr>
      </w:r>
    </w:p>
    <w:p w:rsidR="00000000" w:rsidDel="00000000" w:rsidP="00000000" w:rsidRDefault="00000000" w:rsidRPr="00000000" w14:paraId="0000000A">
      <w:pPr>
        <w:pBdr>
          <w:bottom w:color="0e7c7b" w:space="4" w:sz="8" w:val="single"/>
        </w:pBdr>
        <w:spacing w:after="120" w:before="360" w:lineRule="auto"/>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b w:val="1"/>
          <w:bCs w:val="1"/>
          <w:color w:val="1b2b4b"/>
          <w:sz w:val="24"/>
          <w:szCs w:val="24"/>
          <w:rtl w:val="0"/>
        </w:rPr>
        <w:t xml:space="preserve">WHO WE ARE</w:t>
      </w:r>
      <w:r w:rsidDel="00000000" w:rsidR="00000000" w:rsidRPr="00000000">
        <w:rPr>
          <w:rtl w:val="0"/>
        </w:rPr>
      </w:r>
    </w:p>
    <w:p w:rsidR="00000000" w:rsidDel="00000000" w:rsidP="00000000" w:rsidRDefault="00000000" w:rsidRPr="00000000" w14:paraId="0000000B">
      <w:pPr>
        <w:spacing w:after="70" w:before="70" w:lineRule="auto"/>
        <w:jc w:val="left"/>
        <w:rPr/>
      </w:pPr>
      <w:r w:rsidDel="00000000" w:rsidR="00000000" w:rsidRPr="00000000">
        <w:rPr>
          <w:rFonts w:ascii="Arial" w:cs="Arial" w:eastAsia="Arial" w:hAnsi="Arial"/>
          <w:b w:val="0"/>
          <w:bCs w:val="0"/>
          <w:i w:val="0"/>
          <w:iCs w:val="0"/>
          <w:color w:val="444444"/>
          <w:sz w:val="22"/>
          <w:szCs w:val="22"/>
          <w:rtl w:val="0"/>
        </w:rPr>
        <w:t xml:space="preserve">Alltech AV is a Sydney-based event technology company with over 15 years' experience delivering high-impact audio-visual production for corporate events, conferences, brand activations, concerts, and large-scale shows.</w:t>
      </w:r>
      <w:r w:rsidDel="00000000" w:rsidR="00000000" w:rsidRPr="00000000">
        <w:rPr>
          <w:rtl w:val="0"/>
        </w:rPr>
      </w:r>
    </w:p>
    <w:p w:rsidR="00000000" w:rsidDel="00000000" w:rsidP="00000000" w:rsidRDefault="00000000" w:rsidRPr="00000000" w14:paraId="0000000C">
      <w:pPr>
        <w:spacing w:after="70" w:before="70" w:lineRule="auto"/>
        <w:jc w:val="left"/>
        <w:rPr/>
      </w:pPr>
      <w:r w:rsidDel="00000000" w:rsidR="00000000" w:rsidRPr="00000000">
        <w:rPr>
          <w:rFonts w:ascii="Arial" w:cs="Arial" w:eastAsia="Arial" w:hAnsi="Arial"/>
          <w:b w:val="0"/>
          <w:bCs w:val="0"/>
          <w:i w:val="0"/>
          <w:iCs w:val="0"/>
          <w:color w:val="444444"/>
          <w:sz w:val="22"/>
          <w:szCs w:val="22"/>
          <w:rtl w:val="0"/>
        </w:rPr>
        <w:t xml:space="preserve">We provide full-service AV solutions across audio, video, lighting, high-resolution LED screens, staging, and rigging — handling everything from design and pre-production through to on-site delivery and support.</w:t>
      </w:r>
      <w:r w:rsidDel="00000000" w:rsidR="00000000" w:rsidRPr="00000000">
        <w:rPr>
          <w:rtl w:val="0"/>
        </w:rPr>
      </w:r>
    </w:p>
    <w:p w:rsidR="00000000" w:rsidDel="00000000" w:rsidP="00000000" w:rsidRDefault="00000000" w:rsidRPr="00000000" w14:paraId="0000000D">
      <w:pPr>
        <w:spacing w:after="70" w:before="70" w:lineRule="auto"/>
        <w:jc w:val="left"/>
        <w:rPr/>
      </w:pPr>
      <w:r w:rsidDel="00000000" w:rsidR="00000000" w:rsidRPr="00000000">
        <w:rPr>
          <w:rFonts w:ascii="Arial" w:cs="Arial" w:eastAsia="Arial" w:hAnsi="Arial"/>
          <w:b w:val="0"/>
          <w:bCs w:val="0"/>
          <w:i w:val="0"/>
          <w:iCs w:val="0"/>
          <w:color w:val="444444"/>
          <w:sz w:val="22"/>
          <w:szCs w:val="22"/>
          <w:rtl w:val="0"/>
        </w:rPr>
        <w:t xml:space="preserve">We work with leading brands, agencies, venues, and institutions to create immersive, reliable event experiences. Our reputation is built on reliability, creative problem-solving, attention to detail, and a genuinely client-first approach. We're known for doing the things other AV suppliers say can't be done — and for caring about the outcome of every job, not just the invoice.</w:t>
      </w:r>
      <w:r w:rsidDel="00000000" w:rsidR="00000000" w:rsidRPr="00000000">
        <w:rPr>
          <w:rtl w:val="0"/>
        </w:rPr>
      </w:r>
    </w:p>
    <w:p w:rsidR="00000000" w:rsidDel="00000000" w:rsidP="00000000" w:rsidRDefault="00000000" w:rsidRPr="00000000" w14:paraId="0000000E">
      <w:pPr>
        <w:spacing w:after="0" w:before="100" w:lineRule="auto"/>
        <w:rPr/>
      </w:pPr>
      <w:r w:rsidDel="00000000" w:rsidR="00000000" w:rsidRPr="00000000">
        <w:rPr>
          <w:rtl w:val="0"/>
        </w:rPr>
      </w:r>
    </w:p>
    <w:p w:rsidR="00000000" w:rsidDel="00000000" w:rsidP="00000000" w:rsidRDefault="00000000" w:rsidRPr="00000000" w14:paraId="0000000F">
      <w:pPr>
        <w:spacing w:after="0" w:before="100" w:lineRule="auto"/>
        <w:rPr/>
      </w:pPr>
      <w:r w:rsidDel="00000000" w:rsidR="00000000" w:rsidRPr="00000000">
        <w:rPr>
          <w:rtl w:val="0"/>
        </w:rPr>
      </w:r>
    </w:p>
    <w:p w:rsidR="00000000" w:rsidDel="00000000" w:rsidP="00000000" w:rsidRDefault="00000000" w:rsidRPr="00000000" w14:paraId="00000010">
      <w:pPr>
        <w:spacing w:after="0" w:before="100" w:lineRule="auto"/>
        <w:rPr/>
      </w:pPr>
      <w:r w:rsidDel="00000000" w:rsidR="00000000" w:rsidRPr="00000000">
        <w:rPr>
          <w:rtl w:val="0"/>
        </w:rPr>
      </w:r>
    </w:p>
    <w:p w:rsidR="00000000" w:rsidDel="00000000" w:rsidP="00000000" w:rsidRDefault="00000000" w:rsidRPr="00000000" w14:paraId="00000011">
      <w:pPr>
        <w:spacing w:after="70" w:before="200" w:lineRule="auto"/>
        <w:rPr/>
      </w:pPr>
      <w:r w:rsidDel="00000000" w:rsidR="00000000" w:rsidRPr="00000000">
        <w:rPr>
          <w:rFonts w:ascii="Arial" w:cs="Arial" w:eastAsia="Arial" w:hAnsi="Arial"/>
          <w:b w:val="1"/>
          <w:bCs w:val="1"/>
          <w:color w:val="0e7c7b"/>
          <w:sz w:val="23"/>
          <w:szCs w:val="23"/>
          <w:rtl w:val="0"/>
        </w:rPr>
        <w:t xml:space="preserve">What We Deliver</w:t>
      </w:r>
      <w:r w:rsidDel="00000000" w:rsidR="00000000" w:rsidRPr="00000000">
        <w:rPr>
          <w:rtl w:val="0"/>
        </w:rPr>
      </w:r>
    </w:p>
    <w:tbl>
      <w:tblPr>
        <w:tblStyle w:val="Table3"/>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560"/>
        <w:gridCol w:w="4545"/>
        <w:tblGridChange w:id="0">
          <w:tblGrid>
            <w:gridCol w:w="4560"/>
            <w:gridCol w:w="4560"/>
            <w:gridCol w:w="4545"/>
          </w:tblGrid>
        </w:tblGridChange>
      </w:tblGrid>
      <w:tr>
        <w:trPr>
          <w:cantSplit w:val="0"/>
          <w:tblHeader w:val="0"/>
        </w:trPr>
        <w:tc>
          <w:tcPr>
            <w:tcBorders>
              <w:top w:color="b2d8d8" w:space="0" w:sz="4" w:val="single"/>
              <w:left w:color="b2d8d8" w:space="0" w:sz="4" w:val="single"/>
              <w:bottom w:color="b2d8d8" w:space="0" w:sz="4" w:val="single"/>
              <w:right w:color="b2d8d8"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12">
            <w:pPr>
              <w:rPr/>
            </w:pPr>
            <w:r w:rsidDel="00000000" w:rsidR="00000000" w:rsidRPr="00000000">
              <w:rPr>
                <w:rFonts w:ascii="Arial" w:cs="Arial" w:eastAsia="Arial" w:hAnsi="Arial"/>
                <w:b w:val="1"/>
                <w:bCs w:val="1"/>
                <w:color w:val="1b2b4b"/>
                <w:sz w:val="22"/>
                <w:szCs w:val="22"/>
                <w:rtl w:val="0"/>
              </w:rPr>
              <w:t xml:space="preserve">🔊  Audio</w:t>
            </w:r>
            <w:r w:rsidDel="00000000" w:rsidR="00000000" w:rsidRPr="00000000">
              <w:rPr>
                <w:rtl w:val="0"/>
              </w:rPr>
            </w:r>
          </w:p>
          <w:p w:rsidR="00000000" w:rsidDel="00000000" w:rsidP="00000000" w:rsidRDefault="00000000" w:rsidRPr="00000000" w14:paraId="00000013">
            <w:pPr>
              <w:spacing w:before="40" w:lineRule="auto"/>
              <w:rPr/>
            </w:pPr>
            <w:r w:rsidDel="00000000" w:rsidR="00000000" w:rsidRPr="00000000">
              <w:rPr>
                <w:rFonts w:ascii="Arial" w:cs="Arial" w:eastAsia="Arial" w:hAnsi="Arial"/>
                <w:color w:val="444444"/>
                <w:sz w:val="20"/>
                <w:szCs w:val="20"/>
                <w:rtl w:val="0"/>
              </w:rPr>
              <w:t xml:space="preserve">PA systems, sound design, and live mixing for any scale of room or show.</w:t>
            </w:r>
            <w:r w:rsidDel="00000000" w:rsidR="00000000" w:rsidRPr="00000000">
              <w:rPr>
                <w:rtl w:val="0"/>
              </w:rPr>
            </w:r>
          </w:p>
        </w:tc>
        <w:tc>
          <w:tcPr>
            <w:tcBorders>
              <w:top w:color="b2d8d8" w:space="0" w:sz="4" w:val="single"/>
              <w:left w:color="b2d8d8" w:space="0" w:sz="4" w:val="single"/>
              <w:bottom w:color="b2d8d8" w:space="0" w:sz="4" w:val="single"/>
              <w:right w:color="b2d8d8"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14">
            <w:pPr>
              <w:rPr/>
            </w:pPr>
            <w:r w:rsidDel="00000000" w:rsidR="00000000" w:rsidRPr="00000000">
              <w:rPr>
                <w:rFonts w:ascii="Arial" w:cs="Arial" w:eastAsia="Arial" w:hAnsi="Arial"/>
                <w:b w:val="1"/>
                <w:bCs w:val="1"/>
                <w:color w:val="1b2b4b"/>
                <w:sz w:val="22"/>
                <w:szCs w:val="22"/>
                <w:rtl w:val="0"/>
              </w:rPr>
              <w:t xml:space="preserve">💡  Lighting</w:t>
            </w:r>
            <w:r w:rsidDel="00000000" w:rsidR="00000000" w:rsidRPr="00000000">
              <w:rPr>
                <w:rtl w:val="0"/>
              </w:rPr>
            </w:r>
          </w:p>
          <w:p w:rsidR="00000000" w:rsidDel="00000000" w:rsidP="00000000" w:rsidRDefault="00000000" w:rsidRPr="00000000" w14:paraId="00000015">
            <w:pPr>
              <w:spacing w:before="40" w:lineRule="auto"/>
              <w:rPr/>
            </w:pPr>
            <w:r w:rsidDel="00000000" w:rsidR="00000000" w:rsidRPr="00000000">
              <w:rPr>
                <w:rFonts w:ascii="Arial" w:cs="Arial" w:eastAsia="Arial" w:hAnsi="Arial"/>
                <w:color w:val="444444"/>
                <w:sz w:val="20"/>
                <w:szCs w:val="20"/>
                <w:rtl w:val="0"/>
              </w:rPr>
              <w:t xml:space="preserve">Event lighting design, rigging, and programming that sets the mood and moment.</w:t>
            </w:r>
            <w:r w:rsidDel="00000000" w:rsidR="00000000" w:rsidRPr="00000000">
              <w:rPr>
                <w:rtl w:val="0"/>
              </w:rPr>
            </w:r>
          </w:p>
        </w:tc>
        <w:tc>
          <w:tcPr>
            <w:tcBorders>
              <w:top w:color="b2d8d8" w:space="0" w:sz="4" w:val="single"/>
              <w:left w:color="b2d8d8" w:space="0" w:sz="4" w:val="single"/>
              <w:bottom w:color="b2d8d8" w:space="0" w:sz="4" w:val="single"/>
              <w:right w:color="b2d8d8"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16">
            <w:pPr>
              <w:rPr/>
            </w:pPr>
            <w:r w:rsidDel="00000000" w:rsidR="00000000" w:rsidRPr="00000000">
              <w:rPr>
                <w:rFonts w:ascii="Arial" w:cs="Arial" w:eastAsia="Arial" w:hAnsi="Arial"/>
                <w:b w:val="1"/>
                <w:bCs w:val="1"/>
                <w:color w:val="1b2b4b"/>
                <w:sz w:val="22"/>
                <w:szCs w:val="22"/>
                <w:rtl w:val="0"/>
              </w:rPr>
              <w:t xml:space="preserve">📺  LED Screens</w:t>
            </w:r>
            <w:r w:rsidDel="00000000" w:rsidR="00000000" w:rsidRPr="00000000">
              <w:rPr>
                <w:rtl w:val="0"/>
              </w:rPr>
            </w:r>
          </w:p>
          <w:p w:rsidR="00000000" w:rsidDel="00000000" w:rsidP="00000000" w:rsidRDefault="00000000" w:rsidRPr="00000000" w14:paraId="00000017">
            <w:pPr>
              <w:spacing w:before="40" w:lineRule="auto"/>
              <w:rPr/>
            </w:pPr>
            <w:r w:rsidDel="00000000" w:rsidR="00000000" w:rsidRPr="00000000">
              <w:rPr>
                <w:rFonts w:ascii="Arial" w:cs="Arial" w:eastAsia="Arial" w:hAnsi="Arial"/>
                <w:color w:val="444444"/>
                <w:sz w:val="20"/>
                <w:szCs w:val="20"/>
                <w:rtl w:val="0"/>
              </w:rPr>
              <w:t xml:space="preserve">High-resolution LED walls and processing (Novastar, Brompton) for stages and installs.</w:t>
            </w:r>
            <w:r w:rsidDel="00000000" w:rsidR="00000000" w:rsidRPr="00000000">
              <w:rPr>
                <w:rtl w:val="0"/>
              </w:rPr>
            </w:r>
          </w:p>
        </w:tc>
      </w:tr>
      <w:tr>
        <w:trPr>
          <w:cantSplit w:val="0"/>
          <w:tblHeader w:val="0"/>
        </w:trPr>
        <w:tc>
          <w:tcPr>
            <w:tcBorders>
              <w:top w:color="b2d8d8" w:space="0" w:sz="4" w:val="single"/>
              <w:left w:color="b2d8d8" w:space="0" w:sz="4" w:val="single"/>
              <w:bottom w:color="b2d8d8" w:space="0" w:sz="4" w:val="single"/>
              <w:right w:color="b2d8d8"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18">
            <w:pPr>
              <w:rPr/>
            </w:pPr>
            <w:r w:rsidDel="00000000" w:rsidR="00000000" w:rsidRPr="00000000">
              <w:rPr>
                <w:rFonts w:ascii="Arial" w:cs="Arial" w:eastAsia="Arial" w:hAnsi="Arial"/>
                <w:b w:val="1"/>
                <w:bCs w:val="1"/>
                <w:color w:val="1b2b4b"/>
                <w:sz w:val="22"/>
                <w:szCs w:val="22"/>
                <w:rtl w:val="0"/>
              </w:rPr>
              <w:t xml:space="preserve">🎥  Vision &amp; Broadcast</w:t>
            </w:r>
            <w:r w:rsidDel="00000000" w:rsidR="00000000" w:rsidRPr="00000000">
              <w:rPr>
                <w:rtl w:val="0"/>
              </w:rPr>
            </w:r>
          </w:p>
          <w:p w:rsidR="00000000" w:rsidDel="00000000" w:rsidP="00000000" w:rsidRDefault="00000000" w:rsidRPr="00000000" w14:paraId="00000019">
            <w:pPr>
              <w:spacing w:before="40" w:lineRule="auto"/>
              <w:rPr/>
            </w:pPr>
            <w:r w:rsidDel="00000000" w:rsidR="00000000" w:rsidRPr="00000000">
              <w:rPr>
                <w:rFonts w:ascii="Arial" w:cs="Arial" w:eastAsia="Arial" w:hAnsi="Arial"/>
                <w:color w:val="444444"/>
                <w:sz w:val="20"/>
                <w:szCs w:val="20"/>
                <w:rtl w:val="0"/>
              </w:rPr>
              <w:t xml:space="preserve">Cameras, switching, playback, and 4K video workflows for live and recorded shows.</w:t>
            </w:r>
            <w:r w:rsidDel="00000000" w:rsidR="00000000" w:rsidRPr="00000000">
              <w:rPr>
                <w:rtl w:val="0"/>
              </w:rPr>
            </w:r>
          </w:p>
        </w:tc>
        <w:tc>
          <w:tcPr>
            <w:tcBorders>
              <w:top w:color="b2d8d8" w:space="0" w:sz="4" w:val="single"/>
              <w:left w:color="b2d8d8" w:space="0" w:sz="4" w:val="single"/>
              <w:bottom w:color="b2d8d8" w:space="0" w:sz="4" w:val="single"/>
              <w:right w:color="b2d8d8"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1A">
            <w:pPr>
              <w:rPr/>
            </w:pPr>
            <w:r w:rsidDel="00000000" w:rsidR="00000000" w:rsidRPr="00000000">
              <w:rPr>
                <w:rFonts w:ascii="Arial" w:cs="Arial" w:eastAsia="Arial" w:hAnsi="Arial"/>
                <w:b w:val="1"/>
                <w:bCs w:val="1"/>
                <w:color w:val="1b2b4b"/>
                <w:sz w:val="22"/>
                <w:szCs w:val="22"/>
                <w:rtl w:val="0"/>
              </w:rPr>
              <w:t xml:space="preserve">🏗️  Staging &amp; Rigging</w:t>
            </w:r>
            <w:r w:rsidDel="00000000" w:rsidR="00000000" w:rsidRPr="00000000">
              <w:rPr>
                <w:rtl w:val="0"/>
              </w:rPr>
            </w:r>
          </w:p>
          <w:p w:rsidR="00000000" w:rsidDel="00000000" w:rsidP="00000000" w:rsidRDefault="00000000" w:rsidRPr="00000000" w14:paraId="0000001B">
            <w:pPr>
              <w:spacing w:before="40" w:lineRule="auto"/>
              <w:rPr/>
            </w:pPr>
            <w:r w:rsidDel="00000000" w:rsidR="00000000" w:rsidRPr="00000000">
              <w:rPr>
                <w:rFonts w:ascii="Arial" w:cs="Arial" w:eastAsia="Arial" w:hAnsi="Arial"/>
                <w:color w:val="444444"/>
                <w:sz w:val="20"/>
                <w:szCs w:val="20"/>
                <w:rtl w:val="0"/>
              </w:rPr>
              <w:t xml:space="preserve">Staging, structures, and rigging built safely and to spec for every venue.</w:t>
            </w:r>
            <w:r w:rsidDel="00000000" w:rsidR="00000000" w:rsidRPr="00000000">
              <w:rPr>
                <w:rtl w:val="0"/>
              </w:rPr>
            </w:r>
          </w:p>
        </w:tc>
        <w:tc>
          <w:tcPr>
            <w:tcBorders>
              <w:top w:color="b2d8d8" w:space="0" w:sz="4" w:val="single"/>
              <w:left w:color="b2d8d8" w:space="0" w:sz="4" w:val="single"/>
              <w:bottom w:color="b2d8d8" w:space="0" w:sz="4" w:val="single"/>
              <w:right w:color="b2d8d8"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1C">
            <w:pPr>
              <w:rPr/>
            </w:pPr>
            <w:r w:rsidDel="00000000" w:rsidR="00000000" w:rsidRPr="00000000">
              <w:rPr>
                <w:rFonts w:ascii="Arial" w:cs="Arial" w:eastAsia="Arial" w:hAnsi="Arial"/>
                <w:b w:val="1"/>
                <w:bCs w:val="1"/>
                <w:color w:val="1b2b4b"/>
                <w:sz w:val="22"/>
                <w:szCs w:val="22"/>
                <w:rtl w:val="0"/>
              </w:rPr>
              <w:t xml:space="preserve">🎬  End-to-End Delivery</w:t>
            </w:r>
            <w:r w:rsidDel="00000000" w:rsidR="00000000" w:rsidRPr="00000000">
              <w:rPr>
                <w:rtl w:val="0"/>
              </w:rPr>
            </w:r>
          </w:p>
          <w:p w:rsidR="00000000" w:rsidDel="00000000" w:rsidP="00000000" w:rsidRDefault="00000000" w:rsidRPr="00000000" w14:paraId="0000001D">
            <w:pPr>
              <w:spacing w:before="40" w:lineRule="auto"/>
              <w:rPr/>
            </w:pPr>
            <w:r w:rsidDel="00000000" w:rsidR="00000000" w:rsidRPr="00000000">
              <w:rPr>
                <w:rFonts w:ascii="Arial" w:cs="Arial" w:eastAsia="Arial" w:hAnsi="Arial"/>
                <w:color w:val="444444"/>
                <w:sz w:val="20"/>
                <w:szCs w:val="20"/>
                <w:rtl w:val="0"/>
              </w:rPr>
              <w:t xml:space="preserve">Design, pre-production, on-site delivery, and pack-down — the whole job, owned.</w:t>
            </w:r>
            <w:r w:rsidDel="00000000" w:rsidR="00000000" w:rsidRPr="00000000">
              <w:rPr>
                <w:rtl w:val="0"/>
              </w:rPr>
            </w:r>
          </w:p>
        </w:tc>
      </w:tr>
    </w:tbl>
    <w:p w:rsidR="00000000" w:rsidDel="00000000" w:rsidP="00000000" w:rsidRDefault="00000000" w:rsidRPr="00000000" w14:paraId="0000001E">
      <w:pPr>
        <w:spacing w:after="0" w:before="220" w:lineRule="auto"/>
        <w:rPr>
          <w:sz w:val="14"/>
          <w:szCs w:val="14"/>
        </w:rPr>
      </w:pPr>
      <w:r w:rsidDel="00000000" w:rsidR="00000000" w:rsidRPr="00000000">
        <w:rPr>
          <w:rtl w:val="0"/>
        </w:rPr>
      </w:r>
    </w:p>
    <w:p w:rsidR="00000000" w:rsidDel="00000000" w:rsidP="00000000" w:rsidRDefault="00000000" w:rsidRPr="00000000" w14:paraId="0000001F">
      <w:pPr>
        <w:pBdr>
          <w:bottom w:color="0e7c7b" w:space="4" w:sz="8" w:val="single"/>
        </w:pBdr>
        <w:spacing w:after="120" w:before="360" w:lineRule="auto"/>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b w:val="1"/>
          <w:bCs w:val="1"/>
          <w:color w:val="1b2b4b"/>
          <w:sz w:val="24"/>
          <w:szCs w:val="24"/>
          <w:rtl w:val="0"/>
        </w:rPr>
        <w:t xml:space="preserve">HOW WE'RE BUILT</w:t>
      </w:r>
      <w:r w:rsidDel="00000000" w:rsidR="00000000" w:rsidRPr="00000000">
        <w:rPr>
          <w:rtl w:val="0"/>
        </w:rPr>
      </w:r>
    </w:p>
    <w:p w:rsidR="00000000" w:rsidDel="00000000" w:rsidP="00000000" w:rsidRDefault="00000000" w:rsidRPr="00000000" w14:paraId="00000020">
      <w:pPr>
        <w:spacing w:after="70" w:before="70" w:lineRule="auto"/>
        <w:jc w:val="left"/>
        <w:rPr/>
      </w:pPr>
      <w:r w:rsidDel="00000000" w:rsidR="00000000" w:rsidRPr="00000000">
        <w:rPr>
          <w:rFonts w:ascii="Arial" w:cs="Arial" w:eastAsia="Arial" w:hAnsi="Arial"/>
          <w:b w:val="0"/>
          <w:bCs w:val="0"/>
          <w:i w:val="0"/>
          <w:iCs w:val="0"/>
          <w:color w:val="444444"/>
          <w:sz w:val="22"/>
          <w:szCs w:val="22"/>
          <w:rtl w:val="0"/>
        </w:rPr>
        <w:t xml:space="preserve">Alltech runs lean by design. We're a boutique, founder-led business that deliberately stays small at the core and scales through a trusted extended network — which is exactly how we keep quality high and overheads low for our premium clients.</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tbl>
      <w:tblPr>
        <w:tblStyle w:val="Table4"/>
        <w:tblW w:w="13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45"/>
        <w:gridCol w:w="7005"/>
        <w:tblGridChange w:id="0">
          <w:tblGrid>
            <w:gridCol w:w="6645"/>
            <w:gridCol w:w="7005"/>
          </w:tblGrid>
        </w:tblGridChange>
      </w:tblGrid>
      <w:tr>
        <w:trPr>
          <w:cantSplit w:val="0"/>
          <w:tblHeader w:val="0"/>
        </w:trPr>
        <w:tc>
          <w:tcPr>
            <w:tcBorders>
              <w:top w:color="0e7c7b" w:space="0" w:sz="4" w:val="single"/>
              <w:left w:color="0e7c7b" w:space="0" w:sz="4" w:val="single"/>
              <w:bottom w:color="0e7c7b" w:space="0" w:sz="4" w:val="single"/>
              <w:right w:color="0e7c7b"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22">
            <w:pPr>
              <w:spacing w:after="60" w:before="0" w:lineRule="auto"/>
              <w:rPr/>
            </w:pPr>
            <w:r w:rsidDel="00000000" w:rsidR="00000000" w:rsidRPr="00000000">
              <w:rPr>
                <w:rFonts w:ascii="Arial" w:cs="Arial" w:eastAsia="Arial" w:hAnsi="Arial"/>
                <w:b w:val="1"/>
                <w:bCs w:val="1"/>
                <w:color w:val="1b2b4b"/>
                <w:sz w:val="23"/>
                <w:szCs w:val="23"/>
                <w:rtl w:val="0"/>
              </w:rPr>
              <w:t xml:space="preserve">🧑‍🤝‍🧑  The Core Team</w:t>
            </w:r>
            <w:r w:rsidDel="00000000" w:rsidR="00000000" w:rsidRPr="00000000">
              <w:rPr>
                <w:rtl w:val="0"/>
              </w:rPr>
            </w:r>
          </w:p>
          <w:p w:rsidR="00000000" w:rsidDel="00000000" w:rsidP="00000000" w:rsidRDefault="00000000" w:rsidRPr="00000000" w14:paraId="00000023">
            <w:pPr>
              <w:spacing w:after="40" w:before="0" w:lineRule="auto"/>
              <w:rPr/>
            </w:pPr>
            <w:r w:rsidDel="00000000" w:rsidR="00000000" w:rsidRPr="00000000">
              <w:rPr>
                <w:rFonts w:ascii="Arial" w:cs="Arial" w:eastAsia="Arial" w:hAnsi="Arial"/>
                <w:color w:val="444444"/>
                <w:sz w:val="21"/>
                <w:szCs w:val="21"/>
                <w:rtl w:val="0"/>
              </w:rPr>
              <w:t xml:space="preserve">A lean internal team who own the business end-to-end: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Director / Founder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Director of Operations &amp; Marketing</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Technical Operations Manager</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Warehouse &amp; Logistics Manager</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Project Manager(s)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540" w:right="0" w:hanging="2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Marketing &amp; Growth Coordinator</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2A">
            <w:pPr>
              <w:spacing w:after="60" w:before="0" w:lineRule="auto"/>
              <w:rPr/>
            </w:pPr>
            <w:r w:rsidDel="00000000" w:rsidR="00000000" w:rsidRPr="00000000">
              <w:rPr>
                <w:rFonts w:ascii="Arial" w:cs="Arial" w:eastAsia="Arial" w:hAnsi="Arial"/>
                <w:b w:val="1"/>
                <w:bCs w:val="1"/>
                <w:color w:val="1b2b4b"/>
                <w:sz w:val="23"/>
                <w:szCs w:val="23"/>
                <w:rtl w:val="0"/>
              </w:rPr>
              <w:t xml:space="preserve">🌏  The Extended Network</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Arial" w:cs="Arial" w:eastAsia="Arial" w:hAnsi="Arial"/>
                <w:color w:val="444444"/>
                <w:sz w:val="21"/>
                <w:szCs w:val="21"/>
                <w:rtl w:val="0"/>
              </w:rPr>
              <w:t xml:space="preserve">Behind the core team sits a wide, trusted network of freelance crew, technicians, and a national contractor base we draw on to scale up for projects and support interstate work. This is how a small team delivers large-scale productions without carrying the overhead of a large permanent workforce — a key part of our commercial model and our value to premium clients.</w:t>
            </w:r>
            <w:r w:rsidDel="00000000" w:rsidR="00000000" w:rsidRPr="00000000">
              <w:rPr>
                <w:rtl w:val="0"/>
              </w:rPr>
            </w:r>
          </w:p>
        </w:tc>
      </w:tr>
    </w:tbl>
    <w:p w:rsidR="00000000" w:rsidDel="00000000" w:rsidP="00000000" w:rsidRDefault="00000000" w:rsidRPr="00000000" w14:paraId="0000002C">
      <w:pPr>
        <w:spacing w:after="0" w:before="120" w:lineRule="auto"/>
        <w:rPr/>
      </w:pPr>
      <w:r w:rsidDel="00000000" w:rsidR="00000000" w:rsidRPr="00000000">
        <w:rPr>
          <w:rtl w:val="0"/>
        </w:rPr>
      </w:r>
    </w:p>
    <w:p w:rsidR="00000000" w:rsidDel="00000000" w:rsidP="00000000" w:rsidRDefault="00000000" w:rsidRPr="00000000" w14:paraId="0000002D">
      <w:pPr>
        <w:spacing w:after="70" w:before="200" w:lineRule="auto"/>
        <w:rPr/>
      </w:pPr>
      <w:r w:rsidDel="00000000" w:rsidR="00000000" w:rsidRPr="00000000">
        <w:rPr>
          <w:rFonts w:ascii="Arial" w:cs="Arial" w:eastAsia="Arial" w:hAnsi="Arial"/>
          <w:b w:val="1"/>
          <w:bCs w:val="1"/>
          <w:color w:val="0e7c7b"/>
          <w:sz w:val="23"/>
          <w:szCs w:val="23"/>
          <w:rtl w:val="0"/>
        </w:rPr>
        <w:t xml:space="preserve">The EOS Operating System</w:t>
      </w:r>
      <w:r w:rsidDel="00000000" w:rsidR="00000000" w:rsidRPr="00000000">
        <w:rPr>
          <w:rtl w:val="0"/>
        </w:rPr>
      </w:r>
    </w:p>
    <w:p w:rsidR="00000000" w:rsidDel="00000000" w:rsidP="00000000" w:rsidRDefault="00000000" w:rsidRPr="00000000" w14:paraId="0000002E">
      <w:pPr>
        <w:spacing w:after="70" w:before="70" w:lineRule="auto"/>
        <w:jc w:val="left"/>
        <w:rPr/>
      </w:pPr>
      <w:r w:rsidDel="00000000" w:rsidR="00000000" w:rsidRPr="00000000">
        <w:rPr>
          <w:rFonts w:ascii="Arial" w:cs="Arial" w:eastAsia="Arial" w:hAnsi="Arial"/>
          <w:color w:val="444444"/>
          <w:sz w:val="22"/>
          <w:szCs w:val="22"/>
          <w:rtl w:val="0"/>
        </w:rPr>
        <w:t xml:space="preserve">Alltech runs on </w:t>
      </w:r>
      <w:r w:rsidDel="00000000" w:rsidR="00000000" w:rsidRPr="00000000">
        <w:rPr>
          <w:rFonts w:ascii="Arial" w:cs="Arial" w:eastAsia="Arial" w:hAnsi="Arial"/>
          <w:b w:val="1"/>
          <w:bCs w:val="1"/>
          <w:color w:val="1b2b4b"/>
          <w:sz w:val="22"/>
          <w:szCs w:val="22"/>
          <w:rtl w:val="0"/>
        </w:rPr>
        <w:t xml:space="preserve">EOS (the Entrepreneurial Operating System)</w:t>
      </w:r>
      <w:r w:rsidDel="00000000" w:rsidR="00000000" w:rsidRPr="00000000">
        <w:rPr>
          <w:rFonts w:ascii="Arial" w:cs="Arial" w:eastAsia="Arial" w:hAnsi="Arial"/>
          <w:color w:val="444444"/>
          <w:sz w:val="22"/>
          <w:szCs w:val="22"/>
          <w:rtl w:val="0"/>
        </w:rPr>
        <w:t xml:space="preserve"> — the framework from the book </w:t>
      </w:r>
      <w:r w:rsidDel="00000000" w:rsidR="00000000" w:rsidRPr="00000000">
        <w:rPr>
          <w:rFonts w:ascii="Arial" w:cs="Arial" w:eastAsia="Arial" w:hAnsi="Arial"/>
          <w:i w:val="1"/>
          <w:iCs w:val="1"/>
          <w:color w:val="444444"/>
          <w:sz w:val="22"/>
          <w:szCs w:val="22"/>
          <w:rtl w:val="0"/>
        </w:rPr>
        <w:t xml:space="preserve">Traction</w:t>
      </w:r>
      <w:r w:rsidDel="00000000" w:rsidR="00000000" w:rsidRPr="00000000">
        <w:rPr>
          <w:rFonts w:ascii="Arial" w:cs="Arial" w:eastAsia="Arial" w:hAnsi="Arial"/>
          <w:color w:val="444444"/>
          <w:sz w:val="22"/>
          <w:szCs w:val="22"/>
          <w:rtl w:val="0"/>
        </w:rPr>
        <w:t xml:space="preserve">. It's how we scale sustainably with foundations, not band-aid fixes. In practice, that means: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40" w:right="0" w:hanging="260"/>
        <w:jc w:val="left"/>
        <w:rPr/>
      </w:pPr>
      <w:r w:rsidDel="00000000" w:rsidR="00000000" w:rsidRPr="00000000">
        <w:rPr>
          <w:rFonts w:ascii="Arial" w:cs="Arial" w:eastAsia="Arial" w:hAnsi="Arial"/>
          <w:b w:val="1"/>
          <w:bCs w:val="1"/>
          <w:i w:val="0"/>
          <w:iCs w:val="0"/>
          <w:smallCaps w:val="0"/>
          <w:strike w:val="0"/>
          <w:color w:val="1b2b4b"/>
          <w:sz w:val="22"/>
          <w:szCs w:val="22"/>
          <w:u w:val="none"/>
          <w:shd w:fill="auto" w:val="clear"/>
          <w:vertAlign w:val="baseline"/>
          <w:rtl w:val="0"/>
        </w:rPr>
        <w:t xml:space="preserve">Level 10 Meetings —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 consistent weekly team rhythm to solve issues and stay aligned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40" w:right="0" w:hanging="260"/>
        <w:jc w:val="left"/>
        <w:rPr/>
      </w:pPr>
      <w:r w:rsidDel="00000000" w:rsidR="00000000" w:rsidRPr="00000000">
        <w:rPr>
          <w:rFonts w:ascii="Arial" w:cs="Arial" w:eastAsia="Arial" w:hAnsi="Arial"/>
          <w:b w:val="1"/>
          <w:bCs w:val="1"/>
          <w:i w:val="0"/>
          <w:iCs w:val="0"/>
          <w:smallCaps w:val="0"/>
          <w:strike w:val="0"/>
          <w:color w:val="1b2b4b"/>
          <w:sz w:val="22"/>
          <w:szCs w:val="22"/>
          <w:u w:val="none"/>
          <w:shd w:fill="auto" w:val="clear"/>
          <w:vertAlign w:val="baseline"/>
          <w:rtl w:val="0"/>
        </w:rPr>
        <w:t xml:space="preserve">Rocks —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the priorities each person owns, working on the business and not just in it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40" w:right="0" w:hanging="260"/>
        <w:jc w:val="left"/>
        <w:rPr/>
      </w:pPr>
      <w:r w:rsidDel="00000000" w:rsidR="00000000" w:rsidRPr="00000000">
        <w:rPr>
          <w:rFonts w:ascii="Arial" w:cs="Arial" w:eastAsia="Arial" w:hAnsi="Arial"/>
          <w:b w:val="1"/>
          <w:bCs w:val="1"/>
          <w:i w:val="0"/>
          <w:iCs w:val="0"/>
          <w:smallCaps w:val="0"/>
          <w:strike w:val="0"/>
          <w:color w:val="1b2b4b"/>
          <w:sz w:val="22"/>
          <w:szCs w:val="22"/>
          <w:u w:val="none"/>
          <w:shd w:fill="auto" w:val="clear"/>
          <w:vertAlign w:val="baseline"/>
          <w:rtl w:val="0"/>
        </w:rPr>
        <w:t xml:space="preserve">Scorecards &amp; Growth Trackers —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clear measures of how each role and person is performing and developing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4" w:before="44" w:line="240" w:lineRule="auto"/>
        <w:ind w:left="540" w:right="0" w:hanging="260"/>
        <w:jc w:val="left"/>
        <w:rPr/>
      </w:pPr>
      <w:r w:rsidDel="00000000" w:rsidR="00000000" w:rsidRPr="00000000">
        <w:rPr>
          <w:rFonts w:ascii="Arial" w:cs="Arial" w:eastAsia="Arial" w:hAnsi="Arial"/>
          <w:b w:val="1"/>
          <w:bCs w:val="1"/>
          <w:i w:val="0"/>
          <w:iCs w:val="0"/>
          <w:smallCaps w:val="0"/>
          <w:strike w:val="0"/>
          <w:color w:val="1b2b4b"/>
          <w:sz w:val="22"/>
          <w:szCs w:val="22"/>
          <w:u w:val="none"/>
          <w:shd w:fill="auto" w:val="clear"/>
          <w:vertAlign w:val="baseline"/>
          <w:rtl w:val="0"/>
        </w:rPr>
        <w:t xml:space="preserve">Role Blueprints &amp; IDPs —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defined accountabilities and individual development plans, so everyone knows their lane and their growth path</w:t>
      </w:r>
      <w:r w:rsidDel="00000000" w:rsidR="00000000" w:rsidRPr="00000000">
        <w:rPr>
          <w:rtl w:val="0"/>
        </w:rPr>
      </w:r>
    </w:p>
    <w:p w:rsidR="00000000" w:rsidDel="00000000" w:rsidP="00000000" w:rsidRDefault="00000000" w:rsidRPr="00000000" w14:paraId="00000033">
      <w:pPr>
        <w:pBdr>
          <w:bottom w:color="0e7c7b" w:space="4" w:sz="8" w:val="single"/>
        </w:pBdr>
        <w:spacing w:after="120" w:before="360" w:lineRule="auto"/>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b w:val="1"/>
          <w:bCs w:val="1"/>
          <w:color w:val="1b2b4b"/>
          <w:sz w:val="24"/>
          <w:szCs w:val="24"/>
          <w:rtl w:val="0"/>
        </w:rPr>
        <w:t xml:space="preserve">HOW WE ENGAGE CLIENTS</w:t>
      </w:r>
      <w:r w:rsidDel="00000000" w:rsidR="00000000" w:rsidRPr="00000000">
        <w:rPr>
          <w:rtl w:val="0"/>
        </w:rPr>
      </w:r>
    </w:p>
    <w:p w:rsidR="00000000" w:rsidDel="00000000" w:rsidP="00000000" w:rsidRDefault="00000000" w:rsidRPr="00000000" w14:paraId="00000034">
      <w:pPr>
        <w:spacing w:after="70" w:before="70" w:lineRule="auto"/>
        <w:jc w:val="left"/>
        <w:rPr/>
      </w:pPr>
      <w:r w:rsidDel="00000000" w:rsidR="00000000" w:rsidRPr="00000000">
        <w:rPr>
          <w:rFonts w:ascii="Arial" w:cs="Arial" w:eastAsia="Arial" w:hAnsi="Arial"/>
          <w:b w:val="0"/>
          <w:bCs w:val="0"/>
          <w:i w:val="0"/>
          <w:iCs w:val="0"/>
          <w:color w:val="444444"/>
          <w:sz w:val="22"/>
          <w:szCs w:val="22"/>
          <w:rtl w:val="0"/>
        </w:rPr>
        <w:t xml:space="preserve">The foundation of our engagement strategy is to move away from hard sells and toward authentic relationship-building and discovery. Three principles guide every client interaction:</w:t>
      </w: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tbl>
      <w:tblPr>
        <w:tblStyle w:val="Table5"/>
        <w:tblW w:w="13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11205"/>
        <w:tblGridChange w:id="0">
          <w:tblGrid>
            <w:gridCol w:w="2460"/>
            <w:gridCol w:w="112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36">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Relationship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All outreach prioritises discovery and relationship-building — understanding a client's challenges and pain points before attempting to sell anything.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38">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Authenticity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39">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Engagement, especially with sensitive or past clients, is genuine — not a generic pitch. We'd rather invite someone into the space and show them what we're doing than push a sales 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3A">
            <w:pPr>
              <w:spacing w:after="0" w:before="0" w:lineRule="auto"/>
              <w:jc w:val="left"/>
              <w:rPr/>
            </w:pPr>
            <w:r w:rsidDel="00000000" w:rsidR="00000000" w:rsidRPr="00000000">
              <w:rPr>
                <w:rFonts w:ascii="Arial" w:cs="Arial" w:eastAsia="Arial" w:hAnsi="Arial"/>
                <w:b w:val="1"/>
                <w:bCs w:val="1"/>
                <w:i w:val="0"/>
                <w:iCs w:val="0"/>
                <w:color w:val="1b2b4b"/>
                <w:sz w:val="21"/>
                <w:szCs w:val="21"/>
                <w:rtl w:val="0"/>
              </w:rPr>
              <w:t xml:space="preserve">Assignment Selling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3B">
            <w:pPr>
              <w:spacing w:after="0" w:before="0" w:lineRule="auto"/>
              <w:jc w:val="left"/>
              <w:rPr/>
            </w:pPr>
            <w:r w:rsidDel="00000000" w:rsidR="00000000" w:rsidRPr="00000000">
              <w:rPr>
                <w:rFonts w:ascii="Arial" w:cs="Arial" w:eastAsia="Arial" w:hAnsi="Arial"/>
                <w:b w:val="0"/>
                <w:bCs w:val="0"/>
                <w:i w:val="0"/>
                <w:iCs w:val="0"/>
                <w:color w:val="444444"/>
                <w:sz w:val="21"/>
                <w:szCs w:val="21"/>
                <w:rtl w:val="0"/>
              </w:rPr>
              <w:t xml:space="preserve">We educate prospects with valuable content — case studies, articles, videos — to establish our expertise and keep leads warm between meetings. This is exactly why the marketing function matters so much to the business.</w:t>
            </w:r>
            <w:r w:rsidDel="00000000" w:rsidR="00000000" w:rsidRPr="00000000">
              <w:rPr>
                <w:rtl w:val="0"/>
              </w:rPr>
            </w:r>
          </w:p>
        </w:tc>
      </w:tr>
    </w:tbl>
    <w:p w:rsidR="00000000" w:rsidDel="00000000" w:rsidP="00000000" w:rsidRDefault="00000000" w:rsidRPr="00000000" w14:paraId="0000003C">
      <w:pPr>
        <w:spacing w:after="0" w:before="220" w:lineRule="auto"/>
        <w:rPr>
          <w:sz w:val="4"/>
          <w:szCs w:val="4"/>
        </w:rPr>
      </w:pPr>
      <w:r w:rsidDel="00000000" w:rsidR="00000000" w:rsidRPr="00000000">
        <w:rPr>
          <w:rtl w:val="0"/>
        </w:rPr>
      </w:r>
    </w:p>
    <w:p w:rsidR="00000000" w:rsidDel="00000000" w:rsidP="00000000" w:rsidRDefault="00000000" w:rsidRPr="00000000" w14:paraId="0000003D">
      <w:pPr>
        <w:pBdr>
          <w:bottom w:color="0e7c7b" w:space="4" w:sz="8" w:val="single"/>
        </w:pBdr>
        <w:spacing w:after="120" w:before="360" w:lineRule="auto"/>
        <w:rPr/>
      </w:pPr>
      <w:sdt>
        <w:sdtPr>
          <w:id w:val="-1494610306"/>
          <w:tag w:val="goog_rdk_0"/>
        </w:sdtPr>
        <w:sdtContent>
          <w:r w:rsidDel="00000000" w:rsidR="00000000" w:rsidRPr="00000000">
            <w:rPr>
              <w:rFonts w:ascii="Fira Mono" w:cs="Fira Mono" w:eastAsia="Fira Mono" w:hAnsi="Fira Mono"/>
              <w:b w:val="1"/>
              <w:bCs w:val="1"/>
              <w:sz w:val="26"/>
              <w:szCs w:val="26"/>
              <w:rtl w:val="0"/>
            </w:rPr>
            <w:t xml:space="preserve">⭐  </w:t>
          </w:r>
        </w:sdtContent>
      </w:sdt>
      <w:r w:rsidDel="00000000" w:rsidR="00000000" w:rsidRPr="00000000">
        <w:rPr>
          <w:rFonts w:ascii="Arial" w:cs="Arial" w:eastAsia="Arial" w:hAnsi="Arial"/>
          <w:b w:val="1"/>
          <w:bCs w:val="1"/>
          <w:color w:val="1b2b4b"/>
          <w:sz w:val="24"/>
          <w:szCs w:val="24"/>
          <w:rtl w:val="0"/>
        </w:rPr>
        <w:t xml:space="preserve">OUR VALUES — GROW EPIC</w:t>
      </w:r>
      <w:r w:rsidDel="00000000" w:rsidR="00000000" w:rsidRPr="00000000">
        <w:rPr>
          <w:rtl w:val="0"/>
        </w:rPr>
      </w:r>
    </w:p>
    <w:p w:rsidR="00000000" w:rsidDel="00000000" w:rsidP="00000000" w:rsidRDefault="00000000" w:rsidRPr="00000000" w14:paraId="0000003E">
      <w:pPr>
        <w:spacing w:after="70" w:before="70" w:lineRule="auto"/>
        <w:jc w:val="left"/>
        <w:rPr/>
      </w:pPr>
      <w:r w:rsidDel="00000000" w:rsidR="00000000" w:rsidRPr="00000000">
        <w:rPr>
          <w:rFonts w:ascii="Arial" w:cs="Arial" w:eastAsia="Arial" w:hAnsi="Arial"/>
          <w:b w:val="0"/>
          <w:bCs w:val="0"/>
          <w:i w:val="0"/>
          <w:iCs w:val="0"/>
          <w:color w:val="444444"/>
          <w:sz w:val="22"/>
          <w:szCs w:val="22"/>
          <w:rtl w:val="0"/>
        </w:rPr>
        <w:t xml:space="preserve">Curious what drives the team and how we show up for each other and our clients? These eight values are the backbone of the culture — they spell GROW EPIC.</w:t>
      </w:r>
      <w:r w:rsidDel="00000000" w:rsidR="00000000" w:rsidRPr="00000000">
        <w:rPr>
          <w:rtl w:val="0"/>
        </w:rPr>
      </w:r>
    </w:p>
    <w:p w:rsidR="00000000" w:rsidDel="00000000" w:rsidP="00000000" w:rsidRDefault="00000000" w:rsidRPr="00000000" w14:paraId="0000003F">
      <w:pPr>
        <w:spacing w:after="0" w:before="80" w:lineRule="auto"/>
        <w:rPr/>
      </w:pPr>
      <w:r w:rsidDel="00000000" w:rsidR="00000000" w:rsidRPr="00000000">
        <w:rPr>
          <w:rtl w:val="0"/>
        </w:rPr>
      </w:r>
    </w:p>
    <w:tbl>
      <w:tblPr>
        <w:tblStyle w:val="Table6"/>
        <w:tblW w:w="13685.66929133858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1.4173228346453"/>
        <w:gridCol w:w="3421.4173228346453"/>
        <w:gridCol w:w="3421.4173228346453"/>
        <w:gridCol w:w="3421.4173228346453"/>
        <w:tblGridChange w:id="0">
          <w:tblGrid>
            <w:gridCol w:w="3421.4173228346453"/>
            <w:gridCol w:w="3421.4173228346453"/>
            <w:gridCol w:w="3421.4173228346453"/>
            <w:gridCol w:w="3421.4173228346453"/>
          </w:tblGrid>
        </w:tblGridChange>
      </w:tblGrid>
      <w:tr>
        <w:trPr>
          <w:cantSplit w:val="0"/>
          <w:tblHeader w:val="0"/>
        </w:trPr>
        <w:tc>
          <w:tcPr>
            <w:tcBorders>
              <w:top w:color="1a7a4a" w:space="0" w:sz="14" w:val="single"/>
              <w:left w:color="dddddd" w:space="0" w:sz="4" w:val="single"/>
              <w:bottom w:color="dddddd" w:space="0" w:sz="4" w:val="single"/>
              <w:right w:color="dddddd" w:space="0" w:sz="4" w:val="single"/>
            </w:tcBorders>
            <w:shd w:fill="f5f7fa" w:val="clear"/>
            <w:tcMar>
              <w:top w:w="150.0" w:type="dxa"/>
              <w:left w:w="200.0" w:type="dxa"/>
              <w:bottom w:w="150.0" w:type="dxa"/>
              <w:right w:w="200.0" w:type="dxa"/>
            </w:tcMar>
            <w:vAlign w:val="top"/>
          </w:tcPr>
          <w:p w:rsidR="00000000" w:rsidDel="00000000" w:rsidP="00000000" w:rsidRDefault="00000000" w:rsidRPr="00000000" w14:paraId="00000040">
            <w:pPr>
              <w:spacing w:after="50" w:before="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b2b4b"/>
                <w:sz w:val="23"/>
                <w:szCs w:val="23"/>
                <w:rtl w:val="0"/>
              </w:rPr>
              <w:t xml:space="preserve">Growth Mindset</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Arial" w:cs="Arial" w:eastAsia="Arial" w:hAnsi="Arial"/>
                <w:color w:val="444444"/>
                <w:sz w:val="20"/>
                <w:szCs w:val="20"/>
                <w:rtl w:val="0"/>
              </w:rPr>
              <w:t xml:space="preserve">We are forever students. We love to learn and read, and we desire mastery in our personal and professional development.</w:t>
            </w:r>
            <w:r w:rsidDel="00000000" w:rsidR="00000000" w:rsidRPr="00000000">
              <w:rPr>
                <w:rtl w:val="0"/>
              </w:rPr>
            </w:r>
          </w:p>
        </w:tc>
        <w:tc>
          <w:tcPr>
            <w:tcBorders>
              <w:top w:color="e07856" w:space="0" w:sz="14" w:val="single"/>
              <w:left w:color="dddddd" w:space="0" w:sz="4" w:val="single"/>
              <w:bottom w:color="dddddd" w:space="0" w:sz="4" w:val="single"/>
              <w:right w:color="dddddd" w:space="0" w:sz="4" w:val="single"/>
            </w:tcBorders>
            <w:shd w:fill="f5f7fa" w:val="clear"/>
            <w:tcMar>
              <w:top w:w="150.0" w:type="dxa"/>
              <w:left w:w="200.0" w:type="dxa"/>
              <w:bottom w:w="150.0" w:type="dxa"/>
              <w:right w:w="200.0" w:type="dxa"/>
            </w:tcMar>
            <w:vAlign w:val="top"/>
          </w:tcPr>
          <w:p w:rsidR="00000000" w:rsidDel="00000000" w:rsidP="00000000" w:rsidRDefault="00000000" w:rsidRPr="00000000" w14:paraId="00000042">
            <w:pPr>
              <w:spacing w:after="50" w:before="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b2b4b"/>
                <w:sz w:val="23"/>
                <w:szCs w:val="23"/>
                <w:rtl w:val="0"/>
              </w:rPr>
              <w:t xml:space="preserve">Radical Candour</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Arial" w:cs="Arial" w:eastAsia="Arial" w:hAnsi="Arial"/>
                <w:color w:val="444444"/>
                <w:sz w:val="20"/>
                <w:szCs w:val="20"/>
                <w:rtl w:val="0"/>
              </w:rPr>
              <w:t xml:space="preserve">We are radically candid and transparent. We speak directly — but always from a place of high care. Honesty with empathy, never aggression.</w:t>
            </w:r>
            <w:r w:rsidDel="00000000" w:rsidR="00000000" w:rsidRPr="00000000">
              <w:rPr>
                <w:rtl w:val="0"/>
              </w:rPr>
            </w:r>
          </w:p>
        </w:tc>
        <w:tc>
          <w:tcPr>
            <w:tcBorders>
              <w:top w:color="c9a84c" w:space="0" w:sz="14" w:val="single"/>
              <w:left w:color="dddddd" w:space="0" w:sz="4" w:val="single"/>
              <w:bottom w:color="dddddd" w:space="0" w:sz="4" w:val="single"/>
              <w:right w:color="dddddd" w:space="0" w:sz="4" w:val="single"/>
            </w:tcBorders>
            <w:shd w:fill="f5f7fa" w:val="clear"/>
            <w:tcMar>
              <w:top w:w="150.0" w:type="dxa"/>
              <w:left w:w="200.0" w:type="dxa"/>
              <w:bottom w:w="150.0" w:type="dxa"/>
              <w:right w:w="200.0" w:type="dxa"/>
            </w:tcMar>
            <w:vAlign w:val="top"/>
          </w:tcPr>
          <w:p w:rsidR="00000000" w:rsidDel="00000000" w:rsidP="00000000" w:rsidRDefault="00000000" w:rsidRPr="00000000" w14:paraId="00000044">
            <w:pPr>
              <w:spacing w:after="50" w:lineRule="auto"/>
              <w:rPr/>
            </w:pPr>
            <w:r w:rsidDel="00000000" w:rsidR="00000000" w:rsidRPr="00000000">
              <w:rPr>
                <w:sz w:val="24"/>
                <w:szCs w:val="24"/>
                <w:rtl w:val="0"/>
              </w:rPr>
              <w:t xml:space="preserve">🔑  </w:t>
            </w:r>
            <w:r w:rsidDel="00000000" w:rsidR="00000000" w:rsidRPr="00000000">
              <w:rPr>
                <w:b w:val="1"/>
                <w:bCs w:val="1"/>
                <w:color w:val="1b2b4b"/>
                <w:sz w:val="23"/>
                <w:szCs w:val="23"/>
                <w:rtl w:val="0"/>
              </w:rPr>
              <w:t xml:space="preserve">Ownership</w:t>
            </w:r>
            <w:r w:rsidDel="00000000" w:rsidR="00000000" w:rsidRPr="00000000">
              <w:rPr>
                <w:rtl w:val="0"/>
              </w:rPr>
              <w:t xml:space="preserve"> </w:t>
            </w:r>
          </w:p>
          <w:p w:rsidR="00000000" w:rsidDel="00000000" w:rsidP="00000000" w:rsidRDefault="00000000" w:rsidRPr="00000000" w14:paraId="00000045">
            <w:pPr>
              <w:spacing w:after="50" w:lineRule="auto"/>
              <w:rPr/>
            </w:pPr>
            <w:r w:rsidDel="00000000" w:rsidR="00000000" w:rsidRPr="00000000">
              <w:rPr>
                <w:sz w:val="20"/>
                <w:szCs w:val="20"/>
                <w:rtl w:val="0"/>
              </w:rPr>
              <w:t xml:space="preserve">We take ownership and hold ourselves accountable. We're dedicated, resilient drivers who get sh*t done — and come with solutions, not just problems.</w:t>
            </w:r>
            <w:r w:rsidDel="00000000" w:rsidR="00000000" w:rsidRPr="00000000">
              <w:rPr>
                <w:rtl w:val="0"/>
              </w:rPr>
            </w:r>
          </w:p>
        </w:tc>
        <w:tc>
          <w:tcPr>
            <w:tcBorders>
              <w:top w:color="2e75b6" w:space="0" w:sz="14" w:val="single"/>
              <w:left w:color="dddddd" w:space="0" w:sz="4" w:val="single"/>
              <w:bottom w:color="dddddd" w:space="0" w:sz="4" w:val="single"/>
              <w:right w:color="dddddd" w:space="0" w:sz="4" w:val="single"/>
            </w:tcBorders>
            <w:shd w:fill="f5f7fa" w:val="clear"/>
            <w:tcMar>
              <w:top w:w="150.0" w:type="dxa"/>
              <w:left w:w="200.0" w:type="dxa"/>
              <w:bottom w:w="150.0" w:type="dxa"/>
              <w:right w:w="200.0" w:type="dxa"/>
            </w:tcMar>
            <w:vAlign w:val="top"/>
          </w:tcPr>
          <w:p w:rsidR="00000000" w:rsidDel="00000000" w:rsidP="00000000" w:rsidRDefault="00000000" w:rsidRPr="00000000" w14:paraId="00000046">
            <w:pPr>
              <w:spacing w:after="50" w:lineRule="auto"/>
              <w:rPr/>
            </w:pPr>
            <w:r w:rsidDel="00000000" w:rsidR="00000000" w:rsidRPr="00000000">
              <w:rPr>
                <w:sz w:val="24"/>
                <w:szCs w:val="24"/>
                <w:rtl w:val="0"/>
              </w:rPr>
              <w:t xml:space="preserve">💬  </w:t>
            </w:r>
            <w:r w:rsidDel="00000000" w:rsidR="00000000" w:rsidRPr="00000000">
              <w:rPr>
                <w:b w:val="1"/>
                <w:bCs w:val="1"/>
                <w:color w:val="1b2b4b"/>
                <w:sz w:val="23"/>
                <w:szCs w:val="23"/>
                <w:rtl w:val="0"/>
              </w:rPr>
              <w:t xml:space="preserve">World-Class Communication</w:t>
            </w:r>
            <w:r w:rsidDel="00000000" w:rsidR="00000000" w:rsidRPr="00000000">
              <w:rPr>
                <w:rtl w:val="0"/>
              </w:rPr>
              <w:t xml:space="preserve"> </w:t>
            </w:r>
          </w:p>
          <w:p w:rsidR="00000000" w:rsidDel="00000000" w:rsidP="00000000" w:rsidRDefault="00000000" w:rsidRPr="00000000" w14:paraId="00000047">
            <w:pPr>
              <w:spacing w:after="50" w:lineRule="auto"/>
              <w:rPr/>
            </w:pPr>
            <w:r w:rsidDel="00000000" w:rsidR="00000000" w:rsidRPr="00000000">
              <w:rPr>
                <w:sz w:val="20"/>
                <w:szCs w:val="20"/>
                <w:rtl w:val="0"/>
              </w:rPr>
              <w:t xml:space="preserve">We are clear in our communication, always curious to understand, and we apply question-first principles.</w:t>
            </w:r>
            <w:r w:rsidDel="00000000" w:rsidR="00000000" w:rsidRPr="00000000">
              <w:rPr>
                <w:rtl w:val="0"/>
              </w:rPr>
            </w:r>
          </w:p>
        </w:tc>
      </w:tr>
      <w:tr>
        <w:trPr>
          <w:cantSplit w:val="0"/>
          <w:tblHeader w:val="0"/>
        </w:trPr>
        <w:tc>
          <w:tcPr>
            <w:tcBorders>
              <w:top w:color="e07856" w:space="0" w:sz="14" w:val="single"/>
              <w:left w:color="dddddd" w:space="0" w:sz="4" w:val="single"/>
              <w:bottom w:color="dddddd" w:space="0" w:sz="4" w:val="single"/>
              <w:right w:color="dddddd" w:space="0" w:sz="4" w:val="single"/>
            </w:tcBorders>
            <w:shd w:fill="f5f7fa" w:val="clear"/>
            <w:tcMar>
              <w:top w:w="150.0" w:type="dxa"/>
              <w:left w:w="200.0" w:type="dxa"/>
              <w:bottom w:w="150.0" w:type="dxa"/>
              <w:right w:w="200.0" w:type="dxa"/>
            </w:tcMar>
            <w:vAlign w:val="top"/>
          </w:tcPr>
          <w:p w:rsidR="00000000" w:rsidDel="00000000" w:rsidP="00000000" w:rsidRDefault="00000000" w:rsidRPr="00000000" w14:paraId="00000048">
            <w:pPr>
              <w:spacing w:after="50" w:before="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b2b4b"/>
                <w:sz w:val="23"/>
                <w:szCs w:val="23"/>
                <w:rtl w:val="0"/>
              </w:rPr>
              <w:t xml:space="preserve">Empathy</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Arial" w:cs="Arial" w:eastAsia="Arial" w:hAnsi="Arial"/>
                <w:color w:val="444444"/>
                <w:sz w:val="20"/>
                <w:szCs w:val="20"/>
                <w:rtl w:val="0"/>
              </w:rPr>
              <w:t xml:space="preserve">We lead with empathy. We try to understand where others are coming from before we react, and we treat people as people.</w:t>
            </w:r>
            <w:r w:rsidDel="00000000" w:rsidR="00000000" w:rsidRPr="00000000">
              <w:rPr>
                <w:rtl w:val="0"/>
              </w:rPr>
            </w:r>
          </w:p>
        </w:tc>
        <w:tc>
          <w:tcPr>
            <w:tcBorders>
              <w:top w:color="0e7c7b" w:space="0" w:sz="14" w:val="single"/>
              <w:left w:color="dddddd" w:space="0" w:sz="4" w:val="single"/>
              <w:bottom w:color="dddddd" w:space="0" w:sz="4" w:val="single"/>
              <w:right w:color="dddddd" w:space="0" w:sz="4" w:val="single"/>
            </w:tcBorders>
            <w:shd w:fill="f5f7fa" w:val="clear"/>
            <w:tcMar>
              <w:top w:w="150.0" w:type="dxa"/>
              <w:left w:w="200.0" w:type="dxa"/>
              <w:bottom w:w="150.0" w:type="dxa"/>
              <w:right w:w="200.0" w:type="dxa"/>
            </w:tcMar>
            <w:vAlign w:val="top"/>
          </w:tcPr>
          <w:p w:rsidR="00000000" w:rsidDel="00000000" w:rsidP="00000000" w:rsidRDefault="00000000" w:rsidRPr="00000000" w14:paraId="0000004A">
            <w:pPr>
              <w:spacing w:after="50" w:before="0" w:lineRule="auto"/>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1b2b4b"/>
                <w:sz w:val="23"/>
                <w:szCs w:val="23"/>
                <w:rtl w:val="0"/>
              </w:rPr>
              <w:t xml:space="preserve">Psych Safe</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Arial" w:cs="Arial" w:eastAsia="Arial" w:hAnsi="Arial"/>
                <w:color w:val="444444"/>
                <w:sz w:val="20"/>
                <w:szCs w:val="20"/>
                <w:rtl w:val="0"/>
              </w:rPr>
              <w:t xml:space="preserve">We create an environment where anyone can raise an issue, ask a question, or be honest without fear. Trust and safety come before everything.</w:t>
            </w:r>
            <w:r w:rsidDel="00000000" w:rsidR="00000000" w:rsidRPr="00000000">
              <w:rPr>
                <w:rtl w:val="0"/>
              </w:rPr>
            </w:r>
          </w:p>
        </w:tc>
        <w:tc>
          <w:tcPr>
            <w:tcBorders>
              <w:top w:color="6b3fa0" w:space="0" w:sz="14" w:val="single"/>
              <w:left w:color="dddddd" w:space="0" w:sz="4" w:val="single"/>
              <w:bottom w:color="dddddd" w:space="0" w:sz="4" w:val="single"/>
              <w:right w:color="dddddd" w:space="0" w:sz="4" w:val="single"/>
            </w:tcBorders>
            <w:shd w:fill="f5f7fa" w:val="clear"/>
            <w:tcMar>
              <w:top w:w="150.0" w:type="dxa"/>
              <w:left w:w="200.0" w:type="dxa"/>
              <w:bottom w:w="150.0" w:type="dxa"/>
              <w:right w:w="200.0" w:type="dxa"/>
            </w:tcMar>
            <w:vAlign w:val="top"/>
          </w:tcPr>
          <w:p w:rsidR="00000000" w:rsidDel="00000000" w:rsidP="00000000" w:rsidRDefault="00000000" w:rsidRPr="00000000" w14:paraId="0000004C">
            <w:pPr>
              <w:spacing w:after="50" w:lineRule="auto"/>
              <w:rPr/>
            </w:pPr>
            <w:sdt>
              <w:sdtPr>
                <w:id w:val="1815136268"/>
                <w:tag w:val="goog_rdk_1"/>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b w:val="1"/>
                <w:bCs w:val="1"/>
                <w:color w:val="1b2b4b"/>
                <w:sz w:val="23"/>
                <w:szCs w:val="23"/>
                <w:rtl w:val="0"/>
              </w:rPr>
              <w:t xml:space="preserve">Inspire</w:t>
            </w:r>
            <w:r w:rsidDel="00000000" w:rsidR="00000000" w:rsidRPr="00000000">
              <w:rPr>
                <w:rtl w:val="0"/>
              </w:rPr>
              <w:t xml:space="preserve"> </w:t>
            </w:r>
          </w:p>
          <w:p w:rsidR="00000000" w:rsidDel="00000000" w:rsidP="00000000" w:rsidRDefault="00000000" w:rsidRPr="00000000" w14:paraId="0000004D">
            <w:pPr>
              <w:spacing w:after="50" w:lineRule="auto"/>
              <w:rPr/>
            </w:pPr>
            <w:r w:rsidDel="00000000" w:rsidR="00000000" w:rsidRPr="00000000">
              <w:rPr>
                <w:sz w:val="20"/>
                <w:szCs w:val="20"/>
                <w:rtl w:val="0"/>
              </w:rPr>
              <w:t xml:space="preserve">We aim to inspire those around us — lifting the standard, bringing energy, and making the people we work with better.</w:t>
            </w:r>
            <w:r w:rsidDel="00000000" w:rsidR="00000000" w:rsidRPr="00000000">
              <w:rPr>
                <w:rtl w:val="0"/>
              </w:rPr>
            </w:r>
          </w:p>
        </w:tc>
        <w:tc>
          <w:tcPr>
            <w:tcBorders>
              <w:top w:color="1a7a4a" w:space="0" w:sz="14" w:val="single"/>
              <w:left w:color="dddddd" w:space="0" w:sz="4" w:val="single"/>
              <w:bottom w:color="dddddd" w:space="0" w:sz="4" w:val="single"/>
              <w:right w:color="dddddd" w:space="0" w:sz="4" w:val="single"/>
            </w:tcBorders>
            <w:shd w:fill="f5f7fa" w:val="clear"/>
            <w:tcMar>
              <w:top w:w="150.0" w:type="dxa"/>
              <w:left w:w="200.0" w:type="dxa"/>
              <w:bottom w:w="150.0" w:type="dxa"/>
              <w:right w:w="200.0" w:type="dxa"/>
            </w:tcMar>
            <w:vAlign w:val="top"/>
          </w:tcPr>
          <w:p w:rsidR="00000000" w:rsidDel="00000000" w:rsidP="00000000" w:rsidRDefault="00000000" w:rsidRPr="00000000" w14:paraId="0000004E">
            <w:pPr>
              <w:spacing w:after="50" w:lineRule="auto"/>
              <w:rPr/>
            </w:pPr>
            <w:r w:rsidDel="00000000" w:rsidR="00000000" w:rsidRPr="00000000">
              <w:rPr>
                <w:sz w:val="24"/>
                <w:szCs w:val="24"/>
                <w:rtl w:val="0"/>
              </w:rPr>
              <w:t xml:space="preserve">📈  </w:t>
            </w:r>
            <w:r w:rsidDel="00000000" w:rsidR="00000000" w:rsidRPr="00000000">
              <w:rPr>
                <w:b w:val="1"/>
                <w:bCs w:val="1"/>
                <w:color w:val="1b2b4b"/>
                <w:sz w:val="23"/>
                <w:szCs w:val="23"/>
                <w:rtl w:val="0"/>
              </w:rPr>
              <w:t xml:space="preserve">Coachable</w:t>
            </w:r>
            <w:r w:rsidDel="00000000" w:rsidR="00000000" w:rsidRPr="00000000">
              <w:rPr>
                <w:rtl w:val="0"/>
              </w:rPr>
              <w:t xml:space="preserve"> </w:t>
            </w:r>
          </w:p>
          <w:p w:rsidR="00000000" w:rsidDel="00000000" w:rsidP="00000000" w:rsidRDefault="00000000" w:rsidRPr="00000000" w14:paraId="0000004F">
            <w:pPr>
              <w:spacing w:after="50" w:lineRule="auto"/>
              <w:rPr/>
            </w:pPr>
            <w:r w:rsidDel="00000000" w:rsidR="00000000" w:rsidRPr="00000000">
              <w:rPr>
                <w:sz w:val="20"/>
                <w:szCs w:val="20"/>
                <w:rtl w:val="0"/>
              </w:rPr>
              <w:t xml:space="preserve">We believe no one is stagnant. Everyone is designed for growth, so we stay open to feedback and committed to getting better.</w:t>
            </w:r>
            <w:r w:rsidDel="00000000" w:rsidR="00000000" w:rsidRPr="00000000">
              <w:rPr>
                <w:rtl w:val="0"/>
              </w:rPr>
            </w:r>
          </w:p>
        </w:tc>
      </w:tr>
    </w:tbl>
    <w:p w:rsidR="00000000" w:rsidDel="00000000" w:rsidP="00000000" w:rsidRDefault="00000000" w:rsidRPr="00000000" w14:paraId="00000050">
      <w:pPr>
        <w:spacing w:after="0" w:before="80" w:lineRule="auto"/>
        <w:rPr/>
      </w:pPr>
      <w:r w:rsidDel="00000000" w:rsidR="00000000" w:rsidRPr="00000000">
        <w:rPr>
          <w:rtl w:val="0"/>
        </w:rPr>
      </w:r>
    </w:p>
    <w:tbl>
      <w:tblPr>
        <w:tblStyle w:val="Table7"/>
        <w:tblW w:w="13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20"/>
        <w:tblGridChange w:id="0">
          <w:tblGrid>
            <w:gridCol w:w="13620"/>
          </w:tblGrid>
        </w:tblGridChange>
      </w:tblGrid>
      <w:tr>
        <w:trPr>
          <w:cantSplit w:val="0"/>
          <w:tblHeader w:val="0"/>
        </w:trPr>
        <w:tc>
          <w:tcPr>
            <w:tcBorders>
              <w:top w:color="e07856" w:space="0" w:sz="4" w:val="single"/>
              <w:left w:color="e07856" w:space="0" w:sz="20" w:val="single"/>
              <w:bottom w:color="e07856" w:space="0" w:sz="4" w:val="single"/>
              <w:right w:color="000000" w:space="0" w:sz="0" w:val="nil"/>
            </w:tcBorders>
            <w:shd w:fill="fdf0ec" w:val="clear"/>
            <w:tcMar>
              <w:top w:w="200.0" w:type="dxa"/>
              <w:left w:w="300.0" w:type="dxa"/>
              <w:bottom w:w="200.0" w:type="dxa"/>
              <w:right w:w="300.0" w:type="dxa"/>
            </w:tcMar>
          </w:tcPr>
          <w:p w:rsidR="00000000" w:rsidDel="00000000" w:rsidP="00000000" w:rsidRDefault="00000000" w:rsidRPr="00000000" w14:paraId="00000051">
            <w:pPr>
              <w:spacing w:after="80" w:before="0" w:lineRule="auto"/>
              <w:rPr/>
            </w:pPr>
            <w:r w:rsidDel="00000000" w:rsidR="00000000" w:rsidRPr="00000000">
              <w:rPr>
                <w:rFonts w:ascii="Arial" w:cs="Arial" w:eastAsia="Arial" w:hAnsi="Arial"/>
                <w:b w:val="1"/>
                <w:bCs w:val="1"/>
                <w:color w:val="1b2b4b"/>
                <w:sz w:val="24"/>
                <w:szCs w:val="24"/>
                <w:rtl w:val="0"/>
              </w:rPr>
              <w:t xml:space="preserve">On Radical Candour &amp; Banter</w:t>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Fonts w:ascii="Arial" w:cs="Arial" w:eastAsia="Arial" w:hAnsi="Arial"/>
                <w:color w:val="444444"/>
                <w:sz w:val="22"/>
                <w:szCs w:val="22"/>
                <w:rtl w:val="0"/>
              </w:rPr>
              <w:t xml:space="preserve">Banter is a real part of our culture — it's part of the AV industry and it's how the team connects. But respect, trust, and psychological safety always matter more. Radical candour means being direct AND caring: like telling a colleague they have spinach in their teeth before a client meeting, rather than embarrassing them or letting them walk in unaware. Direct honesty, delivered with care.</w:t>
            </w:r>
            <w:r w:rsidDel="00000000" w:rsidR="00000000" w:rsidRPr="00000000">
              <w:rPr>
                <w:rtl w:val="0"/>
              </w:rPr>
            </w:r>
          </w:p>
        </w:tc>
      </w:tr>
    </w:tbl>
    <w:p w:rsidR="00000000" w:rsidDel="00000000" w:rsidP="00000000" w:rsidRDefault="00000000" w:rsidRPr="00000000" w14:paraId="00000053">
      <w:pPr>
        <w:spacing w:after="0" w:before="220" w:lineRule="auto"/>
        <w:rPr/>
      </w:pPr>
      <w:r w:rsidDel="00000000" w:rsidR="00000000" w:rsidRPr="00000000">
        <w:rPr>
          <w:rtl w:val="0"/>
        </w:rPr>
      </w:r>
    </w:p>
    <w:p w:rsidR="00000000" w:rsidDel="00000000" w:rsidP="00000000" w:rsidRDefault="00000000" w:rsidRPr="00000000" w14:paraId="00000054">
      <w:pPr>
        <w:pBdr>
          <w:bottom w:color="0e7c7b" w:space="4" w:sz="8" w:val="single"/>
        </w:pBdr>
        <w:spacing w:after="120" w:before="360" w:lineRule="auto"/>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b w:val="1"/>
          <w:bCs w:val="1"/>
          <w:color w:val="1b2b4b"/>
          <w:sz w:val="24"/>
          <w:szCs w:val="24"/>
          <w:rtl w:val="0"/>
        </w:rPr>
        <w:t xml:space="preserve">OUR CULTURE</w:t>
      </w:r>
      <w:r w:rsidDel="00000000" w:rsidR="00000000" w:rsidRPr="00000000">
        <w:rPr>
          <w:rtl w:val="0"/>
        </w:rPr>
      </w:r>
    </w:p>
    <w:p w:rsidR="00000000" w:rsidDel="00000000" w:rsidP="00000000" w:rsidRDefault="00000000" w:rsidRPr="00000000" w14:paraId="00000055">
      <w:pPr>
        <w:spacing w:after="70" w:before="70" w:lineRule="auto"/>
        <w:jc w:val="left"/>
        <w:rPr/>
      </w:pPr>
      <w:r w:rsidDel="00000000" w:rsidR="00000000" w:rsidRPr="00000000">
        <w:rPr>
          <w:rFonts w:ascii="Arial" w:cs="Arial" w:eastAsia="Arial" w:hAnsi="Arial"/>
          <w:b w:val="0"/>
          <w:bCs w:val="0"/>
          <w:i w:val="0"/>
          <w:iCs w:val="0"/>
          <w:color w:val="444444"/>
          <w:sz w:val="22"/>
          <w:szCs w:val="22"/>
          <w:rtl w:val="0"/>
        </w:rPr>
        <w:t xml:space="preserve">We don't call ourselves a family — you can't pick your family, and families come with baggage. We think of ourselves as a community, or as the Director puts it, a high-functioning sports team: a group of talented people working toward shared goals, who genuinely like each other and have fun doing the work.</w:t>
      </w:r>
      <w:r w:rsidDel="00000000" w:rsidR="00000000" w:rsidRPr="00000000">
        <w:rPr>
          <w:rtl w:val="0"/>
        </w:rPr>
      </w:r>
    </w:p>
    <w:p w:rsidR="00000000" w:rsidDel="00000000" w:rsidP="00000000" w:rsidRDefault="00000000" w:rsidRPr="00000000" w14:paraId="00000056">
      <w:pPr>
        <w:spacing w:after="0" w:before="80" w:lineRule="auto"/>
        <w:rPr/>
      </w:pPr>
      <w:r w:rsidDel="00000000" w:rsidR="00000000" w:rsidRPr="00000000">
        <w:rPr>
          <w:rtl w:val="0"/>
        </w:rPr>
      </w:r>
    </w:p>
    <w:tbl>
      <w:tblPr>
        <w:tblStyle w:val="Table8"/>
        <w:tblW w:w="135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0"/>
        <w:gridCol w:w="4530"/>
        <w:gridCol w:w="4530"/>
        <w:tblGridChange w:id="0">
          <w:tblGrid>
            <w:gridCol w:w="4530"/>
            <w:gridCol w:w="4530"/>
            <w:gridCol w:w="4530"/>
          </w:tblGrid>
        </w:tblGridChange>
      </w:tblGrid>
      <w:tr>
        <w:trPr>
          <w:cantSplit w:val="0"/>
          <w:tblHeader w:val="0"/>
        </w:trPr>
        <w:tc>
          <w:tcPr>
            <w:tcBorders>
              <w:top w:color="0e7c7b" w:space="0" w:sz="4" w:val="single"/>
              <w:left w:color="0e7c7b" w:space="0" w:sz="4" w:val="single"/>
              <w:bottom w:color="0e7c7b" w:space="0" w:sz="4" w:val="single"/>
              <w:right w:color="0e7c7b"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57">
            <w:pPr>
              <w:rPr/>
            </w:pPr>
            <w:r w:rsidDel="00000000" w:rsidR="00000000" w:rsidRPr="00000000">
              <w:rPr>
                <w:rFonts w:ascii="Arial" w:cs="Arial" w:eastAsia="Arial" w:hAnsi="Arial"/>
                <w:b w:val="1"/>
                <w:bCs w:val="1"/>
                <w:color w:val="1b2b4b"/>
                <w:sz w:val="21"/>
                <w:szCs w:val="21"/>
                <w:rtl w:val="0"/>
              </w:rPr>
              <w:t xml:space="preserve">🏋️  Gym, darts &amp; hoops</w:t>
            </w:r>
            <w:r w:rsidDel="00000000" w:rsidR="00000000" w:rsidRPr="00000000">
              <w:rPr>
                <w:rtl w:val="0"/>
              </w:rPr>
            </w:r>
          </w:p>
          <w:p w:rsidR="00000000" w:rsidDel="00000000" w:rsidP="00000000" w:rsidRDefault="00000000" w:rsidRPr="00000000" w14:paraId="00000058">
            <w:pPr>
              <w:spacing w:before="40" w:lineRule="auto"/>
              <w:rPr/>
            </w:pPr>
            <w:r w:rsidDel="00000000" w:rsidR="00000000" w:rsidRPr="00000000">
              <w:rPr>
                <w:rFonts w:ascii="Arial" w:cs="Arial" w:eastAsia="Arial" w:hAnsi="Arial"/>
                <w:color w:val="444444"/>
                <w:sz w:val="20"/>
                <w:szCs w:val="20"/>
                <w:rtl w:val="0"/>
              </w:rPr>
              <w:t xml:space="preserve">On-site gym, dartboard, and basketball hoop in the warehouse — for fitness and for fun.</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59">
            <w:pPr>
              <w:rPr/>
            </w:pPr>
            <w:r w:rsidDel="00000000" w:rsidR="00000000" w:rsidRPr="00000000">
              <w:rPr>
                <w:rFonts w:ascii="Arial" w:cs="Arial" w:eastAsia="Arial" w:hAnsi="Arial"/>
                <w:b w:val="1"/>
                <w:bCs w:val="1"/>
                <w:color w:val="1b2b4b"/>
                <w:sz w:val="21"/>
                <w:szCs w:val="21"/>
                <w:rtl w:val="0"/>
              </w:rPr>
              <w:t xml:space="preserve">🍖  Monthly BBQs</w:t>
            </w:r>
            <w:r w:rsidDel="00000000" w:rsidR="00000000" w:rsidRPr="00000000">
              <w:rPr>
                <w:rtl w:val="0"/>
              </w:rPr>
            </w:r>
          </w:p>
          <w:p w:rsidR="00000000" w:rsidDel="00000000" w:rsidP="00000000" w:rsidRDefault="00000000" w:rsidRPr="00000000" w14:paraId="0000005A">
            <w:pPr>
              <w:spacing w:before="40" w:lineRule="auto"/>
              <w:rPr/>
            </w:pPr>
            <w:r w:rsidDel="00000000" w:rsidR="00000000" w:rsidRPr="00000000">
              <w:rPr>
                <w:rFonts w:ascii="Arial" w:cs="Arial" w:eastAsia="Arial" w:hAnsi="Arial"/>
                <w:color w:val="444444"/>
                <w:sz w:val="20"/>
                <w:szCs w:val="20"/>
                <w:rtl w:val="0"/>
              </w:rPr>
              <w:t xml:space="preserve">Regular team BBQs and team-building moments to keep the culture connected.</w:t>
            </w:r>
            <w:r w:rsidDel="00000000" w:rsidR="00000000" w:rsidRPr="00000000">
              <w:rPr>
                <w:rtl w:val="0"/>
              </w:rPr>
            </w:r>
          </w:p>
        </w:tc>
        <w:tc>
          <w:tcPr>
            <w:tcBorders>
              <w:top w:color="0e7c7b" w:space="0" w:sz="4" w:val="single"/>
              <w:left w:color="0e7c7b" w:space="0" w:sz="4" w:val="single"/>
              <w:bottom w:color="0e7c7b" w:space="0" w:sz="4" w:val="single"/>
              <w:right w:color="0e7c7b"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5B">
            <w:pPr>
              <w:rPr/>
            </w:pPr>
            <w:r w:rsidDel="00000000" w:rsidR="00000000" w:rsidRPr="00000000">
              <w:rPr>
                <w:rFonts w:ascii="Arial" w:cs="Arial" w:eastAsia="Arial" w:hAnsi="Arial"/>
                <w:b w:val="1"/>
                <w:bCs w:val="1"/>
                <w:color w:val="1b2b4b"/>
                <w:sz w:val="21"/>
                <w:szCs w:val="21"/>
                <w:rtl w:val="0"/>
              </w:rPr>
              <w:t xml:space="preserve">🧠  Lunch &amp; Learns</w:t>
            </w:r>
            <w:r w:rsidDel="00000000" w:rsidR="00000000" w:rsidRPr="00000000">
              <w:rPr>
                <w:rtl w:val="0"/>
              </w:rPr>
            </w:r>
          </w:p>
          <w:p w:rsidR="00000000" w:rsidDel="00000000" w:rsidP="00000000" w:rsidRDefault="00000000" w:rsidRPr="00000000" w14:paraId="0000005C">
            <w:pPr>
              <w:spacing w:before="40" w:lineRule="auto"/>
              <w:rPr/>
            </w:pPr>
            <w:r w:rsidDel="00000000" w:rsidR="00000000" w:rsidRPr="00000000">
              <w:rPr>
                <w:rFonts w:ascii="Arial" w:cs="Arial" w:eastAsia="Arial" w:hAnsi="Arial"/>
                <w:color w:val="444444"/>
                <w:sz w:val="20"/>
                <w:szCs w:val="20"/>
                <w:rtl w:val="0"/>
              </w:rPr>
              <w:t xml:space="preserve">Sessions on the tools and systems we use — like Teamwork and Claude — so everyone levels up together.</w:t>
            </w:r>
            <w:r w:rsidDel="00000000" w:rsidR="00000000" w:rsidRPr="00000000">
              <w:rPr>
                <w:rtl w:val="0"/>
              </w:rPr>
            </w:r>
          </w:p>
        </w:tc>
      </w:tr>
    </w:tbl>
    <w:p w:rsidR="00000000" w:rsidDel="00000000" w:rsidP="00000000" w:rsidRDefault="00000000" w:rsidRPr="00000000" w14:paraId="0000005D">
      <w:pPr>
        <w:spacing w:after="0" w:before="100" w:lineRule="auto"/>
        <w:rPr/>
      </w:pPr>
      <w:r w:rsidDel="00000000" w:rsidR="00000000" w:rsidRPr="00000000">
        <w:rPr>
          <w:rtl w:val="0"/>
        </w:rPr>
      </w:r>
    </w:p>
    <w:p w:rsidR="00000000" w:rsidDel="00000000" w:rsidP="00000000" w:rsidRDefault="00000000" w:rsidRPr="00000000" w14:paraId="0000005E">
      <w:pPr>
        <w:spacing w:after="70" w:before="200" w:lineRule="auto"/>
        <w:rPr/>
      </w:pPr>
      <w:r w:rsidDel="00000000" w:rsidR="00000000" w:rsidRPr="00000000">
        <w:rPr>
          <w:rFonts w:ascii="Arial" w:cs="Arial" w:eastAsia="Arial" w:hAnsi="Arial"/>
          <w:b w:val="1"/>
          <w:bCs w:val="1"/>
          <w:color w:val="0e7c7b"/>
          <w:sz w:val="23"/>
          <w:szCs w:val="23"/>
          <w:rtl w:val="0"/>
        </w:rPr>
        <w:t xml:space="preserve">The Rhythm of the Work</w:t>
      </w:r>
      <w:r w:rsidDel="00000000" w:rsidR="00000000" w:rsidRPr="00000000">
        <w:rPr>
          <w:rtl w:val="0"/>
        </w:rPr>
      </w:r>
    </w:p>
    <w:p w:rsidR="00000000" w:rsidDel="00000000" w:rsidP="00000000" w:rsidRDefault="00000000" w:rsidRPr="00000000" w14:paraId="0000005F">
      <w:pPr>
        <w:spacing w:after="70" w:before="70" w:lineRule="auto"/>
        <w:jc w:val="left"/>
        <w:rPr/>
      </w:pPr>
      <w:r w:rsidDel="00000000" w:rsidR="00000000" w:rsidRPr="00000000">
        <w:rPr>
          <w:rFonts w:ascii="Arial" w:cs="Arial" w:eastAsia="Arial" w:hAnsi="Arial"/>
          <w:color w:val="444444"/>
          <w:sz w:val="22"/>
          <w:szCs w:val="22"/>
          <w:rtl w:val="0"/>
        </w:rPr>
        <w:t xml:space="preserve">AV and events don't run 9-to-5. Our peak season runs roughly </w:t>
      </w:r>
      <w:r w:rsidDel="00000000" w:rsidR="00000000" w:rsidRPr="00000000">
        <w:rPr>
          <w:rFonts w:ascii="Arial" w:cs="Arial" w:eastAsia="Arial" w:hAnsi="Arial"/>
          <w:b w:val="1"/>
          <w:bCs w:val="1"/>
          <w:color w:val="1b2b4b"/>
          <w:sz w:val="22"/>
          <w:szCs w:val="22"/>
          <w:rtl w:val="0"/>
        </w:rPr>
        <w:t xml:space="preserve">September to February</w:t>
      </w:r>
      <w:r w:rsidDel="00000000" w:rsidR="00000000" w:rsidRPr="00000000">
        <w:rPr>
          <w:rFonts w:ascii="Arial" w:cs="Arial" w:eastAsia="Arial" w:hAnsi="Arial"/>
          <w:color w:val="444444"/>
          <w:sz w:val="22"/>
          <w:szCs w:val="22"/>
          <w:rtl w:val="0"/>
        </w:rPr>
        <w:t xml:space="preserve"> (sometimes stretching into March), when project work is most intense. Events happen at nights and on weekends, so the role asks for flexibility — and overtime on projects is paid accordingly. The quieter months (roughly April–August) are when there's more breathing room for building, planning, and development work.</w:t>
      </w:r>
      <w:r w:rsidDel="00000000" w:rsidR="00000000" w:rsidRPr="00000000">
        <w:rPr>
          <w:rtl w:val="0"/>
        </w:rPr>
      </w:r>
    </w:p>
    <w:p w:rsidR="00000000" w:rsidDel="00000000" w:rsidP="00000000" w:rsidRDefault="00000000" w:rsidRPr="00000000" w14:paraId="00000060">
      <w:pPr>
        <w:spacing w:after="70" w:before="70" w:lineRule="auto"/>
        <w:jc w:val="left"/>
        <w:rPr/>
      </w:pPr>
      <w:r w:rsidDel="00000000" w:rsidR="00000000" w:rsidRPr="00000000">
        <w:rPr>
          <w:rFonts w:ascii="Arial" w:cs="Arial" w:eastAsia="Arial" w:hAnsi="Arial"/>
          <w:b w:val="0"/>
          <w:bCs w:val="0"/>
          <w:i w:val="1"/>
          <w:iCs w:val="1"/>
          <w:color w:val="444444"/>
          <w:sz w:val="22"/>
          <w:szCs w:val="22"/>
          <w:rtl w:val="0"/>
        </w:rPr>
        <w:t xml:space="preserve">We work hard during delivery and we protect recovery and flexibility wherever we can. Give and take — that's the deal.</w:t>
      </w:r>
      <w:r w:rsidDel="00000000" w:rsidR="00000000" w:rsidRPr="00000000">
        <w:rPr>
          <w:rtl w:val="0"/>
        </w:rPr>
      </w:r>
    </w:p>
    <w:p w:rsidR="00000000" w:rsidDel="00000000" w:rsidP="00000000" w:rsidRDefault="00000000" w:rsidRPr="00000000" w14:paraId="00000061">
      <w:pPr>
        <w:spacing w:after="0" w:before="80" w:lineRule="auto"/>
        <w:rPr/>
      </w:pPr>
      <w:r w:rsidDel="00000000" w:rsidR="00000000" w:rsidRPr="00000000">
        <w:rPr>
          <w:rtl w:val="0"/>
        </w:rPr>
      </w:r>
    </w:p>
    <w:p w:rsidR="00000000" w:rsidDel="00000000" w:rsidP="00000000" w:rsidRDefault="00000000" w:rsidRPr="00000000" w14:paraId="00000062">
      <w:pPr>
        <w:spacing w:after="70" w:before="200" w:lineRule="auto"/>
        <w:rPr/>
      </w:pPr>
      <w:r w:rsidDel="00000000" w:rsidR="00000000" w:rsidRPr="00000000">
        <w:rPr>
          <w:rFonts w:ascii="Arial" w:cs="Arial" w:eastAsia="Arial" w:hAnsi="Arial"/>
          <w:b w:val="1"/>
          <w:bCs w:val="1"/>
          <w:color w:val="0e7c7b"/>
          <w:sz w:val="23"/>
          <w:szCs w:val="23"/>
          <w:rtl w:val="0"/>
        </w:rPr>
        <w:t xml:space="preserve">Professional Development</w:t>
      </w:r>
      <w:r w:rsidDel="00000000" w:rsidR="00000000" w:rsidRPr="00000000">
        <w:rPr>
          <w:rtl w:val="0"/>
        </w:rPr>
      </w:r>
    </w:p>
    <w:p w:rsidR="00000000" w:rsidDel="00000000" w:rsidP="00000000" w:rsidRDefault="00000000" w:rsidRPr="00000000" w14:paraId="00000063">
      <w:pPr>
        <w:spacing w:after="70" w:before="70" w:lineRule="auto"/>
        <w:jc w:val="left"/>
        <w:rPr/>
      </w:pPr>
      <w:r w:rsidDel="00000000" w:rsidR="00000000" w:rsidRPr="00000000">
        <w:rPr>
          <w:rFonts w:ascii="Arial" w:cs="Arial" w:eastAsia="Arial" w:hAnsi="Arial"/>
          <w:b w:val="0"/>
          <w:bCs w:val="0"/>
          <w:i w:val="0"/>
          <w:iCs w:val="0"/>
          <w:color w:val="444444"/>
          <w:sz w:val="22"/>
          <w:szCs w:val="22"/>
          <w:rtl w:val="0"/>
        </w:rPr>
        <w:t xml:space="preserve">We believe people thrive on growth and stagnate without it — so development is built into how we operate, not bolted on. That includes structured 1:1s, career pathway mapping, internal coaching (including communication coaching), supplier training and certifications, and clear growth paths through our EOS Growth Trackers and IDPs. When people show initiative, ownership, and coachability, we invest in them.</w:t>
      </w:r>
      <w:r w:rsidDel="00000000" w:rsidR="00000000" w:rsidRPr="00000000">
        <w:rPr>
          <w:rtl w:val="0"/>
        </w:rPr>
      </w:r>
    </w:p>
    <w:p w:rsidR="00000000" w:rsidDel="00000000" w:rsidP="00000000" w:rsidRDefault="00000000" w:rsidRPr="00000000" w14:paraId="00000064">
      <w:pPr>
        <w:spacing w:after="0" w:before="220" w:lineRule="auto"/>
        <w:rPr/>
      </w:pPr>
      <w:r w:rsidDel="00000000" w:rsidR="00000000" w:rsidRPr="00000000">
        <w:rPr>
          <w:rtl w:val="0"/>
        </w:rPr>
      </w:r>
    </w:p>
    <w:p w:rsidR="00000000" w:rsidDel="00000000" w:rsidP="00000000" w:rsidRDefault="00000000" w:rsidRPr="00000000" w14:paraId="00000065">
      <w:pPr>
        <w:pBdr>
          <w:bottom w:color="0e7c7b" w:space="4" w:sz="8" w:val="single"/>
        </w:pBdr>
        <w:spacing w:after="120" w:before="360" w:lineRule="auto"/>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b w:val="1"/>
          <w:bCs w:val="1"/>
          <w:color w:val="1b2b4b"/>
          <w:sz w:val="24"/>
          <w:szCs w:val="24"/>
          <w:rtl w:val="0"/>
        </w:rPr>
        <w:t xml:space="preserve">WHAT WE WANT MORE OF</w:t>
      </w:r>
      <w:r w:rsidDel="00000000" w:rsidR="00000000" w:rsidRPr="00000000">
        <w:rPr>
          <w:rtl w:val="0"/>
        </w:rPr>
      </w:r>
    </w:p>
    <w:p w:rsidR="00000000" w:rsidDel="00000000" w:rsidP="00000000" w:rsidRDefault="00000000" w:rsidRPr="00000000" w14:paraId="00000066">
      <w:pPr>
        <w:spacing w:after="70" w:before="70" w:lineRule="auto"/>
        <w:jc w:val="left"/>
        <w:rPr/>
      </w:pPr>
      <w:r w:rsidDel="00000000" w:rsidR="00000000" w:rsidRPr="00000000">
        <w:rPr>
          <w:rFonts w:ascii="Arial" w:cs="Arial" w:eastAsia="Arial" w:hAnsi="Arial"/>
          <w:b w:val="0"/>
          <w:bCs w:val="0"/>
          <w:i w:val="0"/>
          <w:iCs w:val="0"/>
          <w:color w:val="444444"/>
          <w:sz w:val="22"/>
          <w:szCs w:val="22"/>
          <w:rtl w:val="0"/>
        </w:rPr>
        <w:t xml:space="preserve">Not all work is equal for us. These are our core business verticals, in priority order — the kind of work we most want to win and be known for. Understanding this is essential for any marketing, content, or sales-enablement work.</w:t>
      </w:r>
      <w:r w:rsidDel="00000000" w:rsidR="00000000" w:rsidRPr="00000000">
        <w:rPr>
          <w:rtl w:val="0"/>
        </w:rPr>
      </w:r>
    </w:p>
    <w:p w:rsidR="00000000" w:rsidDel="00000000" w:rsidP="00000000" w:rsidRDefault="00000000" w:rsidRPr="00000000" w14:paraId="00000067">
      <w:pPr>
        <w:spacing w:after="0" w:before="80" w:lineRule="auto"/>
        <w:rPr/>
      </w:pPr>
      <w:r w:rsidDel="00000000" w:rsidR="00000000" w:rsidRPr="00000000">
        <w:rPr>
          <w:rtl w:val="0"/>
        </w:rPr>
      </w:r>
    </w:p>
    <w:tbl>
      <w:tblPr>
        <w:tblStyle w:val="Table9"/>
        <w:tblW w:w="13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3810"/>
        <w:gridCol w:w="4770"/>
        <w:gridCol w:w="3510"/>
        <w:tblGridChange w:id="0">
          <w:tblGrid>
            <w:gridCol w:w="1605"/>
            <w:gridCol w:w="3810"/>
            <w:gridCol w:w="4770"/>
            <w:gridCol w:w="3510"/>
          </w:tblGrid>
        </w:tblGridChange>
      </w:tblGrid>
      <w:tr>
        <w:trPr>
          <w:cantSplit w:val="0"/>
          <w:tblHeader w:val="0"/>
        </w:trPr>
        <w:tc>
          <w:tcPr>
            <w:tcBorders>
              <w:top w:color="1b2b4b" w:space="0" w:sz="4" w:val="single"/>
              <w:left w:color="1b2b4b" w:space="0" w:sz="4" w:val="single"/>
              <w:bottom w:color="1b2b4b" w:space="0" w:sz="4" w:val="single"/>
              <w:right w:color="1b2b4b" w:space="0" w:sz="4" w:val="single"/>
            </w:tcBorders>
            <w:shd w:fill="1b2b4b" w:val="clear"/>
            <w:tcMar>
              <w:top w:w="110.0" w:type="dxa"/>
              <w:left w:w="170.0" w:type="dxa"/>
              <w:bottom w:w="110.0" w:type="dxa"/>
              <w:right w:w="17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1"/>
                <w:szCs w:val="21"/>
                <w:rtl w:val="0"/>
              </w:rPr>
              <w:t xml:space="preserve">Priority</w:t>
            </w: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10.0" w:type="dxa"/>
              <w:left w:w="170.0" w:type="dxa"/>
              <w:bottom w:w="110.0" w:type="dxa"/>
              <w:right w:w="17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1"/>
                <w:szCs w:val="21"/>
                <w:rtl w:val="0"/>
              </w:rPr>
              <w:t xml:space="preserve">Segment</w:t>
            </w: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10.0" w:type="dxa"/>
              <w:left w:w="170.0" w:type="dxa"/>
              <w:bottom w:w="110.0" w:type="dxa"/>
              <w:right w:w="17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1"/>
                <w:szCs w:val="21"/>
                <w:rtl w:val="0"/>
              </w:rPr>
              <w:t xml:space="preserve">Description</w:t>
            </w: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10.0" w:type="dxa"/>
              <w:left w:w="170.0" w:type="dxa"/>
              <w:bottom w:w="110.0" w:type="dxa"/>
              <w:right w:w="17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1"/>
                <w:szCs w:val="21"/>
                <w:rtl w:val="0"/>
              </w:rPr>
              <w:t xml:space="preserve">Example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6C">
            <w:pPr>
              <w:spacing w:after="0" w:before="0" w:lineRule="auto"/>
              <w:jc w:val="center"/>
              <w:rPr/>
            </w:pPr>
            <w:sdt>
              <w:sdtPr>
                <w:id w:val="305004915"/>
                <w:tag w:val="goog_rdk_2"/>
              </w:sdtPr>
              <w:sdtContent>
                <w:r w:rsidDel="00000000" w:rsidR="00000000" w:rsidRPr="00000000">
                  <w:rPr>
                    <w:rFonts w:ascii="Fira Mono" w:cs="Fira Mono" w:eastAsia="Fira Mono" w:hAnsi="Fira Mono"/>
                    <w:b w:val="1"/>
                    <w:bCs w:val="1"/>
                    <w:i w:val="0"/>
                    <w:iCs w:val="0"/>
                    <w:color w:val="c9a84c"/>
                    <w:sz w:val="20"/>
                    <w:szCs w:val="20"/>
                    <w:rtl w:val="0"/>
                  </w:rPr>
                  <w:t xml:space="preserve">⭐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6D">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Corporate Conferences &amp;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6E">
            <w:pPr>
              <w:spacing w:after="0" w:before="0" w:lineRule="auto"/>
              <w:jc w:val="left"/>
              <w:rPr/>
            </w:pPr>
            <w:r w:rsidDel="00000000" w:rsidR="00000000" w:rsidRPr="00000000">
              <w:rPr>
                <w:rFonts w:ascii="Arial" w:cs="Arial" w:eastAsia="Arial" w:hAnsi="Arial"/>
                <w:b w:val="0"/>
                <w:bCs w:val="0"/>
                <w:i w:val="0"/>
                <w:iCs w:val="0"/>
                <w:color w:val="444444"/>
                <w:sz w:val="20"/>
                <w:szCs w:val="20"/>
                <w:rtl w:val="0"/>
              </w:rPr>
              <w:t xml:space="preserve">Multi-day corporate conferences, summits, and internal events at venues like ICC, The Fullerton, Hyatt Regency, or in-office activations.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6F">
            <w:pPr>
              <w:spacing w:after="0" w:before="0" w:lineRule="auto"/>
              <w:jc w:val="left"/>
              <w:rPr/>
            </w:pPr>
            <w:r w:rsidDel="00000000" w:rsidR="00000000" w:rsidRPr="00000000">
              <w:rPr>
                <w:rFonts w:ascii="Arial" w:cs="Arial" w:eastAsia="Arial" w:hAnsi="Arial"/>
                <w:b w:val="0"/>
                <w:bCs w:val="0"/>
                <w:i w:val="1"/>
                <w:iCs w:val="1"/>
                <w:color w:val="888888"/>
                <w:sz w:val="19"/>
                <w:szCs w:val="19"/>
                <w:rtl w:val="0"/>
              </w:rPr>
              <w:t xml:space="preserve">Adobe Think, IBM Summit, TEDx Sydney, Commonwealth Bank, Adyen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70">
            <w:pPr>
              <w:spacing w:after="0" w:before="0" w:lineRule="auto"/>
              <w:jc w:val="center"/>
              <w:rPr/>
            </w:pPr>
            <w:sdt>
              <w:sdtPr>
                <w:id w:val="2011407439"/>
                <w:tag w:val="goog_rdk_3"/>
              </w:sdtPr>
              <w:sdtContent>
                <w:r w:rsidDel="00000000" w:rsidR="00000000" w:rsidRPr="00000000">
                  <w:rPr>
                    <w:rFonts w:ascii="Fira Mono" w:cs="Fira Mono" w:eastAsia="Fira Mono" w:hAnsi="Fira Mono"/>
                    <w:b w:val="1"/>
                    <w:bCs w:val="1"/>
                    <w:i w:val="0"/>
                    <w:iCs w:val="0"/>
                    <w:color w:val="c9a84c"/>
                    <w:sz w:val="20"/>
                    <w:szCs w:val="20"/>
                    <w:rtl w:val="0"/>
                  </w:rPr>
                  <w:t xml:space="preserve">⭐ #2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71">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Brand Activations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72">
            <w:pPr>
              <w:spacing w:after="0" w:before="0" w:lineRule="auto"/>
              <w:jc w:val="left"/>
              <w:rPr/>
            </w:pPr>
            <w:r w:rsidDel="00000000" w:rsidR="00000000" w:rsidRPr="00000000">
              <w:rPr>
                <w:rFonts w:ascii="Arial" w:cs="Arial" w:eastAsia="Arial" w:hAnsi="Arial"/>
                <w:b w:val="0"/>
                <w:bCs w:val="0"/>
                <w:i w:val="0"/>
                <w:iCs w:val="0"/>
                <w:color w:val="444444"/>
                <w:sz w:val="20"/>
                <w:szCs w:val="20"/>
                <w:rtl w:val="0"/>
              </w:rPr>
              <w:t xml:space="preserve">Experiential events and campaigns for big consumer brands or agencies.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73">
            <w:pPr>
              <w:spacing w:after="0" w:before="0" w:lineRule="auto"/>
              <w:jc w:val="left"/>
              <w:rPr/>
            </w:pPr>
            <w:r w:rsidDel="00000000" w:rsidR="00000000" w:rsidRPr="00000000">
              <w:rPr>
                <w:rFonts w:ascii="Arial" w:cs="Arial" w:eastAsia="Arial" w:hAnsi="Arial"/>
                <w:b w:val="0"/>
                <w:bCs w:val="0"/>
                <w:i w:val="1"/>
                <w:iCs w:val="1"/>
                <w:color w:val="888888"/>
                <w:sz w:val="19"/>
                <w:szCs w:val="19"/>
                <w:rtl w:val="0"/>
              </w:rPr>
              <w:t xml:space="preserve">Nike activations, Westfield campaigns, agency experiential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74">
            <w:pPr>
              <w:spacing w:after="0" w:before="0" w:lineRule="auto"/>
              <w:jc w:val="center"/>
              <w:rPr/>
            </w:pPr>
            <w:sdt>
              <w:sdtPr>
                <w:id w:val="1838753490"/>
                <w:tag w:val="goog_rdk_4"/>
              </w:sdtPr>
              <w:sdtContent>
                <w:r w:rsidDel="00000000" w:rsidR="00000000" w:rsidRPr="00000000">
                  <w:rPr>
                    <w:rFonts w:ascii="Fira Mono" w:cs="Fira Mono" w:eastAsia="Fira Mono" w:hAnsi="Fira Mono"/>
                    <w:b w:val="1"/>
                    <w:bCs w:val="1"/>
                    <w:i w:val="0"/>
                    <w:iCs w:val="0"/>
                    <w:color w:val="c9a84c"/>
                    <w:sz w:val="20"/>
                    <w:szCs w:val="20"/>
                    <w:rtl w:val="0"/>
                  </w:rPr>
                  <w:t xml:space="preserve">⭐ #3</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75">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B2B — Production Company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76">
            <w:pPr>
              <w:spacing w:after="0" w:before="0" w:lineRule="auto"/>
              <w:jc w:val="left"/>
              <w:rPr/>
            </w:pPr>
            <w:r w:rsidDel="00000000" w:rsidR="00000000" w:rsidRPr="00000000">
              <w:rPr>
                <w:rFonts w:ascii="Arial" w:cs="Arial" w:eastAsia="Arial" w:hAnsi="Arial"/>
                <w:b w:val="0"/>
                <w:bCs w:val="0"/>
                <w:i w:val="0"/>
                <w:iCs w:val="0"/>
                <w:color w:val="444444"/>
                <w:sz w:val="20"/>
                <w:szCs w:val="20"/>
                <w:rtl w:val="0"/>
              </w:rPr>
              <w:t xml:space="preserve">Supply of LED screens and AV gear (and limited labour) to smaller AV/production companies who don't own the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6e3" w:val="clear"/>
            <w:tcMar>
              <w:top w:w="110.0" w:type="dxa"/>
              <w:left w:w="170.0" w:type="dxa"/>
              <w:bottom w:w="110.0" w:type="dxa"/>
              <w:right w:w="170.0" w:type="dxa"/>
            </w:tcMar>
            <w:vAlign w:val="top"/>
          </w:tcPr>
          <w:p w:rsidR="00000000" w:rsidDel="00000000" w:rsidP="00000000" w:rsidRDefault="00000000" w:rsidRPr="00000000" w14:paraId="00000077">
            <w:pPr>
              <w:spacing w:after="0" w:before="0" w:lineRule="auto"/>
              <w:jc w:val="left"/>
              <w:rPr/>
            </w:pPr>
            <w:r w:rsidDel="00000000" w:rsidR="00000000" w:rsidRPr="00000000">
              <w:rPr>
                <w:rFonts w:ascii="Arial" w:cs="Arial" w:eastAsia="Arial" w:hAnsi="Arial"/>
                <w:b w:val="0"/>
                <w:bCs w:val="0"/>
                <w:i w:val="1"/>
                <w:iCs w:val="1"/>
                <w:color w:val="888888"/>
                <w:sz w:val="19"/>
                <w:szCs w:val="19"/>
                <w:rtl w:val="0"/>
              </w:rPr>
              <w:t xml:space="preserve">Smaller AV houses, boutique production companies, wedding/event companies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78">
            <w:pPr>
              <w:spacing w:after="0" w:before="0" w:lineRule="auto"/>
              <w:jc w:val="center"/>
              <w:rPr/>
            </w:pPr>
            <w:r w:rsidDel="00000000" w:rsidR="00000000" w:rsidRPr="00000000">
              <w:rPr>
                <w:rFonts w:ascii="Arial" w:cs="Arial" w:eastAsia="Arial" w:hAnsi="Arial"/>
                <w:b w:val="1"/>
                <w:bCs w:val="1"/>
                <w:i w:val="0"/>
                <w:iCs w:val="0"/>
                <w:color w:val="1b2b4b"/>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79">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LED Screen Sales &amp; Installs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7A">
            <w:pPr>
              <w:spacing w:after="0" w:before="0" w:lineRule="auto"/>
              <w:jc w:val="left"/>
              <w:rPr/>
            </w:pPr>
            <w:r w:rsidDel="00000000" w:rsidR="00000000" w:rsidRPr="00000000">
              <w:rPr>
                <w:rFonts w:ascii="Arial" w:cs="Arial" w:eastAsia="Arial" w:hAnsi="Arial"/>
                <w:b w:val="0"/>
                <w:bCs w:val="0"/>
                <w:i w:val="0"/>
                <w:iCs w:val="0"/>
                <w:color w:val="444444"/>
                <w:sz w:val="20"/>
                <w:szCs w:val="20"/>
                <w:rtl w:val="0"/>
              </w:rPr>
              <w:t xml:space="preserve">Permanent installations in clubs, pubs, venues, restaurants, and gaming lounges.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7B">
            <w:pPr>
              <w:spacing w:after="0" w:before="0" w:lineRule="auto"/>
              <w:jc w:val="left"/>
              <w:rPr/>
            </w:pPr>
            <w:r w:rsidDel="00000000" w:rsidR="00000000" w:rsidRPr="00000000">
              <w:rPr>
                <w:rFonts w:ascii="Arial" w:cs="Arial" w:eastAsia="Arial" w:hAnsi="Arial"/>
                <w:b w:val="0"/>
                <w:bCs w:val="0"/>
                <w:i w:val="1"/>
                <w:iCs w:val="1"/>
                <w:color w:val="888888"/>
                <w:sz w:val="19"/>
                <w:szCs w:val="19"/>
                <w:rtl w:val="0"/>
              </w:rPr>
              <w:t xml:space="preserve">Merivale, Star Casino, local bars, RSLs, nightclubs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7C">
            <w:pPr>
              <w:spacing w:after="0" w:before="0" w:lineRule="auto"/>
              <w:jc w:val="center"/>
              <w:rPr/>
            </w:pPr>
            <w:r w:rsidDel="00000000" w:rsidR="00000000" w:rsidRPr="00000000">
              <w:rPr>
                <w:rFonts w:ascii="Arial" w:cs="Arial" w:eastAsia="Arial" w:hAnsi="Arial"/>
                <w:b w:val="1"/>
                <w:bCs w:val="1"/>
                <w:i w:val="0"/>
                <w:iCs w:val="0"/>
                <w:color w:val="1b2b4b"/>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7D">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Government &amp; Council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7E">
            <w:pPr>
              <w:spacing w:after="0" w:before="0" w:lineRule="auto"/>
              <w:jc w:val="left"/>
              <w:rPr/>
            </w:pPr>
            <w:r w:rsidDel="00000000" w:rsidR="00000000" w:rsidRPr="00000000">
              <w:rPr>
                <w:rFonts w:ascii="Arial" w:cs="Arial" w:eastAsia="Arial" w:hAnsi="Arial"/>
                <w:b w:val="0"/>
                <w:bCs w:val="0"/>
                <w:i w:val="0"/>
                <w:iCs w:val="0"/>
                <w:color w:val="444444"/>
                <w:sz w:val="20"/>
                <w:szCs w:val="20"/>
                <w:rtl w:val="0"/>
              </w:rPr>
              <w:t xml:space="preserve">Public activations and community events, usually via tenders.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7F">
            <w:pPr>
              <w:spacing w:after="0" w:before="0" w:lineRule="auto"/>
              <w:jc w:val="left"/>
              <w:rPr/>
            </w:pPr>
            <w:r w:rsidDel="00000000" w:rsidR="00000000" w:rsidRPr="00000000">
              <w:rPr>
                <w:rFonts w:ascii="Arial" w:cs="Arial" w:eastAsia="Arial" w:hAnsi="Arial"/>
                <w:b w:val="0"/>
                <w:bCs w:val="0"/>
                <w:i w:val="1"/>
                <w:iCs w:val="1"/>
                <w:color w:val="888888"/>
                <w:sz w:val="19"/>
                <w:szCs w:val="19"/>
                <w:rtl w:val="0"/>
              </w:rPr>
              <w:t xml:space="preserve">Coogee Carols, council festivals, seasonal outdoor shows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80">
            <w:pPr>
              <w:spacing w:after="0" w:before="0" w:lineRule="auto"/>
              <w:jc w:val="center"/>
              <w:rPr/>
            </w:pPr>
            <w:r w:rsidDel="00000000" w:rsidR="00000000" w:rsidRPr="00000000">
              <w:rPr>
                <w:rFonts w:ascii="Arial" w:cs="Arial" w:eastAsia="Arial" w:hAnsi="Arial"/>
                <w:b w:val="1"/>
                <w:bCs w:val="1"/>
                <w:i w:val="0"/>
                <w:iCs w:val="0"/>
                <w:color w:val="1b2b4b"/>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81">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Education / Universities / 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82">
            <w:pPr>
              <w:spacing w:after="0" w:before="0" w:lineRule="auto"/>
              <w:jc w:val="left"/>
              <w:rPr/>
            </w:pPr>
            <w:r w:rsidDel="00000000" w:rsidR="00000000" w:rsidRPr="00000000">
              <w:rPr>
                <w:rFonts w:ascii="Arial" w:cs="Arial" w:eastAsia="Arial" w:hAnsi="Arial"/>
                <w:b w:val="0"/>
                <w:bCs w:val="0"/>
                <w:i w:val="0"/>
                <w:iCs w:val="0"/>
                <w:color w:val="444444"/>
                <w:sz w:val="20"/>
                <w:szCs w:val="20"/>
                <w:rtl w:val="0"/>
              </w:rPr>
              <w:t xml:space="preserve">End-of-year showcases, graduations, or permanent AV installs.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83">
            <w:pPr>
              <w:spacing w:after="0" w:before="0" w:lineRule="auto"/>
              <w:jc w:val="left"/>
              <w:rPr/>
            </w:pPr>
            <w:r w:rsidDel="00000000" w:rsidR="00000000" w:rsidRPr="00000000">
              <w:rPr>
                <w:rFonts w:ascii="Arial" w:cs="Arial" w:eastAsia="Arial" w:hAnsi="Arial"/>
                <w:b w:val="0"/>
                <w:bCs w:val="0"/>
                <w:i w:val="1"/>
                <w:iCs w:val="1"/>
                <w:color w:val="888888"/>
                <w:sz w:val="19"/>
                <w:szCs w:val="19"/>
                <w:rtl w:val="0"/>
              </w:rPr>
              <w:t xml:space="preserve">UNSW Art Showcase, university AV upgrades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84">
            <w:pPr>
              <w:spacing w:after="0" w:before="0" w:lineRule="auto"/>
              <w:jc w:val="center"/>
              <w:rPr/>
            </w:pPr>
            <w:r w:rsidDel="00000000" w:rsidR="00000000" w:rsidRPr="00000000">
              <w:rPr>
                <w:rFonts w:ascii="Arial" w:cs="Arial" w:eastAsia="Arial" w:hAnsi="Arial"/>
                <w:b w:val="1"/>
                <w:bCs w:val="1"/>
                <w:i w:val="0"/>
                <w:iCs w:val="0"/>
                <w:color w:val="1b2b4b"/>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85">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Live Shows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86">
            <w:pPr>
              <w:spacing w:after="0" w:before="0" w:lineRule="auto"/>
              <w:jc w:val="left"/>
              <w:rPr/>
            </w:pPr>
            <w:r w:rsidDel="00000000" w:rsidR="00000000" w:rsidRPr="00000000">
              <w:rPr>
                <w:rFonts w:ascii="Arial" w:cs="Arial" w:eastAsia="Arial" w:hAnsi="Arial"/>
                <w:b w:val="0"/>
                <w:bCs w:val="0"/>
                <w:i w:val="0"/>
                <w:iCs w:val="0"/>
                <w:color w:val="444444"/>
                <w:sz w:val="20"/>
                <w:szCs w:val="20"/>
                <w:rtl w:val="0"/>
              </w:rPr>
              <w:t xml:space="preserve">Comedy shows, concerts (within Horton Pavilion scale), and theatre performances.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87">
            <w:pPr>
              <w:spacing w:after="0" w:before="0" w:lineRule="auto"/>
              <w:jc w:val="left"/>
              <w:rPr/>
            </w:pPr>
            <w:r w:rsidDel="00000000" w:rsidR="00000000" w:rsidRPr="00000000">
              <w:rPr>
                <w:rFonts w:ascii="Arial" w:cs="Arial" w:eastAsia="Arial" w:hAnsi="Arial"/>
                <w:b w:val="0"/>
                <w:bCs w:val="0"/>
                <w:i w:val="1"/>
                <w:iCs w:val="1"/>
                <w:color w:val="888888"/>
                <w:sz w:val="19"/>
                <w:szCs w:val="19"/>
                <w:rtl w:val="0"/>
              </w:rPr>
              <w:t xml:space="preserve">Carl Barron, Suzi Quatro-level tours, mid-size concert promoters</w:t>
            </w:r>
            <w:r w:rsidDel="00000000" w:rsidR="00000000" w:rsidRPr="00000000">
              <w:rPr>
                <w:rtl w:val="0"/>
              </w:rPr>
            </w:r>
          </w:p>
        </w:tc>
      </w:tr>
    </w:tbl>
    <w:p w:rsidR="00000000" w:rsidDel="00000000" w:rsidP="00000000" w:rsidRDefault="00000000" w:rsidRPr="00000000" w14:paraId="00000088">
      <w:pPr>
        <w:spacing w:after="0" w:before="220" w:lineRule="auto"/>
        <w:rPr/>
      </w:pPr>
      <w:r w:rsidDel="00000000" w:rsidR="00000000" w:rsidRPr="00000000">
        <w:rPr>
          <w:rtl w:val="0"/>
        </w:rPr>
      </w:r>
    </w:p>
    <w:p w:rsidR="00000000" w:rsidDel="00000000" w:rsidP="00000000" w:rsidRDefault="00000000" w:rsidRPr="00000000" w14:paraId="00000089">
      <w:pPr>
        <w:spacing w:after="0" w:before="220" w:lineRule="auto"/>
        <w:rPr/>
      </w:pPr>
      <w:r w:rsidDel="00000000" w:rsidR="00000000" w:rsidRPr="00000000">
        <w:rPr>
          <w:rtl w:val="0"/>
        </w:rPr>
      </w:r>
    </w:p>
    <w:p w:rsidR="00000000" w:rsidDel="00000000" w:rsidP="00000000" w:rsidRDefault="00000000" w:rsidRPr="00000000" w14:paraId="0000008A">
      <w:pPr>
        <w:spacing w:after="0" w:before="220" w:lineRule="auto"/>
        <w:rPr/>
      </w:pPr>
      <w:r w:rsidDel="00000000" w:rsidR="00000000" w:rsidRPr="00000000">
        <w:rPr>
          <w:rtl w:val="0"/>
        </w:rPr>
      </w:r>
    </w:p>
    <w:p w:rsidR="00000000" w:rsidDel="00000000" w:rsidP="00000000" w:rsidRDefault="00000000" w:rsidRPr="00000000" w14:paraId="0000008B">
      <w:pPr>
        <w:spacing w:after="0" w:before="220" w:lineRule="auto"/>
        <w:rPr/>
      </w:pPr>
      <w:r w:rsidDel="00000000" w:rsidR="00000000" w:rsidRPr="00000000">
        <w:rPr>
          <w:rtl w:val="0"/>
        </w:rPr>
      </w:r>
    </w:p>
    <w:p w:rsidR="00000000" w:rsidDel="00000000" w:rsidP="00000000" w:rsidRDefault="00000000" w:rsidRPr="00000000" w14:paraId="0000008C">
      <w:pPr>
        <w:pBdr>
          <w:bottom w:color="0e7c7b" w:space="4" w:sz="8" w:val="single"/>
        </w:pBdr>
        <w:spacing w:after="120" w:before="360" w:lineRule="auto"/>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b w:val="1"/>
          <w:bCs w:val="1"/>
          <w:color w:val="1b2b4b"/>
          <w:sz w:val="24"/>
          <w:szCs w:val="24"/>
          <w:rtl w:val="0"/>
        </w:rPr>
        <w:t xml:space="preserve">OUR IDEAL CUSTOMERS</w:t>
      </w:r>
      <w:r w:rsidDel="00000000" w:rsidR="00000000" w:rsidRPr="00000000">
        <w:rPr>
          <w:rtl w:val="0"/>
        </w:rPr>
      </w:r>
    </w:p>
    <w:p w:rsidR="00000000" w:rsidDel="00000000" w:rsidP="00000000" w:rsidRDefault="00000000" w:rsidRPr="00000000" w14:paraId="0000008D">
      <w:pPr>
        <w:spacing w:after="70" w:before="70" w:lineRule="auto"/>
        <w:jc w:val="left"/>
        <w:rPr/>
      </w:pPr>
      <w:r w:rsidDel="00000000" w:rsidR="00000000" w:rsidRPr="00000000">
        <w:rPr>
          <w:rFonts w:ascii="Arial" w:cs="Arial" w:eastAsia="Arial" w:hAnsi="Arial"/>
          <w:b w:val="0"/>
          <w:bCs w:val="0"/>
          <w:i w:val="0"/>
          <w:iCs w:val="0"/>
          <w:color w:val="444444"/>
          <w:sz w:val="22"/>
          <w:szCs w:val="22"/>
          <w:rtl w:val="0"/>
        </w:rPr>
        <w:t xml:space="preserve">Behind those verticals sit the people we actually sell to and serve. Knowing who they are, what they care about, and who makes the decision is the foundation of all messaging and content.</w:t>
      </w:r>
      <w:r w:rsidDel="00000000" w:rsidR="00000000" w:rsidRPr="00000000">
        <w:rPr>
          <w:rtl w:val="0"/>
        </w:rPr>
      </w:r>
    </w:p>
    <w:p w:rsidR="00000000" w:rsidDel="00000000" w:rsidP="00000000" w:rsidRDefault="00000000" w:rsidRPr="00000000" w14:paraId="0000008E">
      <w:pPr>
        <w:spacing w:after="0" w:before="80" w:lineRule="auto"/>
        <w:rPr/>
      </w:pPr>
      <w:r w:rsidDel="00000000" w:rsidR="00000000" w:rsidRPr="00000000">
        <w:rPr>
          <w:rtl w:val="0"/>
        </w:rPr>
      </w:r>
    </w:p>
    <w:tbl>
      <w:tblPr>
        <w:tblStyle w:val="Table10"/>
        <w:tblW w:w="13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3825"/>
        <w:gridCol w:w="3525"/>
        <w:gridCol w:w="2895"/>
        <w:tblGridChange w:id="0">
          <w:tblGrid>
            <w:gridCol w:w="3525"/>
            <w:gridCol w:w="3825"/>
            <w:gridCol w:w="3525"/>
            <w:gridCol w:w="2895"/>
          </w:tblGrid>
        </w:tblGridChange>
      </w:tblGrid>
      <w:tr>
        <w:trPr>
          <w:cantSplit w:val="0"/>
          <w:tblHeader w:val="0"/>
        </w:trPr>
        <w:tc>
          <w:tcPr>
            <w:tcBorders>
              <w:top w:color="1b2b4b" w:space="0" w:sz="4" w:val="single"/>
              <w:left w:color="1b2b4b" w:space="0" w:sz="4" w:val="single"/>
              <w:bottom w:color="1b2b4b" w:space="0" w:sz="4" w:val="single"/>
              <w:right w:color="1b2b4b" w:space="0" w:sz="4" w:val="single"/>
            </w:tcBorders>
            <w:shd w:fill="1b2b4b" w:val="clear"/>
            <w:tcMar>
              <w:top w:w="110.0" w:type="dxa"/>
              <w:left w:w="170.0" w:type="dxa"/>
              <w:bottom w:w="110.0" w:type="dxa"/>
              <w:right w:w="17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10.0" w:type="dxa"/>
              <w:left w:w="170.0" w:type="dxa"/>
              <w:bottom w:w="110.0" w:type="dxa"/>
              <w:right w:w="17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1"/>
                <w:szCs w:val="21"/>
                <w:rtl w:val="0"/>
              </w:rPr>
              <w:t xml:space="preserve">Who They Are</w:t>
            </w: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10.0" w:type="dxa"/>
              <w:left w:w="170.0" w:type="dxa"/>
              <w:bottom w:w="110.0" w:type="dxa"/>
              <w:right w:w="17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1"/>
                <w:szCs w:val="21"/>
                <w:rtl w:val="0"/>
              </w:rPr>
              <w:t xml:space="preserve">What They Care About</w:t>
            </w:r>
            <w:r w:rsidDel="00000000" w:rsidR="00000000" w:rsidRPr="00000000">
              <w:rPr>
                <w:rtl w:val="0"/>
              </w:rPr>
            </w:r>
          </w:p>
        </w:tc>
        <w:tc>
          <w:tcPr>
            <w:tcBorders>
              <w:top w:color="1b2b4b" w:space="0" w:sz="4" w:val="single"/>
              <w:left w:color="1b2b4b" w:space="0" w:sz="4" w:val="single"/>
              <w:bottom w:color="1b2b4b" w:space="0" w:sz="4" w:val="single"/>
              <w:right w:color="1b2b4b" w:space="0" w:sz="4" w:val="single"/>
            </w:tcBorders>
            <w:shd w:fill="1b2b4b" w:val="clear"/>
            <w:tcMar>
              <w:top w:w="110.0" w:type="dxa"/>
              <w:left w:w="170.0" w:type="dxa"/>
              <w:bottom w:w="110.0" w:type="dxa"/>
              <w:right w:w="17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1"/>
                <w:szCs w:val="21"/>
                <w:rtl w:val="0"/>
              </w:rPr>
              <w:t xml:space="preserve">Decision Makers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93">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Corporate Events &amp; Conference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94">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Large companies running summits, awards, internal conferences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95">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Reliability, brand polish, AV that 'just 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96">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Event Managers, Marketing Managers, Facilities Managers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97">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Event &amp; Experiential Agencies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98">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Agencies delivering activations or events for big brands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99">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Creative tech execution, seamless delivery, flexible partnership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9A">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Producers, Account Directors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9B">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Production Companies (B2B)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9C">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Smaller AV/production houses lacking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9D">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Competitive rates, easy collaboration, trusted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9E">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Owners, Production Managers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9F">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Venues &amp; Hospitality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A0">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Hotels, convention centres, restaurants, clubs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A1">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Permanent AV fitouts, fast support, trusted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A2">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Venue Managers, GMs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A3">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Councils &amp; Government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A4">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Local government event departments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A5">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Tender compliance, reliability,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A6">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Events Officers, Procurement Managers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A7">
            <w:pPr>
              <w:spacing w:after="0" w:before="0" w:lineRule="auto"/>
              <w:jc w:val="left"/>
              <w:rPr/>
            </w:pPr>
            <w:r w:rsidDel="00000000" w:rsidR="00000000" w:rsidRPr="00000000">
              <w:rPr>
                <w:rFonts w:ascii="Arial" w:cs="Arial" w:eastAsia="Arial" w:hAnsi="Arial"/>
                <w:b w:val="1"/>
                <w:bCs w:val="1"/>
                <w:i w:val="0"/>
                <w:iCs w:val="0"/>
                <w:color w:val="1b2b4b"/>
                <w:sz w:val="20"/>
                <w:szCs w:val="20"/>
                <w:rtl w:val="0"/>
              </w:rPr>
              <w:t xml:space="preserve">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A8">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Universities, TAFEs, 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A9">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Budget-friendly quality, maintenance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10.0" w:type="dxa"/>
              <w:left w:w="170.0" w:type="dxa"/>
              <w:bottom w:w="110.0" w:type="dxa"/>
              <w:right w:w="170.0" w:type="dxa"/>
            </w:tcMar>
            <w:vAlign w:val="top"/>
          </w:tcPr>
          <w:p w:rsidR="00000000" w:rsidDel="00000000" w:rsidP="00000000" w:rsidRDefault="00000000" w:rsidRPr="00000000" w14:paraId="000000AA">
            <w:pPr>
              <w:spacing w:after="0" w:before="0" w:lineRule="auto"/>
              <w:jc w:val="left"/>
              <w:rPr/>
            </w:pPr>
            <w:r w:rsidDel="00000000" w:rsidR="00000000" w:rsidRPr="00000000">
              <w:rPr>
                <w:rFonts w:ascii="Arial" w:cs="Arial" w:eastAsia="Arial" w:hAnsi="Arial"/>
                <w:b w:val="0"/>
                <w:bCs w:val="0"/>
                <w:i w:val="0"/>
                <w:iCs w:val="0"/>
                <w:color w:val="444444"/>
                <w:sz w:val="19"/>
                <w:szCs w:val="19"/>
                <w:rtl w:val="0"/>
              </w:rPr>
              <w:t xml:space="preserve">Operations, Facilities Managers</w:t>
            </w:r>
            <w:r w:rsidDel="00000000" w:rsidR="00000000" w:rsidRPr="00000000">
              <w:rPr>
                <w:rtl w:val="0"/>
              </w:rPr>
            </w:r>
          </w:p>
        </w:tc>
      </w:tr>
    </w:tbl>
    <w:p w:rsidR="00000000" w:rsidDel="00000000" w:rsidP="00000000" w:rsidRDefault="00000000" w:rsidRPr="00000000" w14:paraId="000000AB">
      <w:pPr>
        <w:pBdr>
          <w:bottom w:color="0e7c7b" w:space="4" w:sz="8" w:val="single"/>
        </w:pBdr>
        <w:spacing w:after="120" w:before="360" w:lineRule="auto"/>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b w:val="1"/>
          <w:bCs w:val="1"/>
          <w:color w:val="1b2b4b"/>
          <w:sz w:val="24"/>
          <w:szCs w:val="24"/>
          <w:rtl w:val="0"/>
        </w:rPr>
        <w:t xml:space="preserve">WHAT MAKES US DIFFERENT</w:t>
      </w:r>
      <w:r w:rsidDel="00000000" w:rsidR="00000000" w:rsidRPr="00000000">
        <w:rPr>
          <w:rtl w:val="0"/>
        </w:rPr>
      </w:r>
    </w:p>
    <w:tbl>
      <w:tblPr>
        <w:tblStyle w:val="Table11"/>
        <w:tblW w:w="13685.66929133858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1.4173228346453"/>
        <w:gridCol w:w="3421.4173228346453"/>
        <w:gridCol w:w="3421.4173228346453"/>
        <w:gridCol w:w="3421.4173228346453"/>
        <w:tblGridChange w:id="0">
          <w:tblGrid>
            <w:gridCol w:w="3421.4173228346453"/>
            <w:gridCol w:w="3421.4173228346453"/>
            <w:gridCol w:w="3421.4173228346453"/>
            <w:gridCol w:w="3421.4173228346453"/>
          </w:tblGrid>
        </w:tblGridChange>
      </w:tblGrid>
      <w:tr>
        <w:trPr>
          <w:cantSplit w:val="0"/>
          <w:tblHeader w:val="0"/>
        </w:trPr>
        <w:tc>
          <w:tcPr>
            <w:tcBorders>
              <w:top w:color="0e7c7b" w:space="0" w:sz="4" w:val="single"/>
              <w:left w:color="0e7c7b" w:space="0" w:sz="4" w:val="single"/>
              <w:bottom w:color="0e7c7b" w:space="0" w:sz="4" w:val="single"/>
              <w:right w:color="0e7c7b"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AC">
            <w:pPr>
              <w:rPr/>
            </w:pPr>
            <w:r w:rsidDel="00000000" w:rsidR="00000000" w:rsidRPr="00000000">
              <w:rPr>
                <w:rFonts w:ascii="Arial" w:cs="Arial" w:eastAsia="Arial" w:hAnsi="Arial"/>
                <w:b w:val="1"/>
                <w:bCs w:val="1"/>
                <w:color w:val="1b2b4b"/>
                <w:sz w:val="22"/>
                <w:szCs w:val="22"/>
                <w:rtl w:val="0"/>
              </w:rPr>
              <w:t xml:space="preserve">The tech just works</w:t>
            </w:r>
            <w:r w:rsidDel="00000000" w:rsidR="00000000" w:rsidRPr="00000000">
              <w:rPr>
                <w:rtl w:val="0"/>
              </w:rPr>
            </w:r>
          </w:p>
          <w:p w:rsidR="00000000" w:rsidDel="00000000" w:rsidP="00000000" w:rsidRDefault="00000000" w:rsidRPr="00000000" w14:paraId="000000AD">
            <w:pPr>
              <w:spacing w:before="40" w:lineRule="auto"/>
              <w:rPr/>
            </w:pPr>
            <w:r w:rsidDel="00000000" w:rsidR="00000000" w:rsidRPr="00000000">
              <w:rPr>
                <w:rFonts w:ascii="Arial" w:cs="Arial" w:eastAsia="Arial" w:hAnsi="Arial"/>
                <w:color w:val="444444"/>
                <w:sz w:val="20"/>
                <w:szCs w:val="20"/>
                <w:rtl w:val="0"/>
              </w:rPr>
              <w:t xml:space="preserve">Clients don't want to think about the AV — they want it flawless and invisible. We make complicated things look easy.</w:t>
            </w:r>
            <w:r w:rsidDel="00000000" w:rsidR="00000000" w:rsidRPr="00000000">
              <w:rPr>
                <w:rtl w:val="0"/>
              </w:rPr>
            </w:r>
          </w:p>
        </w:tc>
        <w:tc>
          <w:tcPr>
            <w:tcBorders>
              <w:top w:color="c9a84c" w:space="0" w:sz="4" w:val="single"/>
              <w:left w:color="c9a84c" w:space="0" w:sz="4" w:val="single"/>
              <w:bottom w:color="c9a84c" w:space="0" w:sz="4" w:val="single"/>
              <w:right w:color="c9a84c"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AE">
            <w:pPr>
              <w:rPr/>
            </w:pPr>
            <w:r w:rsidDel="00000000" w:rsidR="00000000" w:rsidRPr="00000000">
              <w:rPr>
                <w:rFonts w:ascii="Arial" w:cs="Arial" w:eastAsia="Arial" w:hAnsi="Arial"/>
                <w:b w:val="1"/>
                <w:bCs w:val="1"/>
                <w:color w:val="1b2b4b"/>
                <w:sz w:val="22"/>
                <w:szCs w:val="22"/>
                <w:rtl w:val="0"/>
              </w:rPr>
              <w:t xml:space="preserve">Lean &amp; premium by design</w:t>
            </w:r>
            <w:r w:rsidDel="00000000" w:rsidR="00000000" w:rsidRPr="00000000">
              <w:rPr>
                <w:rtl w:val="0"/>
              </w:rPr>
            </w:r>
          </w:p>
          <w:p w:rsidR="00000000" w:rsidDel="00000000" w:rsidP="00000000" w:rsidRDefault="00000000" w:rsidRPr="00000000" w14:paraId="000000AF">
            <w:pPr>
              <w:spacing w:before="40" w:lineRule="auto"/>
              <w:rPr/>
            </w:pPr>
            <w:r w:rsidDel="00000000" w:rsidR="00000000" w:rsidRPr="00000000">
              <w:rPr>
                <w:rFonts w:ascii="Arial" w:cs="Arial" w:eastAsia="Arial" w:hAnsi="Arial"/>
                <w:color w:val="444444"/>
                <w:sz w:val="20"/>
                <w:szCs w:val="20"/>
                <w:rtl w:val="0"/>
              </w:rPr>
              <w:t xml:space="preserve">A boutique, founder-led model means no big-company overhead inflating invoices — just senior people who care, backed by a trusted network.</w:t>
            </w:r>
            <w:r w:rsidDel="00000000" w:rsidR="00000000" w:rsidRPr="00000000">
              <w:rPr>
                <w:rtl w:val="0"/>
              </w:rPr>
            </w:r>
          </w:p>
        </w:tc>
        <w:tc>
          <w:tcPr>
            <w:tcBorders>
              <w:top w:color="e07856" w:space="0" w:sz="4" w:val="single"/>
              <w:left w:color="e07856" w:space="0" w:sz="4" w:val="single"/>
              <w:bottom w:color="e07856" w:space="0" w:sz="4" w:val="single"/>
              <w:right w:color="e07856" w:space="0" w:sz="4" w:val="single"/>
            </w:tcBorders>
            <w:shd w:fill="e8f4f4" w:val="clear"/>
            <w:tcMar>
              <w:top w:w="110.0" w:type="dxa"/>
              <w:left w:w="170.0" w:type="dxa"/>
              <w:bottom w:w="110.0" w:type="dxa"/>
              <w:right w:w="170.0" w:type="dxa"/>
            </w:tcMar>
            <w:vAlign w:val="top"/>
          </w:tcPr>
          <w:p w:rsidR="00000000" w:rsidDel="00000000" w:rsidP="00000000" w:rsidRDefault="00000000" w:rsidRPr="00000000" w14:paraId="000000B0">
            <w:pPr>
              <w:rPr>
                <w:b w:val="1"/>
                <w:bCs w:val="1"/>
                <w:color w:val="1b2b4b"/>
              </w:rPr>
            </w:pPr>
            <w:r w:rsidDel="00000000" w:rsidR="00000000" w:rsidRPr="00000000">
              <w:rPr>
                <w:b w:val="1"/>
                <w:bCs w:val="1"/>
                <w:color w:val="1b2b4b"/>
                <w:rtl w:val="0"/>
              </w:rPr>
              <w:t xml:space="preserve">Solutions-focused </w:t>
            </w:r>
          </w:p>
          <w:p w:rsidR="00000000" w:rsidDel="00000000" w:rsidP="00000000" w:rsidRDefault="00000000" w:rsidRPr="00000000" w14:paraId="000000B1">
            <w:pPr>
              <w:rPr/>
            </w:pPr>
            <w:r w:rsidDel="00000000" w:rsidR="00000000" w:rsidRPr="00000000">
              <w:rPr>
                <w:sz w:val="20"/>
                <w:szCs w:val="20"/>
                <w:rtl w:val="0"/>
              </w:rPr>
              <w:t xml:space="preserve">We do the things others say can't be done. Creative problem-solving and calm under pressure are part of the standard.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5f7fa" w:val="clear"/>
            <w:tcMar>
              <w:top w:w="110.0" w:type="dxa"/>
              <w:left w:w="170.0" w:type="dxa"/>
              <w:bottom w:w="110.0" w:type="dxa"/>
              <w:right w:w="170.0" w:type="dxa"/>
            </w:tcMar>
            <w:vAlign w:val="top"/>
          </w:tcPr>
          <w:p w:rsidR="00000000" w:rsidDel="00000000" w:rsidP="00000000" w:rsidRDefault="00000000" w:rsidRPr="00000000" w14:paraId="000000B2">
            <w:pPr>
              <w:rPr/>
            </w:pPr>
            <w:r w:rsidDel="00000000" w:rsidR="00000000" w:rsidRPr="00000000">
              <w:rPr>
                <w:b w:val="1"/>
                <w:bCs w:val="1"/>
                <w:color w:val="1b2b4b"/>
                <w:rtl w:val="0"/>
              </w:rPr>
              <w:t xml:space="preserve">Client-first, genuinely</w:t>
            </w: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sz w:val="20"/>
                <w:szCs w:val="20"/>
                <w:rtl w:val="0"/>
              </w:rPr>
              <w:t xml:space="preserve">We care about the outcome of every job, not just the invoice. Relationships and reputation come before any single sale.</w:t>
            </w:r>
            <w:r w:rsidDel="00000000" w:rsidR="00000000" w:rsidRPr="00000000">
              <w:rPr>
                <w:rtl w:val="0"/>
              </w:rPr>
            </w:r>
          </w:p>
        </w:tc>
      </w:tr>
    </w:tbl>
    <w:p w:rsidR="00000000" w:rsidDel="00000000" w:rsidP="00000000" w:rsidRDefault="00000000" w:rsidRPr="00000000" w14:paraId="000000B4">
      <w:pPr>
        <w:spacing w:after="0" w:before="160" w:lineRule="auto"/>
        <w:rPr>
          <w:sz w:val="4"/>
          <w:szCs w:val="4"/>
        </w:rPr>
      </w:pPr>
      <w:r w:rsidDel="00000000" w:rsidR="00000000" w:rsidRPr="00000000">
        <w:rPr>
          <w:rtl w:val="0"/>
        </w:rPr>
      </w:r>
    </w:p>
    <w:tbl>
      <w:tblPr>
        <w:tblStyle w:val="Table12"/>
        <w:tblW w:w="13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95"/>
        <w:tblGridChange w:id="0">
          <w:tblGrid>
            <w:gridCol w:w="13695"/>
          </w:tblGrid>
        </w:tblGridChange>
      </w:tblGrid>
      <w:tr>
        <w:trPr>
          <w:cantSplit w:val="0"/>
          <w:tblHeader w:val="0"/>
        </w:trPr>
        <w:tc>
          <w:tcPr>
            <w:tcBorders>
              <w:top w:color="c9a84c" w:space="0" w:sz="4" w:val="single"/>
              <w:left w:color="c9a84c" w:space="0" w:sz="20" w:val="single"/>
              <w:bottom w:color="c9a84c" w:space="0" w:sz="4" w:val="single"/>
              <w:right w:color="000000" w:space="0" w:sz="0" w:val="nil"/>
            </w:tcBorders>
            <w:shd w:fill="fdf6e3" w:val="clear"/>
            <w:tcMar>
              <w:top w:w="200.0" w:type="dxa"/>
              <w:left w:w="300.0" w:type="dxa"/>
              <w:bottom w:w="200.0" w:type="dxa"/>
              <w:right w:w="300.0" w:type="dxa"/>
            </w:tcMar>
          </w:tcPr>
          <w:p w:rsidR="00000000" w:rsidDel="00000000" w:rsidP="00000000" w:rsidRDefault="00000000" w:rsidRPr="00000000" w14:paraId="000000B5">
            <w:pPr>
              <w:spacing w:after="0" w:before="0" w:lineRule="auto"/>
              <w:jc w:val="center"/>
              <w:rPr/>
            </w:pPr>
            <w:r w:rsidDel="00000000" w:rsidR="00000000" w:rsidRPr="00000000">
              <w:rPr>
                <w:rFonts w:ascii="Arial" w:cs="Arial" w:eastAsia="Arial" w:hAnsi="Arial"/>
                <w:b w:val="1"/>
                <w:bCs w:val="1"/>
                <w:i w:val="1"/>
                <w:iCs w:val="1"/>
                <w:color w:val="1b2b4b"/>
                <w:sz w:val="26"/>
                <w:szCs w:val="26"/>
                <w:rtl w:val="0"/>
              </w:rPr>
              <w:t xml:space="preserve">"We like smart people, high standards, good banter and zero dummy spits."</w:t>
            </w:r>
            <w:r w:rsidDel="00000000" w:rsidR="00000000" w:rsidRPr="00000000">
              <w:rPr>
                <w:rtl w:val="0"/>
              </w:rPr>
            </w:r>
          </w:p>
        </w:tc>
      </w:tr>
    </w:tbl>
    <w:p w:rsidR="00000000" w:rsidDel="00000000" w:rsidP="00000000" w:rsidRDefault="00000000" w:rsidRPr="00000000" w14:paraId="000000B6">
      <w:pPr>
        <w:spacing w:after="0" w:before="180" w:lineRule="auto"/>
        <w:rPr>
          <w:sz w:val="14"/>
          <w:szCs w:val="14"/>
        </w:rPr>
      </w:pPr>
      <w:r w:rsidDel="00000000" w:rsidR="00000000" w:rsidRPr="00000000">
        <w:rPr>
          <w:rtl w:val="0"/>
        </w:rPr>
      </w:r>
    </w:p>
    <w:sectPr>
      <w:footerReference r:id="rId7" w:type="default"/>
      <w:pgSz w:h="12240" w:w="15840" w:orient="landscape"/>
      <w:pgMar w:bottom="1179.212598425197" w:top="1179.212598425197" w:left="1077.1653543307089" w:right="1077.165354330708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color="0e7c7b" w:space="6" w:sz="4" w:val="single"/>
      </w:pBdr>
      <w:spacing w:after="0" w:before="60" w:lineRule="auto"/>
      <w:rPr/>
    </w:pPr>
    <w:r w:rsidDel="00000000" w:rsidR="00000000" w:rsidRPr="00000000">
      <w:rPr>
        <w:rFonts w:ascii="Arial" w:cs="Arial" w:eastAsia="Arial" w:hAnsi="Arial"/>
        <w:color w:val="888888"/>
        <w:sz w:val="18"/>
        <w:szCs w:val="18"/>
        <w:rtl w:val="0"/>
      </w:rPr>
      <w:t xml:space="preserve">Alltech AV  ·  Company Background   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FTZjY9fQIMJD5coh2n134fJgTg==">CgMxLjAaHQoBMBIYChYIB0ISCgVBcmlhbBIJRmlyYSBNb25vGh0KATESGAoWCAdCEhIQQXJpYWwgVW5pY29kZSBNUxodCgEyEhgKFggHQhIKBUFyaWFsEglGaXJhIE1vbm8aHQoBMxIYChYIB0ISCgVBcmlhbBIJRmlyYSBNb25vGh0KATQSGAoWCAdCEgoFQXJpYWwSCUZpcmEgTW9ubzgAciExMktDTmxoTkJrY1hEa0xhaU5ocHlnWUpLdm5GdDl4MXY=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