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313" w:rsidRPr="00D33313" w:rsidRDefault="00D33313" w:rsidP="00D33313">
      <w:pPr>
        <w:widowControl/>
        <w:jc w:val="left"/>
        <w:rPr>
          <w:rFonts w:ascii="宋体" w:eastAsia="宋体" w:hAnsi="宋体" w:cs="宋体"/>
          <w:kern w:val="0"/>
          <w:sz w:val="24"/>
          <w:szCs w:val="24"/>
        </w:rPr>
      </w:pPr>
      <w:r w:rsidRPr="00D33313">
        <w:rPr>
          <w:rFonts w:ascii="宋体" w:eastAsia="宋体" w:hAnsi="宋体" w:cs="宋体"/>
          <w:kern w:val="0"/>
          <w:sz w:val="24"/>
          <w:szCs w:val="24"/>
        </w:rPr>
        <w:t>关于启动2016年高校国家助学贷款工作的通知下来了~请每位班长认真阅读（注：这是在校生的贷款时间，新学期不再提交在校生贷款，只限2016级新生申请）</w:t>
      </w:r>
      <w:r w:rsidRPr="00D33313">
        <w:rPr>
          <w:rFonts w:ascii="宋体" w:eastAsia="宋体" w:hAnsi="宋体" w:cs="宋体"/>
          <w:kern w:val="0"/>
          <w:sz w:val="24"/>
          <w:szCs w:val="24"/>
        </w:rPr>
        <w:br/>
        <w:t>关于启动2016年高校国家助学贷款工作的通知</w:t>
      </w:r>
      <w:r w:rsidRPr="00D33313">
        <w:rPr>
          <w:rFonts w:ascii="宋体" w:eastAsia="宋体" w:hAnsi="宋体" w:cs="宋体"/>
          <w:kern w:val="0"/>
          <w:sz w:val="24"/>
          <w:szCs w:val="24"/>
        </w:rPr>
        <w:br/>
        <w:t>请通知各班班长先统计本</w:t>
      </w:r>
      <w:proofErr w:type="gramStart"/>
      <w:r w:rsidRPr="00D33313">
        <w:rPr>
          <w:rFonts w:ascii="宋体" w:eastAsia="宋体" w:hAnsi="宋体" w:cs="宋体"/>
          <w:kern w:val="0"/>
          <w:sz w:val="24"/>
          <w:szCs w:val="24"/>
        </w:rPr>
        <w:t>班贷款</w:t>
      </w:r>
      <w:proofErr w:type="gramEnd"/>
      <w:r w:rsidRPr="00D33313">
        <w:rPr>
          <w:rFonts w:ascii="宋体" w:eastAsia="宋体" w:hAnsi="宋体" w:cs="宋体"/>
          <w:kern w:val="0"/>
          <w:sz w:val="24"/>
          <w:szCs w:val="24"/>
        </w:rPr>
        <w:t>人员名单，</w:t>
      </w:r>
      <w:proofErr w:type="gramStart"/>
      <w:r w:rsidRPr="00D33313">
        <w:rPr>
          <w:rFonts w:ascii="宋体" w:eastAsia="宋体" w:hAnsi="宋体" w:cs="宋体"/>
          <w:kern w:val="0"/>
          <w:sz w:val="24"/>
          <w:szCs w:val="24"/>
        </w:rPr>
        <w:t>样表已放</w:t>
      </w:r>
      <w:proofErr w:type="gramEnd"/>
      <w:r w:rsidRPr="00D33313">
        <w:rPr>
          <w:rFonts w:ascii="宋体" w:eastAsia="宋体" w:hAnsi="宋体" w:cs="宋体"/>
          <w:kern w:val="0"/>
          <w:sz w:val="24"/>
          <w:szCs w:val="24"/>
        </w:rPr>
        <w:t>群文件。（统计结果5月30日先行提交）</w:t>
      </w:r>
      <w:r w:rsidRPr="00D33313">
        <w:rPr>
          <w:rFonts w:ascii="宋体" w:eastAsia="宋体" w:hAnsi="宋体" w:cs="宋体"/>
          <w:kern w:val="0"/>
          <w:sz w:val="24"/>
          <w:szCs w:val="24"/>
        </w:rPr>
        <w:br/>
        <w:t>一、贷款申请截止日期</w:t>
      </w:r>
      <w:r w:rsidRPr="00D33313">
        <w:rPr>
          <w:rFonts w:ascii="宋体" w:eastAsia="宋体" w:hAnsi="宋体" w:cs="宋体"/>
          <w:kern w:val="0"/>
          <w:sz w:val="24"/>
          <w:szCs w:val="24"/>
        </w:rPr>
        <w:br/>
        <w:t>    在校生网上申请截止日：2016年6月30日。</w:t>
      </w:r>
      <w:r w:rsidRPr="00D33313">
        <w:rPr>
          <w:rFonts w:ascii="宋体" w:eastAsia="宋体" w:hAnsi="宋体" w:cs="宋体"/>
          <w:kern w:val="0"/>
          <w:sz w:val="24"/>
          <w:szCs w:val="24"/>
        </w:rPr>
        <w:br/>
        <w:t>二、贷款流程</w:t>
      </w:r>
      <w:r w:rsidRPr="00D33313">
        <w:rPr>
          <w:rFonts w:ascii="宋体" w:eastAsia="宋体" w:hAnsi="宋体" w:cs="宋体"/>
          <w:kern w:val="0"/>
          <w:sz w:val="24"/>
          <w:szCs w:val="24"/>
        </w:rPr>
        <w:br/>
        <w:t>1、有续贷需求的学生登录学生在线服务系统，填写续贷声明，认真总结陈述一年来的思想、学习进步情况，提交续贷申请。各学院要对学生提交的贷款申请进行监督审查，确保续贷声明内容客观真实、积极向上。（100字以上）</w:t>
      </w:r>
      <w:r w:rsidRPr="00D33313">
        <w:rPr>
          <w:rFonts w:ascii="宋体" w:eastAsia="宋体" w:hAnsi="宋体" w:cs="宋体"/>
          <w:kern w:val="0"/>
          <w:sz w:val="24"/>
          <w:szCs w:val="24"/>
        </w:rPr>
        <w:br/>
        <w:t>2、为让借款学生熟悉学生在线服务</w:t>
      </w:r>
      <w:bookmarkStart w:id="0" w:name="_GoBack"/>
      <w:bookmarkEnd w:id="0"/>
      <w:r w:rsidRPr="00D33313">
        <w:rPr>
          <w:rFonts w:ascii="宋体" w:eastAsia="宋体" w:hAnsi="宋体" w:cs="宋体"/>
          <w:kern w:val="0"/>
          <w:sz w:val="24"/>
          <w:szCs w:val="24"/>
        </w:rPr>
        <w:t>系统，学院工作人员不得替学生录入相关信息，所有学生都必须通过学生在线服务系统提交助学贷款申请。审批表上各项内容必须填写完善，不得有空项。家庭住址须详尽，农村必须录入至县—乡—村—村组，城市必须录入至道路-小区-楼栋-门牌号。</w:t>
      </w:r>
      <w:r w:rsidRPr="00D33313">
        <w:rPr>
          <w:rFonts w:ascii="宋体" w:eastAsia="宋体" w:hAnsi="宋体" w:cs="宋体"/>
          <w:kern w:val="0"/>
          <w:sz w:val="24"/>
          <w:szCs w:val="24"/>
        </w:rPr>
        <w:br/>
        <w:t>3、打印贷款申请表。学生在线服务系统提交贷款申请后，可导出贷款申请表，打印、本人签名并加盖手印，随所需贷款材料一起交所在年级辅导员。</w:t>
      </w:r>
      <w:proofErr w:type="gramStart"/>
      <w:r w:rsidRPr="00D33313">
        <w:rPr>
          <w:rFonts w:ascii="宋体" w:eastAsia="宋体" w:hAnsi="宋体" w:cs="宋体"/>
          <w:kern w:val="0"/>
          <w:sz w:val="24"/>
          <w:szCs w:val="24"/>
        </w:rPr>
        <w:t>首贷需家庭</w:t>
      </w:r>
      <w:proofErr w:type="gramEnd"/>
      <w:r w:rsidRPr="00D33313">
        <w:rPr>
          <w:rFonts w:ascii="宋体" w:eastAsia="宋体" w:hAnsi="宋体" w:cs="宋体"/>
          <w:kern w:val="0"/>
          <w:sz w:val="24"/>
          <w:szCs w:val="24"/>
        </w:rPr>
        <w:t>所在地村以上民政部门出具家庭经济情况证明（填写在贷款申请表上或</w:t>
      </w:r>
      <w:proofErr w:type="gramStart"/>
      <w:r w:rsidRPr="00D33313">
        <w:rPr>
          <w:rFonts w:ascii="宋体" w:eastAsia="宋体" w:hAnsi="宋体" w:cs="宋体"/>
          <w:kern w:val="0"/>
          <w:sz w:val="24"/>
          <w:szCs w:val="24"/>
        </w:rPr>
        <w:t>附证明</w:t>
      </w:r>
      <w:proofErr w:type="gramEnd"/>
      <w:r w:rsidRPr="00D33313">
        <w:rPr>
          <w:rFonts w:ascii="宋体" w:eastAsia="宋体" w:hAnsi="宋体" w:cs="宋体"/>
          <w:kern w:val="0"/>
          <w:sz w:val="24"/>
          <w:szCs w:val="24"/>
        </w:rPr>
        <w:t>材料均可）。续贷不需出具家庭经济情况证明。</w:t>
      </w:r>
      <w:r w:rsidRPr="00D33313">
        <w:rPr>
          <w:rFonts w:ascii="宋体" w:eastAsia="宋体" w:hAnsi="宋体" w:cs="宋体"/>
          <w:kern w:val="0"/>
          <w:sz w:val="24"/>
          <w:szCs w:val="24"/>
        </w:rPr>
        <w:br/>
        <w:t>4、提交贷款材料。首次贷款学生需提交申请表、家庭经济情况证明、个人身份证复印件、学生证（或录取通知书）复印件、第一位贷款联系人（一般为监护人）的户口本首页及家长单页复印件。</w:t>
      </w:r>
      <w:r w:rsidRPr="00D33313">
        <w:rPr>
          <w:rFonts w:ascii="宋体" w:eastAsia="宋体" w:hAnsi="宋体" w:cs="宋体"/>
          <w:kern w:val="0"/>
          <w:sz w:val="24"/>
          <w:szCs w:val="24"/>
        </w:rPr>
        <w:br/>
        <w:t>三次及三次以上的需要向辅导员老师说明情况，具体时间再通知。续贷只需提交贷款申请表即可。</w:t>
      </w:r>
      <w:r w:rsidRPr="00D33313">
        <w:rPr>
          <w:rFonts w:ascii="宋体" w:eastAsia="宋体" w:hAnsi="宋体" w:cs="宋体"/>
          <w:kern w:val="0"/>
          <w:sz w:val="24"/>
          <w:szCs w:val="24"/>
        </w:rPr>
        <w:br/>
        <w:t>5、贷款发放及结息。11月20日前，开行河南分行通过支付宝公司将贷款划付到所有贷款学生支付宝账户中，随后贷款系统自动将学费、住宿费扣划到学校账户上，生活费预留在学生支付宝。</w:t>
      </w:r>
      <w:r w:rsidRPr="00D33313">
        <w:rPr>
          <w:rFonts w:ascii="宋体" w:eastAsia="宋体" w:hAnsi="宋体" w:cs="宋体"/>
          <w:kern w:val="0"/>
          <w:sz w:val="24"/>
          <w:szCs w:val="24"/>
        </w:rPr>
        <w:br/>
        <w:t>6、学费冲抵及贷款余额发放。11月30日前，学校将对划拨至学校结算账户上的学费、住宿费进行学费冲抵操作，余额通过中行、农行发放</w:t>
      </w:r>
      <w:proofErr w:type="gramStart"/>
      <w:r w:rsidRPr="00D33313">
        <w:rPr>
          <w:rFonts w:ascii="宋体" w:eastAsia="宋体" w:hAnsi="宋体" w:cs="宋体"/>
          <w:kern w:val="0"/>
          <w:sz w:val="24"/>
          <w:szCs w:val="24"/>
        </w:rPr>
        <w:t>至学生</w:t>
      </w:r>
      <w:proofErr w:type="gramEnd"/>
      <w:r w:rsidRPr="00D33313">
        <w:rPr>
          <w:rFonts w:ascii="宋体" w:eastAsia="宋体" w:hAnsi="宋体" w:cs="宋体"/>
          <w:kern w:val="0"/>
          <w:sz w:val="24"/>
          <w:szCs w:val="24"/>
        </w:rPr>
        <w:t>个人银行卡。</w:t>
      </w:r>
      <w:r w:rsidRPr="00D33313">
        <w:rPr>
          <w:rFonts w:ascii="宋体" w:eastAsia="宋体" w:hAnsi="宋体" w:cs="宋体"/>
          <w:kern w:val="0"/>
          <w:sz w:val="24"/>
          <w:szCs w:val="24"/>
        </w:rPr>
        <w:br/>
        <w:t>三、不能同时申请校园地和生源地贷款。对于已办理生源地贷款的借款学生，不得重复办理校园地助学贷款。</w:t>
      </w:r>
    </w:p>
    <w:p w:rsidR="00EA2353" w:rsidRPr="00D33313" w:rsidRDefault="00EA2353"/>
    <w:sectPr w:rsidR="00EA2353" w:rsidRPr="00D333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1CC"/>
    <w:rsid w:val="005509A6"/>
    <w:rsid w:val="00BD61CC"/>
    <w:rsid w:val="00D33313"/>
    <w:rsid w:val="00EA2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471DA-EF24-4F73-9B8B-3051429CC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268460">
      <w:bodyDiv w:val="1"/>
      <w:marLeft w:val="0"/>
      <w:marRight w:val="0"/>
      <w:marTop w:val="0"/>
      <w:marBottom w:val="0"/>
      <w:divBdr>
        <w:top w:val="none" w:sz="0" w:space="0" w:color="auto"/>
        <w:left w:val="none" w:sz="0" w:space="0" w:color="auto"/>
        <w:bottom w:val="none" w:sz="0" w:space="0" w:color="auto"/>
        <w:right w:val="none" w:sz="0" w:space="0" w:color="auto"/>
      </w:divBdr>
      <w:divsChild>
        <w:div w:id="466901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132</Words>
  <Characters>754</Characters>
  <Application>Microsoft Office Word</Application>
  <DocSecurity>0</DocSecurity>
  <Lines>6</Lines>
  <Paragraphs>1</Paragraphs>
  <ScaleCrop>false</ScaleCrop>
  <Company>Microsoft</Company>
  <LinksUpToDate>false</LinksUpToDate>
  <CharactersWithSpaces>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马亚卿</dc:creator>
  <cp:keywords/>
  <dc:description/>
  <cp:lastModifiedBy>马亚卿</cp:lastModifiedBy>
  <cp:revision>3</cp:revision>
  <dcterms:created xsi:type="dcterms:W3CDTF">2016-05-18T10:43:00Z</dcterms:created>
  <dcterms:modified xsi:type="dcterms:W3CDTF">2016-05-18T11:50:00Z</dcterms:modified>
</cp:coreProperties>
</file>