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6C30" w14:textId="77777777" w:rsidR="00FC6153" w:rsidRPr="00B16ABB" w:rsidRDefault="00FC6153" w:rsidP="00FC6153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FC6153" w14:paraId="583D9223" w14:textId="77777777" w:rsidTr="006F4A15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096C2916" w14:textId="77777777" w:rsidR="00FC6153" w:rsidRPr="008E0445" w:rsidRDefault="00FC6153" w:rsidP="006F4A1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1570D497" w14:textId="77777777" w:rsidR="00FC6153" w:rsidRPr="008E0445" w:rsidRDefault="00FC6153" w:rsidP="006F4A1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249853AE" w14:textId="77777777" w:rsidR="00FC6153" w:rsidRPr="008E0445" w:rsidRDefault="00FC6153" w:rsidP="006F4A1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02CEF299" w14:textId="73A55382" w:rsidR="00FC6153" w:rsidRPr="008E0445" w:rsidRDefault="00FC6153" w:rsidP="006F4A1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</w:t>
            </w:r>
            <w:r w:rsidR="00D61754"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月</w:t>
            </w:r>
            <w:r w:rsidR="00B709F8">
              <w:rPr>
                <w:rFonts w:ascii="標楷體" w:eastAsia="標楷體" w:hAnsi="標楷體" w:hint="eastAsia"/>
              </w:rPr>
              <w:t>13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FC6153" w14:paraId="707E4E6A" w14:textId="77777777" w:rsidTr="006F4A15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D1C33E7" w14:textId="77777777" w:rsidR="00FC6153" w:rsidRPr="00C862B3" w:rsidRDefault="00FC6153" w:rsidP="006F4A1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DFFFC49" w14:textId="77777777" w:rsidR="00FC6153" w:rsidRPr="00C862B3" w:rsidRDefault="00FC6153" w:rsidP="006F4A1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FC6153" w:rsidRPr="00DD70C9" w14:paraId="5C5795E7" w14:textId="77777777" w:rsidTr="006F4A15">
        <w:trPr>
          <w:trHeight w:val="890"/>
        </w:trPr>
        <w:tc>
          <w:tcPr>
            <w:tcW w:w="2268" w:type="dxa"/>
            <w:gridSpan w:val="2"/>
          </w:tcPr>
          <w:p w14:paraId="389326CE" w14:textId="77777777" w:rsidR="00FC6153" w:rsidRDefault="00FC6153" w:rsidP="006F4A15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00446EB4" w14:textId="297413DE" w:rsidR="003F48A3" w:rsidRPr="00924FF1" w:rsidRDefault="007C619C" w:rsidP="00EE20D8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完成6箱</w:t>
            </w:r>
            <w:r w:rsidR="007E52A7">
              <w:rPr>
                <w:rFonts w:ascii="標楷體" w:eastAsia="標楷體" w:hAnsi="標楷體" w:hint="eastAsia"/>
              </w:rPr>
              <w:t>觸</w:t>
            </w:r>
            <w:proofErr w:type="gramStart"/>
            <w:r w:rsidR="007E52A7">
              <w:rPr>
                <w:rFonts w:ascii="標楷體" w:eastAsia="標楷體" w:hAnsi="標楷體" w:hint="eastAsia"/>
              </w:rPr>
              <w:t>控全檢</w:t>
            </w:r>
            <w:proofErr w:type="gramEnd"/>
          </w:p>
        </w:tc>
      </w:tr>
      <w:tr w:rsidR="00203663" w:rsidRPr="00DD70C9" w14:paraId="0213EA9C" w14:textId="77777777" w:rsidTr="006F4A15">
        <w:trPr>
          <w:trHeight w:val="890"/>
        </w:trPr>
        <w:tc>
          <w:tcPr>
            <w:tcW w:w="2268" w:type="dxa"/>
            <w:gridSpan w:val="2"/>
          </w:tcPr>
          <w:p w14:paraId="4E12D40D" w14:textId="71B64F54" w:rsidR="00203663" w:rsidRDefault="00AE1AA5" w:rsidP="006F4A15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</w:t>
            </w:r>
          </w:p>
        </w:tc>
        <w:tc>
          <w:tcPr>
            <w:tcW w:w="6096" w:type="dxa"/>
            <w:gridSpan w:val="3"/>
          </w:tcPr>
          <w:p w14:paraId="435DD728" w14:textId="2097477F" w:rsidR="00203663" w:rsidRDefault="004F1726" w:rsidP="006F4A15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語音開關規格討論、產品化評估（進行中</w:t>
            </w:r>
            <w:r>
              <w:rPr>
                <w:rFonts w:ascii="標楷體" w:eastAsia="標楷體" w:hAnsi="標楷體"/>
              </w:rPr>
              <w:t>）</w:t>
            </w:r>
          </w:p>
        </w:tc>
      </w:tr>
      <w:tr w:rsidR="00FC6153" w:rsidRPr="00DD70C9" w14:paraId="07B08E08" w14:textId="77777777" w:rsidTr="006F4A15">
        <w:trPr>
          <w:trHeight w:val="850"/>
        </w:trPr>
        <w:tc>
          <w:tcPr>
            <w:tcW w:w="2268" w:type="dxa"/>
            <w:gridSpan w:val="2"/>
          </w:tcPr>
          <w:p w14:paraId="271EA6B2" w14:textId="77777777" w:rsidR="00FC6153" w:rsidRDefault="00FC6153" w:rsidP="006F4A15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5DEDD27B" w14:textId="61C8212A" w:rsidR="00ED0E46" w:rsidRDefault="00CA4D1A" w:rsidP="006F4A15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 w:rsidRPr="00CA4D1A">
              <w:rPr>
                <w:rFonts w:ascii="標楷體" w:eastAsia="標楷體" w:hAnsi="標楷體" w:hint="eastAsia"/>
              </w:rPr>
              <w:t>鼎承能源</w:t>
            </w:r>
            <w:proofErr w:type="gramEnd"/>
            <w:r>
              <w:rPr>
                <w:rFonts w:ascii="標楷體" w:eastAsia="標楷體" w:hAnsi="標楷體" w:hint="eastAsia"/>
              </w:rPr>
              <w:t>（林先生</w:t>
            </w:r>
            <w:r>
              <w:rPr>
                <w:rFonts w:ascii="標楷體" w:eastAsia="標楷體" w:hAnsi="標楷體"/>
              </w:rPr>
              <w:t>）</w:t>
            </w:r>
            <w:r>
              <w:rPr>
                <w:rFonts w:ascii="標楷體" w:eastAsia="標楷體" w:hAnsi="標楷體" w:hint="eastAsia"/>
              </w:rPr>
              <w:t>Z200需求確認</w:t>
            </w:r>
          </w:p>
        </w:tc>
      </w:tr>
      <w:tr w:rsidR="00FC6153" w14:paraId="35A7FC0D" w14:textId="77777777" w:rsidTr="006F4A15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1B45781D" w14:textId="77777777" w:rsidR="00FC6153" w:rsidRPr="00C862B3" w:rsidRDefault="00FC6153" w:rsidP="006F4A1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531DB4A5" w14:textId="77777777" w:rsidR="00FC6153" w:rsidRPr="00C862B3" w:rsidRDefault="00FC6153" w:rsidP="006F4A1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FC6153" w:rsidRPr="00C862B3" w14:paraId="19F70504" w14:textId="77777777" w:rsidTr="006F4A15">
        <w:trPr>
          <w:trHeight w:val="886"/>
        </w:trPr>
        <w:tc>
          <w:tcPr>
            <w:tcW w:w="2268" w:type="dxa"/>
            <w:gridSpan w:val="2"/>
          </w:tcPr>
          <w:p w14:paraId="087D5DF6" w14:textId="77777777" w:rsidR="00FC6153" w:rsidRDefault="00FC6153" w:rsidP="006F4A15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71DF2E10" w14:textId="00644A28" w:rsidR="00FC6153" w:rsidRPr="003F48A3" w:rsidRDefault="00B709F8" w:rsidP="00203663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更新開發時程、進度</w:t>
            </w:r>
          </w:p>
        </w:tc>
      </w:tr>
      <w:tr w:rsidR="00FC6153" w:rsidRPr="00C862B3" w14:paraId="1BC9986F" w14:textId="77777777" w:rsidTr="006F4A15">
        <w:trPr>
          <w:trHeight w:val="1158"/>
        </w:trPr>
        <w:tc>
          <w:tcPr>
            <w:tcW w:w="2268" w:type="dxa"/>
            <w:gridSpan w:val="2"/>
          </w:tcPr>
          <w:p w14:paraId="34881ED4" w14:textId="77777777" w:rsidR="00FC6153" w:rsidRDefault="00FC6153" w:rsidP="006F4A15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語音燈控</w:t>
            </w:r>
          </w:p>
        </w:tc>
        <w:tc>
          <w:tcPr>
            <w:tcW w:w="6096" w:type="dxa"/>
            <w:gridSpan w:val="3"/>
          </w:tcPr>
          <w:p w14:paraId="2EF583AF" w14:textId="28240E1C" w:rsidR="009D6C7A" w:rsidRDefault="00053DBA" w:rsidP="00F0500E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r w:rsidR="00203663">
              <w:rPr>
                <w:rFonts w:ascii="標楷體" w:eastAsia="標楷體" w:hAnsi="標楷體" w:hint="eastAsia"/>
              </w:rPr>
              <w:t>語音開關</w:t>
            </w:r>
            <w:r w:rsidR="00FC6153" w:rsidRPr="00122784">
              <w:rPr>
                <w:rFonts w:ascii="標楷體" w:eastAsia="標楷體" w:hAnsi="標楷體" w:hint="eastAsia"/>
              </w:rPr>
              <w:t>產品化</w:t>
            </w:r>
            <w:r w:rsidR="009D6C7A">
              <w:rPr>
                <w:rFonts w:ascii="標楷體" w:eastAsia="標楷體" w:hAnsi="標楷體" w:hint="eastAsia"/>
              </w:rPr>
              <w:t>評估</w:t>
            </w:r>
          </w:p>
        </w:tc>
      </w:tr>
      <w:tr w:rsidR="00FC6153" w:rsidRPr="00C862B3" w14:paraId="0E61D798" w14:textId="77777777" w:rsidTr="006F4A15">
        <w:trPr>
          <w:trHeight w:val="1158"/>
        </w:trPr>
        <w:tc>
          <w:tcPr>
            <w:tcW w:w="2268" w:type="dxa"/>
            <w:gridSpan w:val="2"/>
          </w:tcPr>
          <w:p w14:paraId="1FE99538" w14:textId="77777777" w:rsidR="00FC6153" w:rsidRDefault="00FC6153" w:rsidP="006F4A15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5A0BED3C" w14:textId="4CD4EA75" w:rsidR="00FC6153" w:rsidRDefault="00B76BAA" w:rsidP="00F0500E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</w:t>
            </w:r>
            <w:r w:rsidR="00FC6153" w:rsidRPr="000D7801">
              <w:rPr>
                <w:rFonts w:ascii="標楷體" w:eastAsia="標楷體" w:hAnsi="標楷體" w:hint="eastAsia"/>
              </w:rPr>
              <w:t>Wi-SUN</w:t>
            </w:r>
            <w:r w:rsidR="00FC6153">
              <w:rPr>
                <w:rFonts w:ascii="標楷體" w:eastAsia="標楷體" w:hAnsi="標楷體" w:hint="eastAsia"/>
              </w:rPr>
              <w:t>方案</w:t>
            </w:r>
            <w:r w:rsidR="00FC6153" w:rsidRPr="000D7801">
              <w:rPr>
                <w:rFonts w:ascii="標楷體" w:eastAsia="標楷體" w:hAnsi="標楷體" w:hint="eastAsia"/>
              </w:rPr>
              <w:t>開發信</w:t>
            </w:r>
            <w:r w:rsidR="00757017">
              <w:rPr>
                <w:rFonts w:ascii="標楷體" w:eastAsia="標楷體" w:hAnsi="標楷體" w:hint="eastAsia"/>
              </w:rPr>
              <w:t>（因觸控抽檢</w:t>
            </w:r>
            <w:r w:rsidR="00053DBA">
              <w:rPr>
                <w:rFonts w:ascii="標楷體" w:eastAsia="標楷體" w:hAnsi="標楷體" w:hint="eastAsia"/>
              </w:rPr>
              <w:t>延</w:t>
            </w:r>
            <w:r w:rsidR="0086130A">
              <w:rPr>
                <w:rFonts w:ascii="標楷體" w:eastAsia="標楷體" w:hAnsi="標楷體" w:hint="eastAsia"/>
              </w:rPr>
              <w:t>遲</w:t>
            </w:r>
            <w:r w:rsidR="00053DBA">
              <w:rPr>
                <w:rFonts w:ascii="標楷體" w:eastAsia="標楷體" w:hAnsi="標楷體"/>
              </w:rPr>
              <w:t>）</w:t>
            </w:r>
          </w:p>
          <w:p w14:paraId="2EFF2CAE" w14:textId="60129F06" w:rsidR="00787466" w:rsidRPr="00511367" w:rsidRDefault="00787466" w:rsidP="00F0500E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協助盟</w:t>
            </w:r>
            <w:proofErr w:type="gramEnd"/>
            <w:r>
              <w:rPr>
                <w:rFonts w:ascii="標楷體" w:eastAsia="標楷體" w:hAnsi="標楷體" w:hint="eastAsia"/>
              </w:rPr>
              <w:t>立出貨</w:t>
            </w:r>
          </w:p>
        </w:tc>
      </w:tr>
      <w:tr w:rsidR="00FC6153" w14:paraId="2D5FC08F" w14:textId="77777777" w:rsidTr="006F4A15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5A98A787" w14:textId="77777777" w:rsidR="00FC6153" w:rsidRPr="00BF5361" w:rsidRDefault="00FC6153" w:rsidP="006F4A15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FC6153" w14:paraId="1AC3C856" w14:textId="77777777" w:rsidTr="00E84E7F">
        <w:trPr>
          <w:trHeight w:val="1425"/>
        </w:trPr>
        <w:tc>
          <w:tcPr>
            <w:tcW w:w="8364" w:type="dxa"/>
            <w:gridSpan w:val="5"/>
          </w:tcPr>
          <w:p w14:paraId="4D6AF19C" w14:textId="01452A5C" w:rsidR="008D5575" w:rsidRPr="008D5575" w:rsidRDefault="00955B05" w:rsidP="009D6C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以下為語音開關</w:t>
            </w:r>
            <w:r w:rsidRPr="00122784">
              <w:rPr>
                <w:rFonts w:ascii="標楷體" w:eastAsia="標楷體" w:hAnsi="標楷體" w:hint="eastAsia"/>
              </w:rPr>
              <w:t>產品化</w:t>
            </w:r>
            <w:r>
              <w:rPr>
                <w:rFonts w:ascii="標楷體" w:eastAsia="標楷體" w:hAnsi="標楷體" w:hint="eastAsia"/>
              </w:rPr>
              <w:t>評估</w:t>
            </w:r>
            <w:r w:rsidR="00AB7090">
              <w:rPr>
                <w:rFonts w:ascii="標楷體" w:eastAsia="標楷體" w:hAnsi="標楷體" w:hint="eastAsia"/>
              </w:rPr>
              <w:t>進度</w:t>
            </w:r>
          </w:p>
        </w:tc>
      </w:tr>
    </w:tbl>
    <w:p w14:paraId="74D29CCE" w14:textId="77777777" w:rsidR="00E84E7F" w:rsidRDefault="00E84E7F" w:rsidP="00955B05">
      <w:pPr>
        <w:pStyle w:val="a9"/>
      </w:pPr>
    </w:p>
    <w:p w14:paraId="18B4C3F8" w14:textId="77777777" w:rsidR="00E84E7F" w:rsidRDefault="00E84E7F" w:rsidP="00955B05">
      <w:pPr>
        <w:pStyle w:val="a9"/>
      </w:pPr>
    </w:p>
    <w:p w14:paraId="39204027" w14:textId="77777777" w:rsidR="00E84E7F" w:rsidRDefault="00E84E7F" w:rsidP="00955B05">
      <w:pPr>
        <w:pStyle w:val="a9"/>
      </w:pPr>
    </w:p>
    <w:p w14:paraId="1FDBF3A7" w14:textId="77777777" w:rsidR="00E84E7F" w:rsidRDefault="00E84E7F" w:rsidP="00955B05">
      <w:pPr>
        <w:pStyle w:val="a9"/>
      </w:pPr>
    </w:p>
    <w:p w14:paraId="4797ADAA" w14:textId="2549EB7D" w:rsidR="00955B05" w:rsidRDefault="00955B05" w:rsidP="00955B05">
      <w:pPr>
        <w:pStyle w:val="a9"/>
      </w:pPr>
      <w:r w:rsidRPr="00EC03DA">
        <w:rPr>
          <w:rFonts w:hint="eastAsia"/>
        </w:rPr>
        <w:lastRenderedPageBreak/>
        <w:t>語音開關產品化評估</w:t>
      </w:r>
    </w:p>
    <w:p w14:paraId="20EE312B" w14:textId="77777777" w:rsidR="00955B05" w:rsidRPr="005B4640" w:rsidRDefault="00955B05" w:rsidP="00955B05">
      <w:pPr>
        <w:pStyle w:val="a4"/>
        <w:numPr>
          <w:ilvl w:val="0"/>
          <w:numId w:val="6"/>
        </w:numPr>
        <w:ind w:leftChars="0"/>
        <w:rPr>
          <w:sz w:val="48"/>
          <w:szCs w:val="48"/>
        </w:rPr>
      </w:pPr>
      <w:r w:rsidRPr="005B4640">
        <w:rPr>
          <w:rFonts w:hint="eastAsia"/>
          <w:sz w:val="48"/>
          <w:szCs w:val="48"/>
        </w:rPr>
        <w:t>主要規格</w:t>
      </w:r>
    </w:p>
    <w:p w14:paraId="6CE1135D" w14:textId="77777777" w:rsidR="00955B05" w:rsidRDefault="00955B05" w:rsidP="00955B05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TRIAC / </w:t>
      </w:r>
      <w:r w:rsidRPr="00EC03DA">
        <w:rPr>
          <w:rFonts w:hint="eastAsia"/>
        </w:rPr>
        <w:t>電磁繼電器</w:t>
      </w:r>
      <w:r>
        <w:rPr>
          <w:rFonts w:hint="eastAsia"/>
        </w:rPr>
        <w:t>（機械式）選擇→</w:t>
      </w:r>
      <w:r w:rsidRPr="005B4640">
        <w:rPr>
          <w:rFonts w:hint="eastAsia"/>
          <w:b/>
          <w:bCs/>
          <w:highlight w:val="yellow"/>
        </w:rPr>
        <w:t>電磁繼電器（單純開關功能）</w:t>
      </w:r>
    </w:p>
    <w:p w14:paraId="11B0C156" w14:textId="77777777" w:rsidR="00955B05" w:rsidRDefault="00955B05" w:rsidP="00955B05">
      <w:pPr>
        <w:pStyle w:val="a4"/>
        <w:numPr>
          <w:ilvl w:val="2"/>
          <w:numId w:val="6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6F5D98D" wp14:editId="60A7CB57">
            <wp:simplePos x="0" y="0"/>
            <wp:positionH relativeFrom="column">
              <wp:posOffset>-1143000</wp:posOffset>
            </wp:positionH>
            <wp:positionV relativeFrom="paragraph">
              <wp:posOffset>224790</wp:posOffset>
            </wp:positionV>
            <wp:extent cx="7537450" cy="4240530"/>
            <wp:effectExtent l="0" t="0" r="6350" b="7620"/>
            <wp:wrapTopAndBottom/>
            <wp:docPr id="2" name="圖片 2" descr="一張含有 文字, 插口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插口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開關、調光需求規模：</w:t>
      </w:r>
      <w:proofErr w:type="spellStart"/>
      <w:r>
        <w:rPr>
          <w:rFonts w:hint="eastAsia"/>
        </w:rPr>
        <w:t>W</w:t>
      </w:r>
      <w:r>
        <w:t>emo</w:t>
      </w:r>
      <w:proofErr w:type="spellEnd"/>
      <w:r>
        <w:rPr>
          <w:rFonts w:hint="eastAsia"/>
        </w:rPr>
        <w:t>開關、插座評論數比較</w:t>
      </w:r>
    </w:p>
    <w:p w14:paraId="44F5BF1B" w14:textId="77777777" w:rsidR="00955B05" w:rsidRDefault="00955B05" w:rsidP="00955B05">
      <w:r>
        <w:rPr>
          <w:rFonts w:hint="eastAsia"/>
        </w:rPr>
        <w:t>具</w:t>
      </w:r>
      <w:r>
        <w:rPr>
          <w:rFonts w:hint="eastAsia"/>
        </w:rPr>
        <w:t>TRIAC</w:t>
      </w:r>
      <w:r>
        <w:rPr>
          <w:rFonts w:hint="eastAsia"/>
        </w:rPr>
        <w:t>調光功能的開關</w:t>
      </w:r>
      <w:r>
        <w:rPr>
          <w:rFonts w:hint="eastAsia"/>
        </w:rPr>
        <w:t>(</w:t>
      </w:r>
      <w:r>
        <w:t>Fig. 1)</w:t>
      </w:r>
      <w:r>
        <w:rPr>
          <w:rFonts w:hint="eastAsia"/>
        </w:rPr>
        <w:t>，評論數占四項產品的</w:t>
      </w:r>
      <w:r>
        <w:rPr>
          <w:rFonts w:hint="eastAsia"/>
        </w:rPr>
        <w:t>6.7%</w:t>
      </w:r>
      <w:r>
        <w:rPr>
          <w:rFonts w:hint="eastAsia"/>
        </w:rPr>
        <w:t>，屬小眾市場。</w:t>
      </w:r>
    </w:p>
    <w:p w14:paraId="22B157DC" w14:textId="77777777" w:rsidR="00955B05" w:rsidRDefault="00955B05" w:rsidP="00955B05">
      <w:pPr>
        <w:pStyle w:val="a4"/>
        <w:numPr>
          <w:ilvl w:val="2"/>
          <w:numId w:val="6"/>
        </w:numPr>
        <w:ind w:leftChars="0"/>
      </w:pPr>
      <w:r w:rsidRPr="00EC03DA">
        <w:rPr>
          <w:rFonts w:hint="eastAsia"/>
        </w:rPr>
        <w:t>電磁繼電器</w:t>
      </w:r>
      <w:r>
        <w:rPr>
          <w:rFonts w:hint="eastAsia"/>
        </w:rPr>
        <w:t>普遍都有數萬次使用壽命</w:t>
      </w:r>
    </w:p>
    <w:p w14:paraId="08845FBA" w14:textId="77777777" w:rsidR="00955B05" w:rsidRDefault="00955B05" w:rsidP="00955B05">
      <w:pPr>
        <w:pStyle w:val="a4"/>
        <w:numPr>
          <w:ilvl w:val="2"/>
          <w:numId w:val="6"/>
        </w:numPr>
        <w:ind w:leftChars="0"/>
      </w:pPr>
      <w:r w:rsidRPr="00EC03DA">
        <w:rPr>
          <w:rFonts w:hint="eastAsia"/>
        </w:rPr>
        <w:t>電磁繼電器</w:t>
      </w:r>
      <w:r>
        <w:rPr>
          <w:rFonts w:hint="eastAsia"/>
        </w:rPr>
        <w:t>成本明顯低於固態</w:t>
      </w:r>
      <w:r w:rsidRPr="00EC03DA">
        <w:rPr>
          <w:rFonts w:hint="eastAsia"/>
        </w:rPr>
        <w:t>繼電器</w:t>
      </w:r>
      <w:r>
        <w:rPr>
          <w:rFonts w:hint="eastAsia"/>
        </w:rPr>
        <w:t xml:space="preserve"> (TRIAC)</w:t>
      </w:r>
      <w:r>
        <w:br/>
      </w:r>
    </w:p>
    <w:p w14:paraId="59591D03" w14:textId="77777777" w:rsidR="00955B05" w:rsidRPr="00C34AC7" w:rsidRDefault="00955B05" w:rsidP="00955B05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出線方式：</w:t>
      </w:r>
      <w:r>
        <w:rPr>
          <w:rFonts w:hint="eastAsia"/>
          <w:b/>
          <w:bCs/>
          <w:highlight w:val="yellow"/>
        </w:rPr>
        <w:t>公頭出線</w:t>
      </w:r>
      <w:r>
        <w:rPr>
          <w:rFonts w:hint="eastAsia"/>
          <w:b/>
          <w:bCs/>
          <w:highlight w:val="yellow"/>
        </w:rPr>
        <w:t>+</w:t>
      </w:r>
      <w:r>
        <w:rPr>
          <w:rFonts w:hint="eastAsia"/>
          <w:b/>
          <w:bCs/>
          <w:highlight w:val="yellow"/>
        </w:rPr>
        <w:t>母座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0"/>
        <w:gridCol w:w="1864"/>
        <w:gridCol w:w="1866"/>
        <w:gridCol w:w="2736"/>
      </w:tblGrid>
      <w:tr w:rsidR="00955B05" w14:paraId="565487EA" w14:textId="77777777" w:rsidTr="00B622EE">
        <w:tc>
          <w:tcPr>
            <w:tcW w:w="2074" w:type="dxa"/>
          </w:tcPr>
          <w:p w14:paraId="4ABAF001" w14:textId="77777777" w:rsidR="00955B05" w:rsidRDefault="00955B05" w:rsidP="00B622EE"/>
        </w:tc>
        <w:tc>
          <w:tcPr>
            <w:tcW w:w="2074" w:type="dxa"/>
          </w:tcPr>
          <w:p w14:paraId="00963022" w14:textId="77777777" w:rsidR="00955B05" w:rsidRDefault="00955B05" w:rsidP="00B622EE">
            <w:r>
              <w:rPr>
                <w:rFonts w:hint="eastAsia"/>
              </w:rPr>
              <w:t>兩頭出線</w:t>
            </w:r>
          </w:p>
        </w:tc>
        <w:tc>
          <w:tcPr>
            <w:tcW w:w="2074" w:type="dxa"/>
          </w:tcPr>
          <w:p w14:paraId="1CC12CB2" w14:textId="77777777" w:rsidR="00955B05" w:rsidRDefault="00955B05" w:rsidP="00B622EE">
            <w:r>
              <w:rPr>
                <w:rFonts w:hint="eastAsia"/>
              </w:rPr>
              <w:t>兩頭插座</w:t>
            </w:r>
          </w:p>
        </w:tc>
        <w:tc>
          <w:tcPr>
            <w:tcW w:w="2074" w:type="dxa"/>
          </w:tcPr>
          <w:p w14:paraId="39DC5FD0" w14:textId="77777777" w:rsidR="00955B05" w:rsidRDefault="00955B05" w:rsidP="00B622EE">
            <w:proofErr w:type="gramStart"/>
            <w:r>
              <w:rPr>
                <w:rFonts w:hint="eastAsia"/>
              </w:rPr>
              <w:t>公線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母座</w:t>
            </w:r>
            <w:proofErr w:type="gramEnd"/>
          </w:p>
        </w:tc>
      </w:tr>
      <w:tr w:rsidR="00955B05" w14:paraId="4209C30D" w14:textId="77777777" w:rsidTr="00B622EE">
        <w:tc>
          <w:tcPr>
            <w:tcW w:w="2074" w:type="dxa"/>
          </w:tcPr>
          <w:p w14:paraId="03EEF9F9" w14:textId="77777777" w:rsidR="00955B05" w:rsidRDefault="00955B05" w:rsidP="00B622EE">
            <w:r>
              <w:rPr>
                <w:rFonts w:hint="eastAsia"/>
              </w:rPr>
              <w:t>物料成本</w:t>
            </w:r>
          </w:p>
        </w:tc>
        <w:tc>
          <w:tcPr>
            <w:tcW w:w="2074" w:type="dxa"/>
          </w:tcPr>
          <w:p w14:paraId="01F87065" w14:textId="77777777" w:rsidR="00955B05" w:rsidRDefault="00955B05" w:rsidP="00B622EE">
            <w:r>
              <w:rPr>
                <w:rFonts w:hint="eastAsia"/>
              </w:rPr>
              <w:t>電線</w:t>
            </w:r>
            <w:r>
              <w:rPr>
                <w:rFonts w:hint="eastAsia"/>
              </w:rPr>
              <w:t>X2</w:t>
            </w:r>
          </w:p>
        </w:tc>
        <w:tc>
          <w:tcPr>
            <w:tcW w:w="2074" w:type="dxa"/>
          </w:tcPr>
          <w:p w14:paraId="32FC893E" w14:textId="77777777" w:rsidR="00955B05" w:rsidRDefault="00955B05" w:rsidP="00B622EE">
            <w:r>
              <w:rPr>
                <w:rFonts w:hint="eastAsia"/>
              </w:rPr>
              <w:t>銅片、插腳</w:t>
            </w:r>
          </w:p>
          <w:p w14:paraId="1D29CBFF" w14:textId="77777777" w:rsidR="00955B05" w:rsidRDefault="00955B05" w:rsidP="00B622EE">
            <w:r w:rsidRPr="00EC03DA">
              <w:rPr>
                <w:rFonts w:hint="eastAsia"/>
              </w:rPr>
              <w:t>附延長線</w:t>
            </w:r>
            <w:r>
              <w:rPr>
                <w:rFonts w:hint="eastAsia"/>
              </w:rPr>
              <w:t>？</w:t>
            </w:r>
          </w:p>
        </w:tc>
        <w:tc>
          <w:tcPr>
            <w:tcW w:w="2074" w:type="dxa"/>
          </w:tcPr>
          <w:p w14:paraId="6783B027" w14:textId="77777777" w:rsidR="00955B05" w:rsidRDefault="00955B05" w:rsidP="00B622EE">
            <w:r>
              <w:rPr>
                <w:rFonts w:hint="eastAsia"/>
              </w:rPr>
              <w:t>電線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、銅片</w:t>
            </w:r>
          </w:p>
        </w:tc>
      </w:tr>
      <w:tr w:rsidR="00955B05" w14:paraId="3C2E7E8F" w14:textId="77777777" w:rsidTr="00B622EE">
        <w:tc>
          <w:tcPr>
            <w:tcW w:w="2074" w:type="dxa"/>
          </w:tcPr>
          <w:p w14:paraId="0B8C9F5F" w14:textId="77777777" w:rsidR="00955B05" w:rsidRDefault="00955B05" w:rsidP="00B622EE">
            <w:proofErr w:type="gramStart"/>
            <w:r>
              <w:rPr>
                <w:rFonts w:hint="eastAsia"/>
              </w:rPr>
              <w:t>非物料</w:t>
            </w:r>
            <w:proofErr w:type="gramEnd"/>
            <w:r>
              <w:rPr>
                <w:rFonts w:hint="eastAsia"/>
              </w:rPr>
              <w:t>成本</w:t>
            </w:r>
          </w:p>
        </w:tc>
        <w:tc>
          <w:tcPr>
            <w:tcW w:w="2074" w:type="dxa"/>
          </w:tcPr>
          <w:p w14:paraId="2CCAA43A" w14:textId="77777777" w:rsidR="00955B05" w:rsidRDefault="00955B05" w:rsidP="00B622EE">
            <w:proofErr w:type="gramStart"/>
            <w:r>
              <w:rPr>
                <w:rFonts w:hint="eastAsia"/>
              </w:rPr>
              <w:t>焊線</w:t>
            </w:r>
            <w:proofErr w:type="gramEnd"/>
            <w:r>
              <w:rPr>
                <w:rFonts w:hint="eastAsia"/>
              </w:rPr>
              <w:t>0.1</w:t>
            </w:r>
            <w:r>
              <w:t xml:space="preserve"> RMB </w:t>
            </w:r>
            <w:r>
              <w:rPr>
                <w:rFonts w:hint="eastAsia"/>
              </w:rPr>
              <w:t>X6</w:t>
            </w:r>
            <w:r w:rsidRPr="00962173">
              <w:rPr>
                <w:rFonts w:hint="eastAsia"/>
                <w:sz w:val="16"/>
                <w:szCs w:val="16"/>
              </w:rPr>
              <w:t>（聖柏）</w:t>
            </w:r>
          </w:p>
        </w:tc>
        <w:tc>
          <w:tcPr>
            <w:tcW w:w="2074" w:type="dxa"/>
          </w:tcPr>
          <w:p w14:paraId="750B1F0E" w14:textId="77777777" w:rsidR="00955B05" w:rsidRPr="003B7DDD" w:rsidRDefault="00955B05" w:rsidP="00B622EE">
            <w:r>
              <w:t>DIP</w:t>
            </w:r>
            <w:proofErr w:type="gramStart"/>
            <w:r>
              <w:t>打件</w:t>
            </w:r>
            <w:proofErr w:type="gramEnd"/>
          </w:p>
        </w:tc>
        <w:tc>
          <w:tcPr>
            <w:tcW w:w="2074" w:type="dxa"/>
          </w:tcPr>
          <w:p w14:paraId="46B3620F" w14:textId="77777777" w:rsidR="00955B05" w:rsidRDefault="00955B05" w:rsidP="00B622EE">
            <w:r>
              <w:t>DIP</w:t>
            </w:r>
            <w:r>
              <w:t>打件</w:t>
            </w:r>
          </w:p>
          <w:p w14:paraId="6AC5AA98" w14:textId="77777777" w:rsidR="00955B05" w:rsidRDefault="00955B05" w:rsidP="00B622EE">
            <w:proofErr w:type="gramStart"/>
            <w:r>
              <w:rPr>
                <w:rFonts w:hint="eastAsia"/>
              </w:rPr>
              <w:t>焊線</w:t>
            </w:r>
            <w:proofErr w:type="gramEnd"/>
            <w:r>
              <w:rPr>
                <w:rFonts w:hint="eastAsia"/>
              </w:rPr>
              <w:t>0.1</w:t>
            </w:r>
            <w:r>
              <w:t xml:space="preserve"> RMB </w:t>
            </w:r>
            <w:r>
              <w:rPr>
                <w:rFonts w:hint="eastAsia"/>
              </w:rPr>
              <w:t>X3</w:t>
            </w:r>
          </w:p>
        </w:tc>
      </w:tr>
      <w:tr w:rsidR="00955B05" w14:paraId="201A474C" w14:textId="77777777" w:rsidTr="00B622EE">
        <w:tc>
          <w:tcPr>
            <w:tcW w:w="2074" w:type="dxa"/>
          </w:tcPr>
          <w:p w14:paraId="5EB9F8CF" w14:textId="77777777" w:rsidR="00955B05" w:rsidRDefault="00955B05" w:rsidP="00B622EE">
            <w:r>
              <w:rPr>
                <w:rFonts w:hint="eastAsia"/>
              </w:rPr>
              <w:t>擺放位置</w:t>
            </w:r>
          </w:p>
        </w:tc>
        <w:tc>
          <w:tcPr>
            <w:tcW w:w="2074" w:type="dxa"/>
          </w:tcPr>
          <w:p w14:paraId="1F8AF445" w14:textId="77777777" w:rsidR="00955B05" w:rsidRDefault="00955B05" w:rsidP="00B622EE">
            <w:r>
              <w:rPr>
                <w:rFonts w:hint="eastAsia"/>
              </w:rPr>
              <w:t>自由</w:t>
            </w:r>
          </w:p>
        </w:tc>
        <w:tc>
          <w:tcPr>
            <w:tcW w:w="2074" w:type="dxa"/>
          </w:tcPr>
          <w:p w14:paraId="30C9B117" w14:textId="77777777" w:rsidR="00955B05" w:rsidRDefault="00955B05" w:rsidP="00B622EE">
            <w:r>
              <w:rPr>
                <w:rFonts w:hint="eastAsia"/>
              </w:rPr>
              <w:t>固定，可能不利收音</w:t>
            </w:r>
          </w:p>
        </w:tc>
        <w:tc>
          <w:tcPr>
            <w:tcW w:w="2074" w:type="dxa"/>
          </w:tcPr>
          <w:p w14:paraId="449B97C5" w14:textId="77777777" w:rsidR="00955B05" w:rsidRDefault="00955B05" w:rsidP="00B622EE">
            <w:r>
              <w:rPr>
                <w:rFonts w:hint="eastAsia"/>
              </w:rPr>
              <w:t>自由</w:t>
            </w:r>
          </w:p>
        </w:tc>
      </w:tr>
      <w:tr w:rsidR="00955B05" w14:paraId="17ED5B32" w14:textId="77777777" w:rsidTr="00B622EE">
        <w:tc>
          <w:tcPr>
            <w:tcW w:w="2074" w:type="dxa"/>
          </w:tcPr>
          <w:p w14:paraId="2B2DE336" w14:textId="77777777" w:rsidR="00955B05" w:rsidRDefault="00955B05" w:rsidP="00B622EE">
            <w:r>
              <w:rPr>
                <w:rFonts w:hint="eastAsia"/>
              </w:rPr>
              <w:lastRenderedPageBreak/>
              <w:t>參考</w:t>
            </w:r>
          </w:p>
        </w:tc>
        <w:tc>
          <w:tcPr>
            <w:tcW w:w="2074" w:type="dxa"/>
          </w:tcPr>
          <w:p w14:paraId="1A7255BA" w14:textId="77777777" w:rsidR="00955B05" w:rsidRDefault="00955B05" w:rsidP="00B622E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30AFA2" wp14:editId="06CEAA54">
                      <wp:simplePos x="0" y="0"/>
                      <wp:positionH relativeFrom="column">
                        <wp:posOffset>289585</wp:posOffset>
                      </wp:positionH>
                      <wp:positionV relativeFrom="paragraph">
                        <wp:posOffset>168910</wp:posOffset>
                      </wp:positionV>
                      <wp:extent cx="599846" cy="263347"/>
                      <wp:effectExtent l="0" t="0" r="29210" b="22860"/>
                      <wp:wrapNone/>
                      <wp:docPr id="5" name="圖說文字: 向右箭號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9846" cy="263347"/>
                              </a:xfrm>
                              <a:prstGeom prst="rightArrowCallou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3B9A50A" id="_x0000_t78" coordsize="21600,21600" o:spt="78" adj="14400,5400,18000,8100" path="m,l,21600@0,21600@0@5@2@5@2@4,21600,10800@2@1@2@3@0@3@0,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sum 21600 0 #1"/>
                        <v:f eqn="sum 21600 0 #3"/>
                        <v:f eqn="prod #0 1 2"/>
                      </v:formulas>
                      <v:path o:connecttype="custom" o:connectlocs="@6,0;0,10800;@6,21600;21600,10800" o:connectangles="270,180,90,0" textboxrect="0,0,@0,21600"/>
                      <v:handles>
                        <v:h position="#0,topLeft" xrange="0,@2"/>
                        <v:h position="bottomRight,#1" yrange="0,@3"/>
                        <v:h position="#2,#3" xrange="@0,21600" yrange="@1,10800"/>
                      </v:handles>
                    </v:shapetype>
                    <v:shape id="圖說文字: 向右箭號 5" o:spid="_x0000_s1026" type="#_x0000_t78" style="position:absolute;margin-left:22.8pt;margin-top:13.3pt;width:47.25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" adj="14035,,19229" fillcolor="white [3201]" strokecolor="#a5a5a5 [3206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690F23" wp14:editId="76769B83">
                      <wp:simplePos x="0" y="0"/>
                      <wp:positionH relativeFrom="column">
                        <wp:posOffset>-16866</wp:posOffset>
                      </wp:positionH>
                      <wp:positionV relativeFrom="paragraph">
                        <wp:posOffset>213106</wp:posOffset>
                      </wp:positionV>
                      <wp:extent cx="307239" cy="175565"/>
                      <wp:effectExtent l="0" t="19050" r="36195" b="34290"/>
                      <wp:wrapNone/>
                      <wp:docPr id="4" name="箭號: 向右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239" cy="1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2AF93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號: 向右 4" o:spid="_x0000_s1026" type="#_x0000_t13" style="position:absolute;margin-left:-1.35pt;margin-top:16.8pt;width:24.2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" adj="15429" fillcolor="white [3201]" strokecolor="#a5a5a5 [3206]" strokeweight="1pt"/>
                  </w:pict>
                </mc:Fallback>
              </mc:AlternateContent>
            </w:r>
          </w:p>
        </w:tc>
        <w:tc>
          <w:tcPr>
            <w:tcW w:w="2074" w:type="dxa"/>
          </w:tcPr>
          <w:p w14:paraId="2F4F8282" w14:textId="77777777" w:rsidR="00955B05" w:rsidRDefault="00955B05" w:rsidP="00B622EE">
            <w:r>
              <w:t>Fig</w:t>
            </w:r>
            <w:r>
              <w:rPr>
                <w:rFonts w:hint="eastAsia"/>
              </w:rPr>
              <w:t>. 2</w:t>
            </w:r>
          </w:p>
        </w:tc>
        <w:tc>
          <w:tcPr>
            <w:tcW w:w="2074" w:type="dxa"/>
          </w:tcPr>
          <w:p w14:paraId="184E8913" w14:textId="77777777" w:rsidR="00955B05" w:rsidRDefault="00955B05" w:rsidP="00B622EE">
            <w:r>
              <w:rPr>
                <w:noProof/>
              </w:rPr>
              <w:drawing>
                <wp:inline distT="0" distB="0" distL="0" distR="0" wp14:anchorId="3F38DCB6" wp14:editId="03781028">
                  <wp:extent cx="1594764" cy="1594764"/>
                  <wp:effectExtent l="0" t="0" r="5715" b="571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001" cy="1596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D056F9" w14:textId="77777777" w:rsidR="00955B05" w:rsidRPr="00C34AC7" w:rsidRDefault="00955B05" w:rsidP="00955B05"/>
    <w:p w14:paraId="5EA53EB6" w14:textId="77777777" w:rsidR="00955B05" w:rsidRDefault="00955B05" w:rsidP="00955B05">
      <w:pPr>
        <w:pStyle w:val="a4"/>
        <w:numPr>
          <w:ilvl w:val="1"/>
          <w:numId w:val="6"/>
        </w:numPr>
        <w:ind w:leftChars="0"/>
      </w:pPr>
      <w:r w:rsidRPr="003B7DDD">
        <w:rPr>
          <w:rFonts w:hint="eastAsia"/>
        </w:rPr>
        <w:t>最大負載</w:t>
      </w:r>
      <w:r>
        <w:rPr>
          <w:rFonts w:hint="eastAsia"/>
        </w:rPr>
        <w:t>：</w:t>
      </w:r>
      <w:r w:rsidRPr="003B7DDD">
        <w:rPr>
          <w:rFonts w:hint="eastAsia"/>
          <w:b/>
          <w:bCs/>
          <w:highlight w:val="yellow"/>
        </w:rPr>
        <w:t>10A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55B05" w14:paraId="7DBFFB39" w14:textId="77777777" w:rsidTr="00B622EE">
        <w:tc>
          <w:tcPr>
            <w:tcW w:w="8296" w:type="dxa"/>
            <w:gridSpan w:val="5"/>
          </w:tcPr>
          <w:p w14:paraId="0463A510" w14:textId="77777777" w:rsidR="00955B05" w:rsidRDefault="00955B05" w:rsidP="00B622EE">
            <w:pPr>
              <w:jc w:val="center"/>
            </w:pPr>
            <w:r>
              <w:rPr>
                <w:rFonts w:hint="eastAsia"/>
              </w:rPr>
              <w:t>國際品牌</w:t>
            </w:r>
          </w:p>
        </w:tc>
      </w:tr>
      <w:tr w:rsidR="00955B05" w14:paraId="2FB821CC" w14:textId="77777777" w:rsidTr="00B622EE">
        <w:tc>
          <w:tcPr>
            <w:tcW w:w="1659" w:type="dxa"/>
          </w:tcPr>
          <w:p w14:paraId="4915C48D" w14:textId="77777777" w:rsidR="00955B05" w:rsidRDefault="00955B05" w:rsidP="00B622EE"/>
        </w:tc>
        <w:tc>
          <w:tcPr>
            <w:tcW w:w="1659" w:type="dxa"/>
          </w:tcPr>
          <w:p w14:paraId="63221F06" w14:textId="77777777" w:rsidR="00955B05" w:rsidRDefault="00955B05" w:rsidP="00B622EE"/>
        </w:tc>
        <w:tc>
          <w:tcPr>
            <w:tcW w:w="1659" w:type="dxa"/>
          </w:tcPr>
          <w:p w14:paraId="2F0D2629" w14:textId="77777777" w:rsidR="00955B05" w:rsidRDefault="00955B05" w:rsidP="00B622EE"/>
        </w:tc>
        <w:tc>
          <w:tcPr>
            <w:tcW w:w="1659" w:type="dxa"/>
          </w:tcPr>
          <w:p w14:paraId="267DCBD6" w14:textId="77777777" w:rsidR="00955B05" w:rsidRDefault="00955B05" w:rsidP="00B622EE"/>
        </w:tc>
        <w:tc>
          <w:tcPr>
            <w:tcW w:w="1660" w:type="dxa"/>
          </w:tcPr>
          <w:p w14:paraId="43019B85" w14:textId="77777777" w:rsidR="00955B05" w:rsidRDefault="00955B05" w:rsidP="00B622EE"/>
        </w:tc>
      </w:tr>
      <w:tr w:rsidR="00955B05" w14:paraId="717534DD" w14:textId="77777777" w:rsidTr="00B622EE">
        <w:tc>
          <w:tcPr>
            <w:tcW w:w="1659" w:type="dxa"/>
          </w:tcPr>
          <w:p w14:paraId="45F558D7" w14:textId="77777777" w:rsidR="00955B05" w:rsidRDefault="00955B05" w:rsidP="00B622EE">
            <w:r>
              <w:rPr>
                <w:rFonts w:hint="eastAsia"/>
              </w:rPr>
              <w:t>最大負載</w:t>
            </w:r>
          </w:p>
        </w:tc>
        <w:tc>
          <w:tcPr>
            <w:tcW w:w="1659" w:type="dxa"/>
          </w:tcPr>
          <w:p w14:paraId="705DFFC0" w14:textId="77777777" w:rsidR="00955B05" w:rsidRDefault="00955B05" w:rsidP="00B622EE"/>
        </w:tc>
        <w:tc>
          <w:tcPr>
            <w:tcW w:w="1659" w:type="dxa"/>
          </w:tcPr>
          <w:p w14:paraId="61296C2C" w14:textId="77777777" w:rsidR="00955B05" w:rsidRDefault="00955B05" w:rsidP="00B622EE"/>
        </w:tc>
        <w:tc>
          <w:tcPr>
            <w:tcW w:w="1659" w:type="dxa"/>
          </w:tcPr>
          <w:p w14:paraId="0D27C4E8" w14:textId="77777777" w:rsidR="00955B05" w:rsidRDefault="00955B05" w:rsidP="00B622EE"/>
        </w:tc>
        <w:tc>
          <w:tcPr>
            <w:tcW w:w="1660" w:type="dxa"/>
          </w:tcPr>
          <w:p w14:paraId="49B9A17E" w14:textId="77777777" w:rsidR="00955B05" w:rsidRDefault="00955B05" w:rsidP="00B622EE"/>
        </w:tc>
      </w:tr>
      <w:tr w:rsidR="00955B05" w14:paraId="79C8AEDB" w14:textId="77777777" w:rsidTr="00B622EE">
        <w:tc>
          <w:tcPr>
            <w:tcW w:w="1659" w:type="dxa"/>
          </w:tcPr>
          <w:p w14:paraId="3879F72D" w14:textId="77777777" w:rsidR="00955B05" w:rsidRDefault="00955B05" w:rsidP="00B622EE">
            <w:r>
              <w:rPr>
                <w:rFonts w:hint="eastAsia"/>
              </w:rPr>
              <w:t>售價</w:t>
            </w:r>
            <w:r>
              <w:rPr>
                <w:rFonts w:hint="eastAsia"/>
              </w:rPr>
              <w:t>(NTD)</w:t>
            </w:r>
          </w:p>
        </w:tc>
        <w:tc>
          <w:tcPr>
            <w:tcW w:w="1659" w:type="dxa"/>
          </w:tcPr>
          <w:p w14:paraId="3A0C3A9C" w14:textId="77777777" w:rsidR="00955B05" w:rsidRDefault="00955B05" w:rsidP="00B622EE"/>
        </w:tc>
        <w:tc>
          <w:tcPr>
            <w:tcW w:w="1659" w:type="dxa"/>
          </w:tcPr>
          <w:p w14:paraId="02315488" w14:textId="77777777" w:rsidR="00955B05" w:rsidRDefault="00955B05" w:rsidP="00B622EE"/>
        </w:tc>
        <w:tc>
          <w:tcPr>
            <w:tcW w:w="1659" w:type="dxa"/>
          </w:tcPr>
          <w:p w14:paraId="3984A16D" w14:textId="77777777" w:rsidR="00955B05" w:rsidRDefault="00955B05" w:rsidP="00B622EE"/>
        </w:tc>
        <w:tc>
          <w:tcPr>
            <w:tcW w:w="1660" w:type="dxa"/>
          </w:tcPr>
          <w:p w14:paraId="30319909" w14:textId="77777777" w:rsidR="00955B05" w:rsidRDefault="00955B05" w:rsidP="00B622EE"/>
        </w:tc>
      </w:tr>
      <w:tr w:rsidR="00955B05" w14:paraId="5E68F1C7" w14:textId="77777777" w:rsidTr="00B622EE">
        <w:tc>
          <w:tcPr>
            <w:tcW w:w="8296" w:type="dxa"/>
            <w:gridSpan w:val="5"/>
          </w:tcPr>
          <w:p w14:paraId="22E8F76E" w14:textId="77777777" w:rsidR="00955B05" w:rsidRDefault="00955B05" w:rsidP="00B622EE">
            <w:pPr>
              <w:jc w:val="center"/>
            </w:pPr>
            <w:r>
              <w:rPr>
                <w:rFonts w:hint="eastAsia"/>
              </w:rPr>
              <w:t>中國品牌</w:t>
            </w:r>
          </w:p>
        </w:tc>
      </w:tr>
      <w:tr w:rsidR="00955B05" w14:paraId="4FFACC99" w14:textId="77777777" w:rsidTr="00B622EE">
        <w:tc>
          <w:tcPr>
            <w:tcW w:w="1659" w:type="dxa"/>
          </w:tcPr>
          <w:p w14:paraId="7B104FAF" w14:textId="77777777" w:rsidR="00955B05" w:rsidRDefault="00955B05" w:rsidP="00B622EE"/>
        </w:tc>
        <w:tc>
          <w:tcPr>
            <w:tcW w:w="1659" w:type="dxa"/>
          </w:tcPr>
          <w:p w14:paraId="3BCDD819" w14:textId="77777777" w:rsidR="00955B05" w:rsidRDefault="00955B05" w:rsidP="00B622EE"/>
        </w:tc>
        <w:tc>
          <w:tcPr>
            <w:tcW w:w="1659" w:type="dxa"/>
          </w:tcPr>
          <w:p w14:paraId="62E803BB" w14:textId="77777777" w:rsidR="00955B05" w:rsidRDefault="00955B05" w:rsidP="00B622EE"/>
        </w:tc>
        <w:tc>
          <w:tcPr>
            <w:tcW w:w="1659" w:type="dxa"/>
          </w:tcPr>
          <w:p w14:paraId="79E4162A" w14:textId="77777777" w:rsidR="00955B05" w:rsidRDefault="00955B05" w:rsidP="00B622EE"/>
        </w:tc>
        <w:tc>
          <w:tcPr>
            <w:tcW w:w="1660" w:type="dxa"/>
          </w:tcPr>
          <w:p w14:paraId="3E33456A" w14:textId="77777777" w:rsidR="00955B05" w:rsidRDefault="00955B05" w:rsidP="00B622EE"/>
        </w:tc>
      </w:tr>
      <w:tr w:rsidR="00955B05" w14:paraId="6B23B82C" w14:textId="77777777" w:rsidTr="00B622EE">
        <w:tc>
          <w:tcPr>
            <w:tcW w:w="1659" w:type="dxa"/>
          </w:tcPr>
          <w:p w14:paraId="6387E24C" w14:textId="77777777" w:rsidR="00955B05" w:rsidRDefault="00955B05" w:rsidP="00B622EE">
            <w:r>
              <w:rPr>
                <w:rFonts w:hint="eastAsia"/>
              </w:rPr>
              <w:t>最大負載</w:t>
            </w:r>
          </w:p>
        </w:tc>
        <w:tc>
          <w:tcPr>
            <w:tcW w:w="1659" w:type="dxa"/>
          </w:tcPr>
          <w:p w14:paraId="6F0159D8" w14:textId="77777777" w:rsidR="00955B05" w:rsidRDefault="00955B05" w:rsidP="00B622EE"/>
        </w:tc>
        <w:tc>
          <w:tcPr>
            <w:tcW w:w="1659" w:type="dxa"/>
          </w:tcPr>
          <w:p w14:paraId="21E0A450" w14:textId="77777777" w:rsidR="00955B05" w:rsidRDefault="00955B05" w:rsidP="00B622EE"/>
        </w:tc>
        <w:tc>
          <w:tcPr>
            <w:tcW w:w="1659" w:type="dxa"/>
          </w:tcPr>
          <w:p w14:paraId="420C59D1" w14:textId="77777777" w:rsidR="00955B05" w:rsidRDefault="00955B05" w:rsidP="00B622EE"/>
        </w:tc>
        <w:tc>
          <w:tcPr>
            <w:tcW w:w="1660" w:type="dxa"/>
          </w:tcPr>
          <w:p w14:paraId="6EDE8F13" w14:textId="77777777" w:rsidR="00955B05" w:rsidRDefault="00955B05" w:rsidP="00B622EE"/>
        </w:tc>
      </w:tr>
      <w:tr w:rsidR="00955B05" w14:paraId="31A65813" w14:textId="77777777" w:rsidTr="00B622EE">
        <w:tc>
          <w:tcPr>
            <w:tcW w:w="1659" w:type="dxa"/>
          </w:tcPr>
          <w:p w14:paraId="545D5BF5" w14:textId="77777777" w:rsidR="00955B05" w:rsidRDefault="00955B05" w:rsidP="00B622EE">
            <w:r>
              <w:rPr>
                <w:rFonts w:hint="eastAsia"/>
              </w:rPr>
              <w:t>售價</w:t>
            </w:r>
            <w:r>
              <w:rPr>
                <w:rFonts w:hint="eastAsia"/>
              </w:rPr>
              <w:t>(NTD)</w:t>
            </w:r>
          </w:p>
        </w:tc>
        <w:tc>
          <w:tcPr>
            <w:tcW w:w="1659" w:type="dxa"/>
          </w:tcPr>
          <w:p w14:paraId="1C9D961B" w14:textId="77777777" w:rsidR="00955B05" w:rsidRDefault="00955B05" w:rsidP="00B622EE"/>
        </w:tc>
        <w:tc>
          <w:tcPr>
            <w:tcW w:w="1659" w:type="dxa"/>
          </w:tcPr>
          <w:p w14:paraId="649443F3" w14:textId="77777777" w:rsidR="00955B05" w:rsidRDefault="00955B05" w:rsidP="00B622EE"/>
        </w:tc>
        <w:tc>
          <w:tcPr>
            <w:tcW w:w="1659" w:type="dxa"/>
          </w:tcPr>
          <w:p w14:paraId="26FFBFAF" w14:textId="77777777" w:rsidR="00955B05" w:rsidRDefault="00955B05" w:rsidP="00B622EE"/>
        </w:tc>
        <w:tc>
          <w:tcPr>
            <w:tcW w:w="1660" w:type="dxa"/>
          </w:tcPr>
          <w:p w14:paraId="3C696076" w14:textId="77777777" w:rsidR="00955B05" w:rsidRDefault="00955B05" w:rsidP="00B622EE"/>
        </w:tc>
      </w:tr>
    </w:tbl>
    <w:p w14:paraId="558D9623" w14:textId="77777777" w:rsidR="00955B05" w:rsidRDefault="00955B05" w:rsidP="00955B05"/>
    <w:p w14:paraId="0E80D1BA" w14:textId="1270E38B" w:rsidR="004803A4" w:rsidRDefault="004803A4"/>
    <w:p w14:paraId="0FD6020C" w14:textId="201942D4" w:rsidR="00E84E7F" w:rsidRDefault="00E84E7F"/>
    <w:p w14:paraId="042588E6" w14:textId="77777777" w:rsidR="00E84E7F" w:rsidRDefault="00E84E7F">
      <w:pPr>
        <w:rPr>
          <w:rFonts w:hint="eastAsia"/>
        </w:rPr>
      </w:pPr>
    </w:p>
    <w:p w14:paraId="6EBDF39C" w14:textId="08379E96" w:rsidR="004803A4" w:rsidRDefault="004803A4"/>
    <w:p w14:paraId="58CB9E28" w14:textId="167F512E" w:rsidR="004803A4" w:rsidRDefault="004803A4"/>
    <w:p w14:paraId="2D5A13B9" w14:textId="73B37B04" w:rsidR="004803A4" w:rsidRDefault="004803A4"/>
    <w:p w14:paraId="47834E5A" w14:textId="13619CF4" w:rsidR="004803A4" w:rsidRDefault="004803A4"/>
    <w:p w14:paraId="22CEF058" w14:textId="77E7202E" w:rsidR="004803A4" w:rsidRDefault="004803A4"/>
    <w:p w14:paraId="78CA7819" w14:textId="0A6E4CCC" w:rsidR="004803A4" w:rsidRDefault="004803A4"/>
    <w:p w14:paraId="4484EF5F" w14:textId="3ADFF15E" w:rsidR="004803A4" w:rsidRDefault="004803A4"/>
    <w:p w14:paraId="3C3B8588" w14:textId="527E78D7" w:rsidR="004803A4" w:rsidRDefault="004803A4"/>
    <w:p w14:paraId="58EEA00E" w14:textId="557F0BA8" w:rsidR="004803A4" w:rsidRDefault="004803A4"/>
    <w:p w14:paraId="05EF0C51" w14:textId="3EB84290" w:rsidR="004803A4" w:rsidRDefault="004803A4"/>
    <w:p w14:paraId="3DDE5E90" w14:textId="16DE8265" w:rsidR="004803A4" w:rsidRDefault="004803A4"/>
    <w:p w14:paraId="713D2C7D" w14:textId="52E0A268" w:rsidR="004803A4" w:rsidRDefault="004803A4"/>
    <w:p w14:paraId="0EC3584F" w14:textId="771F9115" w:rsidR="004803A4" w:rsidRDefault="004803A4"/>
    <w:p w14:paraId="110DD049" w14:textId="59FC4B86" w:rsidR="004803A4" w:rsidRDefault="004803A4"/>
    <w:p w14:paraId="3EEA26B3" w14:textId="37DB84C2" w:rsidR="004803A4" w:rsidRDefault="004803A4"/>
    <w:p w14:paraId="7B80D73F" w14:textId="18CE84C0" w:rsidR="004803A4" w:rsidRDefault="004803A4"/>
    <w:p w14:paraId="45C76CC7" w14:textId="0EA4DC85" w:rsidR="004803A4" w:rsidRDefault="004803A4"/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1"/>
        <w:gridCol w:w="1939"/>
        <w:gridCol w:w="1276"/>
        <w:gridCol w:w="5670"/>
      </w:tblGrid>
      <w:tr w:rsidR="004803A4" w14:paraId="50A1613C" w14:textId="77777777" w:rsidTr="008309C7">
        <w:trPr>
          <w:trHeight w:val="275"/>
          <w:jc w:val="center"/>
        </w:trPr>
        <w:tc>
          <w:tcPr>
            <w:tcW w:w="891" w:type="dxa"/>
            <w:shd w:val="clear" w:color="auto" w:fill="D9D9D9"/>
          </w:tcPr>
          <w:p w14:paraId="0E11877A" w14:textId="77777777" w:rsidR="004803A4" w:rsidRDefault="004803A4" w:rsidP="007E388F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/>
              </w:rPr>
              <w:lastRenderedPageBreak/>
              <w:t>姓名</w:t>
            </w:r>
          </w:p>
        </w:tc>
        <w:tc>
          <w:tcPr>
            <w:tcW w:w="1939" w:type="dxa"/>
          </w:tcPr>
          <w:p w14:paraId="51870825" w14:textId="77777777" w:rsidR="004803A4" w:rsidRDefault="004803A4" w:rsidP="007E388F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Bi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ll</w:t>
            </w:r>
          </w:p>
        </w:tc>
        <w:tc>
          <w:tcPr>
            <w:tcW w:w="1276" w:type="dxa"/>
            <w:shd w:val="clear" w:color="auto" w:fill="D9D9D9"/>
          </w:tcPr>
          <w:p w14:paraId="44504F74" w14:textId="77777777" w:rsidR="004803A4" w:rsidRDefault="004803A4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5670" w:type="dxa"/>
          </w:tcPr>
          <w:p w14:paraId="5804F114" w14:textId="18F8C401" w:rsidR="004803A4" w:rsidRDefault="004803A4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1年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9月1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4803A4" w14:paraId="16F9F4F3" w14:textId="77777777" w:rsidTr="008309C7">
        <w:trPr>
          <w:trHeight w:val="334"/>
          <w:jc w:val="center"/>
        </w:trPr>
        <w:tc>
          <w:tcPr>
            <w:tcW w:w="2830" w:type="dxa"/>
            <w:gridSpan w:val="2"/>
            <w:shd w:val="clear" w:color="auto" w:fill="D9D9D9"/>
          </w:tcPr>
          <w:p w14:paraId="5A1C13E3" w14:textId="592A3F11" w:rsidR="004803A4" w:rsidRDefault="004803A4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  <w:r>
              <w:rPr>
                <w:rFonts w:ascii="標楷體" w:eastAsia="標楷體" w:hAnsi="標楷體" w:cs="標楷體" w:hint="eastAsia"/>
              </w:rPr>
              <w:t>進度</w:t>
            </w:r>
          </w:p>
        </w:tc>
        <w:tc>
          <w:tcPr>
            <w:tcW w:w="6946" w:type="dxa"/>
            <w:gridSpan w:val="2"/>
            <w:shd w:val="clear" w:color="auto" w:fill="D9D9D9"/>
          </w:tcPr>
          <w:p w14:paraId="0233C42F" w14:textId="77777777" w:rsidR="004803A4" w:rsidRDefault="004803A4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4803A4" w:rsidRPr="00C47200" w14:paraId="01C09F25" w14:textId="77777777" w:rsidTr="008309C7">
        <w:trPr>
          <w:trHeight w:val="454"/>
          <w:jc w:val="center"/>
        </w:trPr>
        <w:tc>
          <w:tcPr>
            <w:tcW w:w="2830" w:type="dxa"/>
            <w:gridSpan w:val="2"/>
          </w:tcPr>
          <w:p w14:paraId="0E36D8C3" w14:textId="4FAC5A5F" w:rsidR="004803A4" w:rsidRPr="004803A4" w:rsidRDefault="004803A4" w:rsidP="004803A4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4803A4">
              <w:rPr>
                <w:rFonts w:ascii="標楷體" w:eastAsia="標楷體" w:hAnsi="標楷體" w:hint="eastAsia"/>
              </w:rPr>
              <w:t>助</w:t>
            </w:r>
            <w:proofErr w:type="gramStart"/>
            <w:r w:rsidRPr="004803A4">
              <w:rPr>
                <w:rFonts w:ascii="標楷體" w:eastAsia="標楷體" w:hAnsi="標楷體" w:hint="eastAsia"/>
              </w:rPr>
              <w:t>成官網</w:t>
            </w:r>
            <w:proofErr w:type="gramEnd"/>
          </w:p>
        </w:tc>
        <w:tc>
          <w:tcPr>
            <w:tcW w:w="6946" w:type="dxa"/>
            <w:gridSpan w:val="2"/>
          </w:tcPr>
          <w:p w14:paraId="69266A15" w14:textId="6E37B266" w:rsidR="004803A4" w:rsidRDefault="004803A4" w:rsidP="004803A4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優化了SEO，首頁及OMD設計內容待討論。</w:t>
            </w:r>
          </w:p>
        </w:tc>
      </w:tr>
      <w:tr w:rsidR="004803A4" w:rsidRPr="00C47200" w14:paraId="0FD86C7C" w14:textId="77777777" w:rsidTr="008309C7">
        <w:trPr>
          <w:trHeight w:val="206"/>
          <w:jc w:val="center"/>
        </w:trPr>
        <w:tc>
          <w:tcPr>
            <w:tcW w:w="2830" w:type="dxa"/>
            <w:gridSpan w:val="2"/>
          </w:tcPr>
          <w:p w14:paraId="5B0398CC" w14:textId="404BE8C5" w:rsidR="004803A4" w:rsidRPr="004803A4" w:rsidRDefault="004F0AA9" w:rsidP="004803A4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管理部</w:t>
            </w:r>
            <w:r w:rsidR="004803A4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6946" w:type="dxa"/>
            <w:gridSpan w:val="2"/>
          </w:tcPr>
          <w:p w14:paraId="166FDB46" w14:textId="7A221770" w:rsidR="004803A4" w:rsidRPr="004803A4" w:rsidRDefault="004803A4" w:rsidP="004803A4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 w:hint="eastAsia"/>
              </w:rPr>
            </w:pPr>
            <w:r w:rsidRPr="004803A4">
              <w:rPr>
                <w:rFonts w:ascii="標楷體" w:eastAsia="標楷體" w:hAnsi="標楷體" w:hint="eastAsia"/>
              </w:rPr>
              <w:t>營業稅進項發票輸入</w:t>
            </w:r>
          </w:p>
          <w:p w14:paraId="5C3BCC0B" w14:textId="6396B18E" w:rsidR="004803A4" w:rsidRPr="004803A4" w:rsidRDefault="004803A4" w:rsidP="004803A4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 w:hint="eastAsia"/>
              </w:rPr>
            </w:pPr>
            <w:r w:rsidRPr="004803A4">
              <w:rPr>
                <w:rFonts w:ascii="標楷體" w:eastAsia="標楷體" w:hAnsi="標楷體" w:hint="eastAsia"/>
              </w:rPr>
              <w:t>QGW820還回給</w:t>
            </w:r>
            <w:r>
              <w:rPr>
                <w:rFonts w:ascii="標楷體" w:eastAsia="標楷體" w:hAnsi="標楷體"/>
              </w:rPr>
              <w:t>Karen</w:t>
            </w:r>
          </w:p>
          <w:p w14:paraId="73C7FC0D" w14:textId="1F2E8D99" w:rsidR="004803A4" w:rsidRDefault="004803A4" w:rsidP="004803A4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4803A4">
              <w:rPr>
                <w:rFonts w:ascii="標楷體" w:eastAsia="標楷體" w:hAnsi="標楷體" w:hint="eastAsia"/>
              </w:rPr>
              <w:t>幫忙申請助成的工商憑證</w:t>
            </w:r>
          </w:p>
          <w:p w14:paraId="57FAE85E" w14:textId="7DBB785E" w:rsidR="004803A4" w:rsidRDefault="004803A4" w:rsidP="004803A4">
            <w:pPr>
              <w:pStyle w:val="a4"/>
              <w:numPr>
                <w:ilvl w:val="1"/>
                <w:numId w:val="14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已寄出申請書(掛號)</w:t>
            </w:r>
          </w:p>
          <w:p w14:paraId="51296D6F" w14:textId="3E9BE8D4" w:rsidR="004803A4" w:rsidRDefault="004803A4" w:rsidP="004803A4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4803A4">
              <w:rPr>
                <w:rFonts w:ascii="標楷體" w:eastAsia="標楷體" w:hAnsi="標楷體" w:hint="eastAsia"/>
              </w:rPr>
              <w:t>研究</w:t>
            </w:r>
            <w:proofErr w:type="gramStart"/>
            <w:r w:rsidRPr="004803A4">
              <w:rPr>
                <w:rFonts w:ascii="標楷體" w:eastAsia="標楷體" w:hAnsi="標楷體" w:hint="eastAsia"/>
              </w:rPr>
              <w:t>勞健保線上加保</w:t>
            </w:r>
            <w:proofErr w:type="gramEnd"/>
            <w:r w:rsidRPr="004803A4">
              <w:rPr>
                <w:rFonts w:ascii="標楷體" w:eastAsia="標楷體" w:hAnsi="標楷體" w:hint="eastAsia"/>
              </w:rPr>
              <w:t>如何申請</w:t>
            </w:r>
          </w:p>
          <w:p w14:paraId="7E3FE6ED" w14:textId="396F965B" w:rsidR="004803A4" w:rsidRPr="004803A4" w:rsidRDefault="004803A4" w:rsidP="004803A4">
            <w:pPr>
              <w:pStyle w:val="a4"/>
              <w:numPr>
                <w:ilvl w:val="1"/>
                <w:numId w:val="14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待工商憑證申辦完成即可申請。</w:t>
            </w:r>
          </w:p>
          <w:p w14:paraId="35AFE67E" w14:textId="41280A51" w:rsidR="004803A4" w:rsidRDefault="004803A4" w:rsidP="004803A4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4803A4">
              <w:rPr>
                <w:rFonts w:ascii="標楷體" w:eastAsia="標楷體" w:hAnsi="標楷體" w:hint="eastAsia"/>
              </w:rPr>
              <w:t>訂出庫存清點及回收時間表</w:t>
            </w:r>
          </w:p>
          <w:p w14:paraId="71D4E815" w14:textId="2923D88A" w:rsidR="004F0AA9" w:rsidRPr="004F0AA9" w:rsidRDefault="004F0AA9" w:rsidP="004F0AA9">
            <w:pPr>
              <w:pStyle w:val="a4"/>
              <w:numPr>
                <w:ilvl w:val="1"/>
                <w:numId w:val="14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上班日的下午3-5點皆會做清點</w:t>
            </w:r>
            <w:r w:rsidR="0044267E">
              <w:rPr>
                <w:rFonts w:ascii="標楷體" w:eastAsia="標楷體" w:hAnsi="標楷體" w:hint="eastAsia"/>
              </w:rPr>
              <w:t>。</w:t>
            </w:r>
          </w:p>
        </w:tc>
      </w:tr>
      <w:tr w:rsidR="004803A4" w14:paraId="7DD251E9" w14:textId="77777777" w:rsidTr="008309C7">
        <w:trPr>
          <w:trHeight w:val="82"/>
          <w:jc w:val="center"/>
        </w:trPr>
        <w:tc>
          <w:tcPr>
            <w:tcW w:w="2830" w:type="dxa"/>
            <w:gridSpan w:val="2"/>
            <w:shd w:val="clear" w:color="auto" w:fill="D9D9D9"/>
          </w:tcPr>
          <w:p w14:paraId="4D53D827" w14:textId="77777777" w:rsidR="004803A4" w:rsidRPr="00893196" w:rsidRDefault="004803A4" w:rsidP="007E388F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893196">
              <w:rPr>
                <w:rFonts w:ascii="標楷體" w:eastAsia="標楷體" w:hAnsi="標楷體" w:cs="標楷體"/>
                <w:color w:val="000000" w:themeColor="text1"/>
              </w:rPr>
              <w:t>本</w:t>
            </w:r>
            <w:proofErr w:type="gramStart"/>
            <w:r w:rsidRPr="00893196">
              <w:rPr>
                <w:rFonts w:ascii="標楷體" w:eastAsia="標楷體" w:hAnsi="標楷體" w:cs="標楷體"/>
                <w:color w:val="000000" w:themeColor="text1"/>
              </w:rPr>
              <w:t>週</w:t>
            </w:r>
            <w:proofErr w:type="gramEnd"/>
            <w:r w:rsidRPr="00893196">
              <w:rPr>
                <w:rFonts w:ascii="標楷體" w:eastAsia="標楷體" w:hAnsi="標楷體" w:cs="標楷體"/>
                <w:color w:val="000000" w:themeColor="text1"/>
              </w:rPr>
              <w:t>預計工作項目</w:t>
            </w:r>
          </w:p>
        </w:tc>
        <w:tc>
          <w:tcPr>
            <w:tcW w:w="6946" w:type="dxa"/>
            <w:gridSpan w:val="2"/>
            <w:shd w:val="clear" w:color="auto" w:fill="D9D9D9"/>
          </w:tcPr>
          <w:p w14:paraId="24983267" w14:textId="77777777" w:rsidR="004803A4" w:rsidRPr="00893196" w:rsidRDefault="004803A4" w:rsidP="007E388F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893196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4803A4" w14:paraId="27740045" w14:textId="77777777" w:rsidTr="008309C7">
        <w:trPr>
          <w:trHeight w:val="904"/>
          <w:jc w:val="center"/>
        </w:trPr>
        <w:tc>
          <w:tcPr>
            <w:tcW w:w="2830" w:type="dxa"/>
            <w:gridSpan w:val="2"/>
          </w:tcPr>
          <w:p w14:paraId="089D5634" w14:textId="5F0E7A3D" w:rsidR="004803A4" w:rsidRPr="004F0AA9" w:rsidRDefault="0044267E" w:rsidP="0044267E">
            <w:pPr>
              <w:pStyle w:val="a4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助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成官網</w:t>
            </w:r>
            <w:proofErr w:type="gramEnd"/>
          </w:p>
        </w:tc>
        <w:tc>
          <w:tcPr>
            <w:tcW w:w="6946" w:type="dxa"/>
            <w:gridSpan w:val="2"/>
          </w:tcPr>
          <w:p w14:paraId="0FD74E89" w14:textId="77777777" w:rsidR="004803A4" w:rsidRDefault="0044267E" w:rsidP="004F0AA9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繼續優化已擁有網頁的SEO。</w:t>
            </w:r>
          </w:p>
          <w:p w14:paraId="11168188" w14:textId="25177993" w:rsidR="0044267E" w:rsidRPr="004F0AA9" w:rsidRDefault="0044267E" w:rsidP="004F0AA9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 w:hint="eastAsia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加入英文網頁。</w:t>
            </w:r>
          </w:p>
        </w:tc>
      </w:tr>
      <w:tr w:rsidR="0044267E" w14:paraId="52303D0D" w14:textId="77777777" w:rsidTr="008309C7">
        <w:trPr>
          <w:trHeight w:val="987"/>
          <w:jc w:val="center"/>
        </w:trPr>
        <w:tc>
          <w:tcPr>
            <w:tcW w:w="2830" w:type="dxa"/>
            <w:gridSpan w:val="2"/>
          </w:tcPr>
          <w:p w14:paraId="7FDEBC53" w14:textId="474DE9D5" w:rsidR="0044267E" w:rsidRPr="0044267E" w:rsidRDefault="0044267E" w:rsidP="0044267E">
            <w:pPr>
              <w:pStyle w:val="a4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管理部事項</w:t>
            </w:r>
          </w:p>
        </w:tc>
        <w:tc>
          <w:tcPr>
            <w:tcW w:w="6946" w:type="dxa"/>
            <w:gridSpan w:val="2"/>
          </w:tcPr>
          <w:p w14:paraId="7D252AE5" w14:textId="4D145E93" w:rsidR="0044267E" w:rsidRPr="0044267E" w:rsidRDefault="0044267E" w:rsidP="0044267E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/>
              </w:rPr>
            </w:pP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清點料件</w:t>
            </w:r>
            <w:proofErr w:type="gramStart"/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及長暉</w:t>
            </w:r>
            <w:proofErr w:type="gramEnd"/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QGW820</w:t>
            </w:r>
            <w:proofErr w:type="gramStart"/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退料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1EEBABF3" w14:textId="40886EED" w:rsidR="0044267E" w:rsidRPr="0044267E" w:rsidRDefault="0044267E" w:rsidP="0044267E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完成既定事項。</w:t>
            </w:r>
          </w:p>
        </w:tc>
      </w:tr>
      <w:tr w:rsidR="0044267E" w14:paraId="087BA23B" w14:textId="77777777" w:rsidTr="007E388F">
        <w:trPr>
          <w:trHeight w:val="425"/>
          <w:jc w:val="center"/>
        </w:trPr>
        <w:tc>
          <w:tcPr>
            <w:tcW w:w="9776" w:type="dxa"/>
            <w:gridSpan w:val="4"/>
            <w:shd w:val="clear" w:color="auto" w:fill="D9D9D9"/>
          </w:tcPr>
          <w:p w14:paraId="3D80925C" w14:textId="77777777" w:rsidR="0044267E" w:rsidRPr="005446B7" w:rsidRDefault="0044267E" w:rsidP="0044267E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 w:rsidRPr="005446B7"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44267E" w:rsidRPr="005446B7" w14:paraId="73D75D0B" w14:textId="77777777" w:rsidTr="0044267E">
        <w:trPr>
          <w:trHeight w:val="1405"/>
          <w:jc w:val="center"/>
        </w:trPr>
        <w:tc>
          <w:tcPr>
            <w:tcW w:w="9776" w:type="dxa"/>
            <w:gridSpan w:val="4"/>
          </w:tcPr>
          <w:p w14:paraId="0A0B7014" w14:textId="6964B4A8" w:rsidR="0044267E" w:rsidRPr="004803A4" w:rsidRDefault="0044267E" w:rsidP="0044267E">
            <w:pPr>
              <w:rPr>
                <w:rFonts w:ascii="標楷體" w:eastAsia="標楷體" w:hAnsi="標楷體" w:cs="標楷體" w:hint="eastAsia"/>
              </w:rPr>
            </w:pPr>
          </w:p>
        </w:tc>
      </w:tr>
      <w:bookmarkEnd w:id="0"/>
    </w:tbl>
    <w:p w14:paraId="65ACA611" w14:textId="4A60998D" w:rsidR="004803A4" w:rsidRDefault="004803A4"/>
    <w:p w14:paraId="76EF9468" w14:textId="601D3FFB" w:rsidR="004708F8" w:rsidRDefault="004708F8"/>
    <w:p w14:paraId="5D2C7718" w14:textId="0DE1B7AD" w:rsidR="004708F8" w:rsidRDefault="004708F8"/>
    <w:p w14:paraId="2750272A" w14:textId="48FB3C64" w:rsidR="004708F8" w:rsidRDefault="004708F8"/>
    <w:p w14:paraId="6948A2C4" w14:textId="22991C43" w:rsidR="004708F8" w:rsidRDefault="004708F8"/>
    <w:p w14:paraId="66DDEEC2" w14:textId="6B1D800F" w:rsidR="004708F8" w:rsidRDefault="004708F8"/>
    <w:p w14:paraId="65C6BBC1" w14:textId="141DC225" w:rsidR="004708F8" w:rsidRDefault="004708F8"/>
    <w:p w14:paraId="54ADAF8D" w14:textId="26349136" w:rsidR="004708F8" w:rsidRDefault="004708F8"/>
    <w:p w14:paraId="49B3880D" w14:textId="077746D9" w:rsidR="004708F8" w:rsidRDefault="004708F8"/>
    <w:p w14:paraId="05E5AA6F" w14:textId="56C80F42" w:rsidR="004708F8" w:rsidRDefault="004708F8"/>
    <w:p w14:paraId="53FE33E3" w14:textId="5A196E4B" w:rsidR="004708F8" w:rsidRDefault="004708F8"/>
    <w:p w14:paraId="1CA9237E" w14:textId="1FC34FFF" w:rsidR="004708F8" w:rsidRDefault="004708F8"/>
    <w:p w14:paraId="22E0BE75" w14:textId="22F759A9" w:rsidR="004708F8" w:rsidRDefault="004708F8"/>
    <w:p w14:paraId="063762FE" w14:textId="15DD5F67" w:rsidR="004708F8" w:rsidRDefault="004708F8"/>
    <w:p w14:paraId="77086DA0" w14:textId="19627881" w:rsidR="004708F8" w:rsidRDefault="004708F8">
      <w:pPr>
        <w:rPr>
          <w:rFonts w:hint="eastAsia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4708F8" w14:paraId="470C01D7" w14:textId="77777777" w:rsidTr="007E388F">
        <w:trPr>
          <w:trHeight w:val="412"/>
        </w:trPr>
        <w:tc>
          <w:tcPr>
            <w:tcW w:w="1028" w:type="dxa"/>
            <w:shd w:val="clear" w:color="auto" w:fill="D9D9D9"/>
          </w:tcPr>
          <w:p w14:paraId="4B9EFC0E" w14:textId="77777777" w:rsidR="004708F8" w:rsidRDefault="004708F8" w:rsidP="004708F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2D387470" w14:textId="6DA56DE1" w:rsidR="004708F8" w:rsidRDefault="004708F8" w:rsidP="004708F8">
            <w:p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/>
              </w:rPr>
              <w:t>Fred</w:t>
            </w:r>
          </w:p>
        </w:tc>
        <w:tc>
          <w:tcPr>
            <w:tcW w:w="1579" w:type="dxa"/>
            <w:shd w:val="clear" w:color="auto" w:fill="D9D9D9"/>
          </w:tcPr>
          <w:p w14:paraId="69D7ADDF" w14:textId="77777777" w:rsidR="004708F8" w:rsidRDefault="004708F8" w:rsidP="004708F8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12364544" w14:textId="05135E20" w:rsidR="004708F8" w:rsidRDefault="004708F8" w:rsidP="004708F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1年</w:t>
            </w:r>
            <w:r>
              <w:rPr>
                <w:rFonts w:ascii="標楷體" w:eastAsia="標楷體" w:hAnsi="標楷體" w:hint="eastAsia"/>
              </w:rPr>
              <w:t>09月1</w:t>
            </w:r>
            <w:r>
              <w:rPr>
                <w:rFonts w:ascii="標楷體" w:eastAsia="標楷體" w:hAnsi="標楷體"/>
              </w:rPr>
              <w:t>3日</w:t>
            </w:r>
          </w:p>
        </w:tc>
      </w:tr>
      <w:tr w:rsidR="004708F8" w14:paraId="7B3FE7C3" w14:textId="77777777" w:rsidTr="004708F8">
        <w:trPr>
          <w:trHeight w:val="334"/>
        </w:trPr>
        <w:tc>
          <w:tcPr>
            <w:tcW w:w="2268" w:type="dxa"/>
            <w:gridSpan w:val="2"/>
            <w:shd w:val="clear" w:color="auto" w:fill="D9D9D9"/>
          </w:tcPr>
          <w:p w14:paraId="32AF8187" w14:textId="77777777" w:rsidR="004708F8" w:rsidRDefault="004708F8" w:rsidP="007E388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1208EB84" w14:textId="77777777" w:rsidR="004708F8" w:rsidRDefault="004708F8" w:rsidP="007E388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4708F8" w14:paraId="1CCC33D8" w14:textId="77777777" w:rsidTr="004708F8">
        <w:trPr>
          <w:trHeight w:val="680"/>
        </w:trPr>
        <w:tc>
          <w:tcPr>
            <w:tcW w:w="2268" w:type="dxa"/>
            <w:gridSpan w:val="2"/>
          </w:tcPr>
          <w:p w14:paraId="5DAB289C" w14:textId="77777777" w:rsidR="004708F8" w:rsidRDefault="004708F8" w:rsidP="004708F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Cs w:val="24"/>
              </w:rPr>
              <w:t xml:space="preserve">LitCL-02 </w:t>
            </w:r>
            <w:r>
              <w:rPr>
                <w:rFonts w:ascii="標楷體" w:eastAsia="標楷體" w:hAnsi="標楷體" w:cs="標楷體"/>
                <w:color w:val="000000"/>
                <w:szCs w:val="24"/>
              </w:rPr>
              <w:br/>
            </w:r>
          </w:p>
        </w:tc>
        <w:tc>
          <w:tcPr>
            <w:tcW w:w="6096" w:type="dxa"/>
            <w:gridSpan w:val="3"/>
          </w:tcPr>
          <w:p w14:paraId="0A41E3C8" w14:textId="77777777" w:rsidR="004708F8" w:rsidRDefault="004708F8" w:rsidP="007E388F">
            <w:pPr>
              <w:rPr>
                <w:rFonts w:ascii="標楷體" w:eastAsia="標楷體" w:hAnsi="標楷體" w:cs="標楷體"/>
              </w:rPr>
            </w:pPr>
            <w:bookmarkStart w:id="1" w:name="_heading=h.gjdgxs" w:colFirst="0" w:colLast="0"/>
            <w:bookmarkEnd w:id="1"/>
            <w:r>
              <w:rPr>
                <w:rFonts w:ascii="標楷體" w:eastAsia="標楷體" w:hAnsi="標楷體" w:cs="標楷體"/>
              </w:rPr>
              <w:t>．整理相關資料放在於SCH檔中</w:t>
            </w:r>
            <w:r>
              <w:rPr>
                <w:rFonts w:ascii="標楷體" w:eastAsia="標楷體" w:hAnsi="標楷體" w:cs="標楷體"/>
              </w:rPr>
              <w:br/>
              <w:t>．大致製作了三款placement，分別是原始配置的、AC輸出入為兩側的、AC輸出入為前後的，需討論選用哪款。</w:t>
            </w:r>
            <w:r>
              <w:rPr>
                <w:rFonts w:ascii="標楷體" w:eastAsia="標楷體" w:hAnsi="標楷體" w:cs="標楷體"/>
              </w:rPr>
              <w:br/>
              <w:t>．</w:t>
            </w:r>
            <w:proofErr w:type="spellStart"/>
            <w:r>
              <w:rPr>
                <w:rFonts w:ascii="標楷體" w:eastAsia="標楷體" w:hAnsi="標楷體" w:cs="標楷體"/>
              </w:rPr>
              <w:t>pleacement</w:t>
            </w:r>
            <w:proofErr w:type="spellEnd"/>
            <w:r>
              <w:rPr>
                <w:rFonts w:ascii="標楷體" w:eastAsia="標楷體" w:hAnsi="標楷體" w:cs="標楷體"/>
              </w:rPr>
              <w:t>詳細內容，周一會議前會寄出。</w:t>
            </w:r>
          </w:p>
        </w:tc>
      </w:tr>
      <w:tr w:rsidR="004708F8" w14:paraId="4E1C587B" w14:textId="77777777" w:rsidTr="004708F8">
        <w:trPr>
          <w:trHeight w:val="82"/>
        </w:trPr>
        <w:tc>
          <w:tcPr>
            <w:tcW w:w="2268" w:type="dxa"/>
            <w:gridSpan w:val="2"/>
            <w:shd w:val="clear" w:color="auto" w:fill="D9D9D9"/>
          </w:tcPr>
          <w:p w14:paraId="60EDA42F" w14:textId="77777777" w:rsidR="004708F8" w:rsidRDefault="004708F8" w:rsidP="007E388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6096" w:type="dxa"/>
            <w:gridSpan w:val="3"/>
            <w:shd w:val="clear" w:color="auto" w:fill="D9D9D9"/>
          </w:tcPr>
          <w:p w14:paraId="17C07A31" w14:textId="77777777" w:rsidR="004708F8" w:rsidRDefault="004708F8" w:rsidP="007E388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4708F8" w14:paraId="680B7902" w14:textId="77777777" w:rsidTr="004708F8">
        <w:trPr>
          <w:trHeight w:val="653"/>
        </w:trPr>
        <w:tc>
          <w:tcPr>
            <w:tcW w:w="2268" w:type="dxa"/>
            <w:gridSpan w:val="2"/>
          </w:tcPr>
          <w:p w14:paraId="307B46BE" w14:textId="77777777" w:rsidR="004708F8" w:rsidRDefault="004708F8" w:rsidP="004708F8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Cs w:val="24"/>
              </w:rPr>
              <w:t>LitCL-02</w:t>
            </w:r>
          </w:p>
        </w:tc>
        <w:tc>
          <w:tcPr>
            <w:tcW w:w="6096" w:type="dxa"/>
            <w:gridSpan w:val="3"/>
          </w:tcPr>
          <w:p w14:paraId="0455BB9F" w14:textId="77777777" w:rsidR="004708F8" w:rsidRDefault="004708F8" w:rsidP="007E388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周一決定placement後，開始layout。</w:t>
            </w:r>
          </w:p>
        </w:tc>
      </w:tr>
      <w:tr w:rsidR="004708F8" w14:paraId="55CFB9B9" w14:textId="77777777" w:rsidTr="007E388F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1B2E2F0D" w14:textId="77777777" w:rsidR="004708F8" w:rsidRDefault="004708F8" w:rsidP="007E388F">
            <w:pPr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4708F8" w14:paraId="2921B1B7" w14:textId="77777777" w:rsidTr="007E388F">
        <w:trPr>
          <w:trHeight w:val="666"/>
        </w:trPr>
        <w:tc>
          <w:tcPr>
            <w:tcW w:w="8364" w:type="dxa"/>
            <w:gridSpan w:val="5"/>
          </w:tcPr>
          <w:p w14:paraId="1D14CA4C" w14:textId="77777777" w:rsidR="004708F8" w:rsidRDefault="004708F8" w:rsidP="007E388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．Solid State </w:t>
            </w:r>
            <w:proofErr w:type="spellStart"/>
            <w:r>
              <w:rPr>
                <w:rFonts w:ascii="標楷體" w:eastAsia="標楷體" w:hAnsi="標楷體" w:cs="標楷體"/>
              </w:rPr>
              <w:t>Relays,SSR</w:t>
            </w:r>
            <w:proofErr w:type="spellEnd"/>
            <w:r>
              <w:rPr>
                <w:rFonts w:ascii="標楷體" w:eastAsia="標楷體" w:hAnsi="標楷體" w:cs="標楷體"/>
              </w:rPr>
              <w:t>,固態繼電器，TRIAC 屬於 SSR的一種。</w:t>
            </w:r>
          </w:p>
          <w:p w14:paraId="41A18227" w14:textId="77777777" w:rsidR="004708F8" w:rsidRDefault="004708F8" w:rsidP="007E388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．Electromechanical </w:t>
            </w:r>
            <w:proofErr w:type="spellStart"/>
            <w:r>
              <w:rPr>
                <w:rFonts w:ascii="標楷體" w:eastAsia="標楷體" w:hAnsi="標楷體" w:cs="標楷體"/>
              </w:rPr>
              <w:t>Relays,EMR</w:t>
            </w:r>
            <w:proofErr w:type="spellEnd"/>
            <w:r>
              <w:rPr>
                <w:rFonts w:ascii="標楷體" w:eastAsia="標楷體" w:hAnsi="標楷體" w:cs="標楷體"/>
              </w:rPr>
              <w:t>,電磁繼電器。</w:t>
            </w:r>
          </w:p>
          <w:p w14:paraId="1374E399" w14:textId="064C1643" w:rsidR="004708F8" w:rsidRDefault="004708F8" w:rsidP="007E388F">
            <w:pP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/>
              </w:rPr>
              <w:t>．原始配置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/>
                <w:noProof/>
              </w:rPr>
              <w:drawing>
                <wp:inline distT="114300" distB="114300" distL="114300" distR="114300" wp14:anchorId="2C9E89B4" wp14:editId="739191A4">
                  <wp:extent cx="2152650" cy="1400175"/>
                  <wp:effectExtent l="0" t="0" r="0" b="9525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038" cy="14004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cs="標楷體"/>
              </w:rPr>
              <w:br/>
              <w:t>．AC輸出入為兩側的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/>
                <w:noProof/>
              </w:rPr>
              <w:drawing>
                <wp:inline distT="114300" distB="114300" distL="114300" distR="114300" wp14:anchorId="2C83A0D9" wp14:editId="50BE75FB">
                  <wp:extent cx="1909763" cy="1387434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763" cy="13874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B3E9EA" w14:textId="5925DAEC" w:rsidR="004708F8" w:rsidRDefault="004708F8" w:rsidP="007E388F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．AC輸出入為前後的</w:t>
            </w:r>
            <w:r>
              <w:rPr>
                <w:rFonts w:ascii="標楷體" w:eastAsia="標楷體" w:hAnsi="標楷體" w:cs="標楷體"/>
              </w:rPr>
              <w:br/>
            </w:r>
            <w:r>
              <w:rPr>
                <w:rFonts w:ascii="標楷體" w:eastAsia="標楷體" w:hAnsi="標楷體" w:cs="標楷體"/>
                <w:noProof/>
              </w:rPr>
              <w:drawing>
                <wp:inline distT="114300" distB="114300" distL="114300" distR="114300" wp14:anchorId="35C0ED29" wp14:editId="4557029B">
                  <wp:extent cx="3071813" cy="1557661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813" cy="155766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B8F21" w14:textId="77777777" w:rsidR="004708F8" w:rsidRDefault="004708F8" w:rsidP="004708F8">
      <w:pPr>
        <w:rPr>
          <w:rFonts w:ascii="標楷體" w:eastAsia="標楷體" w:hAnsi="標楷體" w:cs="標楷體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44267E" w14:paraId="52B56B64" w14:textId="77777777" w:rsidTr="007E388F">
        <w:trPr>
          <w:trHeight w:val="412"/>
        </w:trPr>
        <w:tc>
          <w:tcPr>
            <w:tcW w:w="1028" w:type="dxa"/>
            <w:shd w:val="clear" w:color="auto" w:fill="D9D9D9"/>
          </w:tcPr>
          <w:p w14:paraId="1798F21C" w14:textId="77777777" w:rsidR="0044267E" w:rsidRDefault="0044267E" w:rsidP="0044267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618CE1EE" w14:textId="116FE2FB" w:rsidR="0044267E" w:rsidRDefault="0044267E" w:rsidP="0044267E">
            <w:pPr>
              <w:rPr>
                <w:rFonts w:ascii="標楷體" w:eastAsia="標楷體" w:hAnsi="標楷體" w:cs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Ch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ris</w:t>
            </w:r>
          </w:p>
        </w:tc>
        <w:tc>
          <w:tcPr>
            <w:tcW w:w="1579" w:type="dxa"/>
            <w:shd w:val="clear" w:color="auto" w:fill="D9D9D9"/>
          </w:tcPr>
          <w:p w14:paraId="74C4456B" w14:textId="77777777" w:rsidR="0044267E" w:rsidRDefault="0044267E" w:rsidP="0044267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28A81189" w14:textId="20E33A44" w:rsidR="0044267E" w:rsidRDefault="0044267E" w:rsidP="0044267E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1年</w:t>
            </w:r>
            <w:r>
              <w:rPr>
                <w:rFonts w:ascii="標楷體" w:eastAsia="標楷體" w:hAnsi="標楷體" w:hint="eastAsia"/>
              </w:rPr>
              <w:t>09月1</w:t>
            </w:r>
            <w:r>
              <w:rPr>
                <w:rFonts w:ascii="標楷體" w:eastAsia="標楷體" w:hAnsi="標楷體"/>
              </w:rPr>
              <w:t>3日</w:t>
            </w:r>
          </w:p>
        </w:tc>
      </w:tr>
      <w:tr w:rsidR="0044267E" w14:paraId="179BA559" w14:textId="77777777" w:rsidTr="007E388F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14E5C521" w14:textId="77777777" w:rsidR="0044267E" w:rsidRDefault="0044267E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4DC848BF" w14:textId="77777777" w:rsidR="0044267E" w:rsidRDefault="0044267E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44267E" w14:paraId="250F8A59" w14:textId="77777777" w:rsidTr="007E388F">
        <w:trPr>
          <w:trHeight w:val="774"/>
        </w:trPr>
        <w:tc>
          <w:tcPr>
            <w:tcW w:w="2410" w:type="dxa"/>
            <w:gridSpan w:val="2"/>
          </w:tcPr>
          <w:p w14:paraId="492318A1" w14:textId="77777777" w:rsidR="0044267E" w:rsidRPr="009A2655" w:rsidRDefault="0044267E" w:rsidP="0044267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6274B566" w14:textId="77777777" w:rsidR="0044267E" w:rsidRPr="0044267E" w:rsidRDefault="0044267E" w:rsidP="0044267E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檢測聖柏</w:t>
            </w:r>
            <w:proofErr w:type="gramStart"/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反修品</w:t>
            </w:r>
            <w:proofErr w:type="gramEnd"/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與測試第3批2</w:t>
            </w:r>
            <w:r w:rsidRPr="0044267E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  <w:proofErr w:type="gramStart"/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泉創觸</w:t>
            </w:r>
            <w:proofErr w:type="gramEnd"/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控控制器(以檢測完6箱-24片不良)。</w:t>
            </w:r>
          </w:p>
          <w:p w14:paraId="325FECE3" w14:textId="77777777" w:rsidR="0044267E" w:rsidRPr="0044267E" w:rsidRDefault="0044267E" w:rsidP="0044267E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L</w:t>
            </w:r>
            <w:r w:rsidRPr="0044267E">
              <w:rPr>
                <w:rFonts w:ascii="標楷體" w:eastAsia="標楷體" w:hAnsi="標楷體" w:cs="標楷體"/>
                <w:color w:val="000000" w:themeColor="text1"/>
              </w:rPr>
              <w:t xml:space="preserve">ayout </w:t>
            </w: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7吋控制器F</w:t>
            </w:r>
            <w:r w:rsidRPr="0044267E">
              <w:rPr>
                <w:rFonts w:ascii="標楷體" w:eastAsia="標楷體" w:hAnsi="標楷體" w:cs="標楷體"/>
                <w:color w:val="000000" w:themeColor="text1"/>
              </w:rPr>
              <w:t>PC</w:t>
            </w: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位置修改完成(L</w:t>
            </w:r>
            <w:r w:rsidRPr="0044267E">
              <w:rPr>
                <w:rFonts w:ascii="標楷體" w:eastAsia="標楷體" w:hAnsi="標楷體" w:cs="標楷體"/>
                <w:color w:val="000000" w:themeColor="text1"/>
              </w:rPr>
              <w:t>CD</w:t>
            </w: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電源P</w:t>
            </w:r>
            <w:r w:rsidRPr="0044267E">
              <w:rPr>
                <w:rFonts w:ascii="標楷體" w:eastAsia="標楷體" w:hAnsi="標楷體" w:cs="標楷體"/>
                <w:color w:val="000000" w:themeColor="text1"/>
              </w:rPr>
              <w:t>MIC</w:t>
            </w: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尚未選定)。</w:t>
            </w:r>
          </w:p>
        </w:tc>
      </w:tr>
      <w:tr w:rsidR="0044267E" w14:paraId="57D373EF" w14:textId="77777777" w:rsidTr="007E388F">
        <w:trPr>
          <w:trHeight w:val="774"/>
        </w:trPr>
        <w:tc>
          <w:tcPr>
            <w:tcW w:w="2410" w:type="dxa"/>
            <w:gridSpan w:val="2"/>
          </w:tcPr>
          <w:p w14:paraId="603B2F8D" w14:textId="77777777" w:rsidR="0044267E" w:rsidRDefault="0044267E" w:rsidP="0044267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</w:t>
            </w:r>
          </w:p>
        </w:tc>
        <w:tc>
          <w:tcPr>
            <w:tcW w:w="5954" w:type="dxa"/>
            <w:gridSpan w:val="3"/>
          </w:tcPr>
          <w:p w14:paraId="599C2F67" w14:textId="77777777" w:rsidR="0044267E" w:rsidRPr="0044267E" w:rsidRDefault="0044267E" w:rsidP="0044267E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15台Q</w:t>
            </w:r>
            <w:r w:rsidRPr="0044267E">
              <w:rPr>
                <w:rFonts w:ascii="標楷體" w:eastAsia="標楷體" w:hAnsi="標楷體" w:cs="標楷體"/>
                <w:color w:val="000000" w:themeColor="text1"/>
              </w:rPr>
              <w:t>GW810</w:t>
            </w: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 xml:space="preserve"> 韌體燒錄&amp;測試+維修。</w:t>
            </w:r>
          </w:p>
        </w:tc>
      </w:tr>
      <w:tr w:rsidR="0044267E" w14:paraId="61FA98F6" w14:textId="77777777" w:rsidTr="007E388F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661378C8" w14:textId="77777777" w:rsidR="0044267E" w:rsidRDefault="0044267E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140D6C26" w14:textId="77777777" w:rsidR="0044267E" w:rsidRPr="0044267E" w:rsidRDefault="0044267E" w:rsidP="007E388F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44267E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44267E" w14:paraId="22189086" w14:textId="77777777" w:rsidTr="007E388F">
        <w:trPr>
          <w:trHeight w:val="433"/>
        </w:trPr>
        <w:tc>
          <w:tcPr>
            <w:tcW w:w="2410" w:type="dxa"/>
            <w:gridSpan w:val="2"/>
          </w:tcPr>
          <w:p w14:paraId="65CB072E" w14:textId="77777777" w:rsidR="0044267E" w:rsidRDefault="0044267E" w:rsidP="0044267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5954" w:type="dxa"/>
            <w:gridSpan w:val="3"/>
          </w:tcPr>
          <w:p w14:paraId="38DF6C8B" w14:textId="77777777" w:rsidR="0044267E" w:rsidRPr="0044267E" w:rsidRDefault="0044267E" w:rsidP="0044267E">
            <w:pPr>
              <w:pStyle w:val="a4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7吋控制器P</w:t>
            </w:r>
            <w:r w:rsidRPr="0044267E">
              <w:rPr>
                <w:rFonts w:ascii="標楷體" w:eastAsia="標楷體" w:hAnsi="標楷體" w:cs="標楷體"/>
                <w:color w:val="000000" w:themeColor="text1"/>
              </w:rPr>
              <w:t>MIC</w:t>
            </w: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確認。</w:t>
            </w:r>
          </w:p>
          <w:p w14:paraId="6E53DB7F" w14:textId="77777777" w:rsidR="0044267E" w:rsidRPr="0044267E" w:rsidRDefault="0044267E" w:rsidP="0044267E">
            <w:pPr>
              <w:pStyle w:val="a4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檢測聖柏</w:t>
            </w:r>
            <w:proofErr w:type="gramStart"/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反修品</w:t>
            </w:r>
            <w:proofErr w:type="gramEnd"/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與測試第3批2</w:t>
            </w:r>
            <w:r w:rsidRPr="0044267E">
              <w:rPr>
                <w:rFonts w:ascii="標楷體" w:eastAsia="標楷體" w:hAnsi="標楷體" w:cs="標楷體"/>
                <w:color w:val="000000" w:themeColor="text1"/>
              </w:rPr>
              <w:t>K</w:t>
            </w: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 xml:space="preserve"> </w:t>
            </w:r>
            <w:proofErr w:type="gramStart"/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泉創觸</w:t>
            </w:r>
            <w:proofErr w:type="gramEnd"/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控控制器。</w:t>
            </w:r>
          </w:p>
        </w:tc>
      </w:tr>
      <w:tr w:rsidR="0044267E" w:rsidRPr="00A8384E" w14:paraId="5B78A5D9" w14:textId="77777777" w:rsidTr="007E388F">
        <w:trPr>
          <w:trHeight w:val="433"/>
        </w:trPr>
        <w:tc>
          <w:tcPr>
            <w:tcW w:w="2410" w:type="dxa"/>
            <w:gridSpan w:val="2"/>
          </w:tcPr>
          <w:p w14:paraId="236D220C" w14:textId="77777777" w:rsidR="0044267E" w:rsidRDefault="0044267E" w:rsidP="0044267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</w:t>
            </w:r>
          </w:p>
        </w:tc>
        <w:tc>
          <w:tcPr>
            <w:tcW w:w="5954" w:type="dxa"/>
            <w:gridSpan w:val="3"/>
          </w:tcPr>
          <w:p w14:paraId="2CBFF722" w14:textId="77777777" w:rsidR="0044267E" w:rsidRPr="0044267E" w:rsidRDefault="0044267E" w:rsidP="0044267E">
            <w:pPr>
              <w:pStyle w:val="a4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V</w:t>
            </w:r>
            <w:r w:rsidRPr="0044267E">
              <w:rPr>
                <w:rFonts w:ascii="標楷體" w:eastAsia="標楷體" w:hAnsi="標楷體" w:cs="標楷體"/>
                <w:color w:val="000000" w:themeColor="text1"/>
              </w:rPr>
              <w:t>202</w:t>
            </w: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燒錄 與</w:t>
            </w:r>
            <w:r w:rsidRPr="0044267E">
              <w:rPr>
                <w:rFonts w:ascii="標楷體" w:eastAsia="標楷體" w:hAnsi="標楷體" w:cs="標楷體"/>
                <w:color w:val="000000" w:themeColor="text1"/>
              </w:rPr>
              <w:t xml:space="preserve">QGW810 </w:t>
            </w: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配對測試完成出貨。</w:t>
            </w:r>
          </w:p>
        </w:tc>
      </w:tr>
      <w:tr w:rsidR="0044267E" w:rsidRPr="00A8384E" w14:paraId="2F0331B0" w14:textId="77777777" w:rsidTr="007E388F">
        <w:trPr>
          <w:trHeight w:val="433"/>
        </w:trPr>
        <w:tc>
          <w:tcPr>
            <w:tcW w:w="2410" w:type="dxa"/>
            <w:gridSpan w:val="2"/>
          </w:tcPr>
          <w:p w14:paraId="3E7F4F26" w14:textId="77777777" w:rsidR="0044267E" w:rsidRDefault="0044267E" w:rsidP="0044267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世界先進</w:t>
            </w:r>
          </w:p>
        </w:tc>
        <w:tc>
          <w:tcPr>
            <w:tcW w:w="5954" w:type="dxa"/>
            <w:gridSpan w:val="3"/>
          </w:tcPr>
          <w:p w14:paraId="350C2C10" w14:textId="77777777" w:rsidR="0044267E" w:rsidRPr="0044267E" w:rsidRDefault="0044267E" w:rsidP="0044267E">
            <w:pPr>
              <w:pStyle w:val="a4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確認</w:t>
            </w:r>
            <w:r w:rsidRPr="0044267E">
              <w:rPr>
                <w:rFonts w:ascii="標楷體" w:eastAsia="標楷體" w:hAnsi="標楷體" w:cs="標楷體"/>
                <w:color w:val="000000" w:themeColor="text1"/>
              </w:rPr>
              <w:t>V501</w:t>
            </w:r>
            <w:r w:rsidRPr="0044267E">
              <w:rPr>
                <w:rFonts w:ascii="標楷體" w:eastAsia="標楷體" w:hAnsi="標楷體" w:cs="標楷體" w:hint="eastAsia"/>
                <w:color w:val="000000" w:themeColor="text1"/>
              </w:rPr>
              <w:t>震動線材固定方式。</w:t>
            </w:r>
          </w:p>
        </w:tc>
      </w:tr>
      <w:tr w:rsidR="0044267E" w14:paraId="1C6CAA8A" w14:textId="77777777" w:rsidTr="007E388F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2895F88B" w14:textId="77777777" w:rsidR="0044267E" w:rsidRDefault="0044267E" w:rsidP="007E388F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44267E" w14:paraId="4DC84EF6" w14:textId="77777777" w:rsidTr="007E388F">
        <w:trPr>
          <w:trHeight w:val="1810"/>
        </w:trPr>
        <w:tc>
          <w:tcPr>
            <w:tcW w:w="8364" w:type="dxa"/>
            <w:gridSpan w:val="5"/>
          </w:tcPr>
          <w:p w14:paraId="0FD732E6" w14:textId="77777777" w:rsidR="0044267E" w:rsidRDefault="0044267E" w:rsidP="007E388F">
            <w:pPr>
              <w:rPr>
                <w:rFonts w:ascii="標楷體" w:eastAsia="標楷體" w:hAnsi="標楷體" w:cs="標楷體"/>
              </w:rPr>
            </w:pPr>
          </w:p>
        </w:tc>
      </w:tr>
    </w:tbl>
    <w:p w14:paraId="07FDFD8B" w14:textId="74DEFF7E" w:rsidR="004708F8" w:rsidRDefault="004708F8"/>
    <w:p w14:paraId="29FC7BC3" w14:textId="5624AC66" w:rsidR="000704FC" w:rsidRDefault="000704FC"/>
    <w:p w14:paraId="57F6A69C" w14:textId="2C629B8B" w:rsidR="000704FC" w:rsidRDefault="000704FC"/>
    <w:p w14:paraId="5DF5FA69" w14:textId="409482F5" w:rsidR="000704FC" w:rsidRDefault="000704FC"/>
    <w:p w14:paraId="1C70D1AA" w14:textId="2F282660" w:rsidR="000704FC" w:rsidRDefault="000704FC"/>
    <w:p w14:paraId="3254EC85" w14:textId="7F027444" w:rsidR="000704FC" w:rsidRDefault="000704FC"/>
    <w:p w14:paraId="1C335F9F" w14:textId="79E8279B" w:rsidR="000704FC" w:rsidRDefault="000704FC"/>
    <w:p w14:paraId="5A446523" w14:textId="0CE8C510" w:rsidR="000704FC" w:rsidRDefault="000704FC"/>
    <w:p w14:paraId="58DCA604" w14:textId="23D9D1EE" w:rsidR="000704FC" w:rsidRDefault="000704FC"/>
    <w:p w14:paraId="76574F34" w14:textId="0E86837E" w:rsidR="000704FC" w:rsidRDefault="000704FC"/>
    <w:p w14:paraId="596F2727" w14:textId="183DEDB8" w:rsidR="000704FC" w:rsidRDefault="000704FC"/>
    <w:p w14:paraId="1AD56A90" w14:textId="0865CB11" w:rsidR="000704FC" w:rsidRDefault="000704FC"/>
    <w:p w14:paraId="442BF9DB" w14:textId="661D269D" w:rsidR="000704FC" w:rsidRDefault="000704FC"/>
    <w:p w14:paraId="075F4FFF" w14:textId="6E8C9FE2" w:rsidR="000704FC" w:rsidRDefault="000704FC"/>
    <w:p w14:paraId="23DE8E6D" w14:textId="2C0A9FAD" w:rsidR="000704FC" w:rsidRDefault="000704FC"/>
    <w:p w14:paraId="2E9C6C8A" w14:textId="41FCC8EB" w:rsidR="000704FC" w:rsidRDefault="000704FC"/>
    <w:p w14:paraId="19B4B099" w14:textId="43E78D29" w:rsidR="000704FC" w:rsidRDefault="000704FC"/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240"/>
        <w:gridCol w:w="742"/>
        <w:gridCol w:w="1579"/>
        <w:gridCol w:w="4342"/>
      </w:tblGrid>
      <w:tr w:rsidR="000704FC" w14:paraId="51D88157" w14:textId="77777777" w:rsidTr="000704FC">
        <w:trPr>
          <w:trHeight w:val="412"/>
        </w:trPr>
        <w:tc>
          <w:tcPr>
            <w:tcW w:w="1028" w:type="dxa"/>
            <w:shd w:val="clear" w:color="auto" w:fill="D9D9D9"/>
          </w:tcPr>
          <w:p w14:paraId="5B52BF10" w14:textId="77777777" w:rsidR="000704FC" w:rsidRDefault="000704FC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1078A2CE" w14:textId="2CDBF4EA" w:rsidR="000704FC" w:rsidRDefault="000704FC" w:rsidP="007E388F">
            <w:pPr>
              <w:rPr>
                <w:rFonts w:ascii="標楷體" w:eastAsia="標楷體" w:hAnsi="標楷體" w:cs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Re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x</w:t>
            </w:r>
          </w:p>
        </w:tc>
        <w:tc>
          <w:tcPr>
            <w:tcW w:w="1579" w:type="dxa"/>
            <w:shd w:val="clear" w:color="auto" w:fill="D9D9D9"/>
          </w:tcPr>
          <w:p w14:paraId="7F0A7214" w14:textId="77777777" w:rsidR="000704FC" w:rsidRDefault="000704FC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4342" w:type="dxa"/>
          </w:tcPr>
          <w:p w14:paraId="4EC760C7" w14:textId="77777777" w:rsidR="000704FC" w:rsidRDefault="000704FC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>
              <w:rPr>
                <w:rFonts w:ascii="標楷體" w:eastAsia="標楷體" w:hAnsi="標楷體"/>
              </w:rPr>
              <w:t>1年</w:t>
            </w:r>
            <w:r>
              <w:rPr>
                <w:rFonts w:ascii="標楷體" w:eastAsia="標楷體" w:hAnsi="標楷體" w:hint="eastAsia"/>
              </w:rPr>
              <w:t>09月1</w:t>
            </w:r>
            <w:r>
              <w:rPr>
                <w:rFonts w:ascii="標楷體" w:eastAsia="標楷體" w:hAnsi="標楷體"/>
              </w:rPr>
              <w:t>3日</w:t>
            </w:r>
          </w:p>
        </w:tc>
      </w:tr>
      <w:tr w:rsidR="000704FC" w14:paraId="59FB6B24" w14:textId="77777777" w:rsidTr="000704FC">
        <w:trPr>
          <w:trHeight w:val="334"/>
        </w:trPr>
        <w:tc>
          <w:tcPr>
            <w:tcW w:w="2268" w:type="dxa"/>
            <w:gridSpan w:val="2"/>
            <w:shd w:val="clear" w:color="auto" w:fill="D9D9D9"/>
          </w:tcPr>
          <w:p w14:paraId="79E6D8A5" w14:textId="77777777" w:rsidR="000704FC" w:rsidRDefault="000704FC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663" w:type="dxa"/>
            <w:gridSpan w:val="3"/>
            <w:shd w:val="clear" w:color="auto" w:fill="D9D9D9"/>
          </w:tcPr>
          <w:p w14:paraId="28121D51" w14:textId="77777777" w:rsidR="000704FC" w:rsidRDefault="000704FC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0704FC" w14:paraId="34C1BCA3" w14:textId="77777777" w:rsidTr="000704FC">
        <w:trPr>
          <w:trHeight w:val="774"/>
        </w:trPr>
        <w:tc>
          <w:tcPr>
            <w:tcW w:w="2268" w:type="dxa"/>
            <w:gridSpan w:val="2"/>
          </w:tcPr>
          <w:p w14:paraId="1D4A1F32" w14:textId="18DF90D8" w:rsidR="000704FC" w:rsidRPr="000704FC" w:rsidRDefault="000704FC" w:rsidP="000704FC">
            <w:pPr>
              <w:pStyle w:val="a4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 w:hint="eastAsia"/>
                <w:color w:val="000000"/>
              </w:rPr>
            </w:pPr>
            <w:r w:rsidRPr="000704FC">
              <w:rPr>
                <w:rFonts w:ascii="標楷體" w:eastAsia="標楷體" w:hAnsi="標楷體" w:hint="eastAsia"/>
              </w:rPr>
              <w:t>W</w:t>
            </w:r>
            <w:r w:rsidRPr="000704FC">
              <w:rPr>
                <w:rFonts w:ascii="標楷體" w:eastAsia="標楷體" w:hAnsi="標楷體"/>
              </w:rPr>
              <w:t>i-SUN</w:t>
            </w:r>
          </w:p>
        </w:tc>
        <w:tc>
          <w:tcPr>
            <w:tcW w:w="6663" w:type="dxa"/>
            <w:gridSpan w:val="3"/>
          </w:tcPr>
          <w:p w14:paraId="53C45FB2" w14:textId="2E724CED" w:rsidR="000704FC" w:rsidRPr="000704FC" w:rsidRDefault="000704FC" w:rsidP="000704FC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704FC">
              <w:rPr>
                <w:rFonts w:ascii="標楷體" w:eastAsia="標楷體" w:hAnsi="標楷體"/>
              </w:rPr>
              <w:t>OTA</w:t>
            </w:r>
            <w:r w:rsidRPr="000704FC">
              <w:rPr>
                <w:rFonts w:ascii="標楷體" w:eastAsia="標楷體" w:hAnsi="標楷體" w:hint="eastAsia"/>
              </w:rPr>
              <w:t>還在測試中</w:t>
            </w:r>
          </w:p>
          <w:p w14:paraId="2F981678" w14:textId="77777777" w:rsidR="000704FC" w:rsidRPr="00AF4176" w:rsidRDefault="000704FC" w:rsidP="000704FC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F4176">
              <w:rPr>
                <w:rFonts w:ascii="標楷體" w:eastAsia="標楷體" w:hAnsi="標楷體"/>
              </w:rPr>
              <w:t>OTA</w:t>
            </w:r>
            <w:r w:rsidRPr="00AF4176">
              <w:rPr>
                <w:rFonts w:ascii="標楷體" w:eastAsia="標楷體" w:hAnsi="標楷體" w:hint="eastAsia"/>
              </w:rPr>
              <w:t>流程為下完A</w:t>
            </w:r>
            <w:r w:rsidRPr="00AF4176">
              <w:rPr>
                <w:rFonts w:ascii="標楷體" w:eastAsia="標楷體" w:hAnsi="標楷體"/>
              </w:rPr>
              <w:t>T command</w:t>
            </w:r>
            <w:r w:rsidRPr="00AF4176">
              <w:rPr>
                <w:rFonts w:ascii="標楷體" w:eastAsia="標楷體" w:hAnsi="標楷體" w:hint="eastAsia"/>
              </w:rPr>
              <w:t>後，從d</w:t>
            </w:r>
            <w:r w:rsidRPr="00AF4176">
              <w:rPr>
                <w:rFonts w:ascii="標楷體" w:eastAsia="標楷體" w:hAnsi="標楷體"/>
              </w:rPr>
              <w:t xml:space="preserve">ebug </w:t>
            </w:r>
            <w:proofErr w:type="spellStart"/>
            <w:r w:rsidRPr="00AF4176">
              <w:rPr>
                <w:rFonts w:ascii="標楷體" w:eastAsia="標楷體" w:hAnsi="標楷體"/>
              </w:rPr>
              <w:t>uart</w:t>
            </w:r>
            <w:proofErr w:type="spellEnd"/>
            <w:r w:rsidRPr="00AF4176">
              <w:rPr>
                <w:rFonts w:ascii="標楷體" w:eastAsia="標楷體" w:hAnsi="標楷體" w:hint="eastAsia"/>
              </w:rPr>
              <w:t>傳送i</w:t>
            </w:r>
            <w:r w:rsidRPr="00AF4176">
              <w:rPr>
                <w:rFonts w:ascii="標楷體" w:eastAsia="標楷體" w:hAnsi="標楷體"/>
              </w:rPr>
              <w:t xml:space="preserve">mage. </w:t>
            </w:r>
          </w:p>
          <w:p w14:paraId="78A2B529" w14:textId="77777777" w:rsidR="000704FC" w:rsidRDefault="000704FC" w:rsidP="000704FC">
            <w:pPr>
              <w:jc w:val="both"/>
              <w:rPr>
                <w:rFonts w:ascii="標楷體" w:eastAsia="標楷體" w:hAnsi="標楷體"/>
              </w:rPr>
            </w:pPr>
          </w:p>
          <w:p w14:paraId="150CCF3F" w14:textId="77777777" w:rsidR="000704FC" w:rsidRPr="00AF4176" w:rsidRDefault="000704FC" w:rsidP="000704FC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AF4176">
              <w:rPr>
                <w:rFonts w:ascii="標楷體" w:eastAsia="標楷體" w:hAnsi="標楷體"/>
              </w:rPr>
              <w:t xml:space="preserve">Johnny </w:t>
            </w:r>
            <w:r w:rsidRPr="00AF4176">
              <w:rPr>
                <w:rFonts w:ascii="標楷體" w:eastAsia="標楷體" w:hAnsi="標楷體" w:hint="eastAsia"/>
              </w:rPr>
              <w:t>那邊</w:t>
            </w:r>
            <w:r w:rsidRPr="00AF4176">
              <w:rPr>
                <w:rFonts w:ascii="標楷體" w:eastAsia="標楷體" w:hAnsi="標楷體"/>
              </w:rPr>
              <w:t>OTA</w:t>
            </w:r>
            <w:r w:rsidRPr="00AF4176">
              <w:rPr>
                <w:rFonts w:ascii="標楷體" w:eastAsia="標楷體" w:hAnsi="標楷體" w:hint="eastAsia"/>
              </w:rPr>
              <w:t>花了2小時，未完成先放棄，</w:t>
            </w:r>
            <w:proofErr w:type="gramStart"/>
            <w:r w:rsidRPr="00AF4176">
              <w:rPr>
                <w:rFonts w:ascii="標楷體" w:eastAsia="標楷體" w:hAnsi="標楷體" w:hint="eastAsia"/>
              </w:rPr>
              <w:t>他說會再</w:t>
            </w:r>
            <w:proofErr w:type="gramEnd"/>
            <w:r w:rsidRPr="00AF4176">
              <w:rPr>
                <w:rFonts w:ascii="標楷體" w:eastAsia="標楷體" w:hAnsi="標楷體" w:hint="eastAsia"/>
              </w:rPr>
              <w:t>試一次。</w:t>
            </w:r>
          </w:p>
          <w:p w14:paraId="2777665A" w14:textId="77777777" w:rsidR="000704FC" w:rsidRDefault="000704FC" w:rsidP="000704FC">
            <w:pPr>
              <w:jc w:val="both"/>
              <w:rPr>
                <w:rFonts w:ascii="標楷體" w:eastAsia="標楷體" w:hAnsi="標楷體"/>
              </w:rPr>
            </w:pPr>
          </w:p>
          <w:p w14:paraId="2A9E4298" w14:textId="1C3AED70" w:rsidR="000704FC" w:rsidRPr="000704FC" w:rsidRDefault="000704FC" w:rsidP="000704FC">
            <w:pPr>
              <w:pStyle w:val="a4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 w:rsidRPr="000704FC">
              <w:rPr>
                <w:rFonts w:ascii="標楷體" w:eastAsia="標楷體" w:hAnsi="標楷體" w:hint="eastAsia"/>
              </w:rPr>
              <w:t>改W</w:t>
            </w:r>
            <w:r w:rsidRPr="000704FC">
              <w:rPr>
                <w:rFonts w:ascii="標楷體" w:eastAsia="標楷體" w:hAnsi="標楷體"/>
              </w:rPr>
              <w:t>i-SUN</w:t>
            </w:r>
            <w:r w:rsidRPr="000704FC">
              <w:rPr>
                <w:rFonts w:ascii="標楷體" w:eastAsia="標楷體" w:hAnsi="標楷體" w:hint="eastAsia"/>
              </w:rPr>
              <w:t>韌體</w:t>
            </w:r>
            <w:r w:rsidRPr="000704FC">
              <w:rPr>
                <w:rFonts w:ascii="標楷體" w:eastAsia="標楷體" w:hAnsi="標楷體"/>
              </w:rPr>
              <w:t>1.4</w:t>
            </w:r>
            <w:r w:rsidRPr="000704FC">
              <w:rPr>
                <w:rFonts w:ascii="標楷體" w:eastAsia="標楷體" w:hAnsi="標楷體" w:hint="eastAsia"/>
              </w:rPr>
              <w:t>版程式為</w:t>
            </w:r>
            <w:r w:rsidRPr="000704FC">
              <w:rPr>
                <w:rFonts w:ascii="標楷體" w:eastAsia="標楷體" w:hAnsi="標楷體"/>
              </w:rPr>
              <w:t>920MHz~925MHz</w:t>
            </w:r>
            <w:r w:rsidRPr="000704FC">
              <w:rPr>
                <w:rFonts w:ascii="標楷體" w:eastAsia="標楷體" w:hAnsi="標楷體" w:hint="eastAsia"/>
              </w:rPr>
              <w:t>，測試O</w:t>
            </w:r>
            <w:r w:rsidRPr="000704FC">
              <w:rPr>
                <w:rFonts w:ascii="標楷體" w:eastAsia="標楷體" w:hAnsi="標楷體"/>
              </w:rPr>
              <w:t>K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491E9187" w14:textId="0D4F9020" w:rsidR="000704FC" w:rsidRPr="000704FC" w:rsidRDefault="000704FC" w:rsidP="000704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</w:p>
        </w:tc>
      </w:tr>
      <w:tr w:rsidR="000704FC" w14:paraId="6B040C80" w14:textId="77777777" w:rsidTr="000704FC">
        <w:trPr>
          <w:trHeight w:val="82"/>
        </w:trPr>
        <w:tc>
          <w:tcPr>
            <w:tcW w:w="2268" w:type="dxa"/>
            <w:gridSpan w:val="2"/>
            <w:shd w:val="clear" w:color="auto" w:fill="D9D9D9"/>
          </w:tcPr>
          <w:p w14:paraId="34CAA260" w14:textId="77777777" w:rsidR="000704FC" w:rsidRDefault="000704FC" w:rsidP="007E388F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6663" w:type="dxa"/>
            <w:gridSpan w:val="3"/>
            <w:shd w:val="clear" w:color="auto" w:fill="D9D9D9"/>
          </w:tcPr>
          <w:p w14:paraId="5CC41FC7" w14:textId="77777777" w:rsidR="000704FC" w:rsidRPr="0044267E" w:rsidRDefault="000704FC" w:rsidP="007E388F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44267E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98542F" w14:paraId="3BD7D3E2" w14:textId="77777777" w:rsidTr="0098542F">
        <w:trPr>
          <w:trHeight w:val="898"/>
        </w:trPr>
        <w:tc>
          <w:tcPr>
            <w:tcW w:w="2268" w:type="dxa"/>
            <w:gridSpan w:val="2"/>
          </w:tcPr>
          <w:p w14:paraId="15608A55" w14:textId="600A9B40" w:rsidR="0098542F" w:rsidRPr="0098542F" w:rsidRDefault="0098542F" w:rsidP="0098542F">
            <w:pPr>
              <w:pStyle w:val="a4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 w:hint="eastAsia"/>
                <w:color w:val="000000"/>
              </w:rPr>
            </w:pPr>
            <w:r w:rsidRPr="0098542F">
              <w:rPr>
                <w:rFonts w:ascii="標楷體" w:eastAsia="標楷體" w:hAnsi="標楷體"/>
              </w:rPr>
              <w:t>Wi-SUN</w:t>
            </w:r>
          </w:p>
        </w:tc>
        <w:tc>
          <w:tcPr>
            <w:tcW w:w="6663" w:type="dxa"/>
            <w:gridSpan w:val="3"/>
          </w:tcPr>
          <w:p w14:paraId="3DFA067E" w14:textId="763C62E7" w:rsidR="0098542F" w:rsidRPr="0098542F" w:rsidRDefault="0098542F" w:rsidP="0098542F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 w:hint="eastAsia"/>
                <w:color w:val="000000" w:themeColor="text1"/>
              </w:rPr>
            </w:pPr>
            <w:r w:rsidRPr="0098542F">
              <w:rPr>
                <w:rFonts w:ascii="標楷體" w:eastAsia="標楷體" w:hAnsi="標楷體"/>
              </w:rPr>
              <w:t>Wi-SUN OTA</w:t>
            </w:r>
            <w:r w:rsidRPr="0098542F">
              <w:rPr>
                <w:rFonts w:ascii="標楷體" w:eastAsia="標楷體" w:hAnsi="標楷體" w:hint="eastAsia"/>
              </w:rPr>
              <w:t>的完成。</w:t>
            </w:r>
          </w:p>
        </w:tc>
      </w:tr>
      <w:tr w:rsidR="000704FC" w14:paraId="5F4CB6BC" w14:textId="77777777" w:rsidTr="000704FC">
        <w:trPr>
          <w:trHeight w:val="425"/>
        </w:trPr>
        <w:tc>
          <w:tcPr>
            <w:tcW w:w="8931" w:type="dxa"/>
            <w:gridSpan w:val="5"/>
            <w:shd w:val="clear" w:color="auto" w:fill="D9D9D9"/>
          </w:tcPr>
          <w:p w14:paraId="4F7BE6A9" w14:textId="77777777" w:rsidR="000704FC" w:rsidRDefault="000704FC" w:rsidP="007E388F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0704FC" w14:paraId="5492098B" w14:textId="77777777" w:rsidTr="000704FC">
        <w:trPr>
          <w:trHeight w:val="1810"/>
        </w:trPr>
        <w:tc>
          <w:tcPr>
            <w:tcW w:w="8931" w:type="dxa"/>
            <w:gridSpan w:val="5"/>
          </w:tcPr>
          <w:p w14:paraId="1D0B463B" w14:textId="77777777" w:rsidR="000704FC" w:rsidRDefault="000704FC" w:rsidP="007E388F">
            <w:pPr>
              <w:rPr>
                <w:rFonts w:ascii="標楷體" w:eastAsia="標楷體" w:hAnsi="標楷體" w:cs="標楷體"/>
              </w:rPr>
            </w:pPr>
          </w:p>
        </w:tc>
      </w:tr>
    </w:tbl>
    <w:p w14:paraId="251F44D9" w14:textId="77777777" w:rsidR="000704FC" w:rsidRPr="004708F8" w:rsidRDefault="000704FC">
      <w:pPr>
        <w:rPr>
          <w:rFonts w:hint="eastAsia"/>
        </w:rPr>
      </w:pPr>
    </w:p>
    <w:sectPr w:rsidR="000704FC" w:rsidRPr="00470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0406D" w14:textId="77777777" w:rsidR="0032137A" w:rsidRDefault="0032137A" w:rsidP="00F768C1">
      <w:r>
        <w:separator/>
      </w:r>
    </w:p>
  </w:endnote>
  <w:endnote w:type="continuationSeparator" w:id="0">
    <w:p w14:paraId="19155E3F" w14:textId="77777777" w:rsidR="0032137A" w:rsidRDefault="0032137A" w:rsidP="00F7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BBF3" w14:textId="77777777" w:rsidR="0032137A" w:rsidRDefault="0032137A" w:rsidP="00F768C1">
      <w:r>
        <w:separator/>
      </w:r>
    </w:p>
  </w:footnote>
  <w:footnote w:type="continuationSeparator" w:id="0">
    <w:p w14:paraId="726A2140" w14:textId="77777777" w:rsidR="0032137A" w:rsidRDefault="0032137A" w:rsidP="00F7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845"/>
    <w:multiLevelType w:val="hybridMultilevel"/>
    <w:tmpl w:val="ED4AE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5F548868">
      <w:start w:val="21"/>
      <w:numFmt w:val="bullet"/>
      <w:lvlText w:val=""/>
      <w:lvlJc w:val="left"/>
      <w:pPr>
        <w:ind w:left="840" w:hanging="360"/>
      </w:pPr>
      <w:rPr>
        <w:rFonts w:ascii="Wingdings" w:eastAsia="標楷體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1E41D1"/>
    <w:multiLevelType w:val="multilevel"/>
    <w:tmpl w:val="716230B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5C7C38"/>
    <w:multiLevelType w:val="hybridMultilevel"/>
    <w:tmpl w:val="A202C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2F277E"/>
    <w:multiLevelType w:val="hybridMultilevel"/>
    <w:tmpl w:val="0B5629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8B937E0"/>
    <w:multiLevelType w:val="multilevel"/>
    <w:tmpl w:val="AA3AE9E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B21BE2"/>
    <w:multiLevelType w:val="hybridMultilevel"/>
    <w:tmpl w:val="C92AD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CD55493"/>
    <w:multiLevelType w:val="hybridMultilevel"/>
    <w:tmpl w:val="202A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1B146A"/>
    <w:multiLevelType w:val="hybridMultilevel"/>
    <w:tmpl w:val="35CE69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9B1E2F"/>
    <w:multiLevelType w:val="hybridMultilevel"/>
    <w:tmpl w:val="D9E47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DE049B"/>
    <w:multiLevelType w:val="hybridMultilevel"/>
    <w:tmpl w:val="D8DE57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2C95264"/>
    <w:multiLevelType w:val="hybridMultilevel"/>
    <w:tmpl w:val="23E451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3E03C9F"/>
    <w:multiLevelType w:val="hybridMultilevel"/>
    <w:tmpl w:val="E64A48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6153B7"/>
    <w:multiLevelType w:val="hybridMultilevel"/>
    <w:tmpl w:val="944A6E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38164B"/>
    <w:multiLevelType w:val="hybridMultilevel"/>
    <w:tmpl w:val="23E451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E95585"/>
    <w:multiLevelType w:val="hybridMultilevel"/>
    <w:tmpl w:val="199AB2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CE87A5D"/>
    <w:multiLevelType w:val="hybridMultilevel"/>
    <w:tmpl w:val="26E80F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4F7334"/>
    <w:multiLevelType w:val="hybridMultilevel"/>
    <w:tmpl w:val="CF800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38F2A63"/>
    <w:multiLevelType w:val="hybridMultilevel"/>
    <w:tmpl w:val="BD3A03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4553230"/>
    <w:multiLevelType w:val="hybridMultilevel"/>
    <w:tmpl w:val="224E6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8187101"/>
    <w:multiLevelType w:val="hybridMultilevel"/>
    <w:tmpl w:val="E3FA6D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93067FF"/>
    <w:multiLevelType w:val="hybridMultilevel"/>
    <w:tmpl w:val="54B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EF25D1A"/>
    <w:multiLevelType w:val="hybridMultilevel"/>
    <w:tmpl w:val="ECDEB0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F6933FC"/>
    <w:multiLevelType w:val="hybridMultilevel"/>
    <w:tmpl w:val="153C00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"/>
  </w:num>
  <w:num w:numId="4">
    <w:abstractNumId w:val="14"/>
  </w:num>
  <w:num w:numId="5">
    <w:abstractNumId w:val="23"/>
  </w:num>
  <w:num w:numId="6">
    <w:abstractNumId w:val="3"/>
  </w:num>
  <w:num w:numId="7">
    <w:abstractNumId w:val="20"/>
  </w:num>
  <w:num w:numId="8">
    <w:abstractNumId w:val="17"/>
  </w:num>
  <w:num w:numId="9">
    <w:abstractNumId w:val="21"/>
  </w:num>
  <w:num w:numId="10">
    <w:abstractNumId w:val="13"/>
  </w:num>
  <w:num w:numId="11">
    <w:abstractNumId w:val="26"/>
  </w:num>
  <w:num w:numId="12">
    <w:abstractNumId w:val="27"/>
  </w:num>
  <w:num w:numId="13">
    <w:abstractNumId w:val="12"/>
  </w:num>
  <w:num w:numId="14">
    <w:abstractNumId w:val="0"/>
  </w:num>
  <w:num w:numId="15">
    <w:abstractNumId w:val="10"/>
  </w:num>
  <w:num w:numId="16">
    <w:abstractNumId w:val="22"/>
  </w:num>
  <w:num w:numId="17">
    <w:abstractNumId w:val="19"/>
  </w:num>
  <w:num w:numId="18">
    <w:abstractNumId w:val="18"/>
  </w:num>
  <w:num w:numId="19">
    <w:abstractNumId w:val="7"/>
  </w:num>
  <w:num w:numId="20">
    <w:abstractNumId w:val="5"/>
  </w:num>
  <w:num w:numId="21">
    <w:abstractNumId w:val="2"/>
  </w:num>
  <w:num w:numId="22">
    <w:abstractNumId w:val="28"/>
  </w:num>
  <w:num w:numId="23">
    <w:abstractNumId w:val="8"/>
  </w:num>
  <w:num w:numId="24">
    <w:abstractNumId w:val="9"/>
  </w:num>
  <w:num w:numId="25">
    <w:abstractNumId w:val="4"/>
  </w:num>
  <w:num w:numId="26">
    <w:abstractNumId w:val="6"/>
  </w:num>
  <w:num w:numId="27">
    <w:abstractNumId w:val="24"/>
  </w:num>
  <w:num w:numId="28">
    <w:abstractNumId w:val="1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53"/>
    <w:rsid w:val="00053DBA"/>
    <w:rsid w:val="000704FC"/>
    <w:rsid w:val="000B4C07"/>
    <w:rsid w:val="001707B8"/>
    <w:rsid w:val="00186C4B"/>
    <w:rsid w:val="00203663"/>
    <w:rsid w:val="002A5A21"/>
    <w:rsid w:val="0032137A"/>
    <w:rsid w:val="003F48A3"/>
    <w:rsid w:val="0044267E"/>
    <w:rsid w:val="004708F8"/>
    <w:rsid w:val="004803A4"/>
    <w:rsid w:val="004F0AA9"/>
    <w:rsid w:val="004F1726"/>
    <w:rsid w:val="005427E3"/>
    <w:rsid w:val="0062759A"/>
    <w:rsid w:val="00752163"/>
    <w:rsid w:val="00757017"/>
    <w:rsid w:val="00787466"/>
    <w:rsid w:val="007C0640"/>
    <w:rsid w:val="007C619C"/>
    <w:rsid w:val="007E52A7"/>
    <w:rsid w:val="007F2530"/>
    <w:rsid w:val="008309C7"/>
    <w:rsid w:val="0086130A"/>
    <w:rsid w:val="008D5575"/>
    <w:rsid w:val="00955B05"/>
    <w:rsid w:val="0098542F"/>
    <w:rsid w:val="009D610B"/>
    <w:rsid w:val="009D6C7A"/>
    <w:rsid w:val="009F7FF5"/>
    <w:rsid w:val="00AB7090"/>
    <w:rsid w:val="00AE1AA5"/>
    <w:rsid w:val="00B5446A"/>
    <w:rsid w:val="00B709F8"/>
    <w:rsid w:val="00B76BAA"/>
    <w:rsid w:val="00BC07C0"/>
    <w:rsid w:val="00C34463"/>
    <w:rsid w:val="00C51F92"/>
    <w:rsid w:val="00CA4D1A"/>
    <w:rsid w:val="00CC1A20"/>
    <w:rsid w:val="00D33BC6"/>
    <w:rsid w:val="00D61754"/>
    <w:rsid w:val="00E337B5"/>
    <w:rsid w:val="00E84E7F"/>
    <w:rsid w:val="00E94934"/>
    <w:rsid w:val="00EA53B6"/>
    <w:rsid w:val="00ED0E46"/>
    <w:rsid w:val="00EE20D8"/>
    <w:rsid w:val="00F0500E"/>
    <w:rsid w:val="00F768C1"/>
    <w:rsid w:val="00FA6239"/>
    <w:rsid w:val="00FC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B1EE7"/>
  <w15:chartTrackingRefBased/>
  <w15:docId w15:val="{3BE6C82C-DE2C-4A66-8541-D882BEBB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1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615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768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768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768C1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955B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955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崇睿 李</dc:creator>
  <cp:keywords/>
  <dc:description/>
  <cp:lastModifiedBy>家安 丘</cp:lastModifiedBy>
  <cp:revision>9</cp:revision>
  <dcterms:created xsi:type="dcterms:W3CDTF">2021-09-13T05:10:00Z</dcterms:created>
  <dcterms:modified xsi:type="dcterms:W3CDTF">2021-09-13T05:18:00Z</dcterms:modified>
</cp:coreProperties>
</file>