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#004</w:t>
      </w:r>
    </w:p>
    <w:p>
      <w:pPr>
        <w:spacing w:after="200"/>
      </w:pPr>
      <w:r>
        <w:rPr>
          <w:b/>
          <w:i w:val="0"/>
          <w:color w:val="1D4E89"/>
          <w:sz w:val="40"/>
        </w:rPr>
        <w:t>Founder Confessional: Fourteen Years of Written-Off Stock (Marisol, cold)</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I spent fourteen years in a depot watching good stock get written off. Nobody told the people at home who wanted something of their own.</w:t>
            </w:r>
          </w:p>
        </w:tc>
      </w:tr>
      <w:tr>
        <w:tc>
          <w:tcPr>
            <w:tcW w:type="dxa" w:w="2400"/>
          </w:tcPr>
          <w:p>
            <w:r>
              <w:rPr>
                <w:b/>
                <w:i w:val="0"/>
                <w:color w:val="6B7280"/>
                <w:sz w:val="18"/>
              </w:rPr>
              <w:t>Avatar · pain</w:t>
            </w:r>
          </w:p>
        </w:tc>
        <w:tc>
          <w:tcPr>
            <w:tcW w:type="dxa" w:w="7000"/>
          </w:tcPr>
          <w:p>
            <w:r>
              <w:rPr>
                <w:b w:val="0"/>
                <w:i w:val="0"/>
                <w:color w:val="1F232B"/>
                <w:sz w:val="19"/>
              </w:rPr>
              <w:t>Marisol, the Restarting Parent (44, Arizona) · Feeling that something real isn't for people like her; wanting to be proud of what she's built.</w:t>
            </w:r>
          </w:p>
        </w:tc>
      </w:tr>
      <w:tr>
        <w:tc>
          <w:tcPr>
            <w:tcW w:type="dxa" w:w="2400"/>
          </w:tcPr>
          <w:p>
            <w:r>
              <w:rPr>
                <w:b/>
                <w:i w:val="0"/>
                <w:color w:val="6B7280"/>
                <w:sz w:val="18"/>
              </w:rPr>
              <w:t>Angle</w:t>
            </w:r>
          </w:p>
        </w:tc>
        <w:tc>
          <w:tcPr>
            <w:tcW w:type="dxa" w:w="7000"/>
          </w:tcPr>
          <w:p>
            <w:r>
              <w:rPr>
                <w:b w:val="0"/>
                <w:i w:val="0"/>
                <w:color w:val="1F232B"/>
                <w:sz w:val="19"/>
              </w:rPr>
              <w:t>Marcus's warehouse background becomes the reason he built a dignified, real way for restarting members to own something.</w:t>
            </w:r>
          </w:p>
        </w:tc>
      </w:tr>
      <w:tr>
        <w:tc>
          <w:tcPr>
            <w:tcW w:type="dxa" w:w="2400"/>
          </w:tcPr>
          <w:p>
            <w:r>
              <w:rPr>
                <w:b/>
                <w:i w:val="0"/>
                <w:color w:val="6B7280"/>
                <w:sz w:val="18"/>
              </w:rPr>
              <w:t>Creative · lead · funnel</w:t>
            </w:r>
          </w:p>
        </w:tc>
        <w:tc>
          <w:tcPr>
            <w:tcW w:type="dxa" w:w="7000"/>
          </w:tcPr>
          <w:p>
            <w:r>
              <w:rPr>
                <w:b w:val="0"/>
                <w:i w:val="0"/>
                <w:color w:val="1F232B"/>
                <w:sz w:val="19"/>
              </w:rPr>
              <w:t>founder-confessional · proof-led · cold traffic</w:t>
            </w:r>
          </w:p>
        </w:tc>
      </w:tr>
      <w:tr>
        <w:tc>
          <w:tcPr>
            <w:tcW w:type="dxa" w:w="2400"/>
          </w:tcPr>
          <w:p>
            <w:r>
              <w:rPr>
                <w:b/>
                <w:i w:val="0"/>
                <w:color w:val="6B7280"/>
                <w:sz w:val="18"/>
              </w:rPr>
              <w:t>ICE</w:t>
            </w:r>
          </w:p>
        </w:tc>
        <w:tc>
          <w:tcPr>
            <w:tcW w:type="dxa" w:w="7000"/>
          </w:tcPr>
          <w:p>
            <w:r>
              <w:rPr>
                <w:b w:val="0"/>
                <w:i w:val="0"/>
                <w:color w:val="1F232B"/>
                <w:sz w:val="19"/>
              </w:rPr>
              <w:t>7.7  (I 7 · C 8 · E 8)</w:t>
            </w:r>
          </w:p>
        </w:tc>
      </w:tr>
      <w:tr>
        <w:tc>
          <w:tcPr>
            <w:tcW w:type="dxa" w:w="2400"/>
          </w:tcPr>
          <w:p>
            <w:r>
              <w:rPr>
                <w:b/>
                <w:i w:val="0"/>
                <w:color w:val="6B7280"/>
                <w:sz w:val="18"/>
              </w:rPr>
              <w:t>Est. A-roll length</w:t>
            </w:r>
          </w:p>
        </w:tc>
        <w:tc>
          <w:tcPr>
            <w:tcW w:type="dxa" w:w="7000"/>
          </w:tcPr>
          <w:p>
            <w:r>
              <w:rPr>
                <w:b w:val="0"/>
                <w:i w:val="0"/>
                <w:color w:val="1F232B"/>
                <w:sz w:val="19"/>
              </w:rPr>
              <w:t>146–149 seconds (364–372 words)</w:t>
            </w:r>
          </w:p>
        </w:tc>
      </w:tr>
      <w:tr>
        <w:tc>
          <w:tcPr>
            <w:tcW w:type="dxa" w:w="2400"/>
          </w:tcPr>
          <w:p>
            <w:r>
              <w:rPr>
                <w:b/>
                <w:i w:val="0"/>
                <w:color w:val="6B7280"/>
                <w:sz w:val="18"/>
              </w:rPr>
              <w:t>Quality gate</w:t>
            </w:r>
          </w:p>
        </w:tc>
        <w:tc>
          <w:tcPr>
            <w:tcW w:type="dxa" w:w="7000"/>
          </w:tcPr>
          <w:p>
            <w:r>
              <w:rPr>
                <w:b w:val="0"/>
                <w:i w:val="0"/>
                <w:color w:val="1F232B"/>
                <w:sz w:val="19"/>
              </w:rPr>
              <w:t>PASSED 10/10 · reviewer score 4.6/5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Single talking-head, Marcus to camera, calm and unhurried. Warm, plain light. If a depot or warehouse-style setting is available, shoot there; otherwise a plain, uncluttered room.</w:t>
            </w:r>
          </w:p>
          <w:p>
            <w:r>
              <w:rPr>
                <w:b w:val="0"/>
                <w:i w:val="0"/>
                <w:color w:val="1F232B"/>
                <w:sz w:val="19"/>
              </w:rPr>
              <w:t>•  No exclamation, no push-ins for drama. Pause for a beat after the hook before the body starts.</w:t>
            </w:r>
          </w:p>
          <w:p>
            <w:r>
              <w:rPr>
                <w:b w:val="0"/>
                <w:i w:val="0"/>
                <w:color w:val="1F232B"/>
                <w:sz w:val="19"/>
              </w:rPr>
              <w:t>•  B-roll (only if footage exists or can be shot): returned stock on pallets, a labeled-bins corner of a garage, the Liquidator Match sheet on screen, a listing being built from a template. Keep B-roll to a few seconds each, laid over the promise section.</w:t>
            </w:r>
          </w:p>
          <w:p>
            <w:r>
              <w:rPr>
                <w:b w:val="0"/>
                <w:i w:val="0"/>
                <w:color w:val="1F232B"/>
                <w:sz w:val="19"/>
              </w:rPr>
              <w:t>•  On-screen text suggestions: '14 years in wholesale logistics' with hook 1; 'No income claims' during the M4 line in proof; quote attribution cards 'Marisol V., Arizona' and 'Ray C., Canada' while Marcus reads each quote.</w:t>
            </w:r>
          </w:p>
          <w:p>
            <w:r>
              <w:rPr>
                <w:b w:val="0"/>
                <w:i w:val="0"/>
                <w:color w:val="1F232B"/>
                <w:sz w:val="19"/>
              </w:rPr>
              <w:t>•  Marcus reads both testimonial excerpts himself with on-screen attribution. If either member is available to film, they may speak only their own verbatim quote; every other line stays with Marcus.</w:t>
            </w:r>
          </w:p>
          <w:p>
            <w:r>
              <w:rPr>
                <w:b w:val="0"/>
                <w:i w:val="0"/>
                <w:color w:val="1F232B"/>
                <w:sz w:val="19"/>
              </w:rPr>
              <w:t>•  Do not name any liquidator partner, platform, or retailer on screen or in B-roll. Do not show any dollar figure tied to what a member could make.</w:t>
            </w:r>
          </w:p>
          <w:p>
            <w:r>
              <w:rPr>
                <w:b w:val="0"/>
                <w:i w:val="0"/>
                <w:color w:val="1F232B"/>
                <w:sz w:val="19"/>
              </w:rPr>
              <w:t>•  Hooks are interchangeable. Each must flow into the first body line 'Let me tell you where I'm coming from.' Deliver that line the same way after any hook.</w:t>
            </w:r>
          </w:p>
          <w:p>
            <w:r>
              <w:rPr>
                <w:b w:val="0"/>
                <w:i w:val="0"/>
                <w:color w:val="1F232B"/>
                <w:sz w:val="19"/>
              </w:rPr>
              <w:t>•  End card: sovereignstorefront.dummy/first-pallet and the $1 First Pallet workshop line.</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unexpected specific</w:t>
      </w:r>
    </w:p>
    <w:p>
      <w:pPr>
        <w:spacing w:after="80" w:line="300" w:lineRule="auto"/>
      </w:pPr>
      <w:r>
        <w:rPr>
          <w:b w:val="0"/>
          <w:i w:val="0"/>
          <w:color w:val="1F232B"/>
          <w:sz w:val="25"/>
        </w:rPr>
        <w:t>I spent fourteen years in a depot watching perfectly good returned stock get written off. Nobody told the people at home who wanted something of their own.</w:t>
      </w:r>
    </w:p>
    <w:p>
      <w:pPr>
        <w:spacing w:before="120" w:after="40"/>
      </w:pPr>
      <w:r>
        <w:rPr>
          <w:b/>
          <w:i w:val="0"/>
          <w:color w:val="6B7280"/>
          <w:sz w:val="18"/>
        </w:rPr>
        <w:t>Hook 2 — alternate angle · private thought callout</w:t>
      </w:r>
    </w:p>
    <w:p>
      <w:pPr>
        <w:spacing w:after="80" w:line="300" w:lineRule="auto"/>
      </w:pPr>
      <w:r>
        <w:rPr>
          <w:b w:val="0"/>
          <w:i w:val="0"/>
          <w:color w:val="1F232B"/>
          <w:sz w:val="25"/>
        </w:rPr>
        <w:t>You used to be good at something. Somewhere along the way you started wondering if a real thing of your own is for other people.</w:t>
      </w:r>
    </w:p>
    <w:p>
      <w:pPr>
        <w:spacing w:before="120" w:after="40"/>
      </w:pPr>
      <w:r>
        <w:rPr>
          <w:b/>
          <w:i w:val="0"/>
          <w:color w:val="6B7280"/>
          <w:sz w:val="18"/>
        </w:rPr>
        <w:t>Hook 3 — third option · contrarian admission</w:t>
      </w:r>
    </w:p>
    <w:p>
      <w:pPr>
        <w:spacing w:after="80" w:line="300" w:lineRule="auto"/>
      </w:pPr>
      <w:r>
        <w:rPr>
          <w:b w:val="0"/>
          <w:i w:val="0"/>
          <w:color w:val="1F232B"/>
          <w:sz w:val="25"/>
        </w:rPr>
        <w:t>I'm not going to tell you a number. Anyone who does is either lying or about to be sued.</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Let me tell you where I'm coming from. Maybe you've been burned. You saw the red flags and wanted it to work anyway, and now you don't trust your own judgment. You used to be good at something. You want a thing that's yours again, something you could be proud of, and you're quietly wondering if that's for people like you. So you ask the obvious question: what's the catch this time? Every one of these has one. I'll tell you mine before we're done.</w:t>
      </w:r>
    </w:p>
    <w:p>
      <w:pPr>
        <w:spacing w:before="160" w:after="40"/>
      </w:pPr>
      <w:r>
        <w:rPr>
          <w:b/>
          <w:i w:val="0"/>
          <w:color w:val="6B7280"/>
          <w:sz w:val="17"/>
        </w:rPr>
        <w:t>PROMISE</w:t>
      </w:r>
    </w:p>
    <w:p>
      <w:pPr>
        <w:spacing w:after="160" w:line="300" w:lineRule="auto"/>
      </w:pPr>
      <w:r>
        <w:rPr>
          <w:b w:val="0"/>
          <w:i w:val="0"/>
          <w:color w:val="1F232B"/>
          <w:sz w:val="24"/>
        </w:rPr>
        <w:t>Here's what I built, and it's boring on purpose. Regional liquidators always have overstock and returned inventory they need to clear. They pay me a placement fee when a member's store actually moves it. Members don't pay me up front for results. My income depends on your store working. Then there's the match sheet, refreshed weekly: lots the partners most need to clear, matched to store types. So the demand exists before your store does. The work is a few evenings a week, with a cataloguing system and templates for listing, pricing, and returns. I won't insult you by calling it passive.</w:t>
      </w:r>
    </w:p>
    <w:p>
      <w:pPr>
        <w:spacing w:before="160" w:after="40"/>
      </w:pPr>
      <w:r>
        <w:rPr>
          <w:b/>
          <w:i w:val="0"/>
          <w:color w:val="6B7280"/>
          <w:sz w:val="17"/>
        </w:rPr>
        <w:t>PROOF</w:t>
      </w:r>
    </w:p>
    <w:p>
      <w:pPr>
        <w:spacing w:after="160" w:line="300" w:lineRule="auto"/>
      </w:pPr>
      <w:r>
        <w:rPr>
          <w:b w:val="0"/>
          <w:i w:val="0"/>
          <w:color w:val="1F232B"/>
          <w:sz w:val="24"/>
        </w:rPr>
        <w:t>Now check it, because you should. I managed a regional wholesale logistics depot for 14 years. I have 11 vetted regional liquidator partners under signed placement agreements. The program's been running five years, and the weekly match sheets have run that whole time. There are 9,400+ enrolled members across the US, Canada, the UK, and Australia. I won't give you an income number, because anyone who does shouldn't be trusted. Marisol V., a parent in Arizona, says: "I've got a little corner of the garage with labeled bins and a store with my name on it." Ray C. in Canada says: "The catch is that you have to actually do the weekly work." That's my catch. The weekly work is yours.</w:t>
      </w:r>
    </w:p>
    <w:p>
      <w:pPr>
        <w:spacing w:before="160" w:after="40"/>
      </w:pPr>
      <w:r>
        <w:rPr>
          <w:b/>
          <w:i w:val="0"/>
          <w:color w:val="6B7280"/>
          <w:sz w:val="17"/>
        </w:rPr>
        <w:t>CTA</w:t>
      </w:r>
    </w:p>
    <w:p>
      <w:pPr>
        <w:spacing w:after="160" w:line="300" w:lineRule="auto"/>
      </w:pPr>
      <w:r>
        <w:rPr>
          <w:b w:val="0"/>
          <w:i w:val="0"/>
          <w:color w:val="1F232B"/>
          <w:sz w:val="24"/>
        </w:rPr>
        <w:t>If that's the kind of real, boring thing you want, watch the First Pallet workshop for $1. It's two hours, live, and it walks the whole mechanism end to end. See exactly how it works, then decide.</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I spent fourteen years in a depot watching perfectly good returned stock get written off.</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4/5</w:t>
            </w:r>
          </w:p>
        </w:tc>
        <w:tc>
          <w:tcPr>
            <w:tcW w:type="dxa" w:w="4320"/>
          </w:tcPr>
          <w:p>
            <w:r>
              <w:rPr>
                <w:b w:val="0"/>
                <w:i w:val="0"/>
                <w:color w:val="6B7280"/>
                <w:sz w:val="17"/>
              </w:rPr>
              <w:t>You saw the red flags and wanted it to work anyway, and now you don't trust your own judgment.</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They pay me a placement fee when a member's store actually moves it. Members don't pay me up front for results. My income depends on your store working.</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have 11 vetted regional liquidator partners under signed placement agreements. The program's been running five years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watch the First Pallet workshop for $1. It's two hours, live, and it walks the whole mechanism end to end. See exactly how it works, then decide.</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none found</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Here's what I built, and it's boring on purpose.</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5/5</w:t>
            </w:r>
          </w:p>
        </w:tc>
        <w:tc>
          <w:tcPr>
            <w:tcW w:type="dxa" w:w="4320"/>
          </w:tcPr>
          <w:p>
            <w:r>
              <w:rPr>
                <w:b w:val="0"/>
                <w:i w:val="0"/>
                <w:color w:val="6B7280"/>
                <w:sz w:val="17"/>
              </w:rPr>
              <w:t>"I've got a little corner of the garage with labeled bins and a store with my name on it."</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5/5</w:t>
            </w:r>
          </w:p>
        </w:tc>
        <w:tc>
          <w:tcPr>
            <w:tcW w:type="dxa" w:w="4320"/>
          </w:tcPr>
          <w:p>
            <w:r>
              <w:rPr>
                <w:b w:val="0"/>
                <w:i w:val="0"/>
                <w:color w:val="6B7280"/>
                <w:sz w:val="17"/>
              </w:rPr>
              <w:t>So you ask the obvious question: what's the catch this time? Every one of these has one. I'll tell you mine before we're done.</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4/5</w:t>
            </w:r>
          </w:p>
        </w:tc>
        <w:tc>
          <w:tcPr>
            <w:tcW w:type="dxa" w:w="4320"/>
          </w:tcPr>
          <w:p>
            <w:r>
              <w:rPr>
                <w:b w:val="0"/>
                <w:i w:val="0"/>
                <w:color w:val="6B7280"/>
                <w:sz w:val="17"/>
              </w:rPr>
              <w:t>Now check it, because you should.</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5/5. The voice is calm and warehouse-manager plain, with the signature 'boring on purpose' and 'won't insult you by calling it passive' lines landing naturally. The proof section is a run of short declaratives that is a bit list-like but still reads aloud fine.</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Marcus spent 14 years in a depot, watching good returned stock get written off (managing a regional wholesale logistics depot).</w:t>
            </w:r>
          </w:p>
        </w:tc>
        <w:tc>
          <w:tcPr>
            <w:tcW w:type="dxa" w:w="1200"/>
          </w:tcPr>
          <w:p>
            <w:r>
              <w:rPr>
                <w:b/>
                <w:i w:val="0"/>
                <w:color w:val="1F232B"/>
                <w:sz w:val="18"/>
              </w:rPr>
              <w:t>C1</w:t>
            </w:r>
          </w:p>
        </w:tc>
      </w:tr>
      <w:tr>
        <w:tc>
          <w:tcPr>
            <w:tcW w:type="dxa" w:w="8200"/>
          </w:tcPr>
          <w:p>
            <w:r>
              <w:rPr>
                <w:b w:val="0"/>
                <w:i w:val="0"/>
                <w:color w:val="1F232B"/>
                <w:sz w:val="18"/>
              </w:rPr>
              <w:t>Marcus managed a regional wholesale logistics depot for 14 years.</w:t>
            </w:r>
          </w:p>
        </w:tc>
        <w:tc>
          <w:tcPr>
            <w:tcW w:type="dxa" w:w="1200"/>
          </w:tcPr>
          <w:p>
            <w:r>
              <w:rPr>
                <w:b/>
                <w:i w:val="0"/>
                <w:color w:val="1F232B"/>
                <w:sz w:val="18"/>
              </w:rPr>
              <w:t>C1</w:t>
            </w:r>
          </w:p>
        </w:tc>
      </w:tr>
      <w:tr>
        <w:tc>
          <w:tcPr>
            <w:tcW w:type="dxa" w:w="8200"/>
          </w:tcPr>
          <w:p>
            <w:r>
              <w:rPr>
                <w:b w:val="0"/>
                <w:i w:val="0"/>
                <w:color w:val="1F232B"/>
                <w:sz w:val="18"/>
              </w:rPr>
              <w:t>Marcus has 11 vetted regional liquidator partners under signed placement agreements.</w:t>
            </w:r>
          </w:p>
        </w:tc>
        <w:tc>
          <w:tcPr>
            <w:tcW w:type="dxa" w:w="1200"/>
          </w:tcPr>
          <w:p>
            <w:r>
              <w:rPr>
                <w:b/>
                <w:i w:val="0"/>
                <w:color w:val="1F232B"/>
                <w:sz w:val="18"/>
              </w:rPr>
              <w:t>C2</w:t>
            </w:r>
          </w:p>
        </w:tc>
      </w:tr>
      <w:tr>
        <w:tc>
          <w:tcPr>
            <w:tcW w:type="dxa" w:w="8200"/>
          </w:tcPr>
          <w:p>
            <w:r>
              <w:rPr>
                <w:b w:val="0"/>
                <w:i w:val="0"/>
                <w:color w:val="1F232B"/>
                <w:sz w:val="18"/>
              </w:rPr>
              <w:t>The program has been running five years, with weekly match sheets running that whole time.</w:t>
            </w:r>
          </w:p>
        </w:tc>
        <w:tc>
          <w:tcPr>
            <w:tcW w:type="dxa" w:w="1200"/>
          </w:tcPr>
          <w:p>
            <w:r>
              <w:rPr>
                <w:b/>
                <w:i w:val="0"/>
                <w:color w:val="1F232B"/>
                <w:sz w:val="18"/>
              </w:rPr>
              <w:t>C3</w:t>
            </w:r>
          </w:p>
        </w:tc>
      </w:tr>
      <w:tr>
        <w:tc>
          <w:tcPr>
            <w:tcW w:type="dxa" w:w="8200"/>
          </w:tcPr>
          <w:p>
            <w:r>
              <w:rPr>
                <w:b w:val="0"/>
                <w:i w:val="0"/>
                <w:color w:val="1F232B"/>
                <w:sz w:val="18"/>
              </w:rPr>
              <w:t>There are 9,400+ enrolled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Regional liquidators have overstock and returned inventory they need to clear.</w:t>
            </w:r>
          </w:p>
        </w:tc>
        <w:tc>
          <w:tcPr>
            <w:tcW w:type="dxa" w:w="1200"/>
          </w:tcPr>
          <w:p>
            <w:r>
              <w:rPr>
                <w:b/>
                <w:i w:val="0"/>
                <w:color w:val="1F232B"/>
                <w:sz w:val="18"/>
              </w:rPr>
              <w:t>M2</w:t>
            </w:r>
          </w:p>
        </w:tc>
      </w:tr>
      <w:tr>
        <w:tc>
          <w:tcPr>
            <w:tcW w:type="dxa" w:w="8200"/>
          </w:tcPr>
          <w:p>
            <w:r>
              <w:rPr>
                <w:b w:val="0"/>
                <w:i w:val="0"/>
                <w:color w:val="1F232B"/>
                <w:sz w:val="18"/>
              </w:rPr>
              <w:t>Liquidators pay Marcus a placement fee when a member's store actually moves their inventory.</w:t>
            </w:r>
          </w:p>
        </w:tc>
        <w:tc>
          <w:tcPr>
            <w:tcW w:type="dxa" w:w="1200"/>
          </w:tcPr>
          <w:p>
            <w:r>
              <w:rPr>
                <w:b/>
                <w:i w:val="0"/>
                <w:color w:val="1F232B"/>
                <w:sz w:val="18"/>
              </w:rPr>
              <w:t>M1</w:t>
            </w:r>
          </w:p>
        </w:tc>
      </w:tr>
      <w:tr>
        <w:tc>
          <w:tcPr>
            <w:tcW w:type="dxa" w:w="8200"/>
          </w:tcPr>
          <w:p>
            <w:r>
              <w:rPr>
                <w:b w:val="0"/>
                <w:i w:val="0"/>
                <w:color w:val="1F232B"/>
                <w:sz w:val="18"/>
              </w:rPr>
              <w:t>Members don't pay Marcus up front for results; his income depends on their stores working.</w:t>
            </w:r>
          </w:p>
        </w:tc>
        <w:tc>
          <w:tcPr>
            <w:tcW w:type="dxa" w:w="1200"/>
          </w:tcPr>
          <w:p>
            <w:r>
              <w:rPr>
                <w:b/>
                <w:i w:val="0"/>
                <w:color w:val="1F232B"/>
                <w:sz w:val="18"/>
              </w:rPr>
              <w:t>M1</w:t>
            </w:r>
          </w:p>
        </w:tc>
      </w:tr>
      <w:tr>
        <w:tc>
          <w:tcPr>
            <w:tcW w:type="dxa" w:w="8200"/>
          </w:tcPr>
          <w:p>
            <w:r>
              <w:rPr>
                <w:b w:val="0"/>
                <w:i w:val="0"/>
                <w:color w:val="1F232B"/>
                <w:sz w:val="18"/>
              </w:rPr>
              <w:t>The match sheet is refreshed weekly and lists lots the partners most need to clear, matched to store types, so demand exists before the store.</w:t>
            </w:r>
          </w:p>
        </w:tc>
        <w:tc>
          <w:tcPr>
            <w:tcW w:type="dxa" w:w="1200"/>
          </w:tcPr>
          <w:p>
            <w:r>
              <w:rPr>
                <w:b/>
                <w:i w:val="0"/>
                <w:color w:val="1F232B"/>
                <w:sz w:val="18"/>
              </w:rPr>
              <w:t>M2</w:t>
            </w:r>
          </w:p>
        </w:tc>
      </w:tr>
      <w:tr>
        <w:tc>
          <w:tcPr>
            <w:tcW w:type="dxa" w:w="8200"/>
          </w:tcPr>
          <w:p>
            <w:r>
              <w:rPr>
                <w:b w:val="0"/>
                <w:i w:val="0"/>
                <w:color w:val="1F232B"/>
                <w:sz w:val="18"/>
              </w:rPr>
              <w:t>The work is a few evenings a week, with a cataloguing system and templates for listing, pricing, and returns.</w:t>
            </w:r>
          </w:p>
        </w:tc>
        <w:tc>
          <w:tcPr>
            <w:tcW w:type="dxa" w:w="1200"/>
          </w:tcPr>
          <w:p>
            <w:r>
              <w:rPr>
                <w:b/>
                <w:i w:val="0"/>
                <w:color w:val="1F232B"/>
                <w:sz w:val="18"/>
              </w:rPr>
              <w:t>M3</w:t>
            </w:r>
          </w:p>
        </w:tc>
      </w:tr>
      <w:tr>
        <w:tc>
          <w:tcPr>
            <w:tcW w:type="dxa" w:w="8200"/>
          </w:tcPr>
          <w:p>
            <w:r>
              <w:rPr>
                <w:b w:val="0"/>
                <w:i w:val="0"/>
                <w:color w:val="1F232B"/>
                <w:sz w:val="18"/>
              </w:rPr>
              <w:t>Marcus won't give an income number and says anyone who does shouldn't be trusted.</w:t>
            </w:r>
          </w:p>
        </w:tc>
        <w:tc>
          <w:tcPr>
            <w:tcW w:type="dxa" w:w="1200"/>
          </w:tcPr>
          <w:p>
            <w:r>
              <w:rPr>
                <w:b/>
                <w:i w:val="0"/>
                <w:color w:val="1F232B"/>
                <w:sz w:val="18"/>
              </w:rPr>
              <w:t>M4</w:t>
            </w:r>
          </w:p>
        </w:tc>
      </w:tr>
      <w:tr>
        <w:tc>
          <w:tcPr>
            <w:tcW w:type="dxa" w:w="8200"/>
          </w:tcPr>
          <w:p>
            <w:r>
              <w:rPr>
                <w:b w:val="0"/>
                <w:i w:val="0"/>
                <w:color w:val="1F232B"/>
                <w:sz w:val="18"/>
              </w:rPr>
              <w:t>Marisol V., a parent in Arizona, said: 'I've got a little corner of the garage with labeled bins and a store with my name on it.'</w:t>
            </w:r>
          </w:p>
        </w:tc>
        <w:tc>
          <w:tcPr>
            <w:tcW w:type="dxa" w:w="1200"/>
          </w:tcPr>
          <w:p>
            <w:r>
              <w:rPr>
                <w:b/>
                <w:i w:val="0"/>
                <w:color w:val="1F232B"/>
                <w:sz w:val="18"/>
              </w:rPr>
              <w:t>T5</w:t>
            </w:r>
          </w:p>
        </w:tc>
      </w:tr>
      <w:tr>
        <w:tc>
          <w:tcPr>
            <w:tcW w:type="dxa" w:w="8200"/>
          </w:tcPr>
          <w:p>
            <w:r>
              <w:rPr>
                <w:b w:val="0"/>
                <w:i w:val="0"/>
                <w:color w:val="1F232B"/>
                <w:sz w:val="18"/>
              </w:rPr>
              <w:t>Ray C. in Canada said: 'The catch is that you have to actually do the weekly work.'</w:t>
            </w:r>
          </w:p>
        </w:tc>
        <w:tc>
          <w:tcPr>
            <w:tcW w:type="dxa" w:w="1200"/>
          </w:tcPr>
          <w:p>
            <w:r>
              <w:rPr>
                <w:b/>
                <w:i w:val="0"/>
                <w:color w:val="1F232B"/>
                <w:sz w:val="18"/>
              </w:rPr>
              <w:t>T4</w:t>
            </w:r>
          </w:p>
        </w:tc>
      </w:tr>
      <w:tr>
        <w:tc>
          <w:tcPr>
            <w:tcW w:type="dxa" w:w="8200"/>
          </w:tcPr>
          <w:p>
            <w:r>
              <w:rPr>
                <w:b w:val="0"/>
                <w:i w:val="0"/>
                <w:color w:val="1F232B"/>
                <w:sz w:val="18"/>
              </w:rPr>
              <w:t>The First Pallet workshop is $1, two hours, live, and walks the full mechanism end to end.</w:t>
            </w:r>
          </w:p>
        </w:tc>
        <w:tc>
          <w:tcPr>
            <w:tcW w:type="dxa" w:w="1200"/>
          </w:tcPr>
          <w:p>
            <w:r>
              <w:rPr>
                <w:b/>
                <w:i w:val="0"/>
                <w:color w:val="1F232B"/>
                <w:sz w:val="18"/>
              </w:rPr>
              <w:t>O1</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