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C7783" w14:textId="31A672B1" w:rsidR="00CE291E" w:rsidRDefault="002A00FA">
      <w:r>
        <w:t>Dans notre fichier main, on</w:t>
      </w:r>
      <w:r w:rsidR="00CE291E">
        <w:t xml:space="preserve"> récupère les arguments</w:t>
      </w:r>
      <w:r>
        <w:t>.</w:t>
      </w:r>
      <w:r w:rsidR="00CE291E">
        <w:t xml:space="preserve"> </w:t>
      </w:r>
      <w:r>
        <w:t>S</w:t>
      </w:r>
      <w:r w:rsidR="00CE291E">
        <w:t xml:space="preserve">eul le premier </w:t>
      </w:r>
      <w:r>
        <w:t xml:space="preserve">nous </w:t>
      </w:r>
      <w:r w:rsidR="00CE291E">
        <w:t xml:space="preserve">intéresse, donc on va s’en servir.  Dans notre cas on mettra en premier argument des nombres séparés par des virgules. </w:t>
      </w:r>
    </w:p>
    <w:p w14:paraId="416D4FFA" w14:textId="199D4DF5" w:rsidR="00CE291E" w:rsidRDefault="00CE291E">
      <w:pPr>
        <w:rPr>
          <w:i/>
          <w:iCs/>
          <w:color w:val="4EA72E" w:themeColor="accent6"/>
        </w:rPr>
      </w:pPr>
      <w:r>
        <w:t xml:space="preserve">Nous allons traiter cet argument </w:t>
      </w:r>
      <w:r w:rsidR="009C575F">
        <w:t>de sorte</w:t>
      </w:r>
      <w:r>
        <w:t xml:space="preserve"> que </w:t>
      </w:r>
      <w:r w:rsidR="002A00FA">
        <w:t>notre</w:t>
      </w:r>
      <w:r>
        <w:t xml:space="preserve"> programme reconnaisse </w:t>
      </w:r>
      <w:r w:rsidR="002A00FA">
        <w:t>notre</w:t>
      </w:r>
      <w:r>
        <w:t xml:space="preserve"> outil. La forme recherchée : </w:t>
      </w:r>
      <w:r w:rsidRPr="00CE291E">
        <w:rPr>
          <w:i/>
          <w:iCs/>
          <w:color w:val="4EA72E" w:themeColor="accent6"/>
        </w:rPr>
        <w:t>string[</w:t>
      </w:r>
      <w:proofErr w:type="spellStart"/>
      <w:r w:rsidRPr="00CE291E">
        <w:rPr>
          <w:i/>
          <w:iCs/>
          <w:color w:val="4EA72E" w:themeColor="accent6"/>
        </w:rPr>
        <w:t>int</w:t>
      </w:r>
      <w:proofErr w:type="spellEnd"/>
      <w:r w:rsidRPr="00CE291E">
        <w:rPr>
          <w:i/>
          <w:iCs/>
          <w:color w:val="4EA72E" w:themeColor="accent6"/>
        </w:rPr>
        <w:t>]</w:t>
      </w:r>
    </w:p>
    <w:p w14:paraId="5EE45454" w14:textId="042435A3" w:rsidR="00CE291E" w:rsidRDefault="00CE291E">
      <w:r>
        <w:t xml:space="preserve">Pour cela ; </w:t>
      </w:r>
    </w:p>
    <w:p w14:paraId="7EFB8B9A" w14:textId="3E51B546" w:rsidR="00CE291E" w:rsidRDefault="00CE291E" w:rsidP="00CE291E">
      <w:pPr>
        <w:pStyle w:val="Paragraphedeliste"/>
        <w:numPr>
          <w:ilvl w:val="0"/>
          <w:numId w:val="2"/>
        </w:numPr>
      </w:pPr>
      <w:r>
        <w:t xml:space="preserve">On récupère notre argument dans une variable </w:t>
      </w:r>
    </w:p>
    <w:p w14:paraId="316E619A" w14:textId="601AE210" w:rsidR="00CE291E" w:rsidRDefault="00CE291E" w:rsidP="00CE291E">
      <w:pPr>
        <w:pStyle w:val="Paragraphedeliste"/>
        <w:numPr>
          <w:ilvl w:val="0"/>
          <w:numId w:val="2"/>
        </w:numPr>
      </w:pPr>
      <w:r>
        <w:t xml:space="preserve">On permet à notre programme de reconnaître chaque caractère de notre string en lui </w:t>
      </w:r>
      <w:r w:rsidR="00606DC4">
        <w:t>montrant l’élément séparateur</w:t>
      </w:r>
    </w:p>
    <w:p w14:paraId="218EB4B5" w14:textId="77777777" w:rsidR="00606DC4" w:rsidRDefault="00606DC4" w:rsidP="00CE291E">
      <w:pPr>
        <w:pStyle w:val="Paragraphedeliste"/>
        <w:numPr>
          <w:ilvl w:val="0"/>
          <w:numId w:val="2"/>
        </w:numPr>
      </w:pPr>
      <w:r>
        <w:t>On transforme nos caractères en entiers</w:t>
      </w:r>
    </w:p>
    <w:p w14:paraId="1FDF6341" w14:textId="39CD7DF9" w:rsidR="00606DC4" w:rsidRDefault="00606DC4" w:rsidP="00CE291E">
      <w:pPr>
        <w:pStyle w:val="Paragraphedeliste"/>
        <w:numPr>
          <w:ilvl w:val="0"/>
          <w:numId w:val="2"/>
        </w:numPr>
      </w:pPr>
      <w:r>
        <w:t xml:space="preserve">Puis on appelle notre fonction </w:t>
      </w:r>
      <w:proofErr w:type="spellStart"/>
      <w:r w:rsidRPr="00606DC4">
        <w:rPr>
          <w:color w:val="FF0000"/>
        </w:rPr>
        <w:t>bubble_sort</w:t>
      </w:r>
      <w:proofErr w:type="spellEnd"/>
      <w:r w:rsidRPr="00606DC4">
        <w:rPr>
          <w:color w:val="FF0000"/>
        </w:rPr>
        <w:t xml:space="preserve"> </w:t>
      </w:r>
      <w:r>
        <w:t>pour l’appliquer à notre chaîne d’entiers (</w:t>
      </w:r>
      <w:r w:rsidRPr="00606DC4">
        <w:rPr>
          <w:i/>
          <w:iCs/>
          <w:color w:val="4EA72E" w:themeColor="accent6"/>
        </w:rPr>
        <w:t>string[</w:t>
      </w:r>
      <w:proofErr w:type="spellStart"/>
      <w:r w:rsidRPr="00606DC4">
        <w:rPr>
          <w:i/>
          <w:iCs/>
          <w:color w:val="4EA72E" w:themeColor="accent6"/>
        </w:rPr>
        <w:t>int</w:t>
      </w:r>
      <w:proofErr w:type="spellEnd"/>
      <w:r w:rsidRPr="00606DC4">
        <w:rPr>
          <w:i/>
          <w:iCs/>
          <w:color w:val="4EA72E" w:themeColor="accent6"/>
        </w:rPr>
        <w:t>]</w:t>
      </w:r>
      <w:r>
        <w:t>)</w:t>
      </w:r>
    </w:p>
    <w:p w14:paraId="35959C7F" w14:textId="572E4AE6" w:rsidR="00606DC4" w:rsidRDefault="00606DC4" w:rsidP="00606DC4">
      <w:r>
        <w:t xml:space="preserve">Qu’est-ce que notre fonction </w:t>
      </w:r>
      <w:proofErr w:type="spellStart"/>
      <w:r w:rsidRPr="00606DC4">
        <w:rPr>
          <w:color w:val="FF0000"/>
        </w:rPr>
        <w:t>bu</w:t>
      </w:r>
      <w:r>
        <w:rPr>
          <w:color w:val="FF0000"/>
        </w:rPr>
        <w:t>b</w:t>
      </w:r>
      <w:r w:rsidRPr="00606DC4">
        <w:rPr>
          <w:color w:val="FF0000"/>
        </w:rPr>
        <w:t>ble_sort</w:t>
      </w:r>
      <w:proofErr w:type="spellEnd"/>
      <w:r w:rsidRPr="00606DC4">
        <w:rPr>
          <w:color w:val="FF0000"/>
        </w:rPr>
        <w:t> </w:t>
      </w:r>
      <w:r>
        <w:t>?</w:t>
      </w:r>
    </w:p>
    <w:p w14:paraId="48C06132" w14:textId="76AE45EB" w:rsidR="00606DC4" w:rsidRDefault="00606DC4" w:rsidP="00606DC4">
      <w:r>
        <w:t>Il s’agit du code qui va nous permettre de trier notre chaîne d’entiers selon les étapes suivantes :</w:t>
      </w:r>
    </w:p>
    <w:p w14:paraId="7767D7A1" w14:textId="6C35A792" w:rsidR="00606DC4" w:rsidRDefault="00606DC4" w:rsidP="00606DC4">
      <w:pPr>
        <w:pStyle w:val="Paragraphedeliste"/>
        <w:numPr>
          <w:ilvl w:val="0"/>
          <w:numId w:val="2"/>
        </w:numPr>
      </w:pPr>
      <w:r>
        <w:t xml:space="preserve">On récupère </w:t>
      </w:r>
      <w:r w:rsidR="009C575F">
        <w:t>tous les caractères de notre chaîne d’entiers (</w:t>
      </w:r>
      <w:r w:rsidR="009C575F" w:rsidRPr="009C575F">
        <w:rPr>
          <w:i/>
          <w:iCs/>
          <w:color w:val="4EA72E" w:themeColor="accent6"/>
        </w:rPr>
        <w:t>i</w:t>
      </w:r>
      <w:r w:rsidR="009C575F">
        <w:t>)</w:t>
      </w:r>
    </w:p>
    <w:p w14:paraId="73E1B9C9" w14:textId="21F6D6AD" w:rsidR="009C575F" w:rsidRDefault="009C575F" w:rsidP="00606DC4">
      <w:pPr>
        <w:pStyle w:val="Paragraphedeliste"/>
        <w:numPr>
          <w:ilvl w:val="0"/>
          <w:numId w:val="2"/>
        </w:numPr>
      </w:pPr>
      <w:r w:rsidRPr="002A00FA">
        <w:rPr>
          <w:highlight w:val="yellow"/>
        </w:rPr>
        <w:t>Pour</w:t>
      </w:r>
      <w:r>
        <w:t xml:space="preserve"> chaque entier rangé </w:t>
      </w:r>
      <w:r w:rsidRPr="002A00FA">
        <w:rPr>
          <w:highlight w:val="yellow"/>
        </w:rPr>
        <w:t>dans</w:t>
      </w:r>
      <w:r>
        <w:t xml:space="preserve"> notre liste (-1 car le programme compte à partir de 0) </w:t>
      </w:r>
    </w:p>
    <w:p w14:paraId="3FF4EC84" w14:textId="7F93F87C" w:rsidR="009C575F" w:rsidRDefault="009C575F" w:rsidP="009C575F">
      <w:pPr>
        <w:pStyle w:val="Paragraphedeliste"/>
        <w:numPr>
          <w:ilvl w:val="1"/>
          <w:numId w:val="2"/>
        </w:numPr>
      </w:pPr>
      <w:r w:rsidRPr="002A00FA">
        <w:rPr>
          <w:highlight w:val="yellow"/>
        </w:rPr>
        <w:t>Si</w:t>
      </w:r>
      <w:r>
        <w:t xml:space="preserve"> mon premier entier </w:t>
      </w:r>
      <w:r w:rsidRPr="009C575F">
        <w:rPr>
          <w:i/>
          <w:iCs/>
          <w:color w:val="4EA72E" w:themeColor="accent6"/>
        </w:rPr>
        <w:t xml:space="preserve">[j] </w:t>
      </w:r>
      <w:r>
        <w:t xml:space="preserve">est supérieur à mon deuxième entier </w:t>
      </w:r>
      <w:r w:rsidRPr="009C575F">
        <w:rPr>
          <w:i/>
          <w:iCs/>
          <w:color w:val="4EA72E" w:themeColor="accent6"/>
        </w:rPr>
        <w:t>[j+1]</w:t>
      </w:r>
      <w:r>
        <w:rPr>
          <w:i/>
          <w:iCs/>
          <w:color w:val="4EA72E" w:themeColor="accent6"/>
        </w:rPr>
        <w:t xml:space="preserve"> </w:t>
      </w:r>
      <w:r w:rsidRPr="002A00FA">
        <w:rPr>
          <w:highlight w:val="yellow"/>
        </w:rPr>
        <w:t>alors</w:t>
      </w:r>
      <w:r>
        <w:t xml:space="preserve"> on met </w:t>
      </w:r>
      <w:r w:rsidRPr="009C575F">
        <w:rPr>
          <w:color w:val="4EA72E" w:themeColor="accent6"/>
        </w:rPr>
        <w:t xml:space="preserve">[j] </w:t>
      </w:r>
      <w:r>
        <w:t xml:space="preserve">dans une variable temporaire </w:t>
      </w:r>
      <w:r w:rsidRPr="009C575F">
        <w:rPr>
          <w:color w:val="4EA72E" w:themeColor="accent6"/>
        </w:rPr>
        <w:t>temp</w:t>
      </w:r>
      <w:r>
        <w:t xml:space="preserve"> afin de libérer l’emplacement de son index.</w:t>
      </w:r>
    </w:p>
    <w:p w14:paraId="1546F558" w14:textId="0B8D614D" w:rsidR="009C575F" w:rsidRDefault="009C575F" w:rsidP="009C575F">
      <w:pPr>
        <w:pStyle w:val="Paragraphedeliste"/>
        <w:numPr>
          <w:ilvl w:val="1"/>
          <w:numId w:val="2"/>
        </w:numPr>
      </w:pPr>
      <w:r>
        <w:t xml:space="preserve">On remplace ensuite </w:t>
      </w:r>
      <w:r w:rsidRPr="009C575F">
        <w:rPr>
          <w:color w:val="4EA72E" w:themeColor="accent6"/>
        </w:rPr>
        <w:t xml:space="preserve">[j+1] </w:t>
      </w:r>
      <w:r>
        <w:t xml:space="preserve">par </w:t>
      </w:r>
      <w:r w:rsidRPr="009C575F">
        <w:rPr>
          <w:color w:val="4EA72E" w:themeColor="accent6"/>
        </w:rPr>
        <w:t xml:space="preserve">[j] </w:t>
      </w:r>
      <w:r>
        <w:t xml:space="preserve">pour prendre sa place. </w:t>
      </w:r>
    </w:p>
    <w:p w14:paraId="5BB8550C" w14:textId="14A181A9" w:rsidR="009C575F" w:rsidRDefault="009C575F" w:rsidP="009C575F">
      <w:pPr>
        <w:pStyle w:val="Paragraphedeliste"/>
        <w:numPr>
          <w:ilvl w:val="1"/>
          <w:numId w:val="2"/>
        </w:numPr>
      </w:pPr>
      <w:r>
        <w:t xml:space="preserve">On associe finalement </w:t>
      </w:r>
      <w:r w:rsidRPr="009C575F">
        <w:rPr>
          <w:color w:val="4EA72E" w:themeColor="accent6"/>
        </w:rPr>
        <w:t xml:space="preserve">[j] </w:t>
      </w:r>
      <w:r>
        <w:t xml:space="preserve">à </w:t>
      </w:r>
      <w:r w:rsidRPr="009C575F">
        <w:rPr>
          <w:color w:val="4EA72E" w:themeColor="accent6"/>
        </w:rPr>
        <w:t xml:space="preserve">[j+1] </w:t>
      </w:r>
      <w:r>
        <w:t>pour changer son index</w:t>
      </w:r>
    </w:p>
    <w:p w14:paraId="3268EE4D" w14:textId="77777777" w:rsidR="002A00FA" w:rsidRDefault="009C575F" w:rsidP="009C575F">
      <w:r>
        <w:t xml:space="preserve">Remarque : le programme prend automatiquement le premier entier de la chaîne </w:t>
      </w:r>
      <w:r w:rsidR="002A00FA">
        <w:t>car python est intelligent.</w:t>
      </w:r>
    </w:p>
    <w:p w14:paraId="07032B00" w14:textId="55570295" w:rsidR="002A00FA" w:rsidRDefault="002A00FA" w:rsidP="009C575F">
      <w:r>
        <w:t xml:space="preserve">Il s’agit d’une boucle, donc le programme recommence jusqu’à ce qu’il </w:t>
      </w:r>
      <w:proofErr w:type="gramStart"/>
      <w:r>
        <w:t>n’</w:t>
      </w:r>
      <w:proofErr w:type="spellStart"/>
      <w:r>
        <w:t>ai</w:t>
      </w:r>
      <w:proofErr w:type="spellEnd"/>
      <w:proofErr w:type="gramEnd"/>
      <w:r>
        <w:t xml:space="preserve"> plus d’échange à effectuer. </w:t>
      </w:r>
    </w:p>
    <w:p w14:paraId="70F69B31" w14:textId="1EC9E4BE" w:rsidR="002A00FA" w:rsidRDefault="002A00FA" w:rsidP="009C575F">
      <w:r>
        <w:t xml:space="preserve">On finit par afficher notre résultat. </w:t>
      </w:r>
    </w:p>
    <w:p w14:paraId="6ADCA706" w14:textId="77777777" w:rsidR="002A00FA" w:rsidRDefault="002A00FA" w:rsidP="009C575F"/>
    <w:p w14:paraId="6501A35A" w14:textId="267EEDA2" w:rsidR="002A00FA" w:rsidRDefault="002A00FA" w:rsidP="009C575F">
      <w:proofErr w:type="gramStart"/>
      <w:r>
        <w:t>On</w:t>
      </w:r>
      <w:proofErr w:type="gramEnd"/>
      <w:r>
        <w:t xml:space="preserve"> créé un nouvel argument dans notre ficher main : </w:t>
      </w:r>
      <w:r w:rsidRPr="00BA0582">
        <w:rPr>
          <w:i/>
          <w:iCs/>
          <w:color w:val="4EA72E" w:themeColor="accent6"/>
        </w:rPr>
        <w:t>nombre</w:t>
      </w:r>
      <w:r w:rsidR="00BA0582" w:rsidRPr="00BA0582">
        <w:rPr>
          <w:i/>
          <w:iCs/>
          <w:color w:val="4EA72E" w:themeColor="accent6"/>
        </w:rPr>
        <w:t>s</w:t>
      </w:r>
      <w:r w:rsidRPr="00BA0582">
        <w:rPr>
          <w:i/>
          <w:iCs/>
          <w:color w:val="4EA72E" w:themeColor="accent6"/>
        </w:rPr>
        <w:t>.txt</w:t>
      </w:r>
    </w:p>
    <w:p w14:paraId="31C9B497" w14:textId="77777777" w:rsidR="00BA0582" w:rsidRDefault="002A00FA" w:rsidP="009C575F">
      <w:r>
        <w:t xml:space="preserve">On associe à cet argument l’ouverture de du fichier </w:t>
      </w:r>
      <w:r w:rsidRPr="00BA0582">
        <w:rPr>
          <w:i/>
          <w:iCs/>
          <w:color w:val="4EA72E" w:themeColor="accent6"/>
        </w:rPr>
        <w:t>nombres.txt</w:t>
      </w:r>
      <w:r w:rsidRPr="00BA0582">
        <w:rPr>
          <w:color w:val="4EA72E" w:themeColor="accent6"/>
        </w:rPr>
        <w:t xml:space="preserve"> </w:t>
      </w:r>
      <w:r>
        <w:t xml:space="preserve">dans lequel se trouver une chaîne de caractères. </w:t>
      </w:r>
      <w:r w:rsidR="00BA0582">
        <w:t xml:space="preserve">On associe donc son contenue à une variable qui connaîtra ensuite la même douche qu’a subit notre premier argument au-dessus. </w:t>
      </w:r>
    </w:p>
    <w:p w14:paraId="2F8E57D7" w14:textId="29C92A26" w:rsidR="002A00FA" w:rsidRPr="00BA0582" w:rsidRDefault="00BA0582" w:rsidP="009C575F">
      <w:pPr>
        <w:rPr>
          <w:color w:val="4EA72E" w:themeColor="accent6"/>
        </w:rPr>
      </w:pPr>
      <w:r w:rsidRPr="00BA0582">
        <w:rPr>
          <w:highlight w:val="yellow"/>
        </w:rPr>
        <w:lastRenderedPageBreak/>
        <w:t>Si</w:t>
      </w:r>
      <w:r>
        <w:t xml:space="preserve"> le premier argument est </w:t>
      </w:r>
      <w:r w:rsidRPr="00BA0582">
        <w:rPr>
          <w:i/>
          <w:iCs/>
          <w:color w:val="4EA72E" w:themeColor="accent6"/>
        </w:rPr>
        <w:t>nombres.txt</w:t>
      </w:r>
      <w:r>
        <w:t xml:space="preserve">, </w:t>
      </w:r>
      <w:r w:rsidRPr="00BA0582">
        <w:rPr>
          <w:highlight w:val="yellow"/>
        </w:rPr>
        <w:t>alors</w:t>
      </w:r>
      <w:r>
        <w:t xml:space="preserve"> il applique </w:t>
      </w:r>
      <w:proofErr w:type="spellStart"/>
      <w:r w:rsidRPr="00BA0582">
        <w:rPr>
          <w:color w:val="FF0000"/>
        </w:rPr>
        <w:t>bubble_sort</w:t>
      </w:r>
      <w:proofErr w:type="spellEnd"/>
      <w:r w:rsidRPr="00BA0582">
        <w:rPr>
          <w:color w:val="FF0000"/>
        </w:rPr>
        <w:t xml:space="preserve"> </w:t>
      </w:r>
      <w:r>
        <w:t xml:space="preserve">sur la chaîne de caractères compris dans le fichier du même nom. </w:t>
      </w:r>
      <w:r w:rsidRPr="00BA0582">
        <w:rPr>
          <w:highlight w:val="yellow"/>
        </w:rPr>
        <w:t>Sinon</w:t>
      </w:r>
      <w:r>
        <w:t xml:space="preserve">, il applique la douche à </w:t>
      </w:r>
      <w:proofErr w:type="spellStart"/>
      <w:r>
        <w:t>à</w:t>
      </w:r>
      <w:proofErr w:type="spellEnd"/>
      <w:r>
        <w:t xml:space="preserve"> la chaîne de caractères mis en premier argument. </w:t>
      </w:r>
    </w:p>
    <w:p w14:paraId="7F6FE477" w14:textId="77777777" w:rsidR="002A00FA" w:rsidRDefault="002A00FA" w:rsidP="009C575F"/>
    <w:p w14:paraId="2BD66026" w14:textId="77777777" w:rsidR="002A00FA" w:rsidRDefault="002A00FA" w:rsidP="009C575F"/>
    <w:p w14:paraId="506EE783" w14:textId="7E8ABF35" w:rsidR="009C575F" w:rsidRPr="00CE291E" w:rsidRDefault="002A00FA" w:rsidP="009C575F">
      <w:r>
        <w:t xml:space="preserve"> </w:t>
      </w:r>
    </w:p>
    <w:sectPr w:rsidR="009C575F" w:rsidRPr="00CE2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610C9"/>
    <w:multiLevelType w:val="hybridMultilevel"/>
    <w:tmpl w:val="C4269306"/>
    <w:lvl w:ilvl="0" w:tplc="165E68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A2954"/>
    <w:multiLevelType w:val="hybridMultilevel"/>
    <w:tmpl w:val="9C943F5C"/>
    <w:lvl w:ilvl="0" w:tplc="174E5DC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143986">
    <w:abstractNumId w:val="1"/>
  </w:num>
  <w:num w:numId="2" w16cid:durableId="121990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1E"/>
    <w:rsid w:val="002A00FA"/>
    <w:rsid w:val="00606DC4"/>
    <w:rsid w:val="009C575F"/>
    <w:rsid w:val="00BA0582"/>
    <w:rsid w:val="00CE291E"/>
    <w:rsid w:val="00E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0880"/>
  <w15:chartTrackingRefBased/>
  <w15:docId w15:val="{A4CAA30B-3E35-432D-99A0-18E1603C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29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29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29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29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29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29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29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29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29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9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2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Youssef</dc:creator>
  <cp:keywords/>
  <dc:description/>
  <cp:lastModifiedBy>Myriam Youssef</cp:lastModifiedBy>
  <cp:revision>1</cp:revision>
  <dcterms:created xsi:type="dcterms:W3CDTF">2024-10-01T18:06:00Z</dcterms:created>
  <dcterms:modified xsi:type="dcterms:W3CDTF">2024-10-01T18:53:00Z</dcterms:modified>
</cp:coreProperties>
</file>