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2400"/>
        <w:ind w:left="0"/>
        <w:jc w:val="center"/>
      </w:pPr>
      <w:r>
        <w:rPr>
          <w:b/>
          <w:i w:val="0"/>
          <w:color w:val="1F3A5F"/>
          <w:sz w:val="48"/>
        </w:rPr>
        <w:t>KOMPILASI SOAL UJIAN BOARD</w:t>
      </w:r>
    </w:p>
    <w:p>
      <w:pPr>
        <w:spacing w:after="360" w:before="0"/>
        <w:ind w:left="0"/>
        <w:jc w:val="center"/>
      </w:pPr>
      <w:r>
        <w:rPr>
          <w:b w:val="0"/>
          <w:i w:val="0"/>
          <w:color w:val="1F3A5F"/>
          <w:sz w:val="32"/>
        </w:rPr>
        <w:t>Kedokteran Okupasi (Sp.Ok)</w:t>
      </w:r>
    </w:p>
    <w:p>
      <w:pPr>
        <w:spacing w:after="80" w:before="0"/>
        <w:ind w:left="0"/>
        <w:jc w:val="center"/>
      </w:pPr>
      <w:r>
        <w:rPr>
          <w:b w:val="0"/>
          <w:i w:val="0"/>
          <w:sz w:val="24"/>
        </w:rPr>
        <w:t>Pilihan Ganda · Isian Singkat &amp; Essay · OSCE &amp; Ujian Lisan</w:t>
      </w:r>
    </w:p>
    <w:p>
      <w:pPr>
        <w:spacing w:after="80" w:before="0"/>
        <w:ind w:left="0"/>
        <w:jc w:val="center"/>
      </w:pPr>
      <w:r>
        <w:rPr>
          <w:b w:val="0"/>
          <w:i w:val="0"/>
          <w:color w:val="595959"/>
          <w:sz w:val="21"/>
        </w:rPr>
        <w:t>Soal yang pernah keluar 2016–2026 (UKOM 22), dikompilasi dari folder TURUNAN SENIOR: MCQ, Soal Ujian, Review</w:t>
      </w:r>
    </w:p>
    <w:p>
      <w:pPr>
        <w:spacing w:after="80" w:before="0"/>
        <w:ind w:left="0"/>
        <w:jc w:val="center"/>
      </w:pPr>
      <w:r>
        <w:rPr>
          <w:b/>
          <w:i w:val="0"/>
          <w:sz w:val="21"/>
        </w:rPr>
        <w:t>293 soal pilihan ganda · 160 soal isian/essay/kasus tulis · 33 stase OSCE/ujian lisan</w:t>
      </w:r>
    </w:p>
    <w:p>
      <w:pPr>
        <w:spacing w:after="40" w:before="0"/>
        <w:ind w:left="0"/>
        <w:jc w:val="center"/>
      </w:pPr>
      <w:r>
        <w:rPr>
          <w:b w:val="0"/>
          <w:i w:val="0"/>
          <w:color w:val="595959"/>
          <w:sz w:val="20"/>
        </w:rPr>
        <w:t>Disusun 15 Oktober 2026</w:t>
      </w:r>
    </w:p>
    <w:p>
      <w:r>
        <w:br w:type="page"/>
      </w:r>
    </w:p>
    <w:p>
      <w:pPr>
        <w:pStyle w:val="Heading1"/>
      </w:pPr>
      <w:r>
        <w:t>Daftar Isi</w:t>
      </w:r>
    </w:p>
    <w:p>
      <w:r>
        <w:fldChar w:fldCharType="begin"/>
        <w:instrText xml:space="preserve">TOC \o "1-2" \h \z \u</w:instrText>
        <w:fldChar w:fldCharType="separate"/>
      </w:r>
      <w:r>
        <w:rPr>
          <w:i/>
          <w:color w:val="595959"/>
        </w:rPr>
        <w:t>Klik kanan di sini → Update Field untuk menampilkan daftar isi.</w:t>
      </w:r>
      <w:r>
        <w:fldChar w:fldCharType="end"/>
      </w:r>
    </w:p>
    <w:p>
      <w:r>
        <w:br w:type="page"/>
      </w:r>
    </w:p>
    <w:p>
      <w:pPr>
        <w:pStyle w:val="Heading1"/>
      </w:pPr>
      <w:r>
        <w:t>Cara Memakai Kompilasi Ini</w:t>
      </w:r>
    </w:p>
    <w:p>
      <w:pPr>
        <w:spacing w:after="60" w:before="0"/>
        <w:ind w:left="283" w:hanging="227"/>
      </w:pPr>
      <w:r>
        <w:t>•  Hanya soal yang pernah keluar di ujian (rekaman/recall ujian asli) yang dimasukkan. Soal simulasi buatan senior/AI (Simulasi Soal Mas Rizqi 1–200, Simulasi Ujian Tulis Feb 2026, Simulation Written Exam Feb 2026, Simulasi Soal BOARD) dan bahan review tanya-jawab (Board written exam preparation/“Board Feb 2025”, Review Bahan Ujian Tulis) tidak dimasukkan.</w:t>
      </w:r>
    </w:p>
    <w:p>
      <w:pPr>
        <w:spacing w:after="60" w:before="0"/>
        <w:ind w:left="283" w:hanging="227"/>
      </w:pPr>
      <w:r>
        <w:t>•  Soal yang sama dianggap satu. Setiap soal diberi label “Keluar di:” berisi semua ujian tempat soal itu muncul; label merah “(keluar n×)” menandai soal berulang — prioritas belajar.</w:t>
      </w:r>
    </w:p>
    <w:p>
      <w:pPr>
        <w:spacing w:after="60" w:before="0"/>
        <w:ind w:left="283" w:hanging="227"/>
      </w:pPr>
      <w:r>
        <w:t>•  Soal dan pilihan jawaban tampil tanpa tanda jawaban. Semua kunci ada di Lampiran A (Kunci Jawaban), dengan nomor yang sama.</w:t>
      </w:r>
    </w:p>
    <w:p>
      <w:pPr>
        <w:spacing w:after="60" w:before="0"/>
        <w:ind w:left="283" w:hanging="227"/>
      </w:pPr>
      <w:r>
        <w:t>•  Kunci berasal dari sumber (kunci Google Form, tanda merah/sorotan hasil diskusi angkatan, atau jawaban recall). Bila sumber berbeda pendapat, kunci ditandai “Diperdebatkan” dan semua versi ditulis. “[Perlu dicek]” menandai kunci sumber yang bertentangan dengan rujukan standar — bukan pembahasan, hanya penanda untuk diverifikasi.</w:t>
      </w:r>
    </w:p>
    <w:p>
      <w:pPr>
        <w:spacing w:after="60" w:before="0"/>
        <w:ind w:left="283" w:hanging="227"/>
      </w:pPr>
      <w:r>
        <w:t>•  Verifikasi berbasis bukti (Oktober 2026): soal yang kuncinya diperdebatkan, ditandai [Perlu dicek], atau tidak punya kunci diberi kotak hijau “✔ Jawaban terverifikasi” di Lampiran A, lengkap dengan tingkat keyakinan dan sumber (guideline/textbook, artikel, regulasi, catatan belajar Anda). Kunci sumber yang ternyata keliru ditandai “KOREKSI” dan dirangkum di Lampiran C.</w:t>
      </w:r>
    </w:p>
    <w:p>
      <w:pPr>
        <w:spacing w:after="60" w:before="0"/>
        <w:ind w:left="283" w:hanging="227"/>
      </w:pPr>
      <w:r>
        <w:t>•  Soal recall yang tidak lengkap tetap dimasukkan apa adanya (opsi atau kunci yang tidak tercatat ditulis demikian), karena topiknya pernah keluar.</w:t>
      </w:r>
    </w:p>
    <w:p>
      <w:pPr>
        <w:spacing w:after="60" w:before="0"/>
        <w:ind w:left="283" w:hanging="227"/>
      </w:pPr>
      <w:r>
        <w:t>•  Susunan: Bab 1 Pilihan Ganda, Bab 2 Isian Singkat/Essay/Kasus Tulis, Bab 3 OSCE &amp; Ujian Lisan; di dalam tiap bab dikelompokkan per topik. Soal kasus berseri ditampilkan di bawah kotak kasusnya.</w:t>
      </w:r>
    </w:p>
    <w:p>
      <w:pPr>
        <w:spacing w:after="60" w:before="0"/>
        <w:ind w:left="283" w:hanging="227"/>
      </w:pPr>
      <w:r>
        <w:t>•  Label ujian: “Remed Agt 2022” = Remedial Written Test Agustus 2022 (file “Board sebelumnya”); “Des 2022” = ujian tulis Desember 2022; “Awal 2022” = recall “Soal Essay 2022” dari deck latihan Juni 2022; “2021 (Des)” = Ujian Nasional 11 &amp; 18 Desember 2021 (Google Form); “2021 (recall peserta)” = rekap peserta 2021; “UKOM 22 (2026)” = Ujian Kompetensi edisi 22. Rincian file per label ada di Lampiran B.</w:t>
      </w:r>
    </w:p>
    <w:p>
      <w:pPr>
        <w:pStyle w:val="Heading2"/>
      </w:pPr>
      <w:r>
        <w:t>Cakupan per Ujian</w:t>
      </w:r>
    </w:p>
    <w:tbl>
      <w:tblPr>
        <w:tblStyle w:val="LightGrid-Accent1"/>
        <w:tblW w:type="auto" w:w="0"/>
        <w:jc w:val="center"/>
        <w:tblLook w:firstColumn="1" w:firstRow="1" w:lastColumn="0" w:lastRow="0" w:noHBand="0" w:noVBand="1" w:val="04A0"/>
      </w:tblPr>
      <w:tblGrid>
        <w:gridCol w:w="2324"/>
        <w:gridCol w:w="2324"/>
        <w:gridCol w:w="2324"/>
        <w:gridCol w:w="2324"/>
      </w:tblGrid>
      <w:tr>
        <w:tc>
          <w:tcPr>
            <w:tcW w:type="dxa" w:w="2324"/>
          </w:tcPr>
          <w:p>
            <w:pPr>
              <w:spacing w:after="0"/>
            </w:pPr>
            <w:r>
              <w:rPr>
                <w:sz w:val="19"/>
              </w:rPr>
              <w:t>Ujian</w:t>
            </w:r>
          </w:p>
        </w:tc>
        <w:tc>
          <w:tcPr>
            <w:tcW w:type="dxa" w:w="2324"/>
          </w:tcPr>
          <w:p>
            <w:pPr>
              <w:spacing w:after="0"/>
            </w:pPr>
            <w:r>
              <w:rPr>
                <w:sz w:val="19"/>
              </w:rPr>
              <w:t>Pilihan ganda</w:t>
            </w:r>
          </w:p>
        </w:tc>
        <w:tc>
          <w:tcPr>
            <w:tcW w:type="dxa" w:w="2324"/>
          </w:tcPr>
          <w:p>
            <w:pPr>
              <w:spacing w:after="0"/>
            </w:pPr>
            <w:r>
              <w:rPr>
                <w:sz w:val="19"/>
              </w:rPr>
              <w:t>Isian / essay / kasus</w:t>
            </w:r>
          </w:p>
        </w:tc>
        <w:tc>
          <w:tcPr>
            <w:tcW w:type="dxa" w:w="2324"/>
          </w:tcPr>
          <w:p>
            <w:pPr>
              <w:spacing w:after="0"/>
            </w:pPr>
            <w:r>
              <w:rPr>
                <w:sz w:val="19"/>
              </w:rPr>
              <w:t>OSCE / lisan</w:t>
            </w:r>
          </w:p>
        </w:tc>
      </w:tr>
      <w:tr>
        <w:tc>
          <w:tcPr>
            <w:tcW w:type="dxa" w:w="2324"/>
          </w:tcPr>
          <w:p>
            <w:pPr>
              <w:spacing w:after="0"/>
            </w:pPr>
            <w:r>
              <w:rPr>
                <w:sz w:val="19"/>
              </w:rPr>
              <w:t>2016</w:t>
            </w:r>
          </w:p>
        </w:tc>
        <w:tc>
          <w:tcPr>
            <w:tcW w:type="dxa" w:w="2324"/>
          </w:tcPr>
          <w:p>
            <w:pPr>
              <w:spacing w:after="0"/>
            </w:pPr>
            <w:r>
              <w:rPr>
                <w:sz w:val="19"/>
              </w:rPr>
              <w:t>–</w:t>
            </w:r>
          </w:p>
        </w:tc>
        <w:tc>
          <w:tcPr>
            <w:tcW w:type="dxa" w:w="2324"/>
          </w:tcPr>
          <w:p>
            <w:pPr>
              <w:spacing w:after="0"/>
            </w:pPr>
            <w:r>
              <w:rPr>
                <w:sz w:val="19"/>
              </w:rPr>
              <w:t>32</w:t>
            </w:r>
          </w:p>
        </w:tc>
        <w:tc>
          <w:tcPr>
            <w:tcW w:type="dxa" w:w="2324"/>
          </w:tcPr>
          <w:p>
            <w:pPr>
              <w:spacing w:after="0"/>
            </w:pPr>
            <w:r>
              <w:rPr>
                <w:sz w:val="19"/>
              </w:rPr>
              <w:t>–</w:t>
            </w:r>
          </w:p>
        </w:tc>
      </w:tr>
      <w:tr>
        <w:tc>
          <w:tcPr>
            <w:tcW w:type="dxa" w:w="2324"/>
          </w:tcPr>
          <w:p>
            <w:pPr>
              <w:spacing w:after="0"/>
            </w:pPr>
            <w:r>
              <w:rPr>
                <w:sz w:val="19"/>
              </w:rPr>
              <w:t>2016-Remed</w:t>
            </w:r>
          </w:p>
        </w:tc>
        <w:tc>
          <w:tcPr>
            <w:tcW w:type="dxa" w:w="2324"/>
          </w:tcPr>
          <w:p>
            <w:pPr>
              <w:spacing w:after="0"/>
            </w:pPr>
            <w:r>
              <w:rPr>
                <w:sz w:val="19"/>
              </w:rPr>
              <w:t>3</w:t>
            </w:r>
          </w:p>
        </w:tc>
        <w:tc>
          <w:tcPr>
            <w:tcW w:type="dxa" w:w="2324"/>
          </w:tcPr>
          <w:p>
            <w:pPr>
              <w:spacing w:after="0"/>
            </w:pPr>
            <w:r>
              <w:rPr>
                <w:sz w:val="19"/>
              </w:rPr>
              <w:t>49</w:t>
            </w:r>
          </w:p>
        </w:tc>
        <w:tc>
          <w:tcPr>
            <w:tcW w:type="dxa" w:w="2324"/>
          </w:tcPr>
          <w:p>
            <w:pPr>
              <w:spacing w:after="0"/>
            </w:pPr>
            <w:r>
              <w:rPr>
                <w:sz w:val="19"/>
              </w:rPr>
              <w:t>–</w:t>
            </w:r>
          </w:p>
        </w:tc>
      </w:tr>
      <w:tr>
        <w:tc>
          <w:tcPr>
            <w:tcW w:type="dxa" w:w="2324"/>
          </w:tcPr>
          <w:p>
            <w:pPr>
              <w:spacing w:after="0"/>
            </w:pPr>
            <w:r>
              <w:rPr>
                <w:sz w:val="19"/>
              </w:rPr>
              <w:t>±2020 (catatan peserta)</w:t>
            </w:r>
          </w:p>
        </w:tc>
        <w:tc>
          <w:tcPr>
            <w:tcW w:type="dxa" w:w="2324"/>
          </w:tcPr>
          <w:p>
            <w:pPr>
              <w:spacing w:after="0"/>
            </w:pPr>
            <w:r>
              <w:rPr>
                <w:sz w:val="19"/>
              </w:rPr>
              <w:t>–</w:t>
            </w:r>
          </w:p>
        </w:tc>
        <w:tc>
          <w:tcPr>
            <w:tcW w:type="dxa" w:w="2324"/>
          </w:tcPr>
          <w:p>
            <w:pPr>
              <w:spacing w:after="0"/>
            </w:pPr>
            <w:r>
              <w:rPr>
                <w:sz w:val="19"/>
              </w:rPr>
              <w:t>–</w:t>
            </w:r>
          </w:p>
        </w:tc>
        <w:tc>
          <w:tcPr>
            <w:tcW w:type="dxa" w:w="2324"/>
          </w:tcPr>
          <w:p>
            <w:pPr>
              <w:spacing w:after="0"/>
            </w:pPr>
            <w:r>
              <w:rPr>
                <w:sz w:val="19"/>
              </w:rPr>
              <w:t>6</w:t>
            </w:r>
          </w:p>
        </w:tc>
      </w:tr>
      <w:tr>
        <w:tc>
          <w:tcPr>
            <w:tcW w:type="dxa" w:w="2324"/>
          </w:tcPr>
          <w:p>
            <w:pPr>
              <w:spacing w:after="0"/>
            </w:pPr>
            <w:r>
              <w:rPr>
                <w:sz w:val="19"/>
              </w:rPr>
              <w:t>2020</w:t>
            </w:r>
          </w:p>
        </w:tc>
        <w:tc>
          <w:tcPr>
            <w:tcW w:type="dxa" w:w="2324"/>
          </w:tcPr>
          <w:p>
            <w:pPr>
              <w:spacing w:after="0"/>
            </w:pPr>
            <w:r>
              <w:rPr>
                <w:sz w:val="19"/>
              </w:rPr>
              <w:t>1</w:t>
            </w:r>
          </w:p>
        </w:tc>
        <w:tc>
          <w:tcPr>
            <w:tcW w:type="dxa" w:w="2324"/>
          </w:tcPr>
          <w:p>
            <w:pPr>
              <w:spacing w:after="0"/>
            </w:pPr>
            <w:r>
              <w:rPr>
                <w:sz w:val="19"/>
              </w:rPr>
              <w:t>37</w:t>
            </w:r>
          </w:p>
        </w:tc>
        <w:tc>
          <w:tcPr>
            <w:tcW w:type="dxa" w:w="2324"/>
          </w:tcPr>
          <w:p>
            <w:pPr>
              <w:spacing w:after="0"/>
            </w:pPr>
            <w:r>
              <w:rPr>
                <w:sz w:val="19"/>
              </w:rPr>
              <w:t>1</w:t>
            </w:r>
          </w:p>
        </w:tc>
      </w:tr>
      <w:tr>
        <w:tc>
          <w:tcPr>
            <w:tcW w:type="dxa" w:w="2324"/>
          </w:tcPr>
          <w:p>
            <w:pPr>
              <w:spacing w:after="0"/>
            </w:pPr>
            <w:r>
              <w:rPr>
                <w:sz w:val="19"/>
              </w:rPr>
              <w:t>2021 (Des)</w:t>
            </w:r>
          </w:p>
        </w:tc>
        <w:tc>
          <w:tcPr>
            <w:tcW w:type="dxa" w:w="2324"/>
          </w:tcPr>
          <w:p>
            <w:pPr>
              <w:spacing w:after="0"/>
            </w:pPr>
            <w:r>
              <w:rPr>
                <w:sz w:val="19"/>
              </w:rPr>
              <w:t>43</w:t>
            </w:r>
          </w:p>
        </w:tc>
        <w:tc>
          <w:tcPr>
            <w:tcW w:type="dxa" w:w="2324"/>
          </w:tcPr>
          <w:p>
            <w:pPr>
              <w:spacing w:after="0"/>
            </w:pPr>
            <w:r>
              <w:rPr>
                <w:sz w:val="19"/>
              </w:rPr>
              <w:t>17</w:t>
            </w:r>
          </w:p>
        </w:tc>
        <w:tc>
          <w:tcPr>
            <w:tcW w:type="dxa" w:w="2324"/>
          </w:tcPr>
          <w:p>
            <w:pPr>
              <w:spacing w:after="0"/>
            </w:pPr>
            <w:r>
              <w:rPr>
                <w:sz w:val="19"/>
              </w:rPr>
              <w:t>–</w:t>
            </w:r>
          </w:p>
        </w:tc>
      </w:tr>
      <w:tr>
        <w:tc>
          <w:tcPr>
            <w:tcW w:type="dxa" w:w="2324"/>
          </w:tcPr>
          <w:p>
            <w:pPr>
              <w:spacing w:after="0"/>
            </w:pPr>
            <w:r>
              <w:rPr>
                <w:sz w:val="19"/>
              </w:rPr>
              <w:t>2021 (recall peserta)</w:t>
            </w:r>
          </w:p>
        </w:tc>
        <w:tc>
          <w:tcPr>
            <w:tcW w:type="dxa" w:w="2324"/>
          </w:tcPr>
          <w:p>
            <w:pPr>
              <w:spacing w:after="0"/>
            </w:pPr>
            <w:r>
              <w:rPr>
                <w:sz w:val="19"/>
              </w:rPr>
              <w:t>28</w:t>
            </w:r>
          </w:p>
        </w:tc>
        <w:tc>
          <w:tcPr>
            <w:tcW w:type="dxa" w:w="2324"/>
          </w:tcPr>
          <w:p>
            <w:pPr>
              <w:spacing w:after="0"/>
            </w:pPr>
            <w:r>
              <w:rPr>
                <w:sz w:val="19"/>
              </w:rPr>
              <w:t>16</w:t>
            </w:r>
          </w:p>
        </w:tc>
        <w:tc>
          <w:tcPr>
            <w:tcW w:type="dxa" w:w="2324"/>
          </w:tcPr>
          <w:p>
            <w:pPr>
              <w:spacing w:after="0"/>
            </w:pPr>
            <w:r>
              <w:rPr>
                <w:sz w:val="19"/>
              </w:rPr>
              <w:t>–</w:t>
            </w:r>
          </w:p>
        </w:tc>
      </w:tr>
      <w:tr>
        <w:tc>
          <w:tcPr>
            <w:tcW w:type="dxa" w:w="2324"/>
          </w:tcPr>
          <w:p>
            <w:pPr>
              <w:spacing w:after="0"/>
            </w:pPr>
            <w:r>
              <w:rPr>
                <w:sz w:val="19"/>
              </w:rPr>
              <w:t>Awal 2022</w:t>
            </w:r>
          </w:p>
        </w:tc>
        <w:tc>
          <w:tcPr>
            <w:tcW w:type="dxa" w:w="2324"/>
          </w:tcPr>
          <w:p>
            <w:pPr>
              <w:spacing w:after="0"/>
            </w:pPr>
            <w:r>
              <w:rPr>
                <w:sz w:val="19"/>
              </w:rPr>
              <w:t>12</w:t>
            </w:r>
          </w:p>
        </w:tc>
        <w:tc>
          <w:tcPr>
            <w:tcW w:type="dxa" w:w="2324"/>
          </w:tcPr>
          <w:p>
            <w:pPr>
              <w:spacing w:after="0"/>
            </w:pPr>
            <w:r>
              <w:rPr>
                <w:sz w:val="19"/>
              </w:rPr>
              <w:t>21</w:t>
            </w:r>
          </w:p>
        </w:tc>
        <w:tc>
          <w:tcPr>
            <w:tcW w:type="dxa" w:w="2324"/>
          </w:tcPr>
          <w:p>
            <w:pPr>
              <w:spacing w:after="0"/>
            </w:pPr>
            <w:r>
              <w:rPr>
                <w:sz w:val="19"/>
              </w:rPr>
              <w:t>–</w:t>
            </w:r>
          </w:p>
        </w:tc>
      </w:tr>
      <w:tr>
        <w:tc>
          <w:tcPr>
            <w:tcW w:type="dxa" w:w="2324"/>
          </w:tcPr>
          <w:p>
            <w:pPr>
              <w:spacing w:after="0"/>
            </w:pPr>
            <w:r>
              <w:rPr>
                <w:sz w:val="19"/>
              </w:rPr>
              <w:t>2022</w:t>
            </w:r>
          </w:p>
        </w:tc>
        <w:tc>
          <w:tcPr>
            <w:tcW w:type="dxa" w:w="2324"/>
          </w:tcPr>
          <w:p>
            <w:pPr>
              <w:spacing w:after="0"/>
            </w:pPr>
            <w:r>
              <w:rPr>
                <w:sz w:val="19"/>
              </w:rPr>
              <w:t>–</w:t>
            </w:r>
          </w:p>
        </w:tc>
        <w:tc>
          <w:tcPr>
            <w:tcW w:type="dxa" w:w="2324"/>
          </w:tcPr>
          <w:p>
            <w:pPr>
              <w:spacing w:after="0"/>
            </w:pPr>
            <w:r>
              <w:rPr>
                <w:sz w:val="19"/>
              </w:rPr>
              <w:t>–</w:t>
            </w:r>
          </w:p>
        </w:tc>
        <w:tc>
          <w:tcPr>
            <w:tcW w:type="dxa" w:w="2324"/>
          </w:tcPr>
          <w:p>
            <w:pPr>
              <w:spacing w:after="0"/>
            </w:pPr>
            <w:r>
              <w:rPr>
                <w:sz w:val="19"/>
              </w:rPr>
              <w:t>1</w:t>
            </w:r>
          </w:p>
        </w:tc>
      </w:tr>
      <w:tr>
        <w:tc>
          <w:tcPr>
            <w:tcW w:type="dxa" w:w="2324"/>
          </w:tcPr>
          <w:p>
            <w:pPr>
              <w:spacing w:after="0"/>
            </w:pPr>
            <w:r>
              <w:rPr>
                <w:sz w:val="19"/>
              </w:rPr>
              <w:t>Remed Agt 2022</w:t>
            </w:r>
          </w:p>
        </w:tc>
        <w:tc>
          <w:tcPr>
            <w:tcW w:type="dxa" w:w="2324"/>
          </w:tcPr>
          <w:p>
            <w:pPr>
              <w:spacing w:after="0"/>
            </w:pPr>
            <w:r>
              <w:rPr>
                <w:sz w:val="19"/>
              </w:rPr>
              <w:t>41</w:t>
            </w:r>
          </w:p>
        </w:tc>
        <w:tc>
          <w:tcPr>
            <w:tcW w:type="dxa" w:w="2324"/>
          </w:tcPr>
          <w:p>
            <w:pPr>
              <w:spacing w:after="0"/>
            </w:pPr>
            <w:r>
              <w:rPr>
                <w:sz w:val="19"/>
              </w:rPr>
              <w:t>19</w:t>
            </w:r>
          </w:p>
        </w:tc>
        <w:tc>
          <w:tcPr>
            <w:tcW w:type="dxa" w:w="2324"/>
          </w:tcPr>
          <w:p>
            <w:pPr>
              <w:spacing w:after="0"/>
            </w:pPr>
            <w:r>
              <w:rPr>
                <w:sz w:val="19"/>
              </w:rPr>
              <w:t>–</w:t>
            </w:r>
          </w:p>
        </w:tc>
      </w:tr>
      <w:tr>
        <w:tc>
          <w:tcPr>
            <w:tcW w:type="dxa" w:w="2324"/>
          </w:tcPr>
          <w:p>
            <w:pPr>
              <w:spacing w:after="0"/>
            </w:pPr>
            <w:r>
              <w:rPr>
                <w:sz w:val="19"/>
              </w:rPr>
              <w:t>Des 2022</w:t>
            </w:r>
          </w:p>
        </w:tc>
        <w:tc>
          <w:tcPr>
            <w:tcW w:type="dxa" w:w="2324"/>
          </w:tcPr>
          <w:p>
            <w:pPr>
              <w:spacing w:after="0"/>
            </w:pPr>
            <w:r>
              <w:rPr>
                <w:sz w:val="19"/>
              </w:rPr>
              <w:t>45</w:t>
            </w:r>
          </w:p>
        </w:tc>
        <w:tc>
          <w:tcPr>
            <w:tcW w:type="dxa" w:w="2324"/>
          </w:tcPr>
          <w:p>
            <w:pPr>
              <w:spacing w:after="0"/>
            </w:pPr>
            <w:r>
              <w:rPr>
                <w:sz w:val="19"/>
              </w:rPr>
              <w:t>13</w:t>
            </w:r>
          </w:p>
        </w:tc>
        <w:tc>
          <w:tcPr>
            <w:tcW w:type="dxa" w:w="2324"/>
          </w:tcPr>
          <w:p>
            <w:pPr>
              <w:spacing w:after="0"/>
            </w:pPr>
            <w:r>
              <w:rPr>
                <w:sz w:val="19"/>
              </w:rPr>
              <w:t>–</w:t>
            </w:r>
          </w:p>
        </w:tc>
      </w:tr>
      <w:tr>
        <w:tc>
          <w:tcPr>
            <w:tcW w:type="dxa" w:w="2324"/>
          </w:tcPr>
          <w:p>
            <w:pPr>
              <w:spacing w:after="0"/>
            </w:pPr>
            <w:r>
              <w:rPr>
                <w:sz w:val="19"/>
              </w:rPr>
              <w:t>2023</w:t>
            </w:r>
          </w:p>
        </w:tc>
        <w:tc>
          <w:tcPr>
            <w:tcW w:type="dxa" w:w="2324"/>
          </w:tcPr>
          <w:p>
            <w:pPr>
              <w:spacing w:after="0"/>
            </w:pPr>
            <w:r>
              <w:rPr>
                <w:sz w:val="19"/>
              </w:rPr>
              <w:t>–</w:t>
            </w:r>
          </w:p>
        </w:tc>
        <w:tc>
          <w:tcPr>
            <w:tcW w:type="dxa" w:w="2324"/>
          </w:tcPr>
          <w:p>
            <w:pPr>
              <w:spacing w:after="0"/>
            </w:pPr>
            <w:r>
              <w:rPr>
                <w:sz w:val="19"/>
              </w:rPr>
              <w:t>–</w:t>
            </w:r>
          </w:p>
        </w:tc>
        <w:tc>
          <w:tcPr>
            <w:tcW w:type="dxa" w:w="2324"/>
          </w:tcPr>
          <w:p>
            <w:pPr>
              <w:spacing w:after="0"/>
            </w:pPr>
            <w:r>
              <w:rPr>
                <w:sz w:val="19"/>
              </w:rPr>
              <w:t>1</w:t>
            </w:r>
          </w:p>
        </w:tc>
      </w:tr>
      <w:tr>
        <w:tc>
          <w:tcPr>
            <w:tcW w:type="dxa" w:w="2324"/>
          </w:tcPr>
          <w:p>
            <w:pPr>
              <w:spacing w:after="0"/>
            </w:pPr>
            <w:r>
              <w:rPr>
                <w:sz w:val="19"/>
              </w:rPr>
              <w:t>Juli 2023</w:t>
            </w:r>
          </w:p>
        </w:tc>
        <w:tc>
          <w:tcPr>
            <w:tcW w:type="dxa" w:w="2324"/>
          </w:tcPr>
          <w:p>
            <w:pPr>
              <w:spacing w:after="0"/>
            </w:pPr>
            <w:r>
              <w:rPr>
                <w:sz w:val="19"/>
              </w:rPr>
              <w:t>40</w:t>
            </w:r>
          </w:p>
        </w:tc>
        <w:tc>
          <w:tcPr>
            <w:tcW w:type="dxa" w:w="2324"/>
          </w:tcPr>
          <w:p>
            <w:pPr>
              <w:spacing w:after="0"/>
            </w:pPr>
            <w:r>
              <w:rPr>
                <w:sz w:val="19"/>
              </w:rPr>
              <w:t>20</w:t>
            </w:r>
          </w:p>
        </w:tc>
        <w:tc>
          <w:tcPr>
            <w:tcW w:type="dxa" w:w="2324"/>
          </w:tcPr>
          <w:p>
            <w:pPr>
              <w:spacing w:after="0"/>
            </w:pPr>
            <w:r>
              <w:rPr>
                <w:sz w:val="19"/>
              </w:rPr>
              <w:t>–</w:t>
            </w:r>
          </w:p>
        </w:tc>
      </w:tr>
      <w:tr>
        <w:tc>
          <w:tcPr>
            <w:tcW w:type="dxa" w:w="2324"/>
          </w:tcPr>
          <w:p>
            <w:pPr>
              <w:spacing w:after="0"/>
            </w:pPr>
            <w:r>
              <w:rPr>
                <w:sz w:val="19"/>
              </w:rPr>
              <w:t>Feb 2024</w:t>
            </w:r>
          </w:p>
        </w:tc>
        <w:tc>
          <w:tcPr>
            <w:tcW w:type="dxa" w:w="2324"/>
          </w:tcPr>
          <w:p>
            <w:pPr>
              <w:spacing w:after="0"/>
            </w:pPr>
            <w:r>
              <w:rPr>
                <w:sz w:val="19"/>
              </w:rPr>
              <w:t>18</w:t>
            </w:r>
          </w:p>
        </w:tc>
        <w:tc>
          <w:tcPr>
            <w:tcW w:type="dxa" w:w="2324"/>
          </w:tcPr>
          <w:p>
            <w:pPr>
              <w:spacing w:after="0"/>
            </w:pPr>
            <w:r>
              <w:rPr>
                <w:sz w:val="19"/>
              </w:rPr>
              <w:t>20</w:t>
            </w:r>
          </w:p>
        </w:tc>
        <w:tc>
          <w:tcPr>
            <w:tcW w:type="dxa" w:w="2324"/>
          </w:tcPr>
          <w:p>
            <w:pPr>
              <w:spacing w:after="0"/>
            </w:pPr>
            <w:r>
              <w:rPr>
                <w:sz w:val="19"/>
              </w:rPr>
              <w:t>–</w:t>
            </w:r>
          </w:p>
        </w:tc>
      </w:tr>
      <w:tr>
        <w:tc>
          <w:tcPr>
            <w:tcW w:type="dxa" w:w="2324"/>
          </w:tcPr>
          <w:p>
            <w:pPr>
              <w:spacing w:after="0"/>
            </w:pPr>
            <w:r>
              <w:rPr>
                <w:sz w:val="19"/>
              </w:rPr>
              <w:t>Okt 2024</w:t>
            </w:r>
          </w:p>
        </w:tc>
        <w:tc>
          <w:tcPr>
            <w:tcW w:type="dxa" w:w="2324"/>
          </w:tcPr>
          <w:p>
            <w:pPr>
              <w:spacing w:after="0"/>
            </w:pPr>
            <w:r>
              <w:rPr>
                <w:sz w:val="19"/>
              </w:rPr>
              <w:t>50</w:t>
            </w:r>
          </w:p>
        </w:tc>
        <w:tc>
          <w:tcPr>
            <w:tcW w:type="dxa" w:w="2324"/>
          </w:tcPr>
          <w:p>
            <w:pPr>
              <w:spacing w:after="0"/>
            </w:pPr>
            <w:r>
              <w:rPr>
                <w:sz w:val="19"/>
              </w:rPr>
              <w:t>10</w:t>
            </w:r>
          </w:p>
        </w:tc>
        <w:tc>
          <w:tcPr>
            <w:tcW w:type="dxa" w:w="2324"/>
          </w:tcPr>
          <w:p>
            <w:pPr>
              <w:spacing w:after="0"/>
            </w:pPr>
            <w:r>
              <w:rPr>
                <w:sz w:val="19"/>
              </w:rPr>
              <w:t>7</w:t>
            </w:r>
          </w:p>
        </w:tc>
      </w:tr>
      <w:tr>
        <w:tc>
          <w:tcPr>
            <w:tcW w:type="dxa" w:w="2324"/>
          </w:tcPr>
          <w:p>
            <w:pPr>
              <w:spacing w:after="0"/>
            </w:pPr>
            <w:r>
              <w:rPr>
                <w:sz w:val="19"/>
              </w:rPr>
              <w:t>Okt 2024-Remed</w:t>
            </w:r>
          </w:p>
        </w:tc>
        <w:tc>
          <w:tcPr>
            <w:tcW w:type="dxa" w:w="2324"/>
          </w:tcPr>
          <w:p>
            <w:pPr>
              <w:spacing w:after="0"/>
            </w:pPr>
            <w:r>
              <w:rPr>
                <w:sz w:val="19"/>
              </w:rPr>
              <w:t>48</w:t>
            </w:r>
          </w:p>
        </w:tc>
        <w:tc>
          <w:tcPr>
            <w:tcW w:type="dxa" w:w="2324"/>
          </w:tcPr>
          <w:p>
            <w:pPr>
              <w:spacing w:after="0"/>
            </w:pPr>
            <w:r>
              <w:rPr>
                <w:sz w:val="19"/>
              </w:rPr>
              <w:t>10</w:t>
            </w:r>
          </w:p>
        </w:tc>
        <w:tc>
          <w:tcPr>
            <w:tcW w:type="dxa" w:w="2324"/>
          </w:tcPr>
          <w:p>
            <w:pPr>
              <w:spacing w:after="0"/>
            </w:pPr>
            <w:r>
              <w:rPr>
                <w:sz w:val="19"/>
              </w:rPr>
              <w:t>3</w:t>
            </w:r>
          </w:p>
        </w:tc>
      </w:tr>
      <w:tr>
        <w:tc>
          <w:tcPr>
            <w:tcW w:type="dxa" w:w="2324"/>
          </w:tcPr>
          <w:p>
            <w:pPr>
              <w:spacing w:after="0"/>
            </w:pPr>
            <w:r>
              <w:rPr>
                <w:sz w:val="19"/>
              </w:rPr>
              <w:t>Okt 2025</w:t>
            </w:r>
          </w:p>
        </w:tc>
        <w:tc>
          <w:tcPr>
            <w:tcW w:type="dxa" w:w="2324"/>
          </w:tcPr>
          <w:p>
            <w:pPr>
              <w:spacing w:after="0"/>
            </w:pPr>
            <w:r>
              <w:rPr>
                <w:sz w:val="19"/>
              </w:rPr>
              <w:t>23</w:t>
            </w:r>
          </w:p>
        </w:tc>
        <w:tc>
          <w:tcPr>
            <w:tcW w:type="dxa" w:w="2324"/>
          </w:tcPr>
          <w:p>
            <w:pPr>
              <w:spacing w:after="0"/>
            </w:pPr>
            <w:r>
              <w:rPr>
                <w:sz w:val="19"/>
              </w:rPr>
              <w:t>2</w:t>
            </w:r>
          </w:p>
        </w:tc>
        <w:tc>
          <w:tcPr>
            <w:tcW w:type="dxa" w:w="2324"/>
          </w:tcPr>
          <w:p>
            <w:pPr>
              <w:spacing w:after="0"/>
            </w:pPr>
            <w:r>
              <w:rPr>
                <w:sz w:val="19"/>
              </w:rPr>
              <w:t>7</w:t>
            </w:r>
          </w:p>
        </w:tc>
      </w:tr>
      <w:tr>
        <w:tc>
          <w:tcPr>
            <w:tcW w:type="dxa" w:w="2324"/>
          </w:tcPr>
          <w:p>
            <w:pPr>
              <w:spacing w:after="0"/>
            </w:pPr>
            <w:r>
              <w:rPr>
                <w:sz w:val="19"/>
              </w:rPr>
              <w:t>Feb 2026</w:t>
            </w:r>
          </w:p>
        </w:tc>
        <w:tc>
          <w:tcPr>
            <w:tcW w:type="dxa" w:w="2324"/>
          </w:tcPr>
          <w:p>
            <w:pPr>
              <w:spacing w:after="0"/>
            </w:pPr>
            <w:r>
              <w:rPr>
                <w:sz w:val="19"/>
              </w:rPr>
              <w:t>27</w:t>
            </w:r>
          </w:p>
        </w:tc>
        <w:tc>
          <w:tcPr>
            <w:tcW w:type="dxa" w:w="2324"/>
          </w:tcPr>
          <w:p>
            <w:pPr>
              <w:spacing w:after="0"/>
            </w:pPr>
            <w:r>
              <w:rPr>
                <w:sz w:val="19"/>
              </w:rPr>
              <w:t>–</w:t>
            </w:r>
          </w:p>
        </w:tc>
        <w:tc>
          <w:tcPr>
            <w:tcW w:type="dxa" w:w="2324"/>
          </w:tcPr>
          <w:p>
            <w:pPr>
              <w:spacing w:after="0"/>
            </w:pPr>
            <w:r>
              <w:rPr>
                <w:sz w:val="19"/>
              </w:rPr>
              <w:t>–</w:t>
            </w:r>
          </w:p>
        </w:tc>
      </w:tr>
      <w:tr>
        <w:tc>
          <w:tcPr>
            <w:tcW w:type="dxa" w:w="2324"/>
          </w:tcPr>
          <w:p>
            <w:pPr>
              <w:spacing w:after="0"/>
            </w:pPr>
            <w:r>
              <w:rPr>
                <w:sz w:val="19"/>
              </w:rPr>
              <w:t>UKOM 22 (2026)</w:t>
            </w:r>
          </w:p>
        </w:tc>
        <w:tc>
          <w:tcPr>
            <w:tcW w:type="dxa" w:w="2324"/>
          </w:tcPr>
          <w:p>
            <w:pPr>
              <w:spacing w:after="0"/>
            </w:pPr>
            <w:r>
              <w:rPr>
                <w:sz w:val="19"/>
              </w:rPr>
              <w:t>15</w:t>
            </w:r>
          </w:p>
        </w:tc>
        <w:tc>
          <w:tcPr>
            <w:tcW w:type="dxa" w:w="2324"/>
          </w:tcPr>
          <w:p>
            <w:pPr>
              <w:spacing w:after="0"/>
            </w:pPr>
            <w:r>
              <w:rPr>
                <w:sz w:val="19"/>
              </w:rPr>
              <w:t>–</w:t>
            </w:r>
          </w:p>
        </w:tc>
        <w:tc>
          <w:tcPr>
            <w:tcW w:type="dxa" w:w="2324"/>
          </w:tcPr>
          <w:p>
            <w:pPr>
              <w:spacing w:after="0"/>
            </w:pPr>
            <w:r>
              <w:rPr>
                <w:sz w:val="19"/>
              </w:rPr>
              <w:t>7</w:t>
            </w:r>
          </w:p>
        </w:tc>
      </w:tr>
    </w:tbl>
    <w:p>
      <w:pPr>
        <w:spacing w:after="40" w:before="60"/>
        <w:ind w:left="0"/>
      </w:pPr>
      <w:r>
        <w:rPr>
          <w:b w:val="0"/>
          <w:i/>
          <w:color w:val="595959"/>
          <w:sz w:val="17"/>
        </w:rPr>
        <w:t>Angka = jumlah soal unik yang keluar di ujian tersebut (satu soal bisa terhitung di beberapa ujian).</w:t>
      </w:r>
    </w:p>
    <w:p>
      <w:pPr>
        <w:pStyle w:val="Heading2"/>
      </w:pPr>
      <w:r>
        <w:t>Soal yang Paling Sering Berulang</w:t>
      </w:r>
    </w:p>
    <w:p>
      <w:pPr>
        <w:spacing w:after="20" w:before="0"/>
        <w:ind w:left="283" w:hanging="227"/>
      </w:pPr>
      <w:r>
        <w:rPr>
          <w:b/>
          <w:color w:val="9C2727"/>
        </w:rPr>
        <w:t xml:space="preserve">5×  </w:t>
      </w:r>
      <w:r>
        <w:t xml:space="preserve">____ is a form of selection bias in occupational epidemiology studies that is typically characterized by lower relative …  </w:t>
      </w:r>
      <w:r>
        <w:rPr>
          <w:color w:val="595959"/>
          <w:sz w:val="17"/>
        </w:rPr>
        <w:t>(2016-Remed, 2021 (Des), Awal 2022, Des 2022, Feb 2024)</w:t>
      </w:r>
    </w:p>
    <w:p>
      <w:pPr>
        <w:spacing w:after="20" w:before="0"/>
        <w:ind w:left="283" w:hanging="227"/>
      </w:pPr>
      <w:r>
        <w:rPr>
          <w:b/>
          <w:color w:val="9C2727"/>
        </w:rPr>
        <w:t xml:space="preserve">5×  </w:t>
      </w:r>
      <w:r>
        <w:t xml:space="preserve">How can workers be monitored for chronic toluene exposure? / What test is needed to monitor workers exposed to toluene?  </w:t>
      </w:r>
      <w:r>
        <w:rPr>
          <w:color w:val="595959"/>
          <w:sz w:val="17"/>
        </w:rPr>
        <w:t>(2016-Remed, 2020, 2021 (recall peserta), Remed Agt 2022, Feb 2024)</w:t>
      </w:r>
    </w:p>
    <w:p>
      <w:pPr>
        <w:spacing w:after="20" w:before="0"/>
        <w:ind w:left="283" w:hanging="227"/>
      </w:pPr>
      <w:r>
        <w:rPr>
          <w:b/>
          <w:color w:val="9C2727"/>
        </w:rPr>
        <w:t xml:space="preserve">5×  </w:t>
      </w:r>
      <w:r>
        <w:t xml:space="preserve">A worker in a big wood industry was diagnosed with active pulmonary TB. After the company doctor examined other workers, 3 …  </w:t>
      </w:r>
      <w:r>
        <w:rPr>
          <w:color w:val="595959"/>
          <w:sz w:val="17"/>
        </w:rPr>
        <w:t>(2021 (recall peserta), Feb 2024, Okt 2024, Okt 2024-Remed, Okt 2025)</w:t>
      </w:r>
    </w:p>
    <w:p>
      <w:pPr>
        <w:spacing w:after="20" w:before="0"/>
        <w:ind w:left="283" w:hanging="227"/>
      </w:pPr>
      <w:r>
        <w:rPr>
          <w:b/>
          <w:color w:val="9C2727"/>
        </w:rPr>
        <w:t xml:space="preserve">5×  </w:t>
      </w:r>
      <w:r>
        <w:t xml:space="preserve">The ____ and ____ routes of pesticide entry are likely to be the most important routes of pesticide applicator exposure.  </w:t>
      </w:r>
      <w:r>
        <w:rPr>
          <w:color w:val="595959"/>
          <w:sz w:val="17"/>
        </w:rPr>
        <w:t>(2021 (recall peserta), Remed Agt 2022, Feb 2024, Okt 2024, Okt 2024-Remed)</w:t>
      </w:r>
    </w:p>
    <w:p>
      <w:pPr>
        <w:spacing w:after="20" w:before="0"/>
        <w:ind w:left="283" w:hanging="227"/>
      </w:pPr>
      <w:r>
        <w:rPr>
          <w:b/>
          <w:color w:val="9C2727"/>
        </w:rPr>
        <w:t xml:space="preserve">4×  </w:t>
      </w:r>
      <w:r>
        <w:t xml:space="preserve">What is the name of the clinical rating scheme, introduced in 1987, that established separate grading criteria for vascular …  </w:t>
      </w:r>
      <w:r>
        <w:rPr>
          <w:color w:val="595959"/>
          <w:sz w:val="17"/>
        </w:rPr>
        <w:t>(2016, 2020, Awal 2022, Remed Agt 2022)</w:t>
      </w:r>
    </w:p>
    <w:p>
      <w:pPr>
        <w:spacing w:after="20" w:before="0"/>
        <w:ind w:left="283" w:hanging="227"/>
      </w:pPr>
      <w:r>
        <w:rPr>
          <w:b/>
          <w:color w:val="9C2727"/>
        </w:rPr>
        <w:t xml:space="preserve">4×  </w:t>
      </w:r>
      <w:r>
        <w:t xml:space="preserve">The ability of a screening test to correctly identify those people who HAVE the disease of interest is known as the test's ____.  </w:t>
      </w:r>
      <w:r>
        <w:rPr>
          <w:color w:val="595959"/>
          <w:sz w:val="17"/>
        </w:rPr>
        <w:t>(2016, 2021 (Des), 2021 (recall peserta), Feb 2024)</w:t>
      </w:r>
    </w:p>
    <w:p>
      <w:pPr>
        <w:spacing w:after="20" w:before="0"/>
        <w:ind w:left="283" w:hanging="227"/>
      </w:pPr>
      <w:r>
        <w:rPr>
          <w:b/>
          <w:color w:val="9C2727"/>
        </w:rPr>
        <w:t xml:space="preserve">4×  </w:t>
      </w:r>
      <w:r>
        <w:t xml:space="preserve">Which of the following findings is most likely to be present in a peripheral blood smear of a patient with lead poisoning?  </w:t>
      </w:r>
      <w:r>
        <w:rPr>
          <w:color w:val="595959"/>
          <w:sz w:val="17"/>
        </w:rPr>
        <w:t>(2016-Remed, 2020, Okt 2024, Okt 2024-Remed)</w:t>
      </w:r>
    </w:p>
    <w:p>
      <w:pPr>
        <w:spacing w:after="20" w:before="0"/>
        <w:ind w:left="283" w:hanging="227"/>
      </w:pPr>
      <w:r>
        <w:rPr>
          <w:b/>
          <w:color w:val="9C2727"/>
        </w:rPr>
        <w:t xml:space="preserve">4×  </w:t>
      </w:r>
      <w:r>
        <w:t xml:space="preserve">____, usually set at ½ the TLV, requires you to take some kind of administrative or engineering control measure, and possibly …  </w:t>
      </w:r>
      <w:r>
        <w:rPr>
          <w:color w:val="595959"/>
          <w:sz w:val="17"/>
        </w:rPr>
        <w:t>(2020, 2021 (Des), Des 2022, Feb 2024)</w:t>
      </w:r>
    </w:p>
    <w:p>
      <w:pPr>
        <w:spacing w:after="20" w:before="0"/>
        <w:ind w:left="283" w:hanging="227"/>
      </w:pPr>
      <w:r>
        <w:rPr>
          <w:b/>
          <w:color w:val="9C2727"/>
        </w:rPr>
        <w:t xml:space="preserve">4×  </w:t>
      </w:r>
      <w:r>
        <w:t xml:space="preserve">A concentration below which nearly all workers should not experience adverse health effects indicates the ____.  </w:t>
      </w:r>
      <w:r>
        <w:rPr>
          <w:color w:val="595959"/>
          <w:sz w:val="17"/>
        </w:rPr>
        <w:t>(2021 (Des), Awal 2022, Des 2022, Feb 2024)</w:t>
      </w:r>
    </w:p>
    <w:p>
      <w:pPr>
        <w:spacing w:after="20" w:before="0"/>
        <w:ind w:left="283" w:hanging="227"/>
      </w:pPr>
      <w:r>
        <w:rPr>
          <w:b/>
          <w:color w:val="9C2727"/>
        </w:rPr>
        <w:t xml:space="preserve">4×  </w:t>
      </w:r>
      <w:r>
        <w:t xml:space="preserve">The amount of a substance that entered the body and was taken up by organs or particular tissues is called:  </w:t>
      </w:r>
      <w:r>
        <w:rPr>
          <w:color w:val="595959"/>
          <w:sz w:val="17"/>
        </w:rPr>
        <w:t>(2021 (Des), Awal 2022, Remed Agt 2022, Juli 2023)</w:t>
      </w:r>
    </w:p>
    <w:p>
      <w:pPr>
        <w:spacing w:after="20" w:before="0"/>
        <w:ind w:left="283" w:hanging="227"/>
      </w:pPr>
      <w:r>
        <w:rPr>
          <w:b/>
          <w:color w:val="9C2727"/>
        </w:rPr>
        <w:t xml:space="preserve">4×  </w:t>
      </w:r>
      <w:r>
        <w:t xml:space="preserve">Which study design is characterized by the simultaneous collection of both exposure and outcome data?  </w:t>
      </w:r>
      <w:r>
        <w:rPr>
          <w:color w:val="595959"/>
          <w:sz w:val="17"/>
        </w:rPr>
        <w:t>(2021 (recall peserta), Feb 2024, Okt 2024, Okt 2024-Remed)</w:t>
      </w:r>
    </w:p>
    <w:p>
      <w:pPr>
        <w:spacing w:after="20" w:before="0"/>
        <w:ind w:left="283" w:hanging="227"/>
      </w:pPr>
      <w:r>
        <w:rPr>
          <w:b/>
          <w:color w:val="9C2727"/>
        </w:rPr>
        <w:t xml:space="preserve">4×  </w:t>
      </w:r>
      <w:r>
        <w:t xml:space="preserve">Mention at least 4 supporting examinations to diagnose occupational asthma.  </w:t>
      </w:r>
      <w:r>
        <w:rPr>
          <w:color w:val="595959"/>
          <w:sz w:val="17"/>
        </w:rPr>
        <w:t>(2021 (recall peserta), Feb 2024, Okt 2024, Okt 2024-Remed)</w:t>
      </w:r>
    </w:p>
    <w:p>
      <w:pPr>
        <w:spacing w:after="20" w:before="0"/>
        <w:ind w:left="283" w:hanging="227"/>
      </w:pPr>
      <w:r>
        <w:rPr>
          <w:b/>
          <w:color w:val="9C2727"/>
        </w:rPr>
        <w:t xml:space="preserve">4×  </w:t>
      </w:r>
      <w:r>
        <w:t xml:space="preserve">Which of the following statements is FALSE regarding heat-related illness?  </w:t>
      </w:r>
      <w:r>
        <w:rPr>
          <w:color w:val="595959"/>
          <w:sz w:val="17"/>
        </w:rPr>
        <w:t>(Awal 2022, Remed Agt 2022, Juli 2023, Feb 2024)</w:t>
      </w:r>
    </w:p>
    <w:p>
      <w:pPr>
        <w:spacing w:after="20" w:before="0"/>
        <w:ind w:left="283" w:hanging="227"/>
      </w:pPr>
      <w:r>
        <w:rPr>
          <w:b/>
          <w:color w:val="9C2727"/>
        </w:rPr>
        <w:t xml:space="preserve">4×  </w:t>
      </w:r>
      <w:r>
        <w:t xml:space="preserve">According to WHO, "A state of well-being in which an individual realizes his or her abilities, can cope with the normal …  </w:t>
      </w:r>
      <w:r>
        <w:rPr>
          <w:color w:val="595959"/>
          <w:sz w:val="17"/>
        </w:rPr>
        <w:t>(Awal 2022, Remed Agt 2022, Des 2022, Juli 2023)</w:t>
      </w:r>
    </w:p>
    <w:p>
      <w:pPr>
        <w:spacing w:after="20" w:before="0"/>
        <w:ind w:left="283" w:hanging="227"/>
      </w:pPr>
      <w:r>
        <w:rPr>
          <w:b/>
          <w:color w:val="9C2727"/>
        </w:rPr>
        <w:t xml:space="preserve">4×  </w:t>
      </w:r>
      <w:r>
        <w:t xml:space="preserve">Mention 3 environmental conditions that can affect the accuracy and usefulness of direct-reading instruments in industrial …  </w:t>
      </w:r>
      <w:r>
        <w:rPr>
          <w:color w:val="595959"/>
          <w:sz w:val="17"/>
        </w:rPr>
        <w:t>(Remed Agt 2022, Des 2022, Juli 2023, Feb 2024)</w:t>
      </w:r>
    </w:p>
    <w:p>
      <w:pPr>
        <w:spacing w:after="20" w:before="0"/>
        <w:ind w:left="283" w:hanging="227"/>
      </w:pPr>
      <w:r>
        <w:rPr>
          <w:b/>
          <w:color w:val="9C2727"/>
        </w:rPr>
        <w:t xml:space="preserve">4×  </w:t>
      </w:r>
      <w:r>
        <w:t xml:space="preserve">Which of the following statements is TRUE according to the information in the contingency table? (High exposure: disease (+) …  </w:t>
      </w:r>
      <w:r>
        <w:rPr>
          <w:color w:val="595959"/>
          <w:sz w:val="17"/>
        </w:rPr>
        <w:t>(Des 2022, Juli 2023, Okt 2024-Remed, Okt 2025)</w:t>
      </w:r>
    </w:p>
    <w:p>
      <w:pPr>
        <w:spacing w:after="20" w:before="0"/>
        <w:ind w:left="283" w:hanging="227"/>
      </w:pPr>
      <w:r>
        <w:rPr>
          <w:b/>
          <w:color w:val="9C2727"/>
        </w:rPr>
        <w:t xml:space="preserve">3×  </w:t>
      </w:r>
      <w:r>
        <w:t xml:space="preserve">What are the estimated risks of acquiring infection from hepatitis B virus (HBV), hepatitis C virus (HCV), and HIV from a …  </w:t>
      </w:r>
      <w:r>
        <w:rPr>
          <w:color w:val="595959"/>
          <w:sz w:val="17"/>
        </w:rPr>
        <w:t>(2016, 2016-Remed, 2020)</w:t>
      </w:r>
    </w:p>
    <w:p>
      <w:pPr>
        <w:spacing w:after="20" w:before="0"/>
        <w:ind w:left="283" w:hanging="227"/>
      </w:pPr>
      <w:r>
        <w:rPr>
          <w:b/>
          <w:color w:val="9C2727"/>
        </w:rPr>
        <w:t xml:space="preserve">3×  </w:t>
      </w:r>
      <w:r>
        <w:t xml:space="preserve">List the 3 components of Hand-Arm Vibration Syndrome (HAVS).  </w:t>
      </w:r>
      <w:r>
        <w:rPr>
          <w:color w:val="595959"/>
          <w:sz w:val="17"/>
        </w:rPr>
        <w:t>(2016, 2016-Remed, 2020)</w:t>
      </w:r>
    </w:p>
    <w:p>
      <w:pPr>
        <w:spacing w:after="20" w:before="0"/>
        <w:ind w:left="283" w:hanging="227"/>
      </w:pPr>
      <w:r>
        <w:rPr>
          <w:b/>
          <w:color w:val="9C2727"/>
        </w:rPr>
        <w:t xml:space="preserve">3×  </w:t>
      </w:r>
      <w:r>
        <w:t xml:space="preserve">The NIOSH lifting equation considers 6 task variables when determining the recommended weight limit for a task or job. What …  </w:t>
      </w:r>
      <w:r>
        <w:rPr>
          <w:color w:val="595959"/>
          <w:sz w:val="17"/>
        </w:rPr>
        <w:t>(2016, 2016-Remed, 2020)</w:t>
      </w:r>
    </w:p>
    <w:p>
      <w:pPr>
        <w:spacing w:after="20" w:before="0"/>
        <w:ind w:left="283" w:hanging="227"/>
      </w:pPr>
      <w:r>
        <w:rPr>
          <w:b/>
          <w:color w:val="9C2727"/>
        </w:rPr>
        <w:t xml:space="preserve">3×  </w:t>
      </w:r>
      <w:r>
        <w:t xml:space="preserve">Regarding urine specimen acceptability for BEI testing, what guidelines are indicated for acceptable specimens?  </w:t>
      </w:r>
      <w:r>
        <w:rPr>
          <w:color w:val="595959"/>
          <w:sz w:val="17"/>
        </w:rPr>
        <w:t>(2016, 2016-Remed, 2020)</w:t>
      </w:r>
    </w:p>
    <w:p>
      <w:pPr>
        <w:spacing w:after="20" w:before="0"/>
        <w:ind w:left="283" w:hanging="227"/>
      </w:pPr>
      <w:r>
        <w:rPr>
          <w:b/>
          <w:color w:val="9C2727"/>
        </w:rPr>
        <w:t xml:space="preserve">3×  </w:t>
      </w:r>
      <w:r>
        <w:t xml:space="preserve">How is smoking at the workplace connected to lead toxicity?  </w:t>
      </w:r>
      <w:r>
        <w:rPr>
          <w:color w:val="595959"/>
          <w:sz w:val="17"/>
        </w:rPr>
        <w:t>(2016, 2016-Remed, 2020)</w:t>
      </w:r>
    </w:p>
    <w:p>
      <w:pPr>
        <w:spacing w:after="20" w:before="0"/>
        <w:ind w:left="283" w:hanging="227"/>
      </w:pPr>
      <w:r>
        <w:rPr>
          <w:b/>
          <w:color w:val="9C2727"/>
        </w:rPr>
        <w:t xml:space="preserve">3×  </w:t>
      </w:r>
      <w:r>
        <w:t xml:space="preserve">What factors increase gastrointestinal absorption of lead?  </w:t>
      </w:r>
      <w:r>
        <w:rPr>
          <w:color w:val="595959"/>
          <w:sz w:val="17"/>
        </w:rPr>
        <w:t>(2016, 2016-Remed, 2020)</w:t>
      </w:r>
    </w:p>
    <w:p>
      <w:pPr>
        <w:spacing w:after="20" w:before="0"/>
        <w:ind w:left="283" w:hanging="227"/>
      </w:pPr>
      <w:r>
        <w:rPr>
          <w:b/>
          <w:color w:val="9C2727"/>
        </w:rPr>
        <w:t xml:space="preserve">3×  </w:t>
      </w:r>
      <w:r>
        <w:t xml:space="preserve">Powered hand tools are faster, stronger, and more efficient than hand tools, but the trade-off for this increased speed and …  </w:t>
      </w:r>
      <w:r>
        <w:rPr>
          <w:color w:val="595959"/>
          <w:sz w:val="17"/>
        </w:rPr>
        <w:t>(2016-Remed, 2020, 2021 (recall peserta))</w:t>
      </w:r>
    </w:p>
    <w:p>
      <w:pPr>
        <w:spacing w:after="20" w:before="0"/>
        <w:ind w:left="283" w:hanging="227"/>
      </w:pPr>
      <w:r>
        <w:rPr>
          <w:b/>
          <w:color w:val="9C2727"/>
        </w:rPr>
        <w:t xml:space="preserve">3×  </w:t>
      </w:r>
      <w:r>
        <w:t xml:space="preserve">An exposure to acetone at the following concentrations and durations: 1000 ppm for 3 hours, 500 ppm for 2 hours, 200 ppm for 3 …  </w:t>
      </w:r>
      <w:r>
        <w:rPr>
          <w:color w:val="595959"/>
          <w:sz w:val="17"/>
        </w:rPr>
        <w:t>(2016-Remed, 2020, 2021 (Des))</w:t>
      </w:r>
    </w:p>
    <w:p>
      <w:pPr>
        <w:spacing w:after="20" w:before="0"/>
        <w:ind w:left="283" w:hanging="227"/>
      </w:pPr>
      <w:r>
        <w:rPr>
          <w:b/>
          <w:color w:val="9C2727"/>
        </w:rPr>
        <w:t xml:space="preserve">3×  </w:t>
      </w:r>
      <w:r>
        <w:t xml:space="preserve">Give 1 example of a chemical asphyxiant gas that prevents the tissues from getting enough oxygen.  </w:t>
      </w:r>
      <w:r>
        <w:rPr>
          <w:color w:val="595959"/>
          <w:sz w:val="17"/>
        </w:rPr>
        <w:t>(2016-Remed, 2020, Remed Agt 2022)</w:t>
      </w:r>
    </w:p>
    <w:p>
      <w:pPr>
        <w:spacing w:after="20" w:before="0"/>
        <w:ind w:left="283" w:hanging="227"/>
      </w:pPr>
      <w:r>
        <w:rPr>
          <w:b/>
          <w:color w:val="9C2727"/>
        </w:rPr>
        <w:t xml:space="preserve">3×  </w:t>
      </w:r>
      <w:r>
        <w:t xml:space="preserve">Some combinations of chemicals produce different effects from those attributed to each individually. When the effects of two …  </w:t>
      </w:r>
      <w:r>
        <w:rPr>
          <w:color w:val="595959"/>
          <w:sz w:val="17"/>
        </w:rPr>
        <w:t>(2016-Remed, Remed Agt 2022, Des 2022)</w:t>
      </w:r>
    </w:p>
    <w:p>
      <w:pPr>
        <w:spacing w:after="20" w:before="0"/>
        <w:ind w:left="283" w:hanging="227"/>
      </w:pPr>
      <w:r>
        <w:rPr>
          <w:b/>
          <w:color w:val="9C2727"/>
        </w:rPr>
        <w:t xml:space="preserve">3×  </w:t>
      </w:r>
      <w:r>
        <w:t xml:space="preserve">The primary occupational disease of the cardiovascular system caused by solvents such as acetone and toluene is ____.  </w:t>
      </w:r>
      <w:r>
        <w:rPr>
          <w:color w:val="595959"/>
          <w:sz w:val="17"/>
        </w:rPr>
        <w:t>(2016-Remed, 2021 (recall peserta), Feb 2024)</w:t>
      </w:r>
    </w:p>
    <w:p>
      <w:pPr>
        <w:spacing w:after="20" w:before="0"/>
        <w:ind w:left="283" w:hanging="227"/>
      </w:pPr>
      <w:r>
        <w:rPr>
          <w:b/>
          <w:color w:val="9C2727"/>
        </w:rPr>
        <w:t xml:space="preserve">3×  </w:t>
      </w:r>
      <w:r>
        <w:t xml:space="preserve">What enzyme should be checked on the erythrocytes of workers exposed to organophosphate pesticides?  </w:t>
      </w:r>
      <w:r>
        <w:rPr>
          <w:color w:val="595959"/>
          <w:sz w:val="17"/>
        </w:rPr>
        <w:t>(2016-Remed, Awal 2022, Remed Agt 2022)</w:t>
      </w:r>
    </w:p>
    <w:p>
      <w:pPr>
        <w:spacing w:after="20" w:before="0"/>
        <w:ind w:left="283" w:hanging="227"/>
      </w:pPr>
      <w:r>
        <w:rPr>
          <w:b/>
          <w:color w:val="9C2727"/>
        </w:rPr>
        <w:t xml:space="preserve">3×  </w:t>
      </w:r>
      <w:r>
        <w:t xml:space="preserve">What type of anemia is commonly seen in lead poisoning?  </w:t>
      </w:r>
      <w:r>
        <w:rPr>
          <w:color w:val="595959"/>
          <w:sz w:val="17"/>
        </w:rPr>
        <w:t>(2016-Remed, Awal 2022, Remed Agt 2022)</w:t>
      </w:r>
    </w:p>
    <w:p>
      <w:pPr>
        <w:spacing w:after="20" w:before="0"/>
        <w:ind w:left="283" w:hanging="227"/>
      </w:pPr>
      <w:r>
        <w:rPr>
          <w:b/>
          <w:color w:val="9C2727"/>
        </w:rPr>
        <w:t xml:space="preserve">3×  </w:t>
      </w:r>
      <w:r>
        <w:t xml:space="preserve">Within a given species, not all members respond to the same dose identically; some are more sensitive. List some factors that …  </w:t>
      </w:r>
      <w:r>
        <w:rPr>
          <w:color w:val="595959"/>
          <w:sz w:val="17"/>
        </w:rPr>
        <w:t>(2016-Remed, 2020, Des 2022)</w:t>
      </w:r>
    </w:p>
    <w:p>
      <w:pPr>
        <w:spacing w:after="20" w:before="0"/>
        <w:ind w:left="283" w:hanging="227"/>
      </w:pPr>
      <w:r>
        <w:rPr>
          <w:b/>
          <w:color w:val="9C2727"/>
        </w:rPr>
        <w:t xml:space="preserve">3×  </w:t>
      </w:r>
      <w:r>
        <w:t xml:space="preserve">Which of the following statements is TRUE about noise hazards at work?  </w:t>
      </w:r>
      <w:r>
        <w:rPr>
          <w:color w:val="595959"/>
          <w:sz w:val="17"/>
        </w:rPr>
        <w:t>(2021 (Des), Des 2022, Feb 2024)</w:t>
      </w:r>
    </w:p>
    <w:p>
      <w:pPr>
        <w:spacing w:after="20" w:before="0"/>
        <w:ind w:left="283" w:hanging="227"/>
      </w:pPr>
      <w:r>
        <w:rPr>
          <w:b/>
          <w:color w:val="9C2727"/>
        </w:rPr>
        <w:t xml:space="preserve">3×  </w:t>
      </w:r>
      <w:r>
        <w:t xml:space="preserve">Any systematic error in the design, conduct, or analysis of a study that results in a mistaken estimate of an exposure's …  </w:t>
      </w:r>
      <w:r>
        <w:rPr>
          <w:color w:val="595959"/>
          <w:sz w:val="17"/>
        </w:rPr>
        <w:t>(2021 (Des), Des 2022, Feb 2024)</w:t>
      </w:r>
    </w:p>
    <w:p>
      <w:pPr>
        <w:spacing w:after="20" w:before="0"/>
        <w:ind w:left="283" w:hanging="227"/>
      </w:pPr>
      <w:r>
        <w:rPr>
          <w:b/>
          <w:color w:val="9C2727"/>
        </w:rPr>
        <w:t xml:space="preserve">3×  </w:t>
      </w:r>
      <w:r>
        <w:t xml:space="preserve">A 39-year-old male complains of right wrist pain and grip weakness for two weeks. He works as a packaging line operator in an …  </w:t>
      </w:r>
      <w:r>
        <w:rPr>
          <w:color w:val="595959"/>
          <w:sz w:val="17"/>
        </w:rPr>
        <w:t>(2021 (Des), Awal 2022, Remed Agt 2022)</w:t>
      </w:r>
    </w:p>
    <w:p>
      <w:pPr>
        <w:spacing w:after="20" w:before="0"/>
        <w:ind w:left="283" w:hanging="227"/>
      </w:pPr>
      <w:r>
        <w:rPr>
          <w:b/>
          <w:color w:val="9C2727"/>
        </w:rPr>
        <w:t xml:space="preserve">3×  </w:t>
      </w:r>
      <w:r>
        <w:t xml:space="preserve">Due to the chemical additives in the gloves, latex gloves are more likely to trigger:  </w:t>
      </w:r>
      <w:r>
        <w:rPr>
          <w:color w:val="595959"/>
          <w:sz w:val="17"/>
        </w:rPr>
        <w:t>(2021 (Des), Awal 2022, Remed Agt 2022)</w:t>
      </w:r>
    </w:p>
    <w:p>
      <w:pPr>
        <w:spacing w:after="20" w:before="0"/>
        <w:ind w:left="283" w:hanging="227"/>
      </w:pPr>
      <w:r>
        <w:rPr>
          <w:b/>
          <w:color w:val="9C2727"/>
        </w:rPr>
        <w:t xml:space="preserve">3×  </w:t>
      </w:r>
      <w:r>
        <w:t xml:space="preserve">The most important demographic characteristics that must be taken into account when comparing a worker's pulmonary function …  </w:t>
      </w:r>
      <w:r>
        <w:rPr>
          <w:color w:val="595959"/>
          <w:sz w:val="17"/>
        </w:rPr>
        <w:t>(2021 (Des), Juli 2023, Feb 2024)</w:t>
      </w:r>
    </w:p>
    <w:p>
      <w:pPr>
        <w:spacing w:after="20" w:before="0"/>
        <w:ind w:left="283" w:hanging="227"/>
      </w:pPr>
      <w:r>
        <w:rPr>
          <w:b/>
          <w:color w:val="9C2727"/>
        </w:rPr>
        <w:t xml:space="preserve">3×  </w:t>
      </w:r>
      <w:r>
        <w:t xml:space="preserve">What combination of solvents is added to gasoline to elevate the octane rating?  </w:t>
      </w:r>
      <w:r>
        <w:rPr>
          <w:color w:val="595959"/>
          <w:sz w:val="17"/>
        </w:rPr>
        <w:t>(2021 (Des), Awal 2022, Remed Agt 2022)</w:t>
      </w:r>
    </w:p>
    <w:p>
      <w:pPr>
        <w:spacing w:after="20" w:before="0"/>
        <w:ind w:left="283" w:hanging="227"/>
      </w:pPr>
      <w:r>
        <w:rPr>
          <w:b/>
          <w:color w:val="9C2727"/>
        </w:rPr>
        <w:t xml:space="preserve">3×  </w:t>
      </w:r>
      <w:r>
        <w:t xml:space="preserve">A 35-year-old shipbuilder is having difficulty picking up small objects; you suspect hand-arm vibration syndrome (HAVS). Which …  </w:t>
      </w:r>
      <w:r>
        <w:rPr>
          <w:color w:val="595959"/>
          <w:sz w:val="17"/>
        </w:rPr>
        <w:t>(2021 (recall peserta), Juli 2023, Feb 2024)</w:t>
      </w:r>
    </w:p>
    <w:p>
      <w:pPr>
        <w:spacing w:after="20" w:before="0"/>
        <w:ind w:left="283" w:hanging="227"/>
      </w:pPr>
      <w:r>
        <w:rPr>
          <w:b/>
          <w:color w:val="9C2727"/>
        </w:rPr>
        <w:t xml:space="preserve">3×  </w:t>
      </w:r>
      <w:r>
        <w:t xml:space="preserve">What is used for noise frequency analysis?  </w:t>
      </w:r>
      <w:r>
        <w:rPr>
          <w:color w:val="595959"/>
          <w:sz w:val="17"/>
        </w:rPr>
        <w:t>(2021 (recall peserta), Awal 2022, Remed Agt 2022)</w:t>
      </w:r>
    </w:p>
    <w:p>
      <w:pPr>
        <w:spacing w:after="20" w:before="0"/>
        <w:ind w:left="283" w:hanging="227"/>
      </w:pPr>
      <w:r>
        <w:rPr>
          <w:b/>
          <w:color w:val="9C2727"/>
        </w:rPr>
        <w:t xml:space="preserve">3×  </w:t>
      </w:r>
      <w:r>
        <w:t xml:space="preserve">The specimen usually used for biomonitoring of inorganic arsenic levels is ____.  </w:t>
      </w:r>
      <w:r>
        <w:rPr>
          <w:color w:val="595959"/>
          <w:sz w:val="17"/>
        </w:rPr>
        <w:t>(2021 (recall peserta), Okt 2024, Okt 2024-Remed)</w:t>
      </w:r>
    </w:p>
    <w:p>
      <w:pPr>
        <w:spacing w:after="20" w:before="0"/>
        <w:ind w:left="283" w:hanging="227"/>
      </w:pPr>
      <w:r>
        <w:rPr>
          <w:b/>
          <w:color w:val="9C2727"/>
        </w:rPr>
        <w:t xml:space="preserve">3×  </w:t>
      </w:r>
      <w:r>
        <w:t xml:space="preserve">The greatest concentration or amount of a substance, found by experiment or observation, which causes no detectable adverse …  </w:t>
      </w:r>
      <w:r>
        <w:rPr>
          <w:color w:val="595959"/>
          <w:sz w:val="17"/>
        </w:rPr>
        <w:t>(2021 (recall peserta), Okt 2024, Okt 2024-Remed)</w:t>
      </w:r>
    </w:p>
    <w:p>
      <w:pPr>
        <w:spacing w:after="20" w:before="0"/>
        <w:ind w:left="283" w:hanging="227"/>
      </w:pPr>
      <w:r>
        <w:rPr>
          <w:b/>
          <w:color w:val="9C2727"/>
        </w:rPr>
        <w:t xml:space="preserve">3×  </w:t>
      </w:r>
      <w:r>
        <w:t xml:space="preserve">Name 3 chemical agents that have ototoxic properties.  </w:t>
      </w:r>
      <w:r>
        <w:rPr>
          <w:color w:val="595959"/>
          <w:sz w:val="17"/>
        </w:rPr>
        <w:t>(Awal 2022, Remed Agt 2022, Des 2022)</w:t>
      </w:r>
    </w:p>
    <w:p>
      <w:pPr>
        <w:spacing w:after="20" w:before="0"/>
        <w:ind w:left="283" w:hanging="227"/>
      </w:pPr>
      <w:r>
        <w:rPr>
          <w:b/>
          <w:color w:val="9C2727"/>
        </w:rPr>
        <w:t xml:space="preserve">3×  </w:t>
      </w:r>
      <w:r>
        <w:t xml:space="preserve">Which of the following parts of the body is most sensitive to the effects of ionizing radiation?  </w:t>
      </w:r>
      <w:r>
        <w:rPr>
          <w:color w:val="595959"/>
          <w:sz w:val="17"/>
        </w:rPr>
        <w:t>(Awal 2022, Remed Agt 2022, Des 2022)</w:t>
      </w:r>
    </w:p>
    <w:p>
      <w:pPr>
        <w:spacing w:after="20" w:before="0"/>
        <w:ind w:left="283" w:hanging="227"/>
      </w:pPr>
      <w:r>
        <w:rPr>
          <w:b/>
          <w:color w:val="9C2727"/>
        </w:rPr>
        <w:t xml:space="preserve">3×  </w:t>
      </w:r>
      <w:r>
        <w:t xml:space="preserve">The radiographic appearance of asbestosis tends to be characterized by irregular opacities in ____ of both lung fields.  </w:t>
      </w:r>
      <w:r>
        <w:rPr>
          <w:color w:val="595959"/>
          <w:sz w:val="17"/>
        </w:rPr>
        <w:t>(Awal 2022, Remed Agt 2022, Des 2022)</w:t>
      </w:r>
    </w:p>
    <w:p>
      <w:pPr>
        <w:spacing w:after="20" w:before="0"/>
        <w:ind w:left="283" w:hanging="227"/>
      </w:pPr>
      <w:r>
        <w:rPr>
          <w:b/>
          <w:color w:val="9C2727"/>
        </w:rPr>
        <w:t xml:space="preserve">3×  </w:t>
      </w:r>
      <w:r>
        <w:t xml:space="preserve">A company doctor uses the Rapid Upper Limb Assessment (RULA) to evaluate a worker's activity on an assembly line. The …  </w:t>
      </w:r>
      <w:r>
        <w:rPr>
          <w:color w:val="595959"/>
          <w:sz w:val="17"/>
        </w:rPr>
        <w:t>(Remed Agt 2022, Des 2022, Feb 2024)</w:t>
      </w:r>
    </w:p>
    <w:p>
      <w:pPr>
        <w:spacing w:after="20" w:before="0"/>
        <w:ind w:left="283" w:hanging="227"/>
      </w:pPr>
      <w:r>
        <w:rPr>
          <w:b/>
          <w:color w:val="9C2727"/>
        </w:rPr>
        <w:t xml:space="preserve">3×  </w:t>
      </w:r>
      <w:r>
        <w:t xml:space="preserve">____ is the most reliable diagnostic tool for monitoring respiratory function in workers exposed to respiratory hazards.  </w:t>
      </w:r>
      <w:r>
        <w:rPr>
          <w:color w:val="595959"/>
          <w:sz w:val="17"/>
        </w:rPr>
        <w:t>(Remed Agt 2022, Des 2022, Juli 2023)</w:t>
      </w:r>
    </w:p>
    <w:p>
      <w:pPr>
        <w:spacing w:after="20" w:before="0"/>
        <w:ind w:left="283" w:hanging="227"/>
      </w:pPr>
      <w:r>
        <w:rPr>
          <w:b/>
          <w:color w:val="9C2727"/>
        </w:rPr>
        <w:t xml:space="preserve">3×  </w:t>
      </w:r>
      <w:r>
        <w:t xml:space="preserve">Which of the following statements is FALSE regarding the purpose of chest radiography in dust-exposed workers?  </w:t>
      </w:r>
      <w:r>
        <w:rPr>
          <w:color w:val="595959"/>
          <w:sz w:val="17"/>
        </w:rPr>
        <w:t>(Remed Agt 2022, Des 2022, Juli 2023)</w:t>
      </w:r>
    </w:p>
    <w:p>
      <w:pPr>
        <w:spacing w:after="20" w:before="0"/>
        <w:ind w:left="283" w:hanging="227"/>
      </w:pPr>
      <w:r>
        <w:rPr>
          <w:b/>
          <w:color w:val="9C2727"/>
        </w:rPr>
        <w:t xml:space="preserve">3×  </w:t>
      </w:r>
      <w:r>
        <w:t xml:space="preserve">What type of biologic hazard is she exposed to?  </w:t>
      </w:r>
      <w:r>
        <w:rPr>
          <w:color w:val="595959"/>
          <w:sz w:val="17"/>
        </w:rPr>
        <w:t>(Okt 2024, Okt 2024-Remed, Okt 2025)</w:t>
      </w:r>
    </w:p>
    <w:p>
      <w:pPr>
        <w:spacing w:after="20" w:before="0"/>
        <w:ind w:left="283" w:hanging="227"/>
      </w:pPr>
      <w:r>
        <w:rPr>
          <w:b/>
          <w:color w:val="9C2727"/>
        </w:rPr>
        <w:t xml:space="preserve">3×  </w:t>
      </w:r>
      <w:r>
        <w:t xml:space="preserve">What is the main question you should ask him to identify whether this is an occupational disease?  </w:t>
      </w:r>
      <w:r>
        <w:rPr>
          <w:color w:val="595959"/>
          <w:sz w:val="17"/>
        </w:rPr>
        <w:t>(Okt 2024, Okt 2024-Remed, Okt 2025)</w:t>
      </w:r>
    </w:p>
    <w:p>
      <w:pPr>
        <w:spacing w:after="20" w:before="0"/>
        <w:ind w:left="283" w:hanging="227"/>
      </w:pPr>
      <w:r>
        <w:rPr>
          <w:b/>
          <w:color w:val="9C2727"/>
        </w:rPr>
        <w:t xml:space="preserve">3×  </w:t>
      </w:r>
      <w:r>
        <w:t xml:space="preserve">A cook in a 5-star hotel was hospitalized for typhoid fever. After discharge he rested at home for one more week. He then …  </w:t>
      </w:r>
      <w:r>
        <w:rPr>
          <w:color w:val="595959"/>
          <w:sz w:val="17"/>
        </w:rPr>
        <w:t>(Okt 2024, Okt 2024-Remed, Okt 2025)</w:t>
      </w:r>
    </w:p>
    <w:p>
      <w:r>
        <w:br w:type="page"/>
      </w:r>
    </w:p>
    <w:p>
      <w:pPr>
        <w:pStyle w:val="Heading1"/>
      </w:pPr>
      <w:r>
        <w:t>Bab 1. Pilihan Ganda</w:t>
      </w:r>
    </w:p>
    <w:p>
      <w:pPr>
        <w:spacing w:after="120" w:before="0"/>
        <w:ind w:left="0"/>
      </w:pPr>
      <w:r>
        <w:rPr>
          <w:b w:val="0"/>
          <w:i/>
          <w:color w:val="595959"/>
          <w:sz w:val="19"/>
        </w:rPr>
        <w:t>Pilih satu jawaban terbaik. Kunci di Lampiran A.1.</w:t>
      </w:r>
    </w:p>
    <w:p>
      <w:pPr>
        <w:pStyle w:val="Heading2"/>
      </w:pPr>
      <w:r>
        <w:t>Toksikologi Industri  (41 soal)</w:t>
      </w:r>
    </w:p>
    <w:p>
      <w:pPr>
        <w:keepNext/>
        <w:spacing w:after="20" w:before="100"/>
        <w:ind w:left="340" w:hanging="340"/>
      </w:pPr>
      <w:r>
        <w:rPr>
          <w:b/>
          <w:color w:val="1F3A5F"/>
        </w:rPr>
        <w:t xml:space="preserve">1. </w:t>
      </w:r>
      <w:r>
        <w:t>Some combinations of chemicals produce different effects from those attributed to each individually. When the effects of two or more different kinds of chemicals are amplified when given together (the total effect is greater than the sum of the individual effects), it is called:</w:t>
      </w:r>
    </w:p>
    <w:p>
      <w:pPr>
        <w:keepNext/>
        <w:spacing w:after="0" w:before="0"/>
        <w:ind w:left="680" w:hanging="340"/>
      </w:pPr>
      <w:r>
        <w:rPr>
          <w:b w:val="0"/>
          <w:i w:val="0"/>
        </w:rPr>
        <w:t>A.  Potentiation</w:t>
      </w:r>
    </w:p>
    <w:p>
      <w:pPr>
        <w:keepNext/>
        <w:spacing w:after="0" w:before="0"/>
        <w:ind w:left="680" w:hanging="340"/>
      </w:pPr>
      <w:r>
        <w:rPr>
          <w:b w:val="0"/>
          <w:i w:val="0"/>
        </w:rPr>
        <w:t>B.  Additivity</w:t>
      </w:r>
    </w:p>
    <w:p>
      <w:pPr>
        <w:keepNext/>
        <w:spacing w:after="0" w:before="0"/>
        <w:ind w:left="680" w:hanging="340"/>
      </w:pPr>
      <w:r>
        <w:rPr>
          <w:b w:val="0"/>
          <w:i w:val="0"/>
        </w:rPr>
        <w:t>C.  Antagonism</w:t>
      </w:r>
    </w:p>
    <w:p>
      <w:pPr>
        <w:keepNext/>
        <w:spacing w:after="0" w:before="0"/>
        <w:ind w:left="680" w:hanging="340"/>
      </w:pPr>
      <w:r>
        <w:rPr>
          <w:b w:val="0"/>
          <w:i w:val="0"/>
        </w:rPr>
        <w:t>D.  Synergism</w:t>
      </w:r>
    </w:p>
    <w:p>
      <w:pPr>
        <w:keepNext/>
        <w:spacing w:after="0" w:before="0"/>
        <w:ind w:left="680" w:hanging="340"/>
      </w:pPr>
      <w:r>
        <w:rPr>
          <w:b w:val="0"/>
          <w:i w:val="0"/>
        </w:rPr>
        <w:t>E.  Null</w:t>
      </w:r>
    </w:p>
    <w:p>
      <w:pPr>
        <w:spacing w:after="20" w:before="0"/>
        <w:ind w:left="340"/>
      </w:pPr>
      <w:r>
        <w:rPr>
          <w:i/>
          <w:color w:val="595959"/>
          <w:sz w:val="17"/>
        </w:rPr>
        <w:t>Keluar di: 2016-Remed · Remed Agt 2022 · Des 2022</w:t>
      </w:r>
      <w:r>
        <w:rPr>
          <w:b/>
          <w:color w:val="9C2727"/>
          <w:sz w:val="17"/>
        </w:rPr>
        <w:t xml:space="preserve">   (keluar 3×)</w:t>
      </w:r>
    </w:p>
    <w:p>
      <w:pPr>
        <w:keepNext/>
        <w:spacing w:after="20" w:before="100"/>
        <w:ind w:left="340" w:hanging="340"/>
      </w:pPr>
      <w:r>
        <w:rPr>
          <w:b/>
          <w:color w:val="1F3A5F"/>
        </w:rPr>
        <w:t xml:space="preserve">2. </w:t>
      </w:r>
      <w:r>
        <w:t>Which of the following findings is most likely to be present in a peripheral blood smear of a patient with lead poisoning?</w:t>
      </w:r>
    </w:p>
    <w:p>
      <w:pPr>
        <w:keepNext/>
        <w:spacing w:after="0" w:before="0"/>
        <w:ind w:left="680" w:hanging="340"/>
      </w:pPr>
      <w:r>
        <w:rPr>
          <w:b w:val="0"/>
          <w:i w:val="0"/>
        </w:rPr>
        <w:t>A.  Howell-Jolly bodies</w:t>
      </w:r>
    </w:p>
    <w:p>
      <w:pPr>
        <w:keepNext/>
        <w:spacing w:after="0" w:before="0"/>
        <w:ind w:left="680" w:hanging="340"/>
      </w:pPr>
      <w:r>
        <w:rPr>
          <w:b w:val="0"/>
          <w:i w:val="0"/>
        </w:rPr>
        <w:t>B.  Target cells</w:t>
      </w:r>
    </w:p>
    <w:p>
      <w:pPr>
        <w:keepNext/>
        <w:spacing w:after="0" w:before="0"/>
        <w:ind w:left="680" w:hanging="340"/>
      </w:pPr>
      <w:r>
        <w:rPr>
          <w:b w:val="0"/>
          <w:i w:val="0"/>
        </w:rPr>
        <w:t>C.  Basophilic stippling</w:t>
      </w:r>
    </w:p>
    <w:p>
      <w:pPr>
        <w:keepNext/>
        <w:spacing w:after="0" w:before="0"/>
        <w:ind w:left="680" w:hanging="340"/>
      </w:pPr>
      <w:r>
        <w:rPr>
          <w:b w:val="0"/>
          <w:i w:val="0"/>
        </w:rPr>
        <w:t>D.  Anisocytosis</w:t>
      </w:r>
    </w:p>
    <w:p>
      <w:pPr>
        <w:keepNext/>
        <w:spacing w:after="0" w:before="0"/>
        <w:ind w:left="680" w:hanging="340"/>
      </w:pPr>
      <w:r>
        <w:rPr>
          <w:b w:val="0"/>
          <w:i w:val="0"/>
        </w:rPr>
        <w:t>E.  Heinz bodies</w:t>
      </w:r>
    </w:p>
    <w:p>
      <w:pPr>
        <w:spacing w:after="20" w:before="0"/>
        <w:ind w:left="340"/>
      </w:pPr>
      <w:r>
        <w:rPr>
          <w:i/>
          <w:color w:val="595959"/>
          <w:sz w:val="17"/>
        </w:rPr>
        <w:t>Keluar di: 2016-Remed · 2020 · Okt 2024 · Okt 2024-Remed</w:t>
      </w:r>
      <w:r>
        <w:rPr>
          <w:b/>
          <w:color w:val="9C2727"/>
          <w:sz w:val="17"/>
        </w:rPr>
        <w:t xml:space="preserve">   (keluar 4×)</w:t>
      </w:r>
    </w:p>
    <w:p>
      <w:pPr>
        <w:keepNext/>
        <w:spacing w:after="20" w:before="100"/>
        <w:ind w:left="340" w:hanging="340"/>
      </w:pPr>
      <w:r>
        <w:rPr>
          <w:b/>
          <w:color w:val="1F3A5F"/>
        </w:rPr>
        <w:t xml:space="preserve">3. </w:t>
      </w:r>
      <w:r>
        <w:t>What type of anemia is commonly seen in lead poisoning?</w:t>
      </w:r>
    </w:p>
    <w:p>
      <w:pPr>
        <w:keepNext/>
        <w:spacing w:after="0" w:before="0"/>
        <w:ind w:left="680" w:hanging="340"/>
      </w:pPr>
      <w:r>
        <w:rPr>
          <w:b w:val="0"/>
          <w:i w:val="0"/>
        </w:rPr>
        <w:t>A.  Megaloblastic anemia</w:t>
      </w:r>
    </w:p>
    <w:p>
      <w:pPr>
        <w:keepNext/>
        <w:spacing w:after="0" w:before="0"/>
        <w:ind w:left="680" w:hanging="340"/>
      </w:pPr>
      <w:r>
        <w:rPr>
          <w:b w:val="0"/>
          <w:i w:val="0"/>
        </w:rPr>
        <w:t>B.  Microcytic hypochromic anemia</w:t>
      </w:r>
    </w:p>
    <w:p>
      <w:pPr>
        <w:keepNext/>
        <w:spacing w:after="0" w:before="0"/>
        <w:ind w:left="680" w:hanging="340"/>
      </w:pPr>
      <w:r>
        <w:rPr>
          <w:b w:val="0"/>
          <w:i w:val="0"/>
        </w:rPr>
        <w:t>C.  Aplastic anemia</w:t>
      </w:r>
    </w:p>
    <w:p>
      <w:pPr>
        <w:keepNext/>
        <w:spacing w:after="0" w:before="0"/>
        <w:ind w:left="680" w:hanging="340"/>
      </w:pPr>
      <w:r>
        <w:rPr>
          <w:b w:val="0"/>
          <w:i w:val="0"/>
        </w:rPr>
        <w:t>D.  Deficiency anemia</w:t>
      </w:r>
    </w:p>
    <w:p>
      <w:pPr>
        <w:keepNext/>
        <w:spacing w:after="0" w:before="0"/>
        <w:ind w:left="680" w:hanging="340"/>
      </w:pPr>
      <w:r>
        <w:rPr>
          <w:b w:val="0"/>
          <w:i w:val="0"/>
        </w:rPr>
        <w:t>E.  Hemolytic anemia</w:t>
      </w:r>
    </w:p>
    <w:p>
      <w:pPr>
        <w:spacing w:after="20" w:before="0"/>
        <w:ind w:left="340"/>
      </w:pPr>
      <w:r>
        <w:rPr>
          <w:i/>
          <w:color w:val="595959"/>
          <w:sz w:val="17"/>
        </w:rPr>
        <w:t>Keluar di: 2016-Remed · Awal 2022 · Remed Agt 2022</w:t>
      </w:r>
      <w:r>
        <w:rPr>
          <w:b/>
          <w:color w:val="9C2727"/>
          <w:sz w:val="17"/>
        </w:rPr>
        <w:t xml:space="preserve">   (keluar 3×)</w:t>
      </w:r>
    </w:p>
    <w:p>
      <w:pPr>
        <w:keepNext/>
        <w:spacing w:after="20" w:before="100"/>
        <w:ind w:left="340" w:hanging="340"/>
      </w:pPr>
      <w:r>
        <w:rPr>
          <w:b/>
          <w:color w:val="1F3A5F"/>
        </w:rPr>
        <w:t xml:space="preserve">4. </w:t>
      </w:r>
      <w:r>
        <w:t>The similarity between benzene and toluene toxicity is in terms of:</w:t>
      </w:r>
    </w:p>
    <w:p>
      <w:pPr>
        <w:keepNext/>
        <w:spacing w:after="0" w:before="0"/>
        <w:ind w:left="680" w:hanging="340"/>
      </w:pPr>
      <w:r>
        <w:rPr>
          <w:b w:val="0"/>
          <w:i w:val="0"/>
        </w:rPr>
        <w:t>A.  Does not undergo metabolic reactions</w:t>
      </w:r>
    </w:p>
    <w:p>
      <w:pPr>
        <w:keepNext/>
        <w:spacing w:after="0" w:before="0"/>
        <w:ind w:left="680" w:hanging="340"/>
      </w:pPr>
      <w:r>
        <w:rPr>
          <w:b w:val="0"/>
          <w:i w:val="0"/>
        </w:rPr>
        <w:t>B.  Cannot cause bone marrow depression</w:t>
      </w:r>
    </w:p>
    <w:p>
      <w:pPr>
        <w:keepNext/>
        <w:spacing w:after="0" w:before="0"/>
        <w:ind w:left="680" w:hanging="340"/>
      </w:pPr>
      <w:r>
        <w:rPr>
          <w:b w:val="0"/>
          <w:i w:val="0"/>
        </w:rPr>
        <w:t>C.  Causes central nervous system depression</w:t>
      </w:r>
    </w:p>
    <w:p>
      <w:pPr>
        <w:keepNext/>
        <w:spacing w:after="0" w:before="0"/>
        <w:ind w:left="680" w:hanging="340"/>
      </w:pPr>
      <w:r>
        <w:rPr>
          <w:b w:val="0"/>
          <w:i w:val="0"/>
        </w:rPr>
        <w:t>D.  Produces toxic benzoquinone metabolites</w:t>
      </w:r>
    </w:p>
    <w:p>
      <w:pPr>
        <w:keepNext/>
        <w:spacing w:after="0" w:before="0"/>
        <w:ind w:left="680" w:hanging="340"/>
      </w:pPr>
      <w:r>
        <w:rPr>
          <w:b w:val="0"/>
          <w:i w:val="0"/>
        </w:rPr>
        <w:t>E.  Have identical specific antidote</w:t>
      </w:r>
    </w:p>
    <w:p>
      <w:pPr>
        <w:spacing w:after="20" w:before="0"/>
        <w:ind w:left="340"/>
      </w:pPr>
      <w:r>
        <w:rPr>
          <w:i/>
          <w:color w:val="595959"/>
          <w:sz w:val="17"/>
        </w:rPr>
        <w:t>Keluar di: 2021 (Des)</w:t>
      </w:r>
    </w:p>
    <w:p>
      <w:pPr>
        <w:keepNext/>
        <w:spacing w:after="20" w:before="100"/>
        <w:ind w:left="340" w:hanging="340"/>
      </w:pPr>
      <w:r>
        <w:rPr>
          <w:b/>
          <w:color w:val="1F3A5F"/>
        </w:rPr>
        <w:t xml:space="preserve">5. </w:t>
      </w:r>
      <w:r>
        <w:t>Chronic alcoholism leads to decreased absorption of the following substance:</w:t>
      </w:r>
    </w:p>
    <w:p>
      <w:pPr>
        <w:keepNext/>
        <w:spacing w:after="0" w:before="0"/>
        <w:ind w:left="680" w:hanging="340"/>
      </w:pPr>
      <w:r>
        <w:rPr>
          <w:b w:val="0"/>
          <w:i w:val="0"/>
        </w:rPr>
        <w:t>A.  Na-EDTA</w:t>
      </w:r>
    </w:p>
    <w:p>
      <w:pPr>
        <w:keepNext/>
        <w:spacing w:after="0" w:before="0"/>
        <w:ind w:left="680" w:hanging="340"/>
      </w:pPr>
      <w:r>
        <w:rPr>
          <w:b w:val="0"/>
          <w:i w:val="0"/>
        </w:rPr>
        <w:t>B.  Oxygen</w:t>
      </w:r>
    </w:p>
    <w:p>
      <w:pPr>
        <w:keepNext/>
        <w:spacing w:after="0" w:before="0"/>
        <w:ind w:left="680" w:hanging="340"/>
      </w:pPr>
      <w:r>
        <w:rPr>
          <w:b w:val="0"/>
          <w:i w:val="0"/>
        </w:rPr>
        <w:t>C.  Riboflavin</w:t>
      </w:r>
    </w:p>
    <w:p>
      <w:pPr>
        <w:keepNext/>
        <w:spacing w:after="0" w:before="0"/>
        <w:ind w:left="680" w:hanging="340"/>
      </w:pPr>
      <w:r>
        <w:rPr>
          <w:b w:val="0"/>
          <w:i w:val="0"/>
        </w:rPr>
        <w:t>D.  Thiamine</w:t>
      </w:r>
    </w:p>
    <w:p>
      <w:pPr>
        <w:keepNext/>
        <w:spacing w:after="0" w:before="0"/>
        <w:ind w:left="680" w:hanging="340"/>
      </w:pPr>
      <w:r>
        <w:rPr>
          <w:b w:val="0"/>
          <w:i w:val="0"/>
        </w:rPr>
        <w:t>E.  Co-enzyme Q-10</w:t>
      </w:r>
    </w:p>
    <w:p>
      <w:pPr>
        <w:spacing w:after="20" w:before="0"/>
        <w:ind w:left="340"/>
      </w:pPr>
      <w:r>
        <w:rPr>
          <w:i/>
          <w:color w:val="595959"/>
          <w:sz w:val="17"/>
        </w:rPr>
        <w:t>Keluar di: 2021 (Des)</w:t>
      </w:r>
    </w:p>
    <w:p>
      <w:pPr>
        <w:keepNext/>
        <w:spacing w:after="20" w:before="100"/>
        <w:ind w:left="340" w:hanging="340"/>
      </w:pPr>
      <w:r>
        <w:rPr>
          <w:b/>
          <w:color w:val="1F3A5F"/>
        </w:rPr>
        <w:t xml:space="preserve">6. </w:t>
      </w:r>
      <w:r>
        <w:t>The following mechanism occurs in carbon monoxide intoxication:</w:t>
      </w:r>
    </w:p>
    <w:p>
      <w:pPr>
        <w:keepNext/>
        <w:spacing w:after="0" w:before="0"/>
        <w:ind w:left="680" w:hanging="340"/>
      </w:pPr>
      <w:r>
        <w:rPr>
          <w:b w:val="0"/>
          <w:i w:val="0"/>
        </w:rPr>
        <w:t>A.  Decreased haemoglobin concentration</w:t>
      </w:r>
    </w:p>
    <w:p>
      <w:pPr>
        <w:keepNext/>
        <w:spacing w:after="0" w:before="0"/>
        <w:ind w:left="680" w:hanging="340"/>
      </w:pPr>
      <w:r>
        <w:rPr>
          <w:b w:val="0"/>
          <w:i w:val="0"/>
        </w:rPr>
        <w:t>B.  Lipid peroxidase</w:t>
      </w:r>
    </w:p>
    <w:p>
      <w:pPr>
        <w:keepNext/>
        <w:spacing w:after="0" w:before="0"/>
        <w:ind w:left="680" w:hanging="340"/>
      </w:pPr>
      <w:r>
        <w:rPr>
          <w:b w:val="0"/>
          <w:i w:val="0"/>
        </w:rPr>
        <w:t>C.  Chelating agent is the antidote</w:t>
      </w:r>
    </w:p>
    <w:p>
      <w:pPr>
        <w:keepNext/>
        <w:spacing w:after="0" w:before="0"/>
        <w:ind w:left="680" w:hanging="340"/>
      </w:pPr>
      <w:r>
        <w:rPr>
          <w:b w:val="0"/>
          <w:i w:val="0"/>
        </w:rPr>
        <w:t>D.  Muscarinic activation</w:t>
      </w:r>
    </w:p>
    <w:p>
      <w:pPr>
        <w:keepNext/>
        <w:spacing w:after="0" w:before="0"/>
        <w:ind w:left="680" w:hanging="340"/>
      </w:pPr>
      <w:r>
        <w:rPr>
          <w:b w:val="0"/>
          <w:i w:val="0"/>
        </w:rPr>
        <w:t>E.  Cellular hypoxia</w:t>
      </w:r>
    </w:p>
    <w:p>
      <w:pPr>
        <w:spacing w:after="20" w:before="0"/>
        <w:ind w:left="340"/>
      </w:pPr>
      <w:r>
        <w:rPr>
          <w:i/>
          <w:color w:val="595959"/>
          <w:sz w:val="17"/>
        </w:rPr>
        <w:t>Keluar di: 2021 (Des)</w:t>
      </w:r>
    </w:p>
    <w:p>
      <w:pPr>
        <w:keepNext/>
        <w:spacing w:after="20" w:before="100"/>
        <w:ind w:left="340" w:hanging="340"/>
      </w:pPr>
      <w:r>
        <w:rPr>
          <w:b/>
          <w:color w:val="1F3A5F"/>
        </w:rPr>
        <w:t xml:space="preserve">7. </w:t>
      </w:r>
      <w:r>
        <w:t>Which of the following blood results has the highest sensitivity in diagnosing cyanide poisoning?</w:t>
      </w:r>
    </w:p>
    <w:p>
      <w:pPr>
        <w:keepNext/>
        <w:spacing w:after="0" w:before="0"/>
        <w:ind w:left="680" w:hanging="340"/>
      </w:pPr>
      <w:r>
        <w:rPr>
          <w:b w:val="0"/>
          <w:i w:val="0"/>
        </w:rPr>
        <w:t>A.  Metabolic acidosis</w:t>
      </w:r>
    </w:p>
    <w:p>
      <w:pPr>
        <w:keepNext/>
        <w:spacing w:after="0" w:before="0"/>
        <w:ind w:left="680" w:hanging="340"/>
      </w:pPr>
      <w:r>
        <w:rPr>
          <w:b w:val="0"/>
          <w:i w:val="0"/>
        </w:rPr>
        <w:t>B.  Plasma lactate levels &gt; 8 mmol/L</w:t>
      </w:r>
    </w:p>
    <w:p>
      <w:pPr>
        <w:keepNext/>
        <w:spacing w:after="0" w:before="0"/>
        <w:ind w:left="680" w:hanging="340"/>
      </w:pPr>
      <w:r>
        <w:rPr>
          <w:b w:val="0"/>
          <w:i w:val="0"/>
        </w:rPr>
        <w:t>C.  Raised total leucocyte counts</w:t>
      </w:r>
    </w:p>
    <w:p>
      <w:pPr>
        <w:keepNext/>
        <w:spacing w:after="0" w:before="0"/>
        <w:ind w:left="680" w:hanging="340"/>
      </w:pPr>
      <w:r>
        <w:rPr>
          <w:b w:val="0"/>
          <w:i w:val="0"/>
        </w:rPr>
        <w:t>D.  Raised serum transaminase levels</w:t>
      </w:r>
    </w:p>
    <w:p>
      <w:pPr>
        <w:keepNext/>
        <w:spacing w:after="0" w:before="0"/>
        <w:ind w:left="680" w:hanging="340"/>
      </w:pPr>
      <w:r>
        <w:rPr>
          <w:b w:val="0"/>
          <w:i w:val="0"/>
        </w:rPr>
        <w:t>E.  Serum creatinine levels &gt; 1.5 mg/dL</w:t>
      </w:r>
    </w:p>
    <w:p>
      <w:pPr>
        <w:spacing w:after="20" w:before="0"/>
        <w:ind w:left="340"/>
      </w:pPr>
      <w:r>
        <w:rPr>
          <w:i/>
          <w:color w:val="595959"/>
          <w:sz w:val="17"/>
        </w:rPr>
        <w:t>Keluar di: 2021 (Des)</w:t>
      </w:r>
    </w:p>
    <w:p>
      <w:pPr>
        <w:keepNext/>
        <w:spacing w:after="20" w:before="100"/>
        <w:ind w:left="340" w:hanging="340"/>
      </w:pPr>
      <w:r>
        <w:rPr>
          <w:b/>
          <w:color w:val="1F3A5F"/>
        </w:rPr>
        <w:t xml:space="preserve">8. </w:t>
      </w:r>
      <w:r>
        <w:t>A fabric worker is referred to your occupational medicine clinic after an incidental finding of elevated aminotransferase levels on a routine physical. The plant where she works uses various solvents in the manufacture of acrylic fibers. She denies alcohol or IV drug abuse. Viral serological tests are negative. You should next recommend:</w:t>
      </w:r>
    </w:p>
    <w:p>
      <w:pPr>
        <w:keepNext/>
        <w:spacing w:after="0" w:before="0"/>
        <w:ind w:left="680" w:hanging="340"/>
      </w:pPr>
      <w:r>
        <w:rPr>
          <w:b w:val="0"/>
          <w:i w:val="0"/>
        </w:rPr>
        <w:t>A.  Removal from the worksite for 2–6 weeks with repeat liver enzymes</w:t>
      </w:r>
    </w:p>
    <w:p>
      <w:pPr>
        <w:keepNext/>
        <w:spacing w:after="0" w:before="0"/>
        <w:ind w:left="680" w:hanging="340"/>
      </w:pPr>
      <w:r>
        <w:rPr>
          <w:b w:val="0"/>
          <w:i w:val="0"/>
        </w:rPr>
        <w:t>B.  Post-exposure prophylaxis in accordance with the OSHA Bloodborne Pathogen Standard</w:t>
      </w:r>
    </w:p>
    <w:p>
      <w:pPr>
        <w:keepNext/>
        <w:spacing w:after="0" w:before="0"/>
        <w:ind w:left="680" w:hanging="340"/>
      </w:pPr>
      <w:r>
        <w:rPr>
          <w:b w:val="0"/>
          <w:i w:val="0"/>
        </w:rPr>
        <w:t>C.  Random drug testing to her employer</w:t>
      </w:r>
    </w:p>
    <w:p>
      <w:pPr>
        <w:keepNext/>
        <w:spacing w:after="0" w:before="0"/>
        <w:ind w:left="680" w:hanging="340"/>
      </w:pPr>
      <w:r>
        <w:rPr>
          <w:b w:val="0"/>
          <w:i w:val="0"/>
        </w:rPr>
        <w:t>D.  Tumour marker tests</w:t>
      </w:r>
    </w:p>
    <w:p>
      <w:pPr>
        <w:keepNext/>
        <w:spacing w:after="0" w:before="0"/>
        <w:ind w:left="680" w:hanging="340"/>
      </w:pPr>
      <w:r>
        <w:rPr>
          <w:b w:val="0"/>
          <w:i w:val="0"/>
        </w:rPr>
        <w:t>E.  A liver biopsy</w:t>
      </w:r>
    </w:p>
    <w:p>
      <w:pPr>
        <w:spacing w:after="20" w:before="0"/>
        <w:ind w:left="340"/>
      </w:pPr>
      <w:r>
        <w:rPr>
          <w:i/>
          <w:color w:val="595959"/>
          <w:sz w:val="17"/>
        </w:rPr>
        <w:t>Keluar di: 2021 (Des)</w:t>
      </w:r>
    </w:p>
    <w:p>
      <w:pPr>
        <w:keepNext/>
        <w:spacing w:after="20" w:before="100"/>
        <w:ind w:left="340" w:hanging="340"/>
      </w:pPr>
      <w:r>
        <w:rPr>
          <w:b/>
          <w:color w:val="1F3A5F"/>
        </w:rPr>
        <w:t xml:space="preserve">9. </w:t>
      </w:r>
      <w:r>
        <w:t>A 30-year-old male presents to the emergency department with rhinorrhea and excessive lacrimation for the last 30 minutes, after excessive inhalation of an ammonia-containing cleaner one hour ago. Which finding would best predict future development of chronic lung disease?</w:t>
      </w:r>
    </w:p>
    <w:p>
      <w:pPr>
        <w:keepNext/>
        <w:spacing w:after="0" w:before="0"/>
        <w:ind w:left="680" w:hanging="340"/>
      </w:pPr>
      <w:r>
        <w:rPr>
          <w:b w:val="0"/>
          <w:i w:val="0"/>
        </w:rPr>
        <w:t>A.  Presence of chemical burns on the lips and nose</w:t>
      </w:r>
    </w:p>
    <w:p>
      <w:pPr>
        <w:keepNext/>
        <w:spacing w:after="0" w:before="0"/>
        <w:ind w:left="680" w:hanging="340"/>
      </w:pPr>
      <w:r>
        <w:rPr>
          <w:b w:val="0"/>
          <w:i w:val="0"/>
        </w:rPr>
        <w:t>B.  Reduced lung capacity on presentation to the emergency department</w:t>
      </w:r>
    </w:p>
    <w:p>
      <w:pPr>
        <w:keepNext/>
        <w:spacing w:after="0" w:before="0"/>
        <w:ind w:left="680" w:hanging="340"/>
      </w:pPr>
      <w:r>
        <w:rPr>
          <w:b w:val="0"/>
          <w:i w:val="0"/>
        </w:rPr>
        <w:t>C.  Injury to the bronchial lining on bronchoscopy</w:t>
      </w:r>
    </w:p>
    <w:p>
      <w:pPr>
        <w:keepNext/>
        <w:spacing w:after="0" w:before="0"/>
        <w:ind w:left="680" w:hanging="340"/>
      </w:pPr>
      <w:r>
        <w:rPr>
          <w:b w:val="0"/>
          <w:i w:val="0"/>
        </w:rPr>
        <w:t>D.  Low oxygen saturation on presentation to the emergency department</w:t>
      </w:r>
    </w:p>
    <w:p>
      <w:pPr>
        <w:keepNext/>
        <w:spacing w:after="0" w:before="0"/>
        <w:ind w:left="680" w:hanging="340"/>
      </w:pPr>
      <w:r>
        <w:rPr>
          <w:b w:val="0"/>
          <w:i w:val="0"/>
        </w:rPr>
        <w:t>E.  Unconsciousness</w:t>
      </w:r>
    </w:p>
    <w:p>
      <w:pPr>
        <w:spacing w:after="20" w:before="0"/>
        <w:ind w:left="340"/>
      </w:pPr>
      <w:r>
        <w:rPr>
          <w:i/>
          <w:color w:val="595959"/>
          <w:sz w:val="17"/>
        </w:rPr>
        <w:t>Keluar di: 2021 (Des) · Awal 2022</w:t>
      </w:r>
      <w:r>
        <w:rPr>
          <w:b/>
          <w:color w:val="9C2727"/>
          <w:sz w:val="17"/>
        </w:rPr>
        <w:t xml:space="preserve">   (keluar 2×)</w:t>
      </w:r>
    </w:p>
    <w:p>
      <w:pPr>
        <w:keepNext/>
        <w:spacing w:after="20" w:before="100"/>
        <w:ind w:left="340" w:hanging="340"/>
      </w:pPr>
      <w:r>
        <w:rPr>
          <w:b/>
          <w:color w:val="1F3A5F"/>
        </w:rPr>
        <w:t xml:space="preserve">10. </w:t>
      </w:r>
      <w:r>
        <w:t>What is a more specific biomarker of nephrotoxicity due to chronic cadmium exposure?</w:t>
      </w:r>
    </w:p>
    <w:p>
      <w:pPr>
        <w:keepNext/>
        <w:spacing w:after="0" w:before="0"/>
        <w:ind w:left="680" w:hanging="340"/>
      </w:pPr>
      <w:r>
        <w:rPr>
          <w:b w:val="0"/>
          <w:i w:val="0"/>
        </w:rPr>
        <w:t>A.  Serum creatinine</w:t>
      </w:r>
    </w:p>
    <w:p>
      <w:pPr>
        <w:keepNext/>
        <w:spacing w:after="0" w:before="0"/>
        <w:ind w:left="680" w:hanging="340"/>
      </w:pPr>
      <w:r>
        <w:rPr>
          <w:b w:val="0"/>
          <w:i w:val="0"/>
        </w:rPr>
        <w:t>B.  Beta-2-microglobulinuria</w:t>
      </w:r>
    </w:p>
    <w:p>
      <w:pPr>
        <w:keepNext/>
        <w:spacing w:after="0" w:before="0"/>
        <w:ind w:left="680" w:hanging="340"/>
      </w:pPr>
      <w:r>
        <w:rPr>
          <w:b w:val="0"/>
          <w:i w:val="0"/>
        </w:rPr>
        <w:t>C.  Permanent proteinuria</w:t>
      </w:r>
    </w:p>
    <w:p>
      <w:pPr>
        <w:keepNext/>
        <w:spacing w:after="0" w:before="0"/>
        <w:ind w:left="680" w:hanging="340"/>
      </w:pPr>
      <w:r>
        <w:rPr>
          <w:b w:val="0"/>
          <w:i w:val="0"/>
        </w:rPr>
        <w:t>D.  Microalbuminuria</w:t>
      </w:r>
    </w:p>
    <w:p>
      <w:pPr>
        <w:keepNext/>
        <w:spacing w:after="0" w:before="0"/>
        <w:ind w:left="680" w:hanging="340"/>
      </w:pPr>
      <w:r>
        <w:rPr>
          <w:b w:val="0"/>
          <w:i w:val="0"/>
        </w:rPr>
        <w:t>E.  Cystatin-C</w:t>
      </w:r>
    </w:p>
    <w:p>
      <w:pPr>
        <w:spacing w:after="20" w:before="0"/>
        <w:ind w:left="340"/>
      </w:pPr>
      <w:r>
        <w:rPr>
          <w:i/>
          <w:color w:val="595959"/>
          <w:sz w:val="17"/>
        </w:rPr>
        <w:t>Keluar di: 2021 (Des)</w:t>
      </w:r>
    </w:p>
    <w:p>
      <w:pPr>
        <w:keepNext/>
        <w:spacing w:after="20" w:before="100"/>
        <w:ind w:left="340" w:hanging="340"/>
      </w:pPr>
      <w:r>
        <w:rPr>
          <w:b/>
          <w:color w:val="1F3A5F"/>
        </w:rPr>
        <w:t xml:space="preserve">11. </w:t>
      </w:r>
      <w:r>
        <w:t>The pathognomonic feature of lead-induced renal disease found on biopsy is:</w:t>
      </w:r>
    </w:p>
    <w:p>
      <w:pPr>
        <w:keepNext/>
        <w:spacing w:after="0" w:before="0"/>
        <w:ind w:left="680" w:hanging="340"/>
      </w:pPr>
      <w:r>
        <w:rPr>
          <w:b w:val="0"/>
          <w:i w:val="0"/>
        </w:rPr>
        <w:t>A.  Interstitial fibrosis with tubular atrophy</w:t>
      </w:r>
    </w:p>
    <w:p>
      <w:pPr>
        <w:keepNext/>
        <w:spacing w:after="0" w:before="0"/>
        <w:ind w:left="680" w:hanging="340"/>
      </w:pPr>
      <w:r>
        <w:rPr>
          <w:b w:val="0"/>
          <w:i w:val="0"/>
        </w:rPr>
        <w:t>B.  Intranuclear inclusion bodies in the glomeruli</w:t>
      </w:r>
    </w:p>
    <w:p>
      <w:pPr>
        <w:keepNext/>
        <w:spacing w:after="0" w:before="0"/>
        <w:ind w:left="680" w:hanging="340"/>
      </w:pPr>
      <w:r>
        <w:rPr>
          <w:b w:val="0"/>
          <w:i w:val="0"/>
        </w:rPr>
        <w:t>C.  No pathognomonic feature</w:t>
      </w:r>
    </w:p>
    <w:p>
      <w:pPr>
        <w:keepNext/>
        <w:spacing w:after="0" w:before="0"/>
        <w:ind w:left="680" w:hanging="340"/>
      </w:pPr>
      <w:r>
        <w:rPr>
          <w:b w:val="0"/>
          <w:i w:val="0"/>
        </w:rPr>
        <w:t>D.  Glomerulosclerosis</w:t>
      </w:r>
    </w:p>
    <w:p>
      <w:pPr>
        <w:keepNext/>
        <w:spacing w:after="0" w:before="0"/>
        <w:ind w:left="680" w:hanging="340"/>
      </w:pPr>
      <w:r>
        <w:rPr>
          <w:b w:val="0"/>
          <w:i w:val="0"/>
        </w:rPr>
        <w:t>E.  Tubular hypertrophy</w:t>
      </w:r>
    </w:p>
    <w:p>
      <w:pPr>
        <w:spacing w:after="20" w:before="0"/>
        <w:ind w:left="340"/>
      </w:pPr>
      <w:r>
        <w:rPr>
          <w:i/>
          <w:color w:val="595959"/>
          <w:sz w:val="17"/>
        </w:rPr>
        <w:t>Keluar di: 2021 (Des)</w:t>
      </w:r>
    </w:p>
    <w:p>
      <w:pPr>
        <w:keepNext/>
        <w:spacing w:after="20" w:before="100"/>
        <w:ind w:left="340" w:hanging="340"/>
      </w:pPr>
      <w:r>
        <w:rPr>
          <w:b/>
          <w:color w:val="1F3A5F"/>
        </w:rPr>
        <w:t xml:space="preserve">12. </w:t>
      </w:r>
      <w:r>
        <w:t>Which of the following statements regarding hydrofluoric acid (HF) is true?</w:t>
      </w:r>
    </w:p>
    <w:p>
      <w:pPr>
        <w:keepNext/>
        <w:spacing w:after="0" w:before="0"/>
        <w:ind w:left="680" w:hanging="340"/>
      </w:pPr>
      <w:r>
        <w:rPr>
          <w:b w:val="0"/>
          <w:i w:val="0"/>
        </w:rPr>
        <w:t>A.  HF does not cause immediate pain</w:t>
      </w:r>
    </w:p>
    <w:p>
      <w:pPr>
        <w:keepNext/>
        <w:spacing w:after="0" w:before="0"/>
        <w:ind w:left="680" w:hanging="340"/>
      </w:pPr>
      <w:r>
        <w:rPr>
          <w:b w:val="0"/>
          <w:i w:val="0"/>
        </w:rPr>
        <w:t>B.  HF has poor skin penetration</w:t>
      </w:r>
    </w:p>
    <w:p>
      <w:pPr>
        <w:keepNext/>
        <w:spacing w:after="0" w:before="0"/>
        <w:ind w:left="680" w:hanging="340"/>
      </w:pPr>
      <w:r>
        <w:rPr>
          <w:b w:val="0"/>
          <w:i w:val="0"/>
        </w:rPr>
        <w:t>C.  Calcium gluconate gel (2.5%) can be used as the first aid kit</w:t>
      </w:r>
    </w:p>
    <w:p>
      <w:pPr>
        <w:keepNext/>
        <w:spacing w:after="0" w:before="0"/>
        <w:ind w:left="680" w:hanging="340"/>
      </w:pPr>
      <w:r>
        <w:rPr>
          <w:b w:val="0"/>
          <w:i w:val="0"/>
        </w:rPr>
        <w:t>D.  HF is relatively harmless in concentrations below 50%</w:t>
      </w:r>
    </w:p>
    <w:p>
      <w:pPr>
        <w:keepNext/>
        <w:spacing w:after="0" w:before="0"/>
        <w:ind w:left="680" w:hanging="340"/>
      </w:pPr>
      <w:r>
        <w:rPr>
          <w:b w:val="0"/>
          <w:i w:val="0"/>
        </w:rPr>
        <w:t>E.  Pain is delayed up to 3 hours after contact with 10% HF</w:t>
      </w:r>
    </w:p>
    <w:p>
      <w:pPr>
        <w:spacing w:after="20" w:before="0"/>
        <w:ind w:left="340"/>
      </w:pPr>
      <w:r>
        <w:rPr>
          <w:i/>
          <w:color w:val="595959"/>
          <w:sz w:val="17"/>
        </w:rPr>
        <w:t>Keluar di: 2021 (Des)</w:t>
      </w:r>
    </w:p>
    <w:p>
      <w:pPr>
        <w:keepNext/>
        <w:spacing w:after="20" w:before="100"/>
        <w:ind w:left="340" w:hanging="340"/>
      </w:pPr>
      <w:r>
        <w:rPr>
          <w:b/>
          <w:color w:val="1F3A5F"/>
        </w:rPr>
        <w:t xml:space="preserve">13. </w:t>
      </w:r>
      <w:r>
        <w:t>Which of the following statements is FALSE regarding carbon tetrachloride (CCl4)?</w:t>
      </w:r>
    </w:p>
    <w:p>
      <w:pPr>
        <w:keepNext/>
        <w:spacing w:after="0" w:before="0"/>
        <w:ind w:left="680" w:hanging="340"/>
      </w:pPr>
      <w:r>
        <w:rPr>
          <w:b w:val="0"/>
          <w:i w:val="0"/>
        </w:rPr>
        <w:t>A.  The primary effects of CCl4 in humans are on the central nervous system, liver, and kidneys</w:t>
      </w:r>
    </w:p>
    <w:p>
      <w:pPr>
        <w:keepNext/>
        <w:spacing w:after="0" w:before="0"/>
        <w:ind w:left="680" w:hanging="340"/>
      </w:pPr>
      <w:r>
        <w:rPr>
          <w:b w:val="0"/>
          <w:i w:val="0"/>
        </w:rPr>
        <w:t>B.  Acute hepatic injury usually manifests before CNS effects have subsided</w:t>
      </w:r>
    </w:p>
    <w:p>
      <w:pPr>
        <w:keepNext/>
        <w:spacing w:after="0" w:before="0"/>
        <w:ind w:left="680" w:hanging="340"/>
      </w:pPr>
      <w:r>
        <w:rPr>
          <w:b w:val="0"/>
          <w:i w:val="0"/>
        </w:rPr>
        <w:t>C.  Liver damage occurs more often from swallowing liquid CCl4 than from inhaling CCl4 vapor</w:t>
      </w:r>
    </w:p>
    <w:p>
      <w:pPr>
        <w:keepNext/>
        <w:spacing w:after="0" w:before="0"/>
        <w:ind w:left="680" w:hanging="340"/>
      </w:pPr>
      <w:r>
        <w:rPr>
          <w:b w:val="0"/>
          <w:i w:val="0"/>
        </w:rPr>
        <w:t>D.  Nephritis and nephrosis are common following CCl4</w:t>
      </w:r>
    </w:p>
    <w:p>
      <w:pPr>
        <w:keepNext/>
        <w:spacing w:after="0" w:before="0"/>
        <w:ind w:left="680" w:hanging="340"/>
      </w:pPr>
      <w:r>
        <w:rPr>
          <w:b w:val="0"/>
          <w:i w:val="0"/>
        </w:rPr>
        <w:t>E.  Respiratory effects can occur through various means of exposure such as inhalation, oral, parenteral</w:t>
      </w:r>
    </w:p>
    <w:p>
      <w:pPr>
        <w:spacing w:after="20" w:before="0"/>
        <w:ind w:left="340"/>
      </w:pPr>
      <w:r>
        <w:rPr>
          <w:i/>
          <w:color w:val="595959"/>
          <w:sz w:val="17"/>
        </w:rPr>
        <w:t>Keluar di: 2021 (Des)</w:t>
      </w:r>
    </w:p>
    <w:p>
      <w:pPr>
        <w:keepNext/>
        <w:spacing w:after="20" w:before="100"/>
        <w:ind w:left="340" w:hanging="340"/>
      </w:pPr>
      <w:r>
        <w:rPr>
          <w:b/>
          <w:color w:val="1F3A5F"/>
        </w:rPr>
        <w:t xml:space="preserve">14. </w:t>
      </w:r>
      <w:r>
        <w:t>Which of the following statements is TRUE regarding metal fume fever (MFF)?</w:t>
      </w:r>
    </w:p>
    <w:p>
      <w:pPr>
        <w:keepNext/>
        <w:spacing w:after="0" w:before="0"/>
        <w:ind w:left="680" w:hanging="340"/>
      </w:pPr>
      <w:r>
        <w:rPr>
          <w:b w:val="0"/>
          <w:i w:val="0"/>
        </w:rPr>
        <w:t>A.  A chronic self-limiting flu-like illness</w:t>
      </w:r>
    </w:p>
    <w:p>
      <w:pPr>
        <w:keepNext/>
        <w:spacing w:after="0" w:before="0"/>
        <w:ind w:left="680" w:hanging="340"/>
      </w:pPr>
      <w:r>
        <w:rPr>
          <w:b w:val="0"/>
          <w:i w:val="0"/>
        </w:rPr>
        <w:t>B.  Treatment consists of oxygen, IV fluids, and steroids</w:t>
      </w:r>
    </w:p>
    <w:p>
      <w:pPr>
        <w:keepNext/>
        <w:spacing w:after="0" w:before="0"/>
        <w:ind w:left="680" w:hanging="340"/>
      </w:pPr>
      <w:r>
        <w:rPr>
          <w:b w:val="0"/>
          <w:i w:val="0"/>
        </w:rPr>
        <w:t>C.  Radiography reveals changes consistent with fulminant pneumonitis</w:t>
      </w:r>
    </w:p>
    <w:p>
      <w:pPr>
        <w:keepNext/>
        <w:spacing w:after="0" w:before="0"/>
        <w:ind w:left="680" w:hanging="340"/>
      </w:pPr>
      <w:r>
        <w:rPr>
          <w:b w:val="0"/>
          <w:i w:val="0"/>
        </w:rPr>
        <w:t>D.  The condition is secondary to exposure to high concentrations of oxides of heavy metals</w:t>
      </w:r>
    </w:p>
    <w:p>
      <w:pPr>
        <w:keepNext/>
        <w:spacing w:after="0" w:before="0"/>
        <w:ind w:left="680" w:hanging="340"/>
      </w:pPr>
      <w:r>
        <w:rPr>
          <w:b w:val="0"/>
          <w:i w:val="0"/>
        </w:rPr>
        <w:t>E.  Workers are more susceptible to symptoms of MFF after repeated exposure</w:t>
      </w:r>
    </w:p>
    <w:p>
      <w:pPr>
        <w:spacing w:after="20" w:before="0"/>
        <w:ind w:left="340"/>
      </w:pPr>
      <w:r>
        <w:rPr>
          <w:i/>
          <w:color w:val="595959"/>
          <w:sz w:val="17"/>
        </w:rPr>
        <w:t>Keluar di: 2021 (Des)</w:t>
      </w:r>
    </w:p>
    <w:p>
      <w:pPr>
        <w:keepNext/>
        <w:spacing w:after="20" w:before="100"/>
        <w:ind w:left="340" w:hanging="340"/>
      </w:pPr>
      <w:r>
        <w:rPr>
          <w:b/>
          <w:color w:val="1F3A5F"/>
        </w:rPr>
        <w:t xml:space="preserve">15. </w:t>
      </w:r>
      <w:r>
        <w:t>The amount of a substance that entered the body and was taken up by organs or particular tissues is called:</w:t>
      </w:r>
    </w:p>
    <w:p>
      <w:pPr>
        <w:keepNext/>
        <w:spacing w:after="0" w:before="0"/>
        <w:ind w:left="680" w:hanging="340"/>
      </w:pPr>
      <w:r>
        <w:rPr>
          <w:b w:val="0"/>
          <w:i w:val="0"/>
        </w:rPr>
        <w:t>A.  Total dose</w:t>
      </w:r>
    </w:p>
    <w:p>
      <w:pPr>
        <w:keepNext/>
        <w:spacing w:after="0" w:before="0"/>
        <w:ind w:left="680" w:hanging="340"/>
      </w:pPr>
      <w:r>
        <w:rPr>
          <w:b w:val="0"/>
          <w:i w:val="0"/>
        </w:rPr>
        <w:t>B.  Lethal dose</w:t>
      </w:r>
    </w:p>
    <w:p>
      <w:pPr>
        <w:keepNext/>
        <w:spacing w:after="0" w:before="0"/>
        <w:ind w:left="680" w:hanging="340"/>
      </w:pPr>
      <w:r>
        <w:rPr>
          <w:b w:val="0"/>
          <w:i w:val="0"/>
        </w:rPr>
        <w:t>C.  Internal dose</w:t>
      </w:r>
    </w:p>
    <w:p>
      <w:pPr>
        <w:keepNext/>
        <w:spacing w:after="0" w:before="0"/>
        <w:ind w:left="680" w:hanging="340"/>
      </w:pPr>
      <w:r>
        <w:rPr>
          <w:b w:val="0"/>
          <w:i w:val="0"/>
        </w:rPr>
        <w:t>D.  Effective dose</w:t>
      </w:r>
    </w:p>
    <w:p>
      <w:pPr>
        <w:keepNext/>
        <w:spacing w:after="0" w:before="0"/>
        <w:ind w:left="680" w:hanging="340"/>
      </w:pPr>
      <w:r>
        <w:rPr>
          <w:b w:val="0"/>
          <w:i w:val="0"/>
        </w:rPr>
        <w:t>E.  Administered dose</w:t>
      </w:r>
    </w:p>
    <w:p>
      <w:pPr>
        <w:spacing w:after="20" w:before="0"/>
        <w:ind w:left="340"/>
      </w:pPr>
      <w:r>
        <w:rPr>
          <w:i/>
          <w:color w:val="595959"/>
          <w:sz w:val="17"/>
        </w:rPr>
        <w:t>Keluar di: 2021 (Des) · Awal 2022 · Remed Agt 2022 · Juli 2023</w:t>
      </w:r>
      <w:r>
        <w:rPr>
          <w:b/>
          <w:color w:val="9C2727"/>
          <w:sz w:val="17"/>
        </w:rPr>
        <w:t xml:space="preserve">   (keluar 4×)</w:t>
      </w:r>
    </w:p>
    <w:p>
      <w:pPr>
        <w:keepNext/>
        <w:spacing w:after="20" w:before="100"/>
        <w:ind w:left="340" w:hanging="340"/>
      </w:pPr>
      <w:r>
        <w:rPr>
          <w:b/>
          <w:color w:val="1F3A5F"/>
        </w:rPr>
        <w:t xml:space="preserve">16. </w:t>
      </w:r>
      <w:r>
        <w:t>Effect of chronic exposure to inorganic mercury:</w:t>
      </w:r>
    </w:p>
    <w:p>
      <w:pPr>
        <w:keepNext/>
        <w:spacing w:after="0" w:before="0"/>
        <w:ind w:left="680" w:hanging="340"/>
      </w:pPr>
      <w:r>
        <w:rPr>
          <w:b w:val="0"/>
          <w:i w:val="0"/>
        </w:rPr>
        <w:t>A.  Gingivostomatitis</w:t>
      </w:r>
    </w:p>
    <w:p>
      <w:pPr>
        <w:keepNext/>
        <w:spacing w:after="0" w:before="0"/>
        <w:ind w:left="680" w:hanging="340"/>
      </w:pPr>
      <w:r>
        <w:rPr>
          <w:b w:val="0"/>
          <w:i w:val="0"/>
        </w:rPr>
        <w:t>B.  Acute tubular necrosis</w:t>
      </w:r>
    </w:p>
    <w:p>
      <w:pPr>
        <w:keepNext/>
        <w:spacing w:after="0" w:before="0"/>
        <w:ind w:left="680" w:hanging="340"/>
      </w:pPr>
      <w:r>
        <w:rPr>
          <w:b w:val="0"/>
          <w:i w:val="0"/>
        </w:rPr>
        <w:t>C.  (opsi tidak tercatat)</w:t>
      </w:r>
    </w:p>
    <w:p>
      <w:pPr>
        <w:keepNext/>
        <w:spacing w:after="0" w:before="0"/>
        <w:ind w:left="680" w:hanging="340"/>
      </w:pPr>
      <w:r>
        <w:rPr>
          <w:b w:val="0"/>
          <w:i w:val="0"/>
        </w:rPr>
        <w:t>D.  Deafness</w:t>
      </w:r>
    </w:p>
    <w:p>
      <w:pPr>
        <w:spacing w:after="20" w:before="0"/>
        <w:ind w:left="340"/>
      </w:pPr>
      <w:r>
        <w:rPr>
          <w:i/>
          <w:color w:val="595959"/>
          <w:sz w:val="17"/>
        </w:rPr>
        <w:t>Keluar di: 2021 (recall peserta) · Feb 2024</w:t>
      </w:r>
      <w:r>
        <w:rPr>
          <w:b/>
          <w:color w:val="9C2727"/>
          <w:sz w:val="17"/>
        </w:rPr>
        <w:t xml:space="preserve">   (keluar 2×)</w:t>
      </w:r>
    </w:p>
    <w:p>
      <w:pPr>
        <w:keepNext/>
        <w:spacing w:after="20" w:before="100"/>
        <w:ind w:left="340" w:hanging="340"/>
      </w:pPr>
      <w:r>
        <w:rPr>
          <w:b/>
          <w:color w:val="1F3A5F"/>
        </w:rPr>
        <w:t xml:space="preserve">17. </w:t>
      </w:r>
      <w:r>
        <w:t>Which of the following statements is TRUE regarding the toxic effects of metals?</w:t>
      </w:r>
    </w:p>
    <w:p>
      <w:pPr>
        <w:keepNext/>
        <w:spacing w:after="0" w:before="0"/>
        <w:ind w:left="680" w:hanging="340"/>
      </w:pPr>
      <w:r>
        <w:rPr>
          <w:b w:val="0"/>
          <w:i w:val="0"/>
        </w:rPr>
        <w:t>A.  Elemental mercury (liquid) is highly absorbed from the gastrointestinal tract and appears to be very toxic</w:t>
      </w:r>
    </w:p>
    <w:p>
      <w:pPr>
        <w:keepNext/>
        <w:spacing w:after="0" w:before="0"/>
        <w:ind w:left="680" w:hanging="340"/>
      </w:pPr>
      <w:r>
        <w:rPr>
          <w:b w:val="0"/>
          <w:i w:val="0"/>
        </w:rPr>
        <w:t>B.  Some toxic metals bind selectively to certain macromolecules and never cause toxicity</w:t>
      </w:r>
    </w:p>
    <w:p>
      <w:pPr>
        <w:keepNext/>
        <w:spacing w:after="0" w:before="0"/>
        <w:ind w:left="680" w:hanging="340"/>
      </w:pPr>
      <w:r>
        <w:rPr>
          <w:b w:val="0"/>
          <w:i w:val="0"/>
        </w:rPr>
        <w:t>C.  The toxic mechanism is usually via reactive oxygen species (ROS) generation, enzyme inactivation, and suppression of antioxidant defense</w:t>
      </w:r>
    </w:p>
    <w:p>
      <w:pPr>
        <w:keepNext/>
        <w:spacing w:after="0" w:before="0"/>
        <w:ind w:left="680" w:hanging="340"/>
      </w:pPr>
      <w:r>
        <w:rPr>
          <w:b w:val="0"/>
          <w:i w:val="0"/>
        </w:rPr>
        <w:t>D.  Anemia can develop with Pb poisoning through inhibition of delta-aminolevulinic acid dehydratase (ALAD) and hyperactivation of ferrochelatase in heme biosynthesis</w:t>
      </w:r>
    </w:p>
    <w:p>
      <w:pPr>
        <w:keepNext/>
        <w:spacing w:after="0" w:before="0"/>
        <w:ind w:left="680" w:hanging="340"/>
      </w:pPr>
      <w:r>
        <w:rPr>
          <w:b w:val="0"/>
          <w:i w:val="0"/>
        </w:rPr>
        <w:t>E.  Heavy metal toxicity is not dose dependent</w:t>
      </w:r>
    </w:p>
    <w:p>
      <w:pPr>
        <w:spacing w:after="20" w:before="0"/>
        <w:ind w:left="340"/>
      </w:pPr>
      <w:r>
        <w:rPr>
          <w:i/>
          <w:color w:val="595959"/>
          <w:sz w:val="17"/>
        </w:rPr>
        <w:t>Keluar di: Remed Agt 2022</w:t>
      </w:r>
    </w:p>
    <w:p>
      <w:pPr>
        <w:keepNext/>
        <w:spacing w:after="20" w:before="100"/>
        <w:ind w:left="340" w:hanging="340"/>
      </w:pPr>
      <w:r>
        <w:rPr>
          <w:b/>
          <w:color w:val="1F3A5F"/>
        </w:rPr>
        <w:t xml:space="preserve">18. </w:t>
      </w:r>
      <w:r>
        <w:t>Which of the following is NOT an important site of toxicant storage in the body?</w:t>
      </w:r>
    </w:p>
    <w:p>
      <w:pPr>
        <w:keepNext/>
        <w:spacing w:after="0" w:before="0"/>
        <w:ind w:left="680" w:hanging="340"/>
      </w:pPr>
      <w:r>
        <w:rPr>
          <w:b w:val="0"/>
          <w:i w:val="0"/>
        </w:rPr>
        <w:t>A.  Liver</w:t>
      </w:r>
    </w:p>
    <w:p>
      <w:pPr>
        <w:keepNext/>
        <w:spacing w:after="0" w:before="0"/>
        <w:ind w:left="680" w:hanging="340"/>
      </w:pPr>
      <w:r>
        <w:rPr>
          <w:b w:val="0"/>
          <w:i w:val="0"/>
        </w:rPr>
        <w:t>B.  Muscle</w:t>
      </w:r>
    </w:p>
    <w:p>
      <w:pPr>
        <w:keepNext/>
        <w:spacing w:after="0" w:before="0"/>
        <w:ind w:left="680" w:hanging="340"/>
      </w:pPr>
      <w:r>
        <w:rPr>
          <w:b w:val="0"/>
          <w:i w:val="0"/>
        </w:rPr>
        <w:t>C.  Plasma protein</w:t>
      </w:r>
    </w:p>
    <w:p>
      <w:pPr>
        <w:keepNext/>
        <w:spacing w:after="0" w:before="0"/>
        <w:ind w:left="680" w:hanging="340"/>
      </w:pPr>
      <w:r>
        <w:rPr>
          <w:b w:val="0"/>
          <w:i w:val="0"/>
        </w:rPr>
        <w:t>D.  Bone</w:t>
      </w:r>
    </w:p>
    <w:p>
      <w:pPr>
        <w:keepNext/>
        <w:spacing w:after="0" w:before="0"/>
        <w:ind w:left="680" w:hanging="340"/>
      </w:pPr>
      <w:r>
        <w:rPr>
          <w:b w:val="0"/>
          <w:i w:val="0"/>
        </w:rPr>
        <w:t>E.  Adipose tissue</w:t>
      </w:r>
    </w:p>
    <w:p>
      <w:pPr>
        <w:spacing w:after="20" w:before="0"/>
        <w:ind w:left="340"/>
      </w:pPr>
      <w:r>
        <w:rPr>
          <w:i/>
          <w:color w:val="595959"/>
          <w:sz w:val="17"/>
        </w:rPr>
        <w:t>Keluar di: Remed Agt 2022</w:t>
      </w:r>
    </w:p>
    <w:p>
      <w:pPr>
        <w:keepNext/>
        <w:spacing w:after="20" w:before="100"/>
        <w:ind w:left="340" w:hanging="340"/>
      </w:pPr>
      <w:r>
        <w:rPr>
          <w:b/>
          <w:color w:val="1F3A5F"/>
        </w:rPr>
        <w:t xml:space="preserve">19. </w:t>
      </w:r>
      <w:r>
        <w:t>According to the WHO classification, substances with an oral LD50 for the rat of 100 mg/kg body weight are classified as:</w:t>
      </w:r>
    </w:p>
    <w:p>
      <w:pPr>
        <w:keepNext/>
        <w:spacing w:after="0" w:before="0"/>
        <w:ind w:left="680" w:hanging="340"/>
      </w:pPr>
      <w:r>
        <w:rPr>
          <w:b w:val="0"/>
          <w:i w:val="0"/>
        </w:rPr>
        <w:t>A.  Moderately hazardous</w:t>
      </w:r>
    </w:p>
    <w:p>
      <w:pPr>
        <w:keepNext/>
        <w:spacing w:after="0" w:before="0"/>
        <w:ind w:left="680" w:hanging="340"/>
      </w:pPr>
      <w:r>
        <w:rPr>
          <w:b w:val="0"/>
          <w:i w:val="0"/>
        </w:rPr>
        <w:t>B.  Highly hazardous</w:t>
      </w:r>
    </w:p>
    <w:p>
      <w:pPr>
        <w:keepNext/>
        <w:spacing w:after="0" w:before="0"/>
        <w:ind w:left="680" w:hanging="340"/>
      </w:pPr>
      <w:r>
        <w:rPr>
          <w:b w:val="0"/>
          <w:i w:val="0"/>
        </w:rPr>
        <w:t>C.  Slightly hazardous</w:t>
      </w:r>
    </w:p>
    <w:p>
      <w:pPr>
        <w:keepNext/>
        <w:spacing w:after="0" w:before="0"/>
        <w:ind w:left="680" w:hanging="340"/>
      </w:pPr>
      <w:r>
        <w:rPr>
          <w:b w:val="0"/>
          <w:i w:val="0"/>
        </w:rPr>
        <w:t>D.  Unlikely to present acute hazard</w:t>
      </w:r>
    </w:p>
    <w:p>
      <w:pPr>
        <w:keepNext/>
        <w:spacing w:after="0" w:before="0"/>
        <w:ind w:left="680" w:hanging="340"/>
      </w:pPr>
      <w:r>
        <w:rPr>
          <w:b w:val="0"/>
          <w:i w:val="0"/>
        </w:rPr>
        <w:t>E.  Extremely hazardous</w:t>
      </w:r>
    </w:p>
    <w:p>
      <w:pPr>
        <w:spacing w:after="20" w:before="0"/>
        <w:ind w:left="340"/>
      </w:pPr>
      <w:r>
        <w:rPr>
          <w:i/>
          <w:color w:val="595959"/>
          <w:sz w:val="17"/>
        </w:rPr>
        <w:t>Keluar di: Remed Agt 2022</w:t>
      </w:r>
    </w:p>
    <w:p>
      <w:pPr>
        <w:keepNext/>
        <w:spacing w:after="20" w:before="100"/>
        <w:ind w:left="340" w:hanging="340"/>
      </w:pPr>
      <w:r>
        <w:rPr>
          <w:b/>
          <w:color w:val="1F3A5F"/>
        </w:rPr>
        <w:t xml:space="preserve">20. </w:t>
      </w:r>
      <w:r>
        <w:t>Toxic chemicals are most likely to be biotransformed in which of the following organs?</w:t>
      </w:r>
    </w:p>
    <w:p>
      <w:pPr>
        <w:keepNext/>
        <w:spacing w:after="0" w:before="0"/>
        <w:ind w:left="680" w:hanging="340"/>
      </w:pPr>
      <w:r>
        <w:rPr>
          <w:b w:val="0"/>
          <w:i w:val="0"/>
        </w:rPr>
        <w:t>A.  Pancreas</w:t>
      </w:r>
    </w:p>
    <w:p>
      <w:pPr>
        <w:keepNext/>
        <w:spacing w:after="0" w:before="0"/>
        <w:ind w:left="680" w:hanging="340"/>
      </w:pPr>
      <w:r>
        <w:rPr>
          <w:b w:val="0"/>
          <w:i w:val="0"/>
        </w:rPr>
        <w:t>B.  Liver</w:t>
      </w:r>
    </w:p>
    <w:p>
      <w:pPr>
        <w:keepNext/>
        <w:spacing w:after="0" w:before="0"/>
        <w:ind w:left="680" w:hanging="340"/>
      </w:pPr>
      <w:r>
        <w:rPr>
          <w:b w:val="0"/>
          <w:i w:val="0"/>
        </w:rPr>
        <w:t>C.  Central nervous system</w:t>
      </w:r>
    </w:p>
    <w:p>
      <w:pPr>
        <w:keepNext/>
        <w:spacing w:after="0" w:before="0"/>
        <w:ind w:left="680" w:hanging="340"/>
      </w:pPr>
      <w:r>
        <w:rPr>
          <w:b w:val="0"/>
          <w:i w:val="0"/>
        </w:rPr>
        <w:t>D.  Heart</w:t>
      </w:r>
    </w:p>
    <w:p>
      <w:pPr>
        <w:keepNext/>
        <w:spacing w:after="0" w:before="0"/>
        <w:ind w:left="680" w:hanging="340"/>
      </w:pPr>
      <w:r>
        <w:rPr>
          <w:b w:val="0"/>
          <w:i w:val="0"/>
        </w:rPr>
        <w:t>E.  Lung</w:t>
      </w:r>
    </w:p>
    <w:p>
      <w:pPr>
        <w:spacing w:after="20" w:before="0"/>
        <w:ind w:left="340"/>
      </w:pPr>
      <w:r>
        <w:rPr>
          <w:i/>
          <w:color w:val="595959"/>
          <w:sz w:val="17"/>
        </w:rPr>
        <w:t>Keluar di: Des 2022</w:t>
      </w:r>
    </w:p>
    <w:p>
      <w:pPr>
        <w:keepNext/>
        <w:spacing w:after="20" w:before="100"/>
        <w:ind w:left="340" w:hanging="340"/>
      </w:pPr>
      <w:r>
        <w:rPr>
          <w:b/>
          <w:color w:val="1F3A5F"/>
        </w:rPr>
        <w:t xml:space="preserve">21. </w:t>
      </w:r>
      <w:r>
        <w:t>In metal fume fever, which one of the following statements is the best fit?</w:t>
      </w:r>
    </w:p>
    <w:p>
      <w:pPr>
        <w:keepNext/>
        <w:spacing w:after="0" w:before="0"/>
        <w:ind w:left="680" w:hanging="340"/>
      </w:pPr>
      <w:r>
        <w:rPr>
          <w:b w:val="0"/>
          <w:i w:val="0"/>
        </w:rPr>
        <w:t>A.  Risk is increased with increasing thickness of metal in cutting operations</w:t>
      </w:r>
    </w:p>
    <w:p>
      <w:pPr>
        <w:keepNext/>
        <w:spacing w:after="0" w:before="0"/>
        <w:ind w:left="680" w:hanging="340"/>
      </w:pPr>
      <w:r>
        <w:rPr>
          <w:b w:val="0"/>
          <w:i w:val="0"/>
        </w:rPr>
        <w:t>B.  Tolerance does not develop over the working week</w:t>
      </w:r>
    </w:p>
    <w:p>
      <w:pPr>
        <w:keepNext/>
        <w:spacing w:after="0" w:before="0"/>
        <w:ind w:left="680" w:hanging="340"/>
      </w:pPr>
      <w:r>
        <w:rPr>
          <w:b w:val="0"/>
          <w:i w:val="0"/>
        </w:rPr>
        <w:t>C.  Onset is typically immediate</w:t>
      </w:r>
    </w:p>
    <w:p>
      <w:pPr>
        <w:keepNext/>
        <w:spacing w:after="0" w:before="0"/>
        <w:ind w:left="680" w:hanging="340"/>
      </w:pPr>
      <w:r>
        <w:rPr>
          <w:b w:val="0"/>
          <w:i w:val="0"/>
        </w:rPr>
        <w:t>D.  Is typically caused by exposure to cadmium fume</w:t>
      </w:r>
    </w:p>
    <w:p>
      <w:pPr>
        <w:keepNext/>
        <w:spacing w:after="0" w:before="0"/>
        <w:ind w:left="680" w:hanging="340"/>
      </w:pPr>
      <w:r>
        <w:rPr>
          <w:b w:val="0"/>
          <w:i w:val="0"/>
        </w:rPr>
        <w:t>E.  Is gradually progressive</w:t>
      </w:r>
    </w:p>
    <w:p>
      <w:pPr>
        <w:spacing w:after="20" w:before="0"/>
        <w:ind w:left="340"/>
      </w:pPr>
      <w:r>
        <w:rPr>
          <w:i/>
          <w:color w:val="595959"/>
          <w:sz w:val="17"/>
        </w:rPr>
        <w:t>Keluar di: Des 2022</w:t>
      </w:r>
    </w:p>
    <w:p>
      <w:pPr>
        <w:keepNext/>
        <w:spacing w:after="20" w:before="100"/>
        <w:ind w:left="340" w:hanging="340"/>
      </w:pPr>
      <w:r>
        <w:rPr>
          <w:b/>
          <w:color w:val="1F3A5F"/>
        </w:rPr>
        <w:t xml:space="preserve">22. </w:t>
      </w:r>
      <w:r>
        <w:t>According to the WHO classification, substances with an oral LD50 for the rat of 1000 mg/kg body weight are classified as:</w:t>
      </w:r>
    </w:p>
    <w:p>
      <w:pPr>
        <w:keepNext/>
        <w:spacing w:after="0" w:before="0"/>
        <w:ind w:left="680" w:hanging="340"/>
      </w:pPr>
      <w:r>
        <w:rPr>
          <w:b w:val="0"/>
          <w:i w:val="0"/>
        </w:rPr>
        <w:t>A.  Extremely hazardous</w:t>
      </w:r>
    </w:p>
    <w:p>
      <w:pPr>
        <w:keepNext/>
        <w:spacing w:after="0" w:before="0"/>
        <w:ind w:left="680" w:hanging="340"/>
      </w:pPr>
      <w:r>
        <w:rPr>
          <w:b w:val="0"/>
          <w:i w:val="0"/>
        </w:rPr>
        <w:t>B.  Moderately hazardous</w:t>
      </w:r>
    </w:p>
    <w:p>
      <w:pPr>
        <w:keepNext/>
        <w:spacing w:after="0" w:before="0"/>
        <w:ind w:left="680" w:hanging="340"/>
      </w:pPr>
      <w:r>
        <w:rPr>
          <w:b w:val="0"/>
          <w:i w:val="0"/>
        </w:rPr>
        <w:t>C.  Highly hazardous</w:t>
      </w:r>
    </w:p>
    <w:p>
      <w:pPr>
        <w:keepNext/>
        <w:spacing w:after="0" w:before="0"/>
        <w:ind w:left="680" w:hanging="340"/>
      </w:pPr>
      <w:r>
        <w:rPr>
          <w:b w:val="0"/>
          <w:i w:val="0"/>
        </w:rPr>
        <w:t>D.  Slightly hazardous</w:t>
      </w:r>
    </w:p>
    <w:p>
      <w:pPr>
        <w:keepNext/>
        <w:spacing w:after="0" w:before="0"/>
        <w:ind w:left="680" w:hanging="340"/>
      </w:pPr>
      <w:r>
        <w:rPr>
          <w:b w:val="0"/>
          <w:i w:val="0"/>
        </w:rPr>
        <w:t>E.  Unlikely to present acute hazard</w:t>
      </w:r>
    </w:p>
    <w:p>
      <w:pPr>
        <w:spacing w:after="20" w:before="0"/>
        <w:ind w:left="340"/>
      </w:pPr>
      <w:r>
        <w:rPr>
          <w:i/>
          <w:color w:val="595959"/>
          <w:sz w:val="17"/>
        </w:rPr>
        <w:t>Keluar di: Des 2022</w:t>
      </w:r>
    </w:p>
    <w:p>
      <w:pPr>
        <w:keepNext/>
        <w:spacing w:after="20" w:before="100"/>
        <w:ind w:left="340" w:hanging="340"/>
      </w:pPr>
      <w:r>
        <w:rPr>
          <w:b/>
          <w:color w:val="1F3A5F"/>
        </w:rPr>
        <w:t xml:space="preserve">23. </w:t>
      </w:r>
      <w:r>
        <w:t>For different substances, the doses needed to produce an adverse effect vary widely. The concentration of the chemical in the air that kills half of the test animals during the observation period is known as the ____ value.</w:t>
      </w:r>
    </w:p>
    <w:p>
      <w:pPr>
        <w:keepNext/>
        <w:spacing w:after="0" w:before="0"/>
        <w:ind w:left="680" w:hanging="340"/>
      </w:pPr>
      <w:r>
        <w:rPr>
          <w:b w:val="0"/>
          <w:i w:val="0"/>
        </w:rPr>
        <w:t>A.  TLV-STEL</w:t>
      </w:r>
    </w:p>
    <w:p>
      <w:pPr>
        <w:keepNext/>
        <w:spacing w:after="0" w:before="0"/>
        <w:ind w:left="680" w:hanging="340"/>
      </w:pPr>
      <w:r>
        <w:rPr>
          <w:b w:val="0"/>
          <w:i w:val="0"/>
        </w:rPr>
        <w:t>B.  LD50/30</w:t>
      </w:r>
    </w:p>
    <w:p>
      <w:pPr>
        <w:keepNext/>
        <w:spacing w:after="0" w:before="0"/>
        <w:ind w:left="680" w:hanging="340"/>
      </w:pPr>
      <w:r>
        <w:rPr>
          <w:b w:val="0"/>
          <w:i w:val="0"/>
        </w:rPr>
        <w:t>C.  LC50</w:t>
      </w:r>
    </w:p>
    <w:p>
      <w:pPr>
        <w:keepNext/>
        <w:spacing w:after="0" w:before="0"/>
        <w:ind w:left="680" w:hanging="340"/>
      </w:pPr>
      <w:r>
        <w:rPr>
          <w:b w:val="0"/>
          <w:i w:val="0"/>
        </w:rPr>
        <w:t>D.  OLC50/30</w:t>
      </w:r>
    </w:p>
    <w:p>
      <w:pPr>
        <w:spacing w:after="20" w:before="0"/>
        <w:ind w:left="340"/>
      </w:pPr>
      <w:r>
        <w:rPr>
          <w:i/>
          <w:color w:val="595959"/>
          <w:sz w:val="17"/>
        </w:rPr>
        <w:t>Keluar di: Des 2022</w:t>
      </w:r>
    </w:p>
    <w:p>
      <w:pPr>
        <w:keepNext/>
        <w:spacing w:after="20" w:before="100"/>
        <w:ind w:left="340" w:hanging="340"/>
      </w:pPr>
      <w:r>
        <w:rPr>
          <w:b/>
          <w:color w:val="1F3A5F"/>
        </w:rPr>
        <w:t xml:space="preserve">24. </w:t>
      </w:r>
      <w:r>
        <w:t>Which of the following gases is a chemical asphyxiant?</w:t>
      </w:r>
    </w:p>
    <w:p>
      <w:pPr>
        <w:keepNext/>
        <w:spacing w:after="0" w:before="0"/>
        <w:ind w:left="680" w:hanging="340"/>
      </w:pPr>
      <w:r>
        <w:rPr>
          <w:b w:val="0"/>
          <w:i w:val="0"/>
        </w:rPr>
        <w:t>A.  Nitrogen</w:t>
      </w:r>
    </w:p>
    <w:p>
      <w:pPr>
        <w:keepNext/>
        <w:spacing w:after="0" w:before="0"/>
        <w:ind w:left="680" w:hanging="340"/>
      </w:pPr>
      <w:r>
        <w:rPr>
          <w:b w:val="0"/>
          <w:i w:val="0"/>
        </w:rPr>
        <w:t>B.  Hydrogen sulfide</w:t>
      </w:r>
    </w:p>
    <w:p>
      <w:pPr>
        <w:keepNext/>
        <w:spacing w:after="0" w:before="0"/>
        <w:ind w:left="680" w:hanging="340"/>
      </w:pPr>
      <w:r>
        <w:rPr>
          <w:b w:val="0"/>
          <w:i w:val="0"/>
        </w:rPr>
        <w:t>C.  Methane</w:t>
      </w:r>
    </w:p>
    <w:p>
      <w:pPr>
        <w:keepNext/>
        <w:spacing w:after="0" w:before="0"/>
        <w:ind w:left="680" w:hanging="340"/>
      </w:pPr>
      <w:r>
        <w:rPr>
          <w:b w:val="0"/>
          <w:i w:val="0"/>
        </w:rPr>
        <w:t>D.  Carbon dioxide</w:t>
      </w:r>
    </w:p>
    <w:p>
      <w:pPr>
        <w:keepNext/>
        <w:spacing w:after="0" w:before="0"/>
        <w:ind w:left="680" w:hanging="340"/>
      </w:pPr>
      <w:r>
        <w:rPr>
          <w:b w:val="0"/>
          <w:i w:val="0"/>
        </w:rPr>
        <w:t>E.  Ammonia</w:t>
      </w:r>
    </w:p>
    <w:p>
      <w:pPr>
        <w:spacing w:after="20" w:before="0"/>
        <w:ind w:left="340"/>
      </w:pPr>
      <w:r>
        <w:rPr>
          <w:i/>
          <w:color w:val="595959"/>
          <w:sz w:val="17"/>
        </w:rPr>
        <w:t>Keluar di: Juli 2023</w:t>
      </w:r>
    </w:p>
    <w:p>
      <w:pPr>
        <w:keepNext/>
        <w:spacing w:after="20" w:before="100"/>
        <w:ind w:left="340" w:hanging="340"/>
      </w:pPr>
      <w:r>
        <w:rPr>
          <w:b/>
          <w:color w:val="1F3A5F"/>
        </w:rPr>
        <w:t xml:space="preserve">25. </w:t>
      </w:r>
      <w:r>
        <w:t>Which of the following best represents a group of important sites of toxicant storage in the body?</w:t>
      </w:r>
    </w:p>
    <w:p>
      <w:pPr>
        <w:keepNext/>
        <w:spacing w:after="0" w:before="0"/>
        <w:ind w:left="680" w:hanging="340"/>
      </w:pPr>
      <w:r>
        <w:rPr>
          <w:b w:val="0"/>
          <w:i w:val="0"/>
        </w:rPr>
        <w:t>A.  Adipose tissue, neurons, nail</w:t>
      </w:r>
    </w:p>
    <w:p>
      <w:pPr>
        <w:keepNext/>
        <w:spacing w:after="0" w:before="0"/>
        <w:ind w:left="680" w:hanging="340"/>
      </w:pPr>
      <w:r>
        <w:rPr>
          <w:b w:val="0"/>
          <w:i w:val="0"/>
        </w:rPr>
        <w:t>B.  Hair, gut, brain</w:t>
      </w:r>
    </w:p>
    <w:p>
      <w:pPr>
        <w:keepNext/>
        <w:spacing w:after="0" w:before="0"/>
        <w:ind w:left="680" w:hanging="340"/>
      </w:pPr>
      <w:r>
        <w:rPr>
          <w:b w:val="0"/>
          <w:i w:val="0"/>
        </w:rPr>
        <w:t>C.  Whole blood, bone, skin</w:t>
      </w:r>
    </w:p>
    <w:p>
      <w:pPr>
        <w:keepNext/>
        <w:spacing w:after="0" w:before="0"/>
        <w:ind w:left="680" w:hanging="340"/>
      </w:pPr>
      <w:r>
        <w:rPr>
          <w:b w:val="0"/>
          <w:i w:val="0"/>
        </w:rPr>
        <w:t>D.  Eye, kidney, plasma proteins</w:t>
      </w:r>
    </w:p>
    <w:p>
      <w:pPr>
        <w:keepNext/>
        <w:spacing w:after="0" w:before="0"/>
        <w:ind w:left="680" w:hanging="340"/>
      </w:pPr>
      <w:r>
        <w:rPr>
          <w:b w:val="0"/>
          <w:i w:val="0"/>
        </w:rPr>
        <w:t>E.  Liver, bone, adipose tissue</w:t>
      </w:r>
    </w:p>
    <w:p>
      <w:pPr>
        <w:spacing w:after="20" w:before="0"/>
        <w:ind w:left="340"/>
      </w:pPr>
      <w:r>
        <w:rPr>
          <w:i/>
          <w:color w:val="595959"/>
          <w:sz w:val="17"/>
        </w:rPr>
        <w:t>Keluar di: Juli 2023</w:t>
      </w:r>
    </w:p>
    <w:p>
      <w:pPr>
        <w:keepNext/>
        <w:spacing w:after="20" w:before="100"/>
        <w:ind w:left="340" w:hanging="340"/>
      </w:pPr>
      <w:r>
        <w:rPr>
          <w:b/>
          <w:color w:val="1F3A5F"/>
        </w:rPr>
        <w:t xml:space="preserve">26. </w:t>
      </w:r>
      <w:r>
        <w:t>Which of the following compounds have been designated Group 1 human carcinogens by IARC (International Agency for Research on Cancer)?</w:t>
      </w:r>
    </w:p>
    <w:p>
      <w:pPr>
        <w:keepNext/>
        <w:spacing w:after="0" w:before="0"/>
        <w:ind w:left="680" w:hanging="340"/>
      </w:pPr>
      <w:r>
        <w:rPr>
          <w:b w:val="0"/>
          <w:i w:val="0"/>
        </w:rPr>
        <w:t>A.  Ethylene oxide, carbon tetrachloride, benzene</w:t>
      </w:r>
    </w:p>
    <w:p>
      <w:pPr>
        <w:keepNext/>
        <w:spacing w:after="0" w:before="0"/>
        <w:ind w:left="680" w:hanging="340"/>
      </w:pPr>
      <w:r>
        <w:rPr>
          <w:b w:val="0"/>
          <w:i w:val="0"/>
        </w:rPr>
        <w:t>B.  Coal dust, formaldehyde, asbestos</w:t>
      </w:r>
    </w:p>
    <w:p>
      <w:pPr>
        <w:keepNext/>
        <w:spacing w:after="0" w:before="0"/>
        <w:ind w:left="680" w:hanging="340"/>
      </w:pPr>
      <w:r>
        <w:rPr>
          <w:b w:val="0"/>
          <w:i w:val="0"/>
        </w:rPr>
        <w:t>C.  Acrylamide, glyphosate, chromium (VI) compound</w:t>
      </w:r>
    </w:p>
    <w:p>
      <w:pPr>
        <w:keepNext/>
        <w:spacing w:after="0" w:before="0"/>
        <w:ind w:left="680" w:hanging="340"/>
      </w:pPr>
      <w:r>
        <w:rPr>
          <w:b w:val="0"/>
          <w:i w:val="0"/>
        </w:rPr>
        <w:t>D.  Ethylene oxide, benzene, asbestos</w:t>
      </w:r>
    </w:p>
    <w:p>
      <w:pPr>
        <w:keepNext/>
        <w:spacing w:after="0" w:before="0"/>
        <w:ind w:left="680" w:hanging="340"/>
      </w:pPr>
      <w:r>
        <w:rPr>
          <w:b w:val="0"/>
          <w:i w:val="0"/>
        </w:rPr>
        <w:t>E.  Ethyl alcohol, carbon tetrachloride, polychlorinated biphenyls</w:t>
      </w:r>
    </w:p>
    <w:p>
      <w:pPr>
        <w:spacing w:after="20" w:before="0"/>
        <w:ind w:left="340"/>
      </w:pPr>
      <w:r>
        <w:rPr>
          <w:i/>
          <w:color w:val="595959"/>
          <w:sz w:val="17"/>
        </w:rPr>
        <w:t>Keluar di: Juli 2023</w:t>
      </w:r>
    </w:p>
    <w:p>
      <w:pPr>
        <w:keepNext/>
        <w:spacing w:after="20" w:before="100"/>
        <w:ind w:left="340" w:hanging="340"/>
      </w:pPr>
      <w:r>
        <w:rPr>
          <w:b/>
          <w:color w:val="1F3A5F"/>
        </w:rPr>
        <w:t xml:space="preserve">27. </w:t>
      </w:r>
      <w:r>
        <w:t>When the insecticides chlorpyrifos and diazinon are absorbed into an organism, what would be the most likely combined effect?</w:t>
      </w:r>
    </w:p>
    <w:p>
      <w:pPr>
        <w:keepNext/>
        <w:spacing w:after="0" w:before="0"/>
        <w:ind w:left="680" w:hanging="340"/>
      </w:pPr>
      <w:r>
        <w:rPr>
          <w:b w:val="0"/>
          <w:i w:val="0"/>
        </w:rPr>
        <w:t>A.  Additive</w:t>
      </w:r>
    </w:p>
    <w:p>
      <w:pPr>
        <w:keepNext/>
        <w:spacing w:after="0" w:before="0"/>
        <w:ind w:left="680" w:hanging="340"/>
      </w:pPr>
      <w:r>
        <w:rPr>
          <w:b w:val="0"/>
          <w:i w:val="0"/>
        </w:rPr>
        <w:t>B.  Antagonistic</w:t>
      </w:r>
    </w:p>
    <w:p>
      <w:pPr>
        <w:keepNext/>
        <w:spacing w:after="0" w:before="0"/>
        <w:ind w:left="680" w:hanging="340"/>
      </w:pPr>
      <w:r>
        <w:rPr>
          <w:b w:val="0"/>
          <w:i w:val="0"/>
        </w:rPr>
        <w:t>C.  Unknown effect</w:t>
      </w:r>
    </w:p>
    <w:p>
      <w:pPr>
        <w:keepNext/>
        <w:spacing w:after="0" w:before="0"/>
        <w:ind w:left="680" w:hanging="340"/>
      </w:pPr>
      <w:r>
        <w:rPr>
          <w:b w:val="0"/>
          <w:i w:val="0"/>
        </w:rPr>
        <w:t>D.  Chronic toxicity</w:t>
      </w:r>
    </w:p>
    <w:p>
      <w:pPr>
        <w:keepNext/>
        <w:spacing w:after="0" w:before="0"/>
        <w:ind w:left="680" w:hanging="340"/>
      </w:pPr>
      <w:r>
        <w:rPr>
          <w:b w:val="0"/>
          <w:i w:val="0"/>
        </w:rPr>
        <w:t>E.  Potentiation</w:t>
      </w:r>
    </w:p>
    <w:p>
      <w:pPr>
        <w:spacing w:after="20" w:before="0"/>
        <w:ind w:left="340"/>
      </w:pPr>
      <w:r>
        <w:rPr>
          <w:i/>
          <w:color w:val="595959"/>
          <w:sz w:val="17"/>
        </w:rPr>
        <w:t>Keluar di: Okt 2024 · Okt 2024-Remed</w:t>
      </w:r>
      <w:r>
        <w:rPr>
          <w:b/>
          <w:color w:val="9C2727"/>
          <w:sz w:val="17"/>
        </w:rPr>
        <w:t xml:space="preserve">   (keluar 2×)</w:t>
      </w:r>
    </w:p>
    <w:p>
      <w:pPr>
        <w:keepNext/>
        <w:spacing w:after="20" w:before="100"/>
        <w:ind w:left="340" w:hanging="340"/>
      </w:pPr>
      <w:r>
        <w:rPr>
          <w:b/>
          <w:color w:val="1F3A5F"/>
        </w:rPr>
        <w:t xml:space="preserve">28. </w:t>
      </w:r>
      <w:r>
        <w:t>In dose–response relationships, the term "threshold" refers to which of the following?</w:t>
      </w:r>
    </w:p>
    <w:p>
      <w:pPr>
        <w:keepNext/>
        <w:spacing w:after="0" w:before="0"/>
        <w:ind w:left="680" w:hanging="340"/>
      </w:pPr>
      <w:r>
        <w:rPr>
          <w:b w:val="0"/>
          <w:i w:val="0"/>
        </w:rPr>
        <w:t>A.  The degree to which a substance exhibits a dose–response relationship</w:t>
      </w:r>
    </w:p>
    <w:p>
      <w:pPr>
        <w:keepNext/>
        <w:spacing w:after="0" w:before="0"/>
        <w:ind w:left="680" w:hanging="340"/>
      </w:pPr>
      <w:r>
        <w:rPr>
          <w:b w:val="0"/>
          <w:i w:val="0"/>
        </w:rPr>
        <w:t>B.  The interval of time between exposure and development of the health effect</w:t>
      </w:r>
    </w:p>
    <w:p>
      <w:pPr>
        <w:keepNext/>
        <w:spacing w:after="0" w:before="0"/>
        <w:ind w:left="680" w:hanging="340"/>
      </w:pPr>
      <w:r>
        <w:rPr>
          <w:b w:val="0"/>
          <w:i w:val="0"/>
        </w:rPr>
        <w:t>C.  The dose at which no observable adverse effect occurs</w:t>
      </w:r>
    </w:p>
    <w:p>
      <w:pPr>
        <w:keepNext/>
        <w:spacing w:after="0" w:before="0"/>
        <w:ind w:left="680" w:hanging="340"/>
      </w:pPr>
      <w:r>
        <w:rPr>
          <w:b w:val="0"/>
          <w:i w:val="0"/>
        </w:rPr>
        <w:t>D.  The dose of a substance that can be expected to cause death in 50% of those exposed</w:t>
      </w:r>
    </w:p>
    <w:p>
      <w:pPr>
        <w:keepNext/>
        <w:spacing w:after="0" w:before="0"/>
        <w:ind w:left="680" w:hanging="340"/>
      </w:pPr>
      <w:r>
        <w:rPr>
          <w:b w:val="0"/>
          <w:i w:val="0"/>
        </w:rPr>
        <w:t>E.  The dose below which the probability of an individual responding is zero</w:t>
      </w:r>
    </w:p>
    <w:p>
      <w:pPr>
        <w:spacing w:after="20" w:before="0"/>
        <w:ind w:left="340"/>
      </w:pPr>
      <w:r>
        <w:rPr>
          <w:i/>
          <w:color w:val="595959"/>
          <w:sz w:val="17"/>
        </w:rPr>
        <w:t>Keluar di: Okt 2024</w:t>
      </w:r>
    </w:p>
    <w:p>
      <w:pPr>
        <w:keepNext/>
        <w:spacing w:after="20" w:before="100"/>
        <w:ind w:left="340" w:hanging="340"/>
      </w:pPr>
      <w:r>
        <w:rPr>
          <w:b/>
          <w:color w:val="1F3A5F"/>
        </w:rPr>
        <w:t xml:space="preserve">29. </w:t>
      </w:r>
      <w:r>
        <w:t>Which occupational exposure is most likely to cause Parkinson-like symptoms due to its effect on the basal ganglia?</w:t>
      </w:r>
    </w:p>
    <w:p>
      <w:pPr>
        <w:keepNext/>
        <w:spacing w:after="0" w:before="0"/>
        <w:ind w:left="680" w:hanging="340"/>
      </w:pPr>
      <w:r>
        <w:rPr>
          <w:b w:val="0"/>
          <w:i w:val="0"/>
        </w:rPr>
        <w:t>A.  Cadmium</w:t>
      </w:r>
    </w:p>
    <w:p>
      <w:pPr>
        <w:keepNext/>
        <w:spacing w:after="0" w:before="0"/>
        <w:ind w:left="680" w:hanging="340"/>
      </w:pPr>
      <w:r>
        <w:rPr>
          <w:b w:val="0"/>
          <w:i w:val="0"/>
        </w:rPr>
        <w:t>B.  Asbestos</w:t>
      </w:r>
    </w:p>
    <w:p>
      <w:pPr>
        <w:keepNext/>
        <w:spacing w:after="0" w:before="0"/>
        <w:ind w:left="680" w:hanging="340"/>
      </w:pPr>
      <w:r>
        <w:rPr>
          <w:b w:val="0"/>
          <w:i w:val="0"/>
        </w:rPr>
        <w:t>C.  Benzene</w:t>
      </w:r>
    </w:p>
    <w:p>
      <w:pPr>
        <w:keepNext/>
        <w:spacing w:after="0" w:before="0"/>
        <w:ind w:left="680" w:hanging="340"/>
      </w:pPr>
      <w:r>
        <w:rPr>
          <w:b w:val="0"/>
          <w:i w:val="0"/>
        </w:rPr>
        <w:t>D.  Lead</w:t>
      </w:r>
    </w:p>
    <w:p>
      <w:pPr>
        <w:keepNext/>
        <w:spacing w:after="0" w:before="0"/>
        <w:ind w:left="680" w:hanging="340"/>
      </w:pPr>
      <w:r>
        <w:rPr>
          <w:b w:val="0"/>
          <w:i w:val="0"/>
        </w:rPr>
        <w:t>E.  Manganese</w:t>
      </w:r>
    </w:p>
    <w:p>
      <w:pPr>
        <w:spacing w:after="20" w:before="0"/>
        <w:ind w:left="340"/>
      </w:pPr>
      <w:r>
        <w:rPr>
          <w:i/>
          <w:color w:val="595959"/>
          <w:sz w:val="17"/>
        </w:rPr>
        <w:t>Keluar di: Okt 2024-Remed</w:t>
      </w:r>
    </w:p>
    <w:p>
      <w:pPr>
        <w:keepNext/>
        <w:spacing w:after="20" w:before="100"/>
        <w:ind w:left="340" w:hanging="340"/>
      </w:pPr>
      <w:r>
        <w:rPr>
          <w:b/>
          <w:color w:val="1F3A5F"/>
        </w:rPr>
        <w:t xml:space="preserve">30. </w:t>
      </w:r>
      <w:r>
        <w:t>Which organs are least involved in systemic toxicity?</w:t>
      </w:r>
    </w:p>
    <w:p>
      <w:pPr>
        <w:keepNext/>
        <w:spacing w:after="0" w:before="0"/>
        <w:ind w:left="680" w:hanging="340"/>
      </w:pPr>
      <w:r>
        <w:rPr>
          <w:b w:val="0"/>
          <w:i w:val="0"/>
        </w:rPr>
        <w:t>A.  Lungs and reproductive systems</w:t>
      </w:r>
    </w:p>
    <w:p>
      <w:pPr>
        <w:keepNext/>
        <w:spacing w:after="0" w:before="0"/>
        <w:ind w:left="680" w:hanging="340"/>
      </w:pPr>
      <w:r>
        <w:rPr>
          <w:b w:val="0"/>
          <w:i w:val="0"/>
        </w:rPr>
        <w:t>B.  Hematopoietic and central nervous systems</w:t>
      </w:r>
    </w:p>
    <w:p>
      <w:pPr>
        <w:keepNext/>
        <w:spacing w:after="0" w:before="0"/>
        <w:ind w:left="680" w:hanging="340"/>
      </w:pPr>
      <w:r>
        <w:rPr>
          <w:b w:val="0"/>
          <w:i w:val="0"/>
        </w:rPr>
        <w:t>C.  Liver and kidney</w:t>
      </w:r>
    </w:p>
    <w:p>
      <w:pPr>
        <w:keepNext/>
        <w:spacing w:after="0" w:before="0"/>
        <w:ind w:left="680" w:hanging="340"/>
      </w:pPr>
      <w:r>
        <w:rPr>
          <w:b w:val="0"/>
          <w:i w:val="0"/>
        </w:rPr>
        <w:t>D.  Muscle and bone</w:t>
      </w:r>
    </w:p>
    <w:p>
      <w:pPr>
        <w:keepNext/>
        <w:spacing w:after="0" w:before="0"/>
        <w:ind w:left="680" w:hanging="340"/>
      </w:pPr>
      <w:r>
        <w:rPr>
          <w:b w:val="0"/>
          <w:i w:val="0"/>
        </w:rPr>
        <w:t>E.  Brain and peripheral nerves</w:t>
      </w:r>
    </w:p>
    <w:p>
      <w:pPr>
        <w:spacing w:after="20" w:before="0"/>
        <w:ind w:left="340"/>
      </w:pPr>
      <w:r>
        <w:rPr>
          <w:i/>
          <w:color w:val="595959"/>
          <w:sz w:val="17"/>
        </w:rPr>
        <w:t>Keluar di: Okt 2024-Remed</w:t>
      </w:r>
    </w:p>
    <w:p>
      <w:pPr>
        <w:keepNext/>
        <w:spacing w:after="20" w:before="100"/>
        <w:ind w:left="340" w:hanging="340"/>
      </w:pPr>
      <w:r>
        <w:rPr>
          <w:b/>
          <w:color w:val="1F3A5F"/>
        </w:rPr>
        <w:t xml:space="preserve">31. </w:t>
      </w:r>
      <w:r>
        <w:t>A jewelry plant worker presents with hyperpigmented skin lesions on the palms and soles, peripheral neuropathy, and a history of drinking well water near a smelting site. He later develops squamous cell carcinoma of the skin. Which metal is implicated?</w:t>
      </w:r>
    </w:p>
    <w:p>
      <w:pPr>
        <w:keepNext/>
        <w:spacing w:after="0" w:before="0"/>
        <w:ind w:left="680" w:hanging="340"/>
      </w:pPr>
      <w:r>
        <w:rPr>
          <w:b w:val="0"/>
          <w:i w:val="0"/>
        </w:rPr>
        <w:t>A.  Lead</w:t>
      </w:r>
    </w:p>
    <w:p>
      <w:pPr>
        <w:keepNext/>
        <w:spacing w:after="0" w:before="0"/>
        <w:ind w:left="680" w:hanging="340"/>
      </w:pPr>
      <w:r>
        <w:rPr>
          <w:b w:val="0"/>
          <w:i w:val="0"/>
        </w:rPr>
        <w:t>B.  Selenium</w:t>
      </w:r>
    </w:p>
    <w:p>
      <w:pPr>
        <w:keepNext/>
        <w:spacing w:after="0" w:before="0"/>
        <w:ind w:left="680" w:hanging="340"/>
      </w:pPr>
      <w:r>
        <w:rPr>
          <w:b w:val="0"/>
          <w:i w:val="0"/>
        </w:rPr>
        <w:t>C.  Chromium VI</w:t>
      </w:r>
    </w:p>
    <w:p>
      <w:pPr>
        <w:keepNext/>
        <w:spacing w:after="0" w:before="0"/>
        <w:ind w:left="680" w:hanging="340"/>
      </w:pPr>
      <w:r>
        <w:rPr>
          <w:b w:val="0"/>
          <w:i w:val="0"/>
        </w:rPr>
        <w:t>D.  Arsenic</w:t>
      </w:r>
    </w:p>
    <w:p>
      <w:pPr>
        <w:keepNext/>
        <w:spacing w:after="0" w:before="0"/>
        <w:ind w:left="680" w:hanging="340"/>
      </w:pPr>
      <w:r>
        <w:rPr>
          <w:b w:val="0"/>
          <w:i w:val="0"/>
        </w:rPr>
        <w:t>E.  Iron</w:t>
      </w:r>
    </w:p>
    <w:p>
      <w:pPr>
        <w:spacing w:after="20" w:before="0"/>
        <w:ind w:left="340"/>
      </w:pPr>
      <w:r>
        <w:rPr>
          <w:i/>
          <w:color w:val="595959"/>
          <w:sz w:val="17"/>
        </w:rPr>
        <w:t>Keluar di: Okt 2025</w:t>
      </w:r>
    </w:p>
    <w:p>
      <w:pPr>
        <w:keepNext/>
        <w:spacing w:after="20" w:before="100"/>
        <w:ind w:left="340" w:hanging="340"/>
      </w:pPr>
      <w:r>
        <w:rPr>
          <w:b/>
          <w:color w:val="1F3A5F"/>
        </w:rPr>
        <w:t xml:space="preserve">32. </w:t>
      </w:r>
      <w:r>
        <w:t>A 47-year-old firefighter with 15 years of service has elevated serum cholesterol and mildly decreased kidney function. He participates in routine foam-based firefighting exercises. Laboratory analysis reveals elevated perfluorooctanoic acid (PFOA). Which health concern is most associated with chronic occupational PFAS exposure?</w:t>
      </w:r>
    </w:p>
    <w:p>
      <w:pPr>
        <w:keepNext/>
        <w:spacing w:after="0" w:before="0"/>
        <w:ind w:left="680" w:hanging="340"/>
      </w:pPr>
      <w:r>
        <w:rPr>
          <w:b w:val="0"/>
          <w:i w:val="0"/>
        </w:rPr>
        <w:t>A.  Hypersensitivity pneumonitis</w:t>
      </w:r>
    </w:p>
    <w:p>
      <w:pPr>
        <w:keepNext/>
        <w:spacing w:after="0" w:before="0"/>
        <w:ind w:left="680" w:hanging="340"/>
      </w:pPr>
      <w:r>
        <w:rPr>
          <w:b w:val="0"/>
          <w:i w:val="0"/>
        </w:rPr>
        <w:t>B.  Asthma and COPD</w:t>
      </w:r>
    </w:p>
    <w:p>
      <w:pPr>
        <w:keepNext/>
        <w:spacing w:after="0" w:before="0"/>
        <w:ind w:left="680" w:hanging="340"/>
      </w:pPr>
      <w:r>
        <w:rPr>
          <w:b w:val="0"/>
          <w:i w:val="0"/>
        </w:rPr>
        <w:t>C.  Liver cirrhosis</w:t>
      </w:r>
    </w:p>
    <w:p>
      <w:pPr>
        <w:keepNext/>
        <w:spacing w:after="0" w:before="0"/>
        <w:ind w:left="680" w:hanging="340"/>
      </w:pPr>
      <w:r>
        <w:rPr>
          <w:b w:val="0"/>
          <w:i w:val="0"/>
        </w:rPr>
        <w:t>D.  Bone marrow aplasia</w:t>
      </w:r>
    </w:p>
    <w:p>
      <w:pPr>
        <w:keepNext/>
        <w:spacing w:after="0" w:before="0"/>
        <w:ind w:left="680" w:hanging="340"/>
      </w:pPr>
      <w:r>
        <w:rPr>
          <w:b w:val="0"/>
          <w:i w:val="0"/>
        </w:rPr>
        <w:t>E.  Kidney and testicular cancer</w:t>
      </w:r>
    </w:p>
    <w:p>
      <w:pPr>
        <w:spacing w:after="20" w:before="0"/>
        <w:ind w:left="340"/>
      </w:pPr>
      <w:r>
        <w:rPr>
          <w:i/>
          <w:color w:val="595959"/>
          <w:sz w:val="17"/>
        </w:rPr>
        <w:t>Keluar di: Okt 2025</w:t>
      </w:r>
    </w:p>
    <w:p>
      <w:pPr>
        <w:keepNext/>
        <w:spacing w:after="20" w:before="100"/>
        <w:ind w:left="340" w:hanging="340"/>
      </w:pPr>
      <w:r>
        <w:rPr>
          <w:b/>
          <w:color w:val="1F3A5F"/>
        </w:rPr>
        <w:t xml:space="preserve">33. </w:t>
      </w:r>
      <w:r>
        <w:t>A 52-year-old welder in a stainless-steel plant reports headache, giddiness, and hallucinations. Over time his family notes bizarre behavior and gait instability. Examination shows intention tremor. What is the most likely metal causing this neuropsychiatric disorder?</w:t>
      </w:r>
    </w:p>
    <w:p>
      <w:pPr>
        <w:keepNext/>
        <w:spacing w:after="0" w:before="0"/>
        <w:ind w:left="680" w:hanging="340"/>
      </w:pPr>
      <w:r>
        <w:rPr>
          <w:b w:val="0"/>
          <w:i w:val="0"/>
        </w:rPr>
        <w:t>A.  Mercury vapor</w:t>
      </w:r>
    </w:p>
    <w:p>
      <w:pPr>
        <w:keepNext/>
        <w:spacing w:after="0" w:before="0"/>
        <w:ind w:left="680" w:hanging="340"/>
      </w:pPr>
      <w:r>
        <w:rPr>
          <w:b w:val="0"/>
          <w:i w:val="0"/>
        </w:rPr>
        <w:t>B.  Nickel</w:t>
      </w:r>
    </w:p>
    <w:p>
      <w:pPr>
        <w:keepNext/>
        <w:spacing w:after="0" w:before="0"/>
        <w:ind w:left="680" w:hanging="340"/>
      </w:pPr>
      <w:r>
        <w:rPr>
          <w:b w:val="0"/>
          <w:i w:val="0"/>
        </w:rPr>
        <w:t>C.  Cobalt</w:t>
      </w:r>
    </w:p>
    <w:p>
      <w:pPr>
        <w:keepNext/>
        <w:spacing w:after="0" w:before="0"/>
        <w:ind w:left="680" w:hanging="340"/>
      </w:pPr>
      <w:r>
        <w:rPr>
          <w:b w:val="0"/>
          <w:i w:val="0"/>
        </w:rPr>
        <w:t>D.  Cadmium</w:t>
      </w:r>
    </w:p>
    <w:p>
      <w:pPr>
        <w:keepNext/>
        <w:spacing w:after="0" w:before="0"/>
        <w:ind w:left="680" w:hanging="340"/>
      </w:pPr>
      <w:r>
        <w:rPr>
          <w:b w:val="0"/>
          <w:i w:val="0"/>
        </w:rPr>
        <w:t>E.  Chromium VI</w:t>
      </w:r>
    </w:p>
    <w:p>
      <w:pPr>
        <w:spacing w:after="20" w:before="0"/>
        <w:ind w:left="340"/>
      </w:pPr>
      <w:r>
        <w:rPr>
          <w:i/>
          <w:color w:val="595959"/>
          <w:sz w:val="17"/>
        </w:rPr>
        <w:t>Keluar di: Okt 2025</w:t>
      </w:r>
    </w:p>
    <w:p>
      <w:pPr>
        <w:keepNext/>
        <w:spacing w:after="20" w:before="100"/>
        <w:ind w:left="340" w:hanging="340"/>
      </w:pPr>
      <w:r>
        <w:rPr>
          <w:b/>
          <w:color w:val="1F3A5F"/>
        </w:rPr>
        <w:t xml:space="preserve">34. </w:t>
      </w:r>
      <w:r>
        <w:t>A 35-year-old paint factory worker presents with weakness, paresthesia, and decreased distal vibration sensation. He mixes solvent-based coatings containing n-hexane. Which peripheral nerve pathology is most characteristic of chronic exposure to this solvent?</w:t>
      </w:r>
    </w:p>
    <w:p>
      <w:pPr>
        <w:keepNext/>
        <w:spacing w:after="0" w:before="0"/>
        <w:ind w:left="680" w:hanging="340"/>
      </w:pPr>
      <w:r>
        <w:rPr>
          <w:b w:val="0"/>
          <w:i w:val="0"/>
        </w:rPr>
        <w:t>A.  Axonal swelling with giant axonal degeneration</w:t>
      </w:r>
    </w:p>
    <w:p>
      <w:pPr>
        <w:keepNext/>
        <w:spacing w:after="0" w:before="0"/>
        <w:ind w:left="680" w:hanging="340"/>
      </w:pPr>
      <w:r>
        <w:rPr>
          <w:b w:val="0"/>
          <w:i w:val="0"/>
        </w:rPr>
        <w:t>B.  Patchy immune-mediated demyelination</w:t>
      </w:r>
    </w:p>
    <w:p>
      <w:pPr>
        <w:keepNext/>
        <w:spacing w:after="0" w:before="0"/>
        <w:ind w:left="680" w:hanging="340"/>
      </w:pPr>
      <w:r>
        <w:rPr>
          <w:b w:val="0"/>
          <w:i w:val="0"/>
        </w:rPr>
        <w:t>C.  Segmental demyelination of Schwann cells</w:t>
      </w:r>
    </w:p>
    <w:p>
      <w:pPr>
        <w:keepNext/>
        <w:spacing w:after="0" w:before="0"/>
        <w:ind w:left="680" w:hanging="340"/>
      </w:pPr>
      <w:r>
        <w:rPr>
          <w:b w:val="0"/>
          <w:i w:val="0"/>
        </w:rPr>
        <w:t>D.  Wallerian degeneration due to ischemia</w:t>
      </w:r>
    </w:p>
    <w:p>
      <w:pPr>
        <w:keepNext/>
        <w:spacing w:after="0" w:before="0"/>
        <w:ind w:left="680" w:hanging="340"/>
      </w:pPr>
      <w:r>
        <w:rPr>
          <w:b w:val="0"/>
          <w:i w:val="0"/>
        </w:rPr>
        <w:t>E.  End-plate degeneration at the neuromuscular junction</w:t>
      </w:r>
    </w:p>
    <w:p>
      <w:pPr>
        <w:spacing w:after="20" w:before="0"/>
        <w:ind w:left="340"/>
      </w:pPr>
      <w:r>
        <w:rPr>
          <w:i/>
          <w:color w:val="595959"/>
          <w:sz w:val="17"/>
        </w:rPr>
        <w:t>Keluar di: Okt 2025</w:t>
      </w:r>
    </w:p>
    <w:p>
      <w:pPr>
        <w:keepNext/>
        <w:spacing w:after="20" w:before="100"/>
        <w:ind w:left="340" w:hanging="340"/>
      </w:pPr>
      <w:r>
        <w:rPr>
          <w:b/>
          <w:color w:val="1F3A5F"/>
        </w:rPr>
        <w:t xml:space="preserve">35. </w:t>
      </w:r>
      <w:r>
        <w:t>[Recall] Topik: carboxyhemoglobin (redaksi tidak tercatat).</w:t>
      </w:r>
    </w:p>
    <w:p>
      <w:pPr>
        <w:keepNext/>
        <w:spacing w:after="0" w:before="0"/>
        <w:ind w:left="340"/>
      </w:pPr>
      <w:r>
        <w:rPr>
          <w:b w:val="0"/>
          <w:i/>
          <w:color w:val="595959"/>
          <w:sz w:val="18"/>
        </w:rPr>
        <w:t>(opsi jawaban tidak tercatat di sumber)</w:t>
      </w:r>
    </w:p>
    <w:p>
      <w:pPr>
        <w:spacing w:after="20" w:before="0"/>
        <w:ind w:left="340"/>
      </w:pPr>
      <w:r>
        <w:rPr>
          <w:i/>
          <w:color w:val="595959"/>
          <w:sz w:val="17"/>
        </w:rPr>
        <w:t>Keluar di: Feb 2026</w:t>
      </w:r>
    </w:p>
    <w:p>
      <w:pPr>
        <w:keepNext/>
        <w:spacing w:after="20" w:before="100"/>
        <w:ind w:left="340" w:hanging="340"/>
      </w:pPr>
      <w:r>
        <w:rPr>
          <w:b/>
          <w:color w:val="1F3A5F"/>
        </w:rPr>
        <w:t xml:space="preserve">36. </w:t>
      </w:r>
      <w:r>
        <w:t>[Recall] Topik: organophosphate, glyphosate, pyrethroid, 3-PBA (redaksi tidak tercatat).</w:t>
      </w:r>
    </w:p>
    <w:p>
      <w:pPr>
        <w:keepNext/>
        <w:spacing w:after="0" w:before="0"/>
        <w:ind w:left="340"/>
      </w:pPr>
      <w:r>
        <w:rPr>
          <w:b w:val="0"/>
          <w:i/>
          <w:color w:val="595959"/>
          <w:sz w:val="18"/>
        </w:rPr>
        <w:t>(opsi jawaban tidak tercatat di sumber)</w:t>
      </w:r>
    </w:p>
    <w:p>
      <w:pPr>
        <w:spacing w:after="20" w:before="0"/>
        <w:ind w:left="340"/>
      </w:pPr>
      <w:r>
        <w:rPr>
          <w:i/>
          <w:color w:val="595959"/>
          <w:sz w:val="17"/>
        </w:rPr>
        <w:t>Keluar di: Feb 2026</w:t>
      </w:r>
    </w:p>
    <w:p>
      <w:pPr>
        <w:keepNext/>
        <w:spacing w:after="20" w:before="100"/>
        <w:ind w:left="340" w:hanging="340"/>
      </w:pPr>
      <w:r>
        <w:rPr>
          <w:b/>
          <w:color w:val="1F3A5F"/>
        </w:rPr>
        <w:t xml:space="preserve">37. </w:t>
      </w:r>
      <w:r>
        <w:t>[Recall] A worker becomes short of breath (likely working in a confined space). Which gas is suspected to have been inhaled? (opsi tidak tercatat; topik asfiksian)</w:t>
      </w:r>
    </w:p>
    <w:p>
      <w:pPr>
        <w:keepNext/>
        <w:spacing w:after="0" w:before="0"/>
        <w:ind w:left="340"/>
      </w:pPr>
      <w:r>
        <w:rPr>
          <w:b w:val="0"/>
          <w:i/>
          <w:color w:val="595959"/>
          <w:sz w:val="18"/>
        </w:rPr>
        <w:t>(opsi jawaban tidak tercatat di sumber)</w:t>
      </w:r>
    </w:p>
    <w:p>
      <w:pPr>
        <w:spacing w:after="20" w:before="0"/>
        <w:ind w:left="340"/>
      </w:pPr>
      <w:r>
        <w:rPr>
          <w:i/>
          <w:color w:val="595959"/>
          <w:sz w:val="17"/>
        </w:rPr>
        <w:t>Keluar di: Feb 2026</w:t>
      </w:r>
    </w:p>
    <w:p>
      <w:pPr>
        <w:keepNext/>
        <w:spacing w:after="20" w:before="100"/>
        <w:ind w:left="340" w:hanging="340"/>
      </w:pPr>
      <w:r>
        <w:rPr>
          <w:b/>
          <w:color w:val="1F3A5F"/>
        </w:rPr>
        <w:t xml:space="preserve">38. </w:t>
      </w:r>
      <w:r>
        <w:t>A woman living near a zinc smelter has decreased bone density (fractures from minor bumps) and kidney disorders. This disease is often called itai-itai disease. Exposure to which heavy metal is the most common cause?</w:t>
      </w:r>
    </w:p>
    <w:p>
      <w:pPr>
        <w:keepNext/>
        <w:spacing w:after="0" w:before="0"/>
        <w:ind w:left="680" w:hanging="340"/>
      </w:pPr>
      <w:r>
        <w:rPr>
          <w:b w:val="0"/>
          <w:i w:val="0"/>
        </w:rPr>
        <w:t>A.  Cadmium</w:t>
      </w:r>
    </w:p>
    <w:p>
      <w:pPr>
        <w:keepNext/>
        <w:spacing w:after="0" w:before="0"/>
        <w:ind w:left="680" w:hanging="340"/>
      </w:pPr>
      <w:r>
        <w:rPr>
          <w:b w:val="0"/>
          <w:i w:val="0"/>
        </w:rPr>
        <w:t>B.  Arsenic</w:t>
      </w:r>
    </w:p>
    <w:p>
      <w:pPr>
        <w:keepNext/>
        <w:spacing w:after="0" w:before="0"/>
        <w:ind w:left="680" w:hanging="340"/>
      </w:pPr>
      <w:r>
        <w:rPr>
          <w:b w:val="0"/>
          <w:i w:val="0"/>
        </w:rPr>
        <w:t>C.  Mercury</w:t>
      </w:r>
    </w:p>
    <w:p>
      <w:pPr>
        <w:keepNext/>
        <w:spacing w:after="0" w:before="0"/>
        <w:ind w:left="680" w:hanging="340"/>
      </w:pPr>
      <w:r>
        <w:rPr>
          <w:b w:val="0"/>
          <w:i w:val="0"/>
        </w:rPr>
        <w:t>D.  Lead</w:t>
      </w:r>
    </w:p>
    <w:p>
      <w:pPr>
        <w:keepNext/>
        <w:spacing w:after="0" w:before="0"/>
        <w:ind w:left="680" w:hanging="340"/>
      </w:pPr>
      <w:r>
        <w:rPr>
          <w:b w:val="0"/>
          <w:i w:val="0"/>
        </w:rPr>
        <w:t>E.  Manganese</w:t>
      </w:r>
    </w:p>
    <w:p>
      <w:pPr>
        <w:spacing w:after="20" w:before="0"/>
        <w:ind w:left="340"/>
      </w:pPr>
      <w:r>
        <w:rPr>
          <w:i/>
          <w:color w:val="595959"/>
          <w:sz w:val="17"/>
        </w:rPr>
        <w:t>Keluar di: UKOM 22 (2026)</w:t>
      </w:r>
    </w:p>
    <w:p>
      <w:pPr>
        <w:keepNext/>
        <w:spacing w:after="20" w:before="100"/>
        <w:ind w:left="340" w:hanging="340"/>
      </w:pPr>
      <w:r>
        <w:rPr>
          <w:b/>
          <w:color w:val="1F3A5F"/>
        </w:rPr>
        <w:t xml:space="preserve">39. </w:t>
      </w:r>
      <w:r>
        <w:t>An organophosphate sprayer has SLUDGE symptoms. What is the pathophysiology?</w:t>
      </w:r>
    </w:p>
    <w:p>
      <w:pPr>
        <w:keepNext/>
        <w:spacing w:after="0" w:before="0"/>
        <w:ind w:left="680" w:hanging="340"/>
      </w:pPr>
      <w:r>
        <w:rPr>
          <w:b w:val="0"/>
          <w:i w:val="0"/>
        </w:rPr>
        <w:t>A.  Dopamine inhibition in the brain</w:t>
      </w:r>
    </w:p>
    <w:p>
      <w:pPr>
        <w:keepNext/>
        <w:spacing w:after="0" w:before="0"/>
        <w:ind w:left="680" w:hanging="340"/>
      </w:pPr>
      <w:r>
        <w:rPr>
          <w:b w:val="0"/>
          <w:i w:val="0"/>
        </w:rPr>
        <w:t>B.  Muscarinic activation in peripheral nerves</w:t>
      </w:r>
    </w:p>
    <w:p>
      <w:pPr>
        <w:keepNext/>
        <w:spacing w:after="0" w:before="0"/>
        <w:ind w:left="680" w:hanging="340"/>
      </w:pPr>
      <w:r>
        <w:rPr>
          <w:b w:val="0"/>
          <w:i w:val="0"/>
        </w:rPr>
        <w:t>C.  Muscarinic antagonism in peripheral nerves</w:t>
      </w:r>
    </w:p>
    <w:p>
      <w:pPr>
        <w:spacing w:after="20" w:before="0"/>
        <w:ind w:left="340"/>
      </w:pPr>
      <w:r>
        <w:rPr>
          <w:i/>
          <w:color w:val="595959"/>
          <w:sz w:val="17"/>
        </w:rPr>
        <w:t>Keluar di: UKOM 22 (2026)</w:t>
      </w:r>
    </w:p>
    <w:p>
      <w:pPr>
        <w:keepNext/>
        <w:spacing w:after="20" w:before="100"/>
        <w:ind w:left="340" w:hanging="340"/>
      </w:pPr>
      <w:r>
        <w:rPr>
          <w:b/>
          <w:color w:val="1F3A5F"/>
        </w:rPr>
        <w:t xml:space="preserve">40. </w:t>
      </w:r>
      <w:r>
        <w:t>A farmer has SLUDGE symptoms after spraying organophosphates. What is the management?</w:t>
      </w:r>
    </w:p>
    <w:p>
      <w:pPr>
        <w:keepNext/>
        <w:spacing w:after="0" w:before="0"/>
        <w:ind w:left="680" w:hanging="340"/>
      </w:pPr>
      <w:r>
        <w:rPr>
          <w:b w:val="0"/>
          <w:i w:val="0"/>
        </w:rPr>
        <w:t>A.  Decontamination and atropinization</w:t>
      </w:r>
    </w:p>
    <w:p>
      <w:pPr>
        <w:keepNext/>
        <w:spacing w:after="0" w:before="0"/>
        <w:ind w:left="680" w:hanging="340"/>
      </w:pPr>
      <w:r>
        <w:rPr>
          <w:b w:val="0"/>
          <w:i w:val="0"/>
        </w:rPr>
        <w:t>B.  Removing all clothing</w:t>
      </w:r>
    </w:p>
    <w:p>
      <w:pPr>
        <w:spacing w:after="20" w:before="0"/>
        <w:ind w:left="340"/>
      </w:pPr>
      <w:r>
        <w:rPr>
          <w:i/>
          <w:color w:val="595959"/>
          <w:sz w:val="17"/>
        </w:rPr>
        <w:t>Keluar di: UKOM 22 (2026)</w:t>
      </w:r>
    </w:p>
    <w:p>
      <w:pPr>
        <w:keepNext/>
        <w:spacing w:after="20" w:before="100"/>
        <w:ind w:left="340" w:hanging="340"/>
      </w:pPr>
      <w:r>
        <w:rPr>
          <w:b/>
          <w:color w:val="1F3A5F"/>
        </w:rPr>
        <w:t xml:space="preserve">41. </w:t>
      </w:r>
      <w:r>
        <w:t>A worker has hyperkeratosis of the hands and feet and hand tremor. What is the likely occupational exposure?</w:t>
      </w:r>
    </w:p>
    <w:p>
      <w:pPr>
        <w:keepNext/>
        <w:spacing w:after="0" w:before="0"/>
        <w:ind w:left="680" w:hanging="340"/>
      </w:pPr>
      <w:r>
        <w:rPr>
          <w:b w:val="0"/>
          <w:i w:val="0"/>
        </w:rPr>
        <w:t>A.  Arsenic</w:t>
      </w:r>
    </w:p>
    <w:p>
      <w:pPr>
        <w:keepNext/>
        <w:spacing w:after="0" w:before="0"/>
        <w:ind w:left="680" w:hanging="340"/>
      </w:pPr>
      <w:r>
        <w:rPr>
          <w:b w:val="0"/>
          <w:i w:val="0"/>
        </w:rPr>
        <w:t>B.  Mercury</w:t>
      </w:r>
    </w:p>
    <w:p>
      <w:pPr>
        <w:keepNext/>
        <w:spacing w:after="0" w:before="0"/>
        <w:ind w:left="680" w:hanging="340"/>
      </w:pPr>
      <w:r>
        <w:rPr>
          <w:b w:val="0"/>
          <w:i w:val="0"/>
        </w:rPr>
        <w:t>C.  Lead</w:t>
      </w:r>
    </w:p>
    <w:p>
      <w:pPr>
        <w:keepNext/>
        <w:spacing w:after="0" w:before="0"/>
        <w:ind w:left="680" w:hanging="340"/>
      </w:pPr>
      <w:r>
        <w:rPr>
          <w:b w:val="0"/>
          <w:i w:val="0"/>
        </w:rPr>
        <w:t>D.  Manganese</w:t>
      </w:r>
    </w:p>
    <w:p>
      <w:pPr>
        <w:keepNext/>
        <w:spacing w:after="0" w:before="0"/>
        <w:ind w:left="680" w:hanging="340"/>
      </w:pPr>
      <w:r>
        <w:rPr>
          <w:b w:val="0"/>
          <w:i w:val="0"/>
        </w:rPr>
        <w:t>E.  Cadmium</w:t>
      </w:r>
    </w:p>
    <w:p>
      <w:pPr>
        <w:spacing w:after="20" w:before="0"/>
        <w:ind w:left="340"/>
      </w:pPr>
      <w:r>
        <w:rPr>
          <w:i/>
          <w:color w:val="595959"/>
          <w:sz w:val="17"/>
        </w:rPr>
        <w:t>Keluar di: UKOM 22 (2026)</w:t>
      </w:r>
    </w:p>
    <w:p>
      <w:pPr>
        <w:pStyle w:val="Heading2"/>
      </w:pPr>
      <w:r>
        <w:t>Higiene Industri, Batas Pajanan &amp; Biomonitoring  (17 soal)</w:t>
      </w:r>
    </w:p>
    <w:p>
      <w:pPr>
        <w:keepNext/>
        <w:spacing w:after="20" w:before="100"/>
        <w:ind w:left="340" w:hanging="340"/>
      </w:pPr>
      <w:r>
        <w:rPr>
          <w:b/>
          <w:color w:val="1F3A5F"/>
        </w:rPr>
        <w:t xml:space="preserve">42. </w:t>
      </w:r>
      <w:r>
        <w:t>Samples were collected for a specific operation over three consecutive days, giving a TWA for lead oxide of 0.09 mg/m³ (TLV-TWA = 0.05 mg/m³; PEL = 0.2 mg/m³). You should:</w:t>
      </w:r>
    </w:p>
    <w:p>
      <w:pPr>
        <w:keepNext/>
        <w:spacing w:after="0" w:before="0"/>
        <w:ind w:left="680" w:hanging="340"/>
      </w:pPr>
      <w:r>
        <w:rPr>
          <w:b w:val="0"/>
          <w:i w:val="0"/>
        </w:rPr>
        <w:t>A.  Recommend respirators until engineering controls can be implemented</w:t>
      </w:r>
    </w:p>
    <w:p>
      <w:pPr>
        <w:keepNext/>
        <w:spacing w:after="0" w:before="0"/>
        <w:ind w:left="680" w:hanging="340"/>
      </w:pPr>
      <w:r>
        <w:rPr>
          <w:b w:val="0"/>
          <w:i w:val="0"/>
        </w:rPr>
        <w:t>B.  Take no further action because you are in compliance with the law (OSHA PEL)</w:t>
      </w:r>
    </w:p>
    <w:p>
      <w:pPr>
        <w:keepNext/>
        <w:spacing w:after="0" w:before="0"/>
        <w:ind w:left="680" w:hanging="340"/>
      </w:pPr>
      <w:r>
        <w:rPr>
          <w:b w:val="0"/>
          <w:i w:val="0"/>
        </w:rPr>
        <w:t>C.  Recommend rotation of workers</w:t>
      </w:r>
    </w:p>
    <w:p>
      <w:pPr>
        <w:keepNext/>
        <w:spacing w:after="0" w:before="0"/>
        <w:ind w:left="680" w:hanging="340"/>
      </w:pPr>
      <w:r>
        <w:rPr>
          <w:b w:val="0"/>
          <w:i w:val="0"/>
        </w:rPr>
        <w:t>D.  Close down the operation</w:t>
      </w:r>
    </w:p>
    <w:p>
      <w:pPr>
        <w:keepNext/>
        <w:spacing w:after="0" w:before="0"/>
        <w:ind w:left="680" w:hanging="340"/>
      </w:pPr>
      <w:r>
        <w:rPr>
          <w:b w:val="0"/>
          <w:i w:val="0"/>
        </w:rPr>
        <w:t>E.  Collect air samples for another three consecutive days</w:t>
      </w:r>
    </w:p>
    <w:p>
      <w:pPr>
        <w:spacing w:after="20" w:before="0"/>
        <w:ind w:left="340"/>
      </w:pPr>
      <w:r>
        <w:rPr>
          <w:i/>
          <w:color w:val="595959"/>
          <w:sz w:val="17"/>
        </w:rPr>
        <w:t>Keluar di: 2021 (Des)</w:t>
      </w:r>
    </w:p>
    <w:p>
      <w:pPr>
        <w:keepNext/>
        <w:spacing w:after="20" w:before="100"/>
        <w:ind w:left="340" w:hanging="340"/>
      </w:pPr>
      <w:r>
        <w:rPr>
          <w:b/>
          <w:color w:val="1F3A5F"/>
        </w:rPr>
        <w:t xml:space="preserve">43. </w:t>
      </w:r>
      <w:r>
        <w:t>Which statement is true about occupational hazard exposure?</w:t>
      </w:r>
    </w:p>
    <w:p>
      <w:pPr>
        <w:keepNext/>
        <w:spacing w:after="0" w:before="0"/>
        <w:ind w:left="680" w:hanging="340"/>
      </w:pPr>
      <w:r>
        <w:rPr>
          <w:b w:val="0"/>
          <w:i w:val="0"/>
        </w:rPr>
        <w:t>A.  Most reliably measured by placing personal sampling devices on the worker while at work</w:t>
      </w:r>
    </w:p>
    <w:p>
      <w:pPr>
        <w:keepNext/>
        <w:spacing w:after="0" w:before="0"/>
        <w:ind w:left="680" w:hanging="340"/>
      </w:pPr>
      <w:r>
        <w:rPr>
          <w:b w:val="0"/>
          <w:i w:val="0"/>
        </w:rPr>
        <w:t>B.  The harmful effects of hazardous agents are not affected by individual susceptibility</w:t>
      </w:r>
    </w:p>
    <w:p>
      <w:pPr>
        <w:keepNext/>
        <w:spacing w:after="0" w:before="0"/>
        <w:ind w:left="680" w:hanging="340"/>
      </w:pPr>
      <w:r>
        <w:rPr>
          <w:b w:val="0"/>
          <w:i w:val="0"/>
        </w:rPr>
        <w:t>C.  Will result in irreversible health effects if the legal occupational exposure limit is exceeded</w:t>
      </w:r>
    </w:p>
    <w:p>
      <w:pPr>
        <w:keepNext/>
        <w:spacing w:after="0" w:before="0"/>
        <w:ind w:left="680" w:hanging="340"/>
      </w:pPr>
      <w:r>
        <w:rPr>
          <w:b w:val="0"/>
          <w:i w:val="0"/>
        </w:rPr>
        <w:t>D.  At levels below the legal occupational exposure limit, cannot result in adverse health effects</w:t>
      </w:r>
    </w:p>
    <w:p>
      <w:pPr>
        <w:keepNext/>
        <w:spacing w:after="0" w:before="0"/>
        <w:ind w:left="680" w:hanging="340"/>
      </w:pPr>
      <w:r>
        <w:rPr>
          <w:b w:val="0"/>
          <w:i w:val="0"/>
        </w:rPr>
        <w:t>E.  It always causes injury or occupational disease</w:t>
      </w:r>
    </w:p>
    <w:p>
      <w:pPr>
        <w:spacing w:after="20" w:before="0"/>
        <w:ind w:left="340"/>
      </w:pPr>
      <w:r>
        <w:rPr>
          <w:i/>
          <w:color w:val="595959"/>
          <w:sz w:val="17"/>
        </w:rPr>
        <w:t>Keluar di: 2021 (Des)</w:t>
      </w:r>
    </w:p>
    <w:p>
      <w:pPr>
        <w:keepNext/>
        <w:spacing w:after="20" w:before="100"/>
        <w:ind w:left="340" w:hanging="340"/>
      </w:pPr>
      <w:r>
        <w:rPr>
          <w:b/>
          <w:color w:val="1F3A5F"/>
        </w:rPr>
        <w:t xml:space="preserve">44. </w:t>
      </w:r>
      <w:r>
        <w:t>Which of the following statements is FALSE regarding biomarkers?</w:t>
      </w:r>
    </w:p>
    <w:p>
      <w:pPr>
        <w:keepNext/>
        <w:spacing w:after="0" w:before="0"/>
        <w:ind w:left="680" w:hanging="340"/>
      </w:pPr>
      <w:r>
        <w:rPr>
          <w:b w:val="0"/>
          <w:i w:val="0"/>
        </w:rPr>
        <w:t>A.  It cannot be used to estimate exposure</w:t>
      </w:r>
    </w:p>
    <w:p>
      <w:pPr>
        <w:keepNext/>
        <w:spacing w:after="0" w:before="0"/>
        <w:ind w:left="680" w:hanging="340"/>
      </w:pPr>
      <w:r>
        <w:rPr>
          <w:b w:val="0"/>
          <w:i w:val="0"/>
        </w:rPr>
        <w:t>B.  Typically, they are the agents or their metabolites in a biological specimen</w:t>
      </w:r>
    </w:p>
    <w:p>
      <w:pPr>
        <w:keepNext/>
        <w:spacing w:after="0" w:before="0"/>
        <w:ind w:left="680" w:hanging="340"/>
      </w:pPr>
      <w:r>
        <w:rPr>
          <w:b w:val="0"/>
          <w:i w:val="0"/>
        </w:rPr>
        <w:t>C.  Biomarkers of effect should reflect early reversible changes in the organism</w:t>
      </w:r>
    </w:p>
    <w:p>
      <w:pPr>
        <w:keepNext/>
        <w:spacing w:after="0" w:before="0"/>
        <w:ind w:left="680" w:hanging="340"/>
      </w:pPr>
      <w:r>
        <w:rPr>
          <w:b w:val="0"/>
          <w:i w:val="0"/>
        </w:rPr>
        <w:t>D.  Provides information about what chemicals get into people</w:t>
      </w:r>
    </w:p>
    <w:p>
      <w:pPr>
        <w:keepNext/>
        <w:spacing w:after="0" w:before="0"/>
        <w:ind w:left="680" w:hanging="340"/>
      </w:pPr>
      <w:r>
        <w:rPr>
          <w:b w:val="0"/>
          <w:i w:val="0"/>
        </w:rPr>
        <w:t>E.  Objective, quantifiable characteristics of biological processes</w:t>
      </w:r>
    </w:p>
    <w:p>
      <w:pPr>
        <w:spacing w:after="20" w:before="0"/>
        <w:ind w:left="340"/>
      </w:pPr>
      <w:r>
        <w:rPr>
          <w:i/>
          <w:color w:val="595959"/>
          <w:sz w:val="17"/>
        </w:rPr>
        <w:t>Keluar di: Remed Agt 2022</w:t>
      </w:r>
    </w:p>
    <w:p>
      <w:pPr>
        <w:keepNext/>
        <w:spacing w:after="20" w:before="100"/>
        <w:ind w:left="340" w:hanging="340"/>
      </w:pPr>
      <w:r>
        <w:rPr>
          <w:b/>
          <w:color w:val="1F3A5F"/>
        </w:rPr>
        <w:t xml:space="preserve">45. </w:t>
      </w:r>
      <w:r>
        <w:t>Spot urine specimens have been used in biomonitoring of xenobiotic exposure in several epidemiological studies. However, differences in the nature of exposure may affect their reliability to represent exposure profiles in individuals. Which procedure is used to compensate for urine dilution and has been suggested to improve the predictability of chemical exposure over time?</w:t>
      </w:r>
    </w:p>
    <w:p>
      <w:pPr>
        <w:keepNext/>
        <w:spacing w:after="0" w:before="0"/>
        <w:ind w:left="680" w:hanging="340"/>
      </w:pPr>
      <w:r>
        <w:rPr>
          <w:b w:val="0"/>
          <w:i w:val="0"/>
        </w:rPr>
        <w:t>A.  Predictive physiologically based model</w:t>
      </w:r>
    </w:p>
    <w:p>
      <w:pPr>
        <w:keepNext/>
        <w:spacing w:after="0" w:before="0"/>
        <w:ind w:left="680" w:hanging="340"/>
      </w:pPr>
      <w:r>
        <w:rPr>
          <w:b w:val="0"/>
          <w:i w:val="0"/>
        </w:rPr>
        <w:t>B.  Creatinine correction</w:t>
      </w:r>
    </w:p>
    <w:p>
      <w:pPr>
        <w:keepNext/>
        <w:spacing w:after="0" w:before="0"/>
        <w:ind w:left="680" w:hanging="340"/>
      </w:pPr>
      <w:r>
        <w:rPr>
          <w:b w:val="0"/>
          <w:i w:val="0"/>
        </w:rPr>
        <w:t>C.  Genotyping</w:t>
      </w:r>
    </w:p>
    <w:p>
      <w:pPr>
        <w:keepNext/>
        <w:spacing w:after="0" w:before="0"/>
        <w:ind w:left="680" w:hanging="340"/>
      </w:pPr>
      <w:r>
        <w:rPr>
          <w:b w:val="0"/>
          <w:i w:val="0"/>
        </w:rPr>
        <w:t>D.  24-hour specimen</w:t>
      </w:r>
    </w:p>
    <w:p>
      <w:pPr>
        <w:keepNext/>
        <w:spacing w:after="0" w:before="0"/>
        <w:ind w:left="680" w:hanging="340"/>
      </w:pPr>
      <w:r>
        <w:rPr>
          <w:b w:val="0"/>
          <w:i w:val="0"/>
        </w:rPr>
        <w:t>E.  Bootstrapping</w:t>
      </w:r>
    </w:p>
    <w:p>
      <w:pPr>
        <w:spacing w:after="20" w:before="0"/>
        <w:ind w:left="340"/>
      </w:pPr>
      <w:r>
        <w:rPr>
          <w:i/>
          <w:color w:val="595959"/>
          <w:sz w:val="17"/>
        </w:rPr>
        <w:t>Keluar di: Remed Agt 2022 · Des 2022</w:t>
      </w:r>
      <w:r>
        <w:rPr>
          <w:b/>
          <w:color w:val="9C2727"/>
          <w:sz w:val="17"/>
        </w:rPr>
        <w:t xml:space="preserve">   (keluar 2×)</w:t>
      </w:r>
    </w:p>
    <w:p>
      <w:pPr>
        <w:keepNext/>
        <w:spacing w:after="20" w:before="100"/>
        <w:ind w:left="340" w:hanging="340"/>
      </w:pPr>
      <w:r>
        <w:rPr>
          <w:b/>
          <w:color w:val="1F3A5F"/>
        </w:rPr>
        <w:t xml:space="preserve">46. </w:t>
      </w:r>
      <w:r>
        <w:t>The use of dilution ventilation may be appropriate in which circumstances?</w:t>
      </w:r>
    </w:p>
    <w:p>
      <w:pPr>
        <w:keepNext/>
        <w:spacing w:after="0" w:before="0"/>
        <w:ind w:left="680" w:hanging="340"/>
      </w:pPr>
      <w:r>
        <w:rPr>
          <w:b w:val="0"/>
          <w:i w:val="0"/>
        </w:rPr>
        <w:t>A.  The contaminant is nontoxic at low concentrations</w:t>
      </w:r>
    </w:p>
    <w:p>
      <w:pPr>
        <w:keepNext/>
        <w:spacing w:after="0" w:before="0"/>
        <w:ind w:left="680" w:hanging="340"/>
      </w:pPr>
      <w:r>
        <w:rPr>
          <w:b w:val="0"/>
          <w:i w:val="0"/>
        </w:rPr>
        <w:t>B.  It is not possible to dilute the level of the contaminant to well below the exposure limit</w:t>
      </w:r>
    </w:p>
    <w:p>
      <w:pPr>
        <w:keepNext/>
        <w:spacing w:after="0" w:before="0"/>
        <w:ind w:left="680" w:hanging="340"/>
      </w:pPr>
      <w:r>
        <w:rPr>
          <w:b w:val="0"/>
          <w:i w:val="0"/>
        </w:rPr>
        <w:t>C.  The contaminant may be controlled by active dilution ventilation which allows air to circulate freely through open windows, doors, or ventilation grilles</w:t>
      </w:r>
    </w:p>
    <w:p>
      <w:pPr>
        <w:keepNext/>
        <w:spacing w:after="0" w:before="0"/>
        <w:ind w:left="680" w:hanging="340"/>
      </w:pPr>
      <w:r>
        <w:rPr>
          <w:b w:val="0"/>
          <w:i w:val="0"/>
        </w:rPr>
        <w:t>D.  The contaminant is generated at one particular point and may be generated in a larger area or from several different sources</w:t>
      </w:r>
    </w:p>
    <w:p>
      <w:pPr>
        <w:keepNext/>
        <w:spacing w:after="0" w:before="0"/>
        <w:ind w:left="680" w:hanging="340"/>
      </w:pPr>
      <w:r>
        <w:rPr>
          <w:b w:val="0"/>
          <w:i w:val="0"/>
        </w:rPr>
        <w:t>E.  The contaminant is generated quickly and builds up gradually over a period of time</w:t>
      </w:r>
    </w:p>
    <w:p>
      <w:pPr>
        <w:spacing w:after="20" w:before="0"/>
        <w:ind w:left="340"/>
      </w:pPr>
      <w:r>
        <w:rPr>
          <w:i/>
          <w:color w:val="595959"/>
          <w:sz w:val="17"/>
        </w:rPr>
        <w:t>Keluar di: Remed Agt 2022</w:t>
      </w:r>
    </w:p>
    <w:p>
      <w:pPr>
        <w:keepNext/>
        <w:spacing w:after="20" w:before="100"/>
        <w:ind w:left="340" w:hanging="340"/>
      </w:pPr>
      <w:r>
        <w:rPr>
          <w:b/>
          <w:color w:val="1F3A5F"/>
        </w:rPr>
        <w:t xml:space="preserve">47. </w:t>
      </w:r>
      <w:r>
        <w:t>Aerosol-removing respirators:</w:t>
      </w:r>
    </w:p>
    <w:p>
      <w:pPr>
        <w:keepNext/>
        <w:spacing w:after="0" w:before="0"/>
        <w:ind w:left="680" w:hanging="340"/>
      </w:pPr>
      <w:r>
        <w:rPr>
          <w:b w:val="0"/>
          <w:i w:val="0"/>
        </w:rPr>
        <w:t>A.  P-series filters may be used for any solid or liquid airborne particulate hazard</w:t>
      </w:r>
    </w:p>
    <w:p>
      <w:pPr>
        <w:keepNext/>
        <w:spacing w:after="0" w:before="0"/>
        <w:ind w:left="680" w:hanging="340"/>
      </w:pPr>
      <w:r>
        <w:rPr>
          <w:b w:val="0"/>
          <w:i w:val="0"/>
        </w:rPr>
        <w:t>B.  Use activated carbon to interact with the particulates, gas, or vapor molecules to clean the air</w:t>
      </w:r>
    </w:p>
    <w:p>
      <w:pPr>
        <w:keepNext/>
        <w:spacing w:after="0" w:before="0"/>
        <w:ind w:left="680" w:hanging="340"/>
      </w:pPr>
      <w:r>
        <w:rPr>
          <w:b w:val="0"/>
          <w:i w:val="0"/>
        </w:rPr>
        <w:t>C.  N-series filters are intended for the removal of any particle including oil-based liquid aerosols</w:t>
      </w:r>
    </w:p>
    <w:p>
      <w:pPr>
        <w:keepNext/>
        <w:spacing w:after="0" w:before="0"/>
        <w:ind w:left="680" w:hanging="340"/>
      </w:pPr>
      <w:r>
        <w:rPr>
          <w:b w:val="0"/>
          <w:i w:val="0"/>
        </w:rPr>
        <w:t>D.  Offer respiratory protection against airborne particulate matter, gases, vapors, or oxygen deficiency</w:t>
      </w:r>
    </w:p>
    <w:p>
      <w:pPr>
        <w:keepNext/>
        <w:spacing w:after="0" w:before="0"/>
        <w:ind w:left="680" w:hanging="340"/>
      </w:pPr>
      <w:r>
        <w:rPr>
          <w:b w:val="0"/>
          <w:i w:val="0"/>
        </w:rPr>
        <w:t>E.  R-series filters are restricted to use in atmospheres free of oil aerosols</w:t>
      </w:r>
    </w:p>
    <w:p>
      <w:pPr>
        <w:spacing w:after="20" w:before="0"/>
        <w:ind w:left="340"/>
      </w:pPr>
      <w:r>
        <w:rPr>
          <w:i/>
          <w:color w:val="595959"/>
          <w:sz w:val="17"/>
        </w:rPr>
        <w:t>Keluar di: Remed Agt 2022</w:t>
      </w:r>
    </w:p>
    <w:p>
      <w:pPr>
        <w:keepNext/>
        <w:spacing w:after="20" w:before="100"/>
        <w:ind w:left="340" w:hanging="340"/>
      </w:pPr>
      <w:r>
        <w:rPr>
          <w:b/>
          <w:color w:val="1F3A5F"/>
        </w:rPr>
        <w:t xml:space="preserve">48. </w:t>
      </w:r>
      <w:r>
        <w:t>A high-efficiency particulate air (HEPA) filter can theoretically remove at least ____ percent of any airborne particles with a size of 0.3 micrometers in diameter.</w:t>
      </w:r>
    </w:p>
    <w:p>
      <w:pPr>
        <w:keepNext/>
        <w:spacing w:after="0" w:before="0"/>
        <w:ind w:left="680" w:hanging="340"/>
      </w:pPr>
      <w:r>
        <w:rPr>
          <w:b w:val="0"/>
          <w:i w:val="0"/>
        </w:rPr>
        <w:t>A.  98.6</w:t>
      </w:r>
    </w:p>
    <w:p>
      <w:pPr>
        <w:keepNext/>
        <w:spacing w:after="0" w:before="0"/>
        <w:ind w:left="680" w:hanging="340"/>
      </w:pPr>
      <w:r>
        <w:rPr>
          <w:b w:val="0"/>
          <w:i w:val="0"/>
        </w:rPr>
        <w:t>B.  89</w:t>
      </w:r>
    </w:p>
    <w:p>
      <w:pPr>
        <w:keepNext/>
        <w:spacing w:after="0" w:before="0"/>
        <w:ind w:left="680" w:hanging="340"/>
      </w:pPr>
      <w:r>
        <w:rPr>
          <w:b w:val="0"/>
          <w:i w:val="0"/>
        </w:rPr>
        <w:t>C.  95.5</w:t>
      </w:r>
    </w:p>
    <w:p>
      <w:pPr>
        <w:keepNext/>
        <w:spacing w:after="0" w:before="0"/>
        <w:ind w:left="680" w:hanging="340"/>
      </w:pPr>
      <w:r>
        <w:rPr>
          <w:b w:val="0"/>
          <w:i w:val="0"/>
        </w:rPr>
        <w:t>D.  99.97</w:t>
      </w:r>
    </w:p>
    <w:p>
      <w:pPr>
        <w:keepNext/>
        <w:spacing w:after="0" w:before="0"/>
        <w:ind w:left="680" w:hanging="340"/>
      </w:pPr>
      <w:r>
        <w:rPr>
          <w:b w:val="0"/>
          <w:i w:val="0"/>
        </w:rPr>
        <w:t>E.  100</w:t>
      </w:r>
    </w:p>
    <w:p>
      <w:pPr>
        <w:spacing w:after="20" w:before="0"/>
        <w:ind w:left="340"/>
      </w:pPr>
      <w:r>
        <w:rPr>
          <w:i/>
          <w:color w:val="595959"/>
          <w:sz w:val="17"/>
        </w:rPr>
        <w:t>Keluar di: Remed Agt 2022 · Des 2022</w:t>
      </w:r>
      <w:r>
        <w:rPr>
          <w:b/>
          <w:color w:val="9C2727"/>
          <w:sz w:val="17"/>
        </w:rPr>
        <w:t xml:space="preserve">   (keluar 2×)</w:t>
      </w:r>
    </w:p>
    <w:p>
      <w:pPr>
        <w:keepNext/>
        <w:spacing w:after="20" w:before="100"/>
        <w:ind w:left="340" w:hanging="340"/>
      </w:pPr>
      <w:r>
        <w:rPr>
          <w:b/>
          <w:color w:val="1F3A5F"/>
        </w:rPr>
        <w:t xml:space="preserve">49. </w:t>
      </w:r>
      <w:r>
        <w:t>According to ACGIH, ____ represents the levels of determinants that are most likely to be observed in specimens collected from healthy workers who have been exposed to chemicals to the same extent as workers with inhalation exposure at the TLV.</w:t>
      </w:r>
    </w:p>
    <w:p>
      <w:pPr>
        <w:keepNext/>
        <w:spacing w:after="0" w:before="0"/>
        <w:ind w:left="680" w:hanging="340"/>
      </w:pPr>
      <w:r>
        <w:rPr>
          <w:b w:val="0"/>
          <w:i w:val="0"/>
        </w:rPr>
        <w:t>A.  Biological Exposure Index</w:t>
      </w:r>
    </w:p>
    <w:p>
      <w:pPr>
        <w:keepNext/>
        <w:spacing w:after="0" w:before="0"/>
        <w:ind w:left="680" w:hanging="340"/>
      </w:pPr>
      <w:r>
        <w:rPr>
          <w:b w:val="0"/>
          <w:i w:val="0"/>
        </w:rPr>
        <w:t>B.  Biomarker of effect</w:t>
      </w:r>
    </w:p>
    <w:p>
      <w:pPr>
        <w:keepNext/>
        <w:spacing w:after="0" w:before="0"/>
        <w:ind w:left="680" w:hanging="340"/>
      </w:pPr>
      <w:r>
        <w:rPr>
          <w:b w:val="0"/>
          <w:i w:val="0"/>
        </w:rPr>
        <w:t>C.  Biomarker of exposure</w:t>
      </w:r>
    </w:p>
    <w:p>
      <w:pPr>
        <w:keepNext/>
        <w:spacing w:after="0" w:before="0"/>
        <w:ind w:left="680" w:hanging="340"/>
      </w:pPr>
      <w:r>
        <w:rPr>
          <w:b w:val="0"/>
          <w:i w:val="0"/>
        </w:rPr>
        <w:t>D.  Biomarker of susceptibility</w:t>
      </w:r>
    </w:p>
    <w:p>
      <w:pPr>
        <w:keepNext/>
        <w:spacing w:after="0" w:before="0"/>
        <w:ind w:left="680" w:hanging="340"/>
      </w:pPr>
      <w:r>
        <w:rPr>
          <w:b w:val="0"/>
          <w:i w:val="0"/>
        </w:rPr>
        <w:t>E.  Exposure action level</w:t>
      </w:r>
    </w:p>
    <w:p>
      <w:pPr>
        <w:spacing w:after="20" w:before="0"/>
        <w:ind w:left="340"/>
      </w:pPr>
      <w:r>
        <w:rPr>
          <w:i/>
          <w:color w:val="595959"/>
          <w:sz w:val="17"/>
        </w:rPr>
        <w:t>Keluar di: Remed Agt 2022</w:t>
      </w:r>
    </w:p>
    <w:p>
      <w:pPr>
        <w:keepNext/>
        <w:spacing w:after="20" w:before="100"/>
        <w:ind w:left="340" w:hanging="340"/>
      </w:pPr>
      <w:r>
        <w:rPr>
          <w:b/>
          <w:color w:val="1F3A5F"/>
        </w:rPr>
        <w:t xml:space="preserve">50. </w:t>
      </w:r>
      <w:r>
        <w:t>The measure of all the exposures of an individual in a lifetime and how those exposures relate to health is the definition of:</w:t>
      </w:r>
    </w:p>
    <w:p>
      <w:pPr>
        <w:keepNext/>
        <w:spacing w:after="0" w:before="0"/>
        <w:ind w:left="680" w:hanging="340"/>
      </w:pPr>
      <w:r>
        <w:rPr>
          <w:b w:val="0"/>
          <w:i w:val="0"/>
        </w:rPr>
        <w:t>A.  Cumulative exposure</w:t>
      </w:r>
    </w:p>
    <w:p>
      <w:pPr>
        <w:keepNext/>
        <w:spacing w:after="0" w:before="0"/>
        <w:ind w:left="680" w:hanging="340"/>
      </w:pPr>
      <w:r>
        <w:rPr>
          <w:b w:val="0"/>
          <w:i w:val="0"/>
        </w:rPr>
        <w:t>B.  Exposome</w:t>
      </w:r>
    </w:p>
    <w:p>
      <w:pPr>
        <w:keepNext/>
        <w:spacing w:after="0" w:before="0"/>
        <w:ind w:left="680" w:hanging="340"/>
      </w:pPr>
      <w:r>
        <w:rPr>
          <w:b w:val="0"/>
          <w:i w:val="0"/>
        </w:rPr>
        <w:t>C.  Biomarker</w:t>
      </w:r>
    </w:p>
    <w:p>
      <w:pPr>
        <w:keepNext/>
        <w:spacing w:after="0" w:before="0"/>
        <w:ind w:left="680" w:hanging="340"/>
      </w:pPr>
      <w:r>
        <w:rPr>
          <w:b w:val="0"/>
          <w:i w:val="0"/>
        </w:rPr>
        <w:t>D.  Epigenetic</w:t>
      </w:r>
    </w:p>
    <w:p>
      <w:pPr>
        <w:keepNext/>
        <w:spacing w:after="0" w:before="0"/>
        <w:ind w:left="680" w:hanging="340"/>
      </w:pPr>
      <w:r>
        <w:rPr>
          <w:b w:val="0"/>
          <w:i w:val="0"/>
        </w:rPr>
        <w:t>E.  Polymorphic</w:t>
      </w:r>
    </w:p>
    <w:p>
      <w:pPr>
        <w:spacing w:after="20" w:before="0"/>
        <w:ind w:left="340"/>
      </w:pPr>
      <w:r>
        <w:rPr>
          <w:i/>
          <w:color w:val="595959"/>
          <w:sz w:val="17"/>
        </w:rPr>
        <w:t>Keluar di: Des 2022</w:t>
      </w:r>
    </w:p>
    <w:p>
      <w:pPr>
        <w:keepNext/>
        <w:spacing w:after="20" w:before="100"/>
        <w:ind w:left="340" w:hanging="340"/>
      </w:pPr>
      <w:r>
        <w:rPr>
          <w:b/>
          <w:color w:val="1F3A5F"/>
        </w:rPr>
        <w:t xml:space="preserve">51. </w:t>
      </w:r>
      <w:r>
        <w:t>Which one of the following is an example of biological effect monitoring?</w:t>
      </w:r>
    </w:p>
    <w:p>
      <w:pPr>
        <w:keepNext/>
        <w:spacing w:after="0" w:before="0"/>
        <w:ind w:left="680" w:hanging="340"/>
      </w:pPr>
      <w:r>
        <w:rPr>
          <w:b w:val="0"/>
          <w:i w:val="0"/>
        </w:rPr>
        <w:t>A.  Measurement of cholinesterase activity for organophosphate exposure</w:t>
      </w:r>
    </w:p>
    <w:p>
      <w:pPr>
        <w:keepNext/>
        <w:spacing w:after="0" w:before="0"/>
        <w:ind w:left="680" w:hanging="340"/>
      </w:pPr>
      <w:r>
        <w:rPr>
          <w:b w:val="0"/>
          <w:i w:val="0"/>
        </w:rPr>
        <w:t>B.  Measurement of hippuric acid in urine for toluene exposure</w:t>
      </w:r>
    </w:p>
    <w:p>
      <w:pPr>
        <w:keepNext/>
        <w:spacing w:after="0" w:before="0"/>
        <w:ind w:left="680" w:hanging="340"/>
      </w:pPr>
      <w:r>
        <w:rPr>
          <w:b w:val="0"/>
          <w:i w:val="0"/>
        </w:rPr>
        <w:t>C.  Measurement of lead in blood for lead exposure</w:t>
      </w:r>
    </w:p>
    <w:p>
      <w:pPr>
        <w:keepNext/>
        <w:spacing w:after="0" w:before="0"/>
        <w:ind w:left="680" w:hanging="340"/>
      </w:pPr>
      <w:r>
        <w:rPr>
          <w:b w:val="0"/>
          <w:i w:val="0"/>
        </w:rPr>
        <w:t>D.  Measurement of lead in urine for lead exposure</w:t>
      </w:r>
    </w:p>
    <w:p>
      <w:pPr>
        <w:keepNext/>
        <w:spacing w:after="0" w:before="0"/>
        <w:ind w:left="680" w:hanging="340"/>
      </w:pPr>
      <w:r>
        <w:rPr>
          <w:b w:val="0"/>
          <w:i w:val="0"/>
        </w:rPr>
        <w:t>E.  Measurement of volatile organic compounds in exhaled air</w:t>
      </w:r>
    </w:p>
    <w:p>
      <w:pPr>
        <w:spacing w:after="20" w:before="0"/>
        <w:ind w:left="340"/>
      </w:pPr>
      <w:r>
        <w:rPr>
          <w:i/>
          <w:color w:val="595959"/>
          <w:sz w:val="17"/>
        </w:rPr>
        <w:t>Keluar di: Des 2022 · Juli 2023</w:t>
      </w:r>
      <w:r>
        <w:rPr>
          <w:b/>
          <w:color w:val="9C2727"/>
          <w:sz w:val="17"/>
        </w:rPr>
        <w:t xml:space="preserve">   (keluar 2×)</w:t>
      </w:r>
    </w:p>
    <w:p>
      <w:pPr>
        <w:keepNext/>
        <w:spacing w:after="20" w:before="100"/>
        <w:ind w:left="340" w:hanging="340"/>
      </w:pPr>
      <w:r>
        <w:rPr>
          <w:b/>
          <w:color w:val="1F3A5F"/>
        </w:rPr>
        <w:t xml:space="preserve">52. </w:t>
      </w:r>
      <w:r>
        <w:t>Which of the following statements is FALSE regarding biomarkers?</w:t>
      </w:r>
    </w:p>
    <w:p>
      <w:pPr>
        <w:keepNext/>
        <w:spacing w:after="0" w:before="0"/>
        <w:ind w:left="680" w:hanging="340"/>
      </w:pPr>
      <w:r>
        <w:rPr>
          <w:b w:val="0"/>
          <w:i w:val="0"/>
        </w:rPr>
        <w:t>A.  Objective, quantifiable characteristics of biological processes</w:t>
      </w:r>
    </w:p>
    <w:p>
      <w:pPr>
        <w:keepNext/>
        <w:spacing w:after="0" w:before="0"/>
        <w:ind w:left="680" w:hanging="340"/>
      </w:pPr>
      <w:r>
        <w:rPr>
          <w:b w:val="0"/>
          <w:i w:val="0"/>
        </w:rPr>
        <w:t>B.  Typically, the agent or parent compound is always detected in a biological specimen</w:t>
      </w:r>
    </w:p>
    <w:p>
      <w:pPr>
        <w:keepNext/>
        <w:spacing w:after="0" w:before="0"/>
        <w:ind w:left="680" w:hanging="340"/>
      </w:pPr>
      <w:r>
        <w:rPr>
          <w:b w:val="0"/>
          <w:i w:val="0"/>
        </w:rPr>
        <w:t>C.  It can be used to estimate exposure</w:t>
      </w:r>
    </w:p>
    <w:p>
      <w:pPr>
        <w:keepNext/>
        <w:spacing w:after="0" w:before="0"/>
        <w:ind w:left="680" w:hanging="340"/>
      </w:pPr>
      <w:r>
        <w:rPr>
          <w:b w:val="0"/>
          <w:i w:val="0"/>
        </w:rPr>
        <w:t>D.  Biomarkers of effect should reflect early reversible changes in the organism</w:t>
      </w:r>
    </w:p>
    <w:p>
      <w:pPr>
        <w:keepNext/>
        <w:spacing w:after="0" w:before="0"/>
        <w:ind w:left="680" w:hanging="340"/>
      </w:pPr>
      <w:r>
        <w:rPr>
          <w:b w:val="0"/>
          <w:i w:val="0"/>
        </w:rPr>
        <w:t>E.  Provides information about what chemicals get into people</w:t>
      </w:r>
    </w:p>
    <w:p>
      <w:pPr>
        <w:spacing w:after="20" w:before="0"/>
        <w:ind w:left="340"/>
      </w:pPr>
      <w:r>
        <w:rPr>
          <w:i/>
          <w:color w:val="595959"/>
          <w:sz w:val="17"/>
        </w:rPr>
        <w:t>Keluar di: Des 2022</w:t>
      </w:r>
    </w:p>
    <w:p>
      <w:pPr>
        <w:keepNext/>
        <w:spacing w:after="20" w:before="100"/>
        <w:ind w:left="340" w:hanging="340"/>
      </w:pPr>
      <w:r>
        <w:rPr>
          <w:b/>
          <w:color w:val="1F3A5F"/>
        </w:rPr>
        <w:t xml:space="preserve">53. </w:t>
      </w:r>
      <w:r>
        <w:t>Which of the following is TRUE of general ventilation systems?</w:t>
      </w:r>
    </w:p>
    <w:p>
      <w:pPr>
        <w:keepNext/>
        <w:spacing w:after="0" w:before="0"/>
        <w:ind w:left="680" w:hanging="340"/>
      </w:pPr>
      <w:r>
        <w:rPr>
          <w:b w:val="0"/>
          <w:i w:val="0"/>
        </w:rPr>
        <w:t>A.  They should be used when no personal protective equipment can control the exposure situation</w:t>
      </w:r>
    </w:p>
    <w:p>
      <w:pPr>
        <w:keepNext/>
        <w:spacing w:after="0" w:before="0"/>
        <w:ind w:left="680" w:hanging="340"/>
      </w:pPr>
      <w:r>
        <w:rPr>
          <w:b w:val="0"/>
          <w:i w:val="0"/>
        </w:rPr>
        <w:t>B.  They are more effective and economical in environments where highly toxic dust and fumes are present</w:t>
      </w:r>
    </w:p>
    <w:p>
      <w:pPr>
        <w:keepNext/>
        <w:spacing w:after="0" w:before="0"/>
        <w:ind w:left="680" w:hanging="340"/>
      </w:pPr>
      <w:r>
        <w:rPr>
          <w:b w:val="0"/>
          <w:i w:val="0"/>
        </w:rPr>
        <w:t>C.  They should be used when a contaminant cannot be controlled by substitution, changing the process, isolation, or enclosure</w:t>
      </w:r>
    </w:p>
    <w:p>
      <w:pPr>
        <w:keepNext/>
        <w:spacing w:after="0" w:before="0"/>
        <w:ind w:left="680" w:hanging="340"/>
      </w:pPr>
      <w:r>
        <w:rPr>
          <w:b w:val="0"/>
          <w:i w:val="0"/>
        </w:rPr>
        <w:t>D.  They are designed to capture contaminants at their source before they escape into the work environment</w:t>
      </w:r>
    </w:p>
    <w:p>
      <w:pPr>
        <w:keepNext/>
        <w:spacing w:after="0" w:before="0"/>
        <w:ind w:left="680" w:hanging="340"/>
      </w:pPr>
      <w:r>
        <w:rPr>
          <w:b w:val="0"/>
          <w:i w:val="0"/>
        </w:rPr>
        <w:t>E.  They should be used only when small quantities of air contaminants are being released into the work environment</w:t>
      </w:r>
    </w:p>
    <w:p>
      <w:pPr>
        <w:spacing w:after="20" w:before="0"/>
        <w:ind w:left="340"/>
      </w:pPr>
      <w:r>
        <w:rPr>
          <w:i/>
          <w:color w:val="595959"/>
          <w:sz w:val="17"/>
        </w:rPr>
        <w:t>Keluar di: Des 2022</w:t>
      </w:r>
    </w:p>
    <w:p>
      <w:pPr>
        <w:keepNext/>
        <w:spacing w:after="20" w:before="100"/>
        <w:ind w:left="340" w:hanging="340"/>
      </w:pPr>
      <w:r>
        <w:rPr>
          <w:b/>
          <w:color w:val="1F3A5F"/>
        </w:rPr>
        <w:t xml:space="preserve">54. </w:t>
      </w:r>
      <w:r>
        <w:t>Personal sampling pumps used for workplace measurements have variable flow rates. A standard-flow pump has a typical flow rate of:</w:t>
      </w:r>
    </w:p>
    <w:p>
      <w:pPr>
        <w:keepNext/>
        <w:spacing w:after="0" w:before="0"/>
        <w:ind w:left="680" w:hanging="340"/>
      </w:pPr>
      <w:r>
        <w:rPr>
          <w:b w:val="0"/>
          <w:i w:val="0"/>
        </w:rPr>
        <w:t>A.  3–30 liters per minute</w:t>
      </w:r>
    </w:p>
    <w:p>
      <w:pPr>
        <w:keepNext/>
        <w:spacing w:after="0" w:before="0"/>
        <w:ind w:left="680" w:hanging="340"/>
      </w:pPr>
      <w:r>
        <w:rPr>
          <w:b w:val="0"/>
          <w:i w:val="0"/>
        </w:rPr>
        <w:t>B.  1–10 ml per minute</w:t>
      </w:r>
    </w:p>
    <w:p>
      <w:pPr>
        <w:keepNext/>
        <w:spacing w:after="0" w:before="0"/>
        <w:ind w:left="680" w:hanging="340"/>
      </w:pPr>
      <w:r>
        <w:rPr>
          <w:b w:val="0"/>
          <w:i w:val="0"/>
        </w:rPr>
        <w:t>C.  0.5–3 liters per minute</w:t>
      </w:r>
    </w:p>
    <w:p>
      <w:pPr>
        <w:keepNext/>
        <w:spacing w:after="0" w:before="0"/>
        <w:ind w:left="680" w:hanging="340"/>
      </w:pPr>
      <w:r>
        <w:rPr>
          <w:b w:val="0"/>
          <w:i w:val="0"/>
        </w:rPr>
        <w:t>D.  5–50 ml per minute</w:t>
      </w:r>
    </w:p>
    <w:p>
      <w:pPr>
        <w:keepNext/>
        <w:spacing w:after="0" w:before="0"/>
        <w:ind w:left="680" w:hanging="340"/>
      </w:pPr>
      <w:r>
        <w:rPr>
          <w:b w:val="0"/>
          <w:i w:val="0"/>
        </w:rPr>
        <w:t>E.  30–300 liters per minute</w:t>
      </w:r>
    </w:p>
    <w:p>
      <w:pPr>
        <w:spacing w:after="20" w:before="0"/>
        <w:ind w:left="340"/>
      </w:pPr>
      <w:r>
        <w:rPr>
          <w:i/>
          <w:color w:val="595959"/>
          <w:sz w:val="17"/>
        </w:rPr>
        <w:t>Keluar di: Juli 2023</w:t>
      </w:r>
    </w:p>
    <w:p>
      <w:pPr>
        <w:keepNext/>
        <w:spacing w:after="20" w:before="100"/>
        <w:ind w:left="340" w:hanging="340"/>
      </w:pPr>
      <w:r>
        <w:rPr>
          <w:b/>
          <w:color w:val="1F3A5F"/>
        </w:rPr>
        <w:t xml:space="preserve">55. </w:t>
      </w:r>
      <w:r>
        <w:t>The unit of measurement for the airborne concentration of dust is:</w:t>
      </w:r>
    </w:p>
    <w:p>
      <w:pPr>
        <w:keepNext/>
        <w:spacing w:after="0" w:before="0"/>
        <w:ind w:left="680" w:hanging="340"/>
      </w:pPr>
      <w:r>
        <w:rPr>
          <w:b w:val="0"/>
          <w:i w:val="0"/>
        </w:rPr>
        <w:t>A.  fiber/mL</w:t>
      </w:r>
    </w:p>
    <w:p>
      <w:pPr>
        <w:keepNext/>
        <w:spacing w:after="0" w:before="0"/>
        <w:ind w:left="680" w:hanging="340"/>
      </w:pPr>
      <w:r>
        <w:rPr>
          <w:b w:val="0"/>
          <w:i w:val="0"/>
        </w:rPr>
        <w:t>B.  ppm</w:t>
      </w:r>
    </w:p>
    <w:p>
      <w:pPr>
        <w:keepNext/>
        <w:spacing w:after="0" w:before="0"/>
        <w:ind w:left="680" w:hanging="340"/>
      </w:pPr>
      <w:r>
        <w:rPr>
          <w:b w:val="0"/>
          <w:i w:val="0"/>
        </w:rPr>
        <w:t>C.  mg/m3</w:t>
      </w:r>
    </w:p>
    <w:p>
      <w:pPr>
        <w:keepNext/>
        <w:spacing w:after="0" w:before="0"/>
        <w:ind w:left="680" w:hanging="340"/>
      </w:pPr>
      <w:r>
        <w:rPr>
          <w:b w:val="0"/>
          <w:i w:val="0"/>
        </w:rPr>
        <w:t>D.  mMol</w:t>
      </w:r>
    </w:p>
    <w:p>
      <w:pPr>
        <w:keepNext/>
        <w:spacing w:after="0" w:before="0"/>
        <w:ind w:left="680" w:hanging="340"/>
      </w:pPr>
      <w:r>
        <w:rPr>
          <w:b w:val="0"/>
          <w:i w:val="0"/>
        </w:rPr>
        <w:t>E.  ppb</w:t>
      </w:r>
    </w:p>
    <w:p>
      <w:pPr>
        <w:spacing w:after="20" w:before="0"/>
        <w:ind w:left="340"/>
      </w:pPr>
      <w:r>
        <w:rPr>
          <w:i/>
          <w:color w:val="595959"/>
          <w:sz w:val="17"/>
        </w:rPr>
        <w:t>Keluar di: Juli 2023</w:t>
      </w:r>
    </w:p>
    <w:p>
      <w:pPr>
        <w:keepNext/>
        <w:spacing w:after="20" w:before="100"/>
        <w:ind w:left="340" w:hanging="340"/>
      </w:pPr>
      <w:r>
        <w:rPr>
          <w:b/>
          <w:color w:val="1F3A5F"/>
        </w:rPr>
        <w:t xml:space="preserve">56. </w:t>
      </w:r>
      <w:r>
        <w:t>A group of workers works simultaneously with both toluene and xylene. A thorough occupational hygiene assessment showed both toluene and xylene levels are 60% of the occupational exposure limit (OEL) 8-hour TWA. Which statement is the best fit?</w:t>
      </w:r>
    </w:p>
    <w:p>
      <w:pPr>
        <w:keepNext/>
        <w:spacing w:after="0" w:before="0"/>
        <w:ind w:left="680" w:hanging="340"/>
      </w:pPr>
      <w:r>
        <w:rPr>
          <w:b w:val="0"/>
          <w:i w:val="0"/>
        </w:rPr>
        <w:t>A.  Biological monitoring for toluene or xylene is indicated</w:t>
      </w:r>
    </w:p>
    <w:p>
      <w:pPr>
        <w:keepNext/>
        <w:spacing w:after="0" w:before="0"/>
        <w:ind w:left="680" w:hanging="340"/>
      </w:pPr>
      <w:r>
        <w:rPr>
          <w:b w:val="0"/>
          <w:i w:val="0"/>
        </w:rPr>
        <w:t>B.  The results of the assessment indicate satisfactory control measures but ongoing monitoring is still required</w:t>
      </w:r>
    </w:p>
    <w:p>
      <w:pPr>
        <w:keepNext/>
        <w:spacing w:after="0" w:before="0"/>
        <w:ind w:left="680" w:hanging="340"/>
      </w:pPr>
      <w:r>
        <w:rPr>
          <w:b w:val="0"/>
          <w:i w:val="0"/>
        </w:rPr>
        <w:t>C.  The results of the assessment indicate unsatisfactory control measures and immediate action is required</w:t>
      </w:r>
    </w:p>
    <w:p>
      <w:pPr>
        <w:keepNext/>
        <w:spacing w:after="0" w:before="0"/>
        <w:ind w:left="680" w:hanging="340"/>
      </w:pPr>
      <w:r>
        <w:rPr>
          <w:b w:val="0"/>
          <w:i w:val="0"/>
        </w:rPr>
        <w:t>D.  The results of the assessment indicate satisfactory control measures and no further action is required</w:t>
      </w:r>
    </w:p>
    <w:p>
      <w:pPr>
        <w:keepNext/>
        <w:spacing w:after="0" w:before="0"/>
        <w:ind w:left="680" w:hanging="340"/>
      </w:pPr>
      <w:r>
        <w:rPr>
          <w:b w:val="0"/>
          <w:i w:val="0"/>
        </w:rPr>
        <w:t>E.  Biological monitoring for both toluene and xylene is indicated</w:t>
      </w:r>
    </w:p>
    <w:p>
      <w:pPr>
        <w:spacing w:after="20" w:before="0"/>
        <w:ind w:left="340"/>
      </w:pPr>
      <w:r>
        <w:rPr>
          <w:i/>
          <w:color w:val="595959"/>
          <w:sz w:val="17"/>
        </w:rPr>
        <w:t>Keluar di: Juli 2023</w:t>
      </w:r>
    </w:p>
    <w:p>
      <w:pPr>
        <w:keepNext/>
        <w:spacing w:after="20" w:before="100"/>
        <w:ind w:left="340" w:hanging="340"/>
      </w:pPr>
      <w:r>
        <w:rPr>
          <w:b/>
          <w:color w:val="1F3A5F"/>
        </w:rPr>
        <w:t xml:space="preserve">57. </w:t>
      </w:r>
      <w:r>
        <w:t>[Recall] Indoor plants for passive air filtration — topik soal; redaksi dan opsi tidak tercatat.</w:t>
      </w:r>
    </w:p>
    <w:p>
      <w:pPr>
        <w:keepNext/>
        <w:spacing w:after="0" w:before="0"/>
        <w:ind w:left="340"/>
      </w:pPr>
      <w:r>
        <w:rPr>
          <w:b w:val="0"/>
          <w:i/>
          <w:color w:val="595959"/>
          <w:sz w:val="18"/>
        </w:rPr>
        <w:t>(opsi jawaban tidak tercatat di sumber)</w:t>
      </w:r>
    </w:p>
    <w:p>
      <w:pPr>
        <w:spacing w:after="20" w:before="0"/>
        <w:ind w:left="340"/>
      </w:pPr>
      <w:r>
        <w:rPr>
          <w:i/>
          <w:color w:val="595959"/>
          <w:sz w:val="17"/>
        </w:rPr>
        <w:t>Keluar di: Okt 2025</w:t>
      </w:r>
    </w:p>
    <w:p>
      <w:pPr>
        <w:keepNext/>
        <w:spacing w:after="20" w:before="100"/>
        <w:ind w:left="340" w:hanging="340"/>
      </w:pPr>
      <w:r>
        <w:rPr>
          <w:b/>
          <w:color w:val="1F3A5F"/>
        </w:rPr>
        <w:t xml:space="preserve">58. </w:t>
      </w:r>
      <w:r>
        <w:t>Benefit of biomarker examination in workers:</w:t>
      </w:r>
    </w:p>
    <w:p>
      <w:pPr>
        <w:keepNext/>
        <w:spacing w:after="0" w:before="0"/>
        <w:ind w:left="680" w:hanging="340"/>
      </w:pPr>
      <w:r>
        <w:rPr>
          <w:b w:val="0"/>
          <w:i w:val="0"/>
        </w:rPr>
        <w:t>A.  Early detection of abnormalities due to occupational exposure</w:t>
      </w:r>
    </w:p>
    <w:p>
      <w:pPr>
        <w:spacing w:after="20" w:before="0"/>
        <w:ind w:left="340"/>
      </w:pPr>
      <w:r>
        <w:rPr>
          <w:i/>
          <w:color w:val="595959"/>
          <w:sz w:val="17"/>
        </w:rPr>
        <w:t>Keluar di: UKOM 22 (2026)</w:t>
      </w:r>
    </w:p>
    <w:p>
      <w:pPr>
        <w:pStyle w:val="Heading2"/>
      </w:pPr>
      <w:r>
        <w:t>Penyakit Paru Akibat Kerja &amp; Pneumokoniosis  (40 soal)</w:t>
      </w:r>
    </w:p>
    <w:p>
      <w:pPr>
        <w:keepNext/>
        <w:spacing w:after="20" w:before="100"/>
        <w:ind w:left="340" w:hanging="340"/>
      </w:pPr>
      <w:r>
        <w:rPr>
          <w:b/>
          <w:color w:val="1F3A5F"/>
        </w:rPr>
        <w:t xml:space="preserve">59. </w:t>
      </w:r>
      <w:r>
        <w:t>A 45-year-old male industrial worker presents with progressive dyspnoea. SpO2 90% on room air, RR 24/min, wheezes on lung exam. Chest X-ray: well-demarcated nodules, rounded fibrotic lesions concentrated in the upper lobes. Lung biopsy under polarized light microscopy shows birefringent polyhedral particles. The patient may have been exposed to:</w:t>
      </w:r>
    </w:p>
    <w:p>
      <w:pPr>
        <w:keepNext/>
        <w:spacing w:after="0" w:before="0"/>
        <w:ind w:left="680" w:hanging="340"/>
      </w:pPr>
      <w:r>
        <w:rPr>
          <w:b w:val="0"/>
          <w:i w:val="0"/>
        </w:rPr>
        <w:t>A.  Coal dust</w:t>
      </w:r>
    </w:p>
    <w:p>
      <w:pPr>
        <w:keepNext/>
        <w:spacing w:after="0" w:before="0"/>
        <w:ind w:left="680" w:hanging="340"/>
      </w:pPr>
      <w:r>
        <w:rPr>
          <w:b w:val="0"/>
          <w:i w:val="0"/>
        </w:rPr>
        <w:t>B.  Mycobacterium tuberculosis</w:t>
      </w:r>
    </w:p>
    <w:p>
      <w:pPr>
        <w:keepNext/>
        <w:spacing w:after="0" w:before="0"/>
        <w:ind w:left="680" w:hanging="340"/>
      </w:pPr>
      <w:r>
        <w:rPr>
          <w:b w:val="0"/>
          <w:i w:val="0"/>
        </w:rPr>
        <w:t>C.  Silicates</w:t>
      </w:r>
    </w:p>
    <w:p>
      <w:pPr>
        <w:keepNext/>
        <w:spacing w:after="0" w:before="0"/>
        <w:ind w:left="680" w:hanging="340"/>
      </w:pPr>
      <w:r>
        <w:rPr>
          <w:b w:val="0"/>
          <w:i w:val="0"/>
        </w:rPr>
        <w:t>D.  Asbestos</w:t>
      </w:r>
    </w:p>
    <w:p>
      <w:pPr>
        <w:keepNext/>
        <w:spacing w:after="0" w:before="0"/>
        <w:ind w:left="680" w:hanging="340"/>
      </w:pPr>
      <w:r>
        <w:rPr>
          <w:b w:val="0"/>
          <w:i w:val="0"/>
        </w:rPr>
        <w:t>E.  Cotton dust</w:t>
      </w:r>
    </w:p>
    <w:p>
      <w:pPr>
        <w:spacing w:after="20" w:before="0"/>
        <w:ind w:left="340"/>
      </w:pPr>
      <w:r>
        <w:rPr>
          <w:i/>
          <w:color w:val="595959"/>
          <w:sz w:val="17"/>
        </w:rPr>
        <w:t>Keluar di: 2021 (Des)</w:t>
      </w:r>
    </w:p>
    <w:p>
      <w:pPr>
        <w:keepNext/>
        <w:spacing w:after="20" w:before="100"/>
        <w:ind w:left="340" w:hanging="340"/>
      </w:pPr>
      <w:r>
        <w:rPr>
          <w:b/>
          <w:color w:val="1F3A5F"/>
        </w:rPr>
        <w:t xml:space="preserve">60. </w:t>
      </w:r>
      <w:r>
        <w:t>Occupational asthma is typically characterized by the following:</w:t>
      </w:r>
    </w:p>
    <w:p>
      <w:pPr>
        <w:keepNext/>
        <w:spacing w:after="0" w:before="0"/>
        <w:ind w:left="680" w:hanging="340"/>
      </w:pPr>
      <w:r>
        <w:rPr>
          <w:b w:val="0"/>
          <w:i w:val="0"/>
        </w:rPr>
        <w:t>A.  Irreversible bronchoconstriction</w:t>
      </w:r>
    </w:p>
    <w:p>
      <w:pPr>
        <w:keepNext/>
        <w:spacing w:after="0" w:before="0"/>
        <w:ind w:left="680" w:hanging="340"/>
      </w:pPr>
      <w:r>
        <w:rPr>
          <w:b w:val="0"/>
          <w:i w:val="0"/>
        </w:rPr>
        <w:t>B.  Chest tightness on the first day of exposure</w:t>
      </w:r>
    </w:p>
    <w:p>
      <w:pPr>
        <w:keepNext/>
        <w:spacing w:after="0" w:before="0"/>
        <w:ind w:left="680" w:hanging="340"/>
      </w:pPr>
      <w:r>
        <w:rPr>
          <w:b w:val="0"/>
          <w:i w:val="0"/>
        </w:rPr>
        <w:t>C.  Negative methacholine challenge test</w:t>
      </w:r>
    </w:p>
    <w:p>
      <w:pPr>
        <w:keepNext/>
        <w:spacing w:after="0" w:before="0"/>
        <w:ind w:left="680" w:hanging="340"/>
      </w:pPr>
      <w:r>
        <w:rPr>
          <w:b w:val="0"/>
          <w:i w:val="0"/>
        </w:rPr>
        <w:t>D.  An increased peak expiratory flow rate associated with exposure</w:t>
      </w:r>
    </w:p>
    <w:p>
      <w:pPr>
        <w:keepNext/>
        <w:spacing w:after="0" w:before="0"/>
        <w:ind w:left="680" w:hanging="340"/>
      </w:pPr>
      <w:r>
        <w:rPr>
          <w:b w:val="0"/>
          <w:i w:val="0"/>
        </w:rPr>
        <w:t>E.  A decrease in FEV1 of &gt;10–20% on pre- and post-shift spirometry testing</w:t>
      </w:r>
    </w:p>
    <w:p>
      <w:pPr>
        <w:spacing w:after="20" w:before="0"/>
        <w:ind w:left="340"/>
      </w:pPr>
      <w:r>
        <w:rPr>
          <w:i/>
          <w:color w:val="595959"/>
          <w:sz w:val="17"/>
        </w:rPr>
        <w:t>Keluar di: 2021 (Des)</w:t>
      </w:r>
    </w:p>
    <w:p>
      <w:pPr>
        <w:keepNext/>
        <w:spacing w:after="20" w:before="100"/>
        <w:ind w:left="340" w:hanging="340"/>
      </w:pPr>
      <w:r>
        <w:rPr>
          <w:b/>
          <w:color w:val="1F3A5F"/>
        </w:rPr>
        <w:t xml:space="preserve">61. </w:t>
      </w:r>
      <w:r>
        <w:t>The most important demographic characteristics that must be taken into account when comparing a worker's pulmonary function test results with the expected normal range are:</w:t>
      </w:r>
    </w:p>
    <w:p>
      <w:pPr>
        <w:keepNext/>
        <w:spacing w:after="0" w:before="0"/>
        <w:ind w:left="680" w:hanging="340"/>
      </w:pPr>
      <w:r>
        <w:rPr>
          <w:b w:val="0"/>
          <w:i w:val="0"/>
        </w:rPr>
        <w:t>A.  Age, gender, height, race</w:t>
      </w:r>
    </w:p>
    <w:p>
      <w:pPr>
        <w:keepNext/>
        <w:spacing w:after="0" w:before="0"/>
        <w:ind w:left="680" w:hanging="340"/>
      </w:pPr>
      <w:r>
        <w:rPr>
          <w:b w:val="0"/>
          <w:i w:val="0"/>
        </w:rPr>
        <w:t>B.  Age, gender, weight, race</w:t>
      </w:r>
    </w:p>
    <w:p>
      <w:pPr>
        <w:keepNext/>
        <w:spacing w:after="0" w:before="0"/>
        <w:ind w:left="680" w:hanging="340"/>
      </w:pPr>
      <w:r>
        <w:rPr>
          <w:b w:val="0"/>
          <w:i w:val="0"/>
        </w:rPr>
        <w:t>C.  Age, weight, height, race</w:t>
      </w:r>
    </w:p>
    <w:p>
      <w:pPr>
        <w:keepNext/>
        <w:spacing w:after="0" w:before="0"/>
        <w:ind w:left="680" w:hanging="340"/>
      </w:pPr>
      <w:r>
        <w:rPr>
          <w:b w:val="0"/>
          <w:i w:val="0"/>
        </w:rPr>
        <w:t>D.  Gender, weight, height, work experience</w:t>
      </w:r>
    </w:p>
    <w:p>
      <w:pPr>
        <w:keepNext/>
        <w:spacing w:after="0" w:before="0"/>
        <w:ind w:left="680" w:hanging="340"/>
      </w:pPr>
      <w:r>
        <w:rPr>
          <w:b w:val="0"/>
          <w:i w:val="0"/>
        </w:rPr>
        <w:t>E.  Age, gender, race, work experience</w:t>
      </w:r>
    </w:p>
    <w:p>
      <w:pPr>
        <w:spacing w:after="20" w:before="0"/>
        <w:ind w:left="340"/>
      </w:pPr>
      <w:r>
        <w:rPr>
          <w:i/>
          <w:color w:val="595959"/>
          <w:sz w:val="17"/>
        </w:rPr>
        <w:t>Keluar di: 2021 (Des) · Juli 2023 · Feb 2024</w:t>
      </w:r>
      <w:r>
        <w:rPr>
          <w:b/>
          <w:color w:val="9C2727"/>
          <w:sz w:val="17"/>
        </w:rPr>
        <w:t xml:space="preserve">   (keluar 3×)</w:t>
      </w:r>
    </w:p>
    <w:p>
      <w:pPr>
        <w:keepNext/>
        <w:spacing w:after="20" w:before="100"/>
        <w:ind w:left="340" w:hanging="340"/>
      </w:pPr>
      <w:r>
        <w:rPr>
          <w:b/>
          <w:color w:val="1F3A5F"/>
        </w:rPr>
        <w:t xml:space="preserve">62. </w:t>
      </w:r>
      <w:r>
        <w:t>Occupational disease (mesothelioma/lung cancer) in asbestos workers. (redaksi tidak lengkap)</w:t>
      </w:r>
    </w:p>
    <w:p>
      <w:pPr>
        <w:keepNext/>
        <w:spacing w:after="0" w:before="0"/>
        <w:ind w:left="340"/>
      </w:pPr>
      <w:r>
        <w:rPr>
          <w:b w:val="0"/>
          <w:i/>
          <w:color w:val="595959"/>
          <w:sz w:val="18"/>
        </w:rPr>
        <w:t>(opsi jawaban tidak tercatat di sumber)</w:t>
      </w:r>
    </w:p>
    <w:p>
      <w:pPr>
        <w:spacing w:after="20" w:before="0"/>
        <w:ind w:left="340"/>
      </w:pPr>
      <w:r>
        <w:rPr>
          <w:i/>
          <w:color w:val="595959"/>
          <w:sz w:val="17"/>
        </w:rPr>
        <w:t>Keluar di: 2021 (recall peserta)</w:t>
      </w:r>
    </w:p>
    <w:p>
      <w:pPr>
        <w:keepNext/>
        <w:spacing w:after="20" w:before="100"/>
        <w:ind w:left="340" w:hanging="340"/>
      </w:pPr>
      <w:r>
        <w:rPr>
          <w:b/>
          <w:color w:val="1F3A5F"/>
        </w:rPr>
        <w:t xml:space="preserve">63. </w:t>
      </w:r>
      <w:r>
        <w:t>Which of the following occupations is NOT at higher risk of occupational asthma?</w:t>
      </w:r>
    </w:p>
    <w:p>
      <w:pPr>
        <w:keepNext/>
        <w:spacing w:after="0" w:before="0"/>
        <w:ind w:left="680" w:hanging="340"/>
      </w:pPr>
      <w:r>
        <w:rPr>
          <w:b w:val="0"/>
          <w:i w:val="0"/>
        </w:rPr>
        <w:t>A.  Bakery</w:t>
      </w:r>
    </w:p>
    <w:p>
      <w:pPr>
        <w:keepNext/>
        <w:spacing w:after="0" w:before="0"/>
        <w:ind w:left="680" w:hanging="340"/>
      </w:pPr>
      <w:r>
        <w:rPr>
          <w:b w:val="0"/>
          <w:i w:val="0"/>
        </w:rPr>
        <w:t>B.  Shoemaker</w:t>
      </w:r>
    </w:p>
    <w:p>
      <w:pPr>
        <w:keepNext/>
        <w:spacing w:after="0" w:before="0"/>
        <w:ind w:left="680" w:hanging="340"/>
      </w:pPr>
      <w:r>
        <w:rPr>
          <w:b w:val="0"/>
          <w:i w:val="0"/>
        </w:rPr>
        <w:t>C.  Hairdresser</w:t>
      </w:r>
    </w:p>
    <w:p>
      <w:pPr>
        <w:keepNext/>
        <w:spacing w:after="0" w:before="0"/>
        <w:ind w:left="680" w:hanging="340"/>
      </w:pPr>
      <w:r>
        <w:rPr>
          <w:b w:val="0"/>
          <w:i w:val="0"/>
        </w:rPr>
        <w:t>D.  Stainless steel maker</w:t>
      </w:r>
    </w:p>
    <w:p>
      <w:pPr>
        <w:keepNext/>
        <w:spacing w:after="0" w:before="0"/>
        <w:ind w:left="680" w:hanging="340"/>
      </w:pPr>
      <w:r>
        <w:rPr>
          <w:b w:val="0"/>
          <w:i w:val="0"/>
        </w:rPr>
        <w:t>E.  None of the above</w:t>
      </w:r>
    </w:p>
    <w:p>
      <w:pPr>
        <w:spacing w:after="20" w:before="0"/>
        <w:ind w:left="340"/>
      </w:pPr>
      <w:r>
        <w:rPr>
          <w:i/>
          <w:color w:val="595959"/>
          <w:sz w:val="17"/>
        </w:rPr>
        <w:t>Keluar di: 2021 (recall peserta) · Feb 2024</w:t>
      </w:r>
      <w:r>
        <w:rPr>
          <w:b/>
          <w:color w:val="9C2727"/>
          <w:sz w:val="17"/>
        </w:rPr>
        <w:t xml:space="preserve">   (keluar 2×)</w:t>
      </w:r>
    </w:p>
    <w:p>
      <w:pPr>
        <w:keepNext/>
        <w:spacing w:after="20" w:before="100"/>
        <w:ind w:left="340" w:hanging="340"/>
      </w:pPr>
      <w:r>
        <w:rPr>
          <w:b/>
          <w:color w:val="1F3A5F"/>
        </w:rPr>
        <w:t xml:space="preserve">64. </w:t>
      </w:r>
      <w:r>
        <w:t>You are undertaking health surveillance of miners exposed to silica. Which of the following is correct?</w:t>
      </w:r>
    </w:p>
    <w:p>
      <w:pPr>
        <w:keepNext/>
        <w:spacing w:after="0" w:before="0"/>
        <w:ind w:left="680" w:hanging="340"/>
      </w:pPr>
      <w:r>
        <w:rPr>
          <w:b w:val="0"/>
          <w:i w:val="0"/>
        </w:rPr>
        <w:t>A.  CT chest is never indicated</w:t>
      </w:r>
    </w:p>
    <w:p>
      <w:pPr>
        <w:keepNext/>
        <w:spacing w:after="0" w:before="0"/>
        <w:ind w:left="680" w:hanging="340"/>
      </w:pPr>
      <w:r>
        <w:rPr>
          <w:b w:val="0"/>
          <w:i w:val="0"/>
        </w:rPr>
        <w:t>B.  Reduction in percent predicted</w:t>
      </w:r>
    </w:p>
    <w:p>
      <w:pPr>
        <w:keepNext/>
        <w:spacing w:after="0" w:before="0"/>
        <w:ind w:left="680" w:hanging="340"/>
      </w:pPr>
      <w:r>
        <w:rPr>
          <w:b w:val="0"/>
          <w:i w:val="0"/>
        </w:rPr>
        <w:t>C.  Smoking and silica exposure are synergistic</w:t>
      </w:r>
    </w:p>
    <w:p>
      <w:pPr>
        <w:spacing w:after="20" w:before="0"/>
        <w:ind w:left="340"/>
      </w:pPr>
      <w:r>
        <w:rPr>
          <w:i/>
          <w:color w:val="595959"/>
          <w:sz w:val="17"/>
        </w:rPr>
        <w:t>Keluar di: 2021 (recall peserta) · Feb 2024</w:t>
      </w:r>
      <w:r>
        <w:rPr>
          <w:b/>
          <w:color w:val="9C2727"/>
          <w:sz w:val="17"/>
        </w:rPr>
        <w:t xml:space="preserve">   (keluar 2×)</w:t>
      </w:r>
    </w:p>
    <w:p>
      <w:pPr>
        <w:keepNext/>
        <w:spacing w:after="20" w:before="100"/>
        <w:ind w:left="340" w:hanging="340"/>
      </w:pPr>
      <w:r>
        <w:rPr>
          <w:b/>
          <w:color w:val="1F3A5F"/>
        </w:rPr>
        <w:t xml:space="preserve">65. </w:t>
      </w:r>
      <w:r>
        <w:t>Match exposure and disease: crocidolite – asbestosis, ... (redaksi tidak lengkap)</w:t>
      </w:r>
    </w:p>
    <w:p>
      <w:pPr>
        <w:keepNext/>
        <w:spacing w:after="0" w:before="0"/>
        <w:ind w:left="340"/>
      </w:pPr>
      <w:r>
        <w:rPr>
          <w:b w:val="0"/>
          <w:i/>
          <w:color w:val="595959"/>
          <w:sz w:val="18"/>
        </w:rPr>
        <w:t>(opsi jawaban tidak tercatat di sumber)</w:t>
      </w:r>
    </w:p>
    <w:p>
      <w:pPr>
        <w:spacing w:after="20" w:before="0"/>
        <w:ind w:left="340"/>
      </w:pPr>
      <w:r>
        <w:rPr>
          <w:i/>
          <w:color w:val="595959"/>
          <w:sz w:val="17"/>
        </w:rPr>
        <w:t>Keluar di: 2021 (recall peserta)</w:t>
      </w:r>
    </w:p>
    <w:p>
      <w:pPr>
        <w:keepNext/>
        <w:spacing w:after="20" w:before="100"/>
        <w:ind w:left="340" w:hanging="340"/>
      </w:pPr>
      <w:r>
        <w:rPr>
          <w:b/>
          <w:color w:val="1F3A5F"/>
        </w:rPr>
        <w:t xml:space="preserve">66. </w:t>
      </w:r>
      <w:r>
        <w:t>The radiographic appearance of asbestosis tends to be characterized by irregular opacities in ____ of both lung fields.</w:t>
      </w:r>
    </w:p>
    <w:p>
      <w:pPr>
        <w:keepNext/>
        <w:spacing w:after="0" w:before="0"/>
        <w:ind w:left="680" w:hanging="340"/>
      </w:pPr>
      <w:r>
        <w:rPr>
          <w:b w:val="0"/>
          <w:i w:val="0"/>
        </w:rPr>
        <w:t>A.  Middle zone</w:t>
      </w:r>
    </w:p>
    <w:p>
      <w:pPr>
        <w:keepNext/>
        <w:spacing w:after="0" w:before="0"/>
        <w:ind w:left="680" w:hanging="340"/>
      </w:pPr>
      <w:r>
        <w:rPr>
          <w:b w:val="0"/>
          <w:i w:val="0"/>
        </w:rPr>
        <w:t>B.  Lower one-third</w:t>
      </w:r>
    </w:p>
    <w:p>
      <w:pPr>
        <w:keepNext/>
        <w:spacing w:after="0" w:before="0"/>
        <w:ind w:left="680" w:hanging="340"/>
      </w:pPr>
      <w:r>
        <w:rPr>
          <w:b w:val="0"/>
          <w:i w:val="0"/>
        </w:rPr>
        <w:t>C.  Lower two-thirds</w:t>
      </w:r>
    </w:p>
    <w:p>
      <w:pPr>
        <w:keepNext/>
        <w:spacing w:after="0" w:before="0"/>
        <w:ind w:left="680" w:hanging="340"/>
      </w:pPr>
      <w:r>
        <w:rPr>
          <w:b w:val="0"/>
          <w:i w:val="0"/>
        </w:rPr>
        <w:t>D.  Upper two-thirds</w:t>
      </w:r>
    </w:p>
    <w:p>
      <w:pPr>
        <w:keepNext/>
        <w:spacing w:after="0" w:before="0"/>
        <w:ind w:left="680" w:hanging="340"/>
      </w:pPr>
      <w:r>
        <w:rPr>
          <w:b w:val="0"/>
          <w:i w:val="0"/>
        </w:rPr>
        <w:t>E.  Upper one-third</w:t>
      </w:r>
    </w:p>
    <w:p>
      <w:pPr>
        <w:spacing w:after="20" w:before="0"/>
        <w:ind w:left="340"/>
      </w:pPr>
      <w:r>
        <w:rPr>
          <w:i/>
          <w:color w:val="595959"/>
          <w:sz w:val="17"/>
        </w:rPr>
        <w:t>Keluar di: Awal 2022 · Remed Agt 2022 · Des 2022</w:t>
      </w:r>
      <w:r>
        <w:rPr>
          <w:b/>
          <w:color w:val="9C2727"/>
          <w:sz w:val="17"/>
        </w:rPr>
        <w:t xml:space="preserve">   (keluar 3×)</w:t>
      </w:r>
    </w:p>
    <w:p>
      <w:pPr>
        <w:keepNext/>
        <w:spacing w:after="20" w:before="100"/>
        <w:ind w:left="340" w:hanging="340"/>
      </w:pPr>
      <w:r>
        <w:rPr>
          <w:b/>
          <w:color w:val="1F3A5F"/>
        </w:rPr>
        <w:t xml:space="preserve">67. </w:t>
      </w:r>
      <w:r>
        <w:t>Which of the following statements is FALSE regarding the purpose of chest radiography in dust-exposed workers?</w:t>
      </w:r>
    </w:p>
    <w:p>
      <w:pPr>
        <w:keepNext/>
        <w:spacing w:after="0" w:before="0"/>
        <w:ind w:left="680" w:hanging="340"/>
      </w:pPr>
      <w:r>
        <w:rPr>
          <w:b w:val="0"/>
          <w:i w:val="0"/>
        </w:rPr>
        <w:t>A.  Chest radiography has been a useful tool in screening dust-exposed workers</w:t>
      </w:r>
    </w:p>
    <w:p>
      <w:pPr>
        <w:keepNext/>
        <w:spacing w:after="0" w:before="0"/>
        <w:ind w:left="680" w:hanging="340"/>
      </w:pPr>
      <w:r>
        <w:rPr>
          <w:b w:val="0"/>
          <w:i w:val="0"/>
        </w:rPr>
        <w:t>B.  Chest radiography can evaluate functional impairment of the lung</w:t>
      </w:r>
    </w:p>
    <w:p>
      <w:pPr>
        <w:keepNext/>
        <w:spacing w:after="0" w:before="0"/>
        <w:ind w:left="680" w:hanging="340"/>
      </w:pPr>
      <w:r>
        <w:rPr>
          <w:b w:val="0"/>
          <w:i w:val="0"/>
        </w:rPr>
        <w:t>C.  Chest radiography has been helpful in exposure–response relationships</w:t>
      </w:r>
    </w:p>
    <w:p>
      <w:pPr>
        <w:keepNext/>
        <w:spacing w:after="0" w:before="0"/>
        <w:ind w:left="680" w:hanging="340"/>
      </w:pPr>
      <w:r>
        <w:rPr>
          <w:b w:val="0"/>
          <w:i w:val="0"/>
        </w:rPr>
        <w:t>D.  Chest radiography cannot provide certainty about the etiology of observed findings</w:t>
      </w:r>
    </w:p>
    <w:p>
      <w:pPr>
        <w:keepNext/>
        <w:spacing w:after="0" w:before="0"/>
        <w:ind w:left="680" w:hanging="340"/>
      </w:pPr>
      <w:r>
        <w:rPr>
          <w:b w:val="0"/>
          <w:i w:val="0"/>
        </w:rPr>
        <w:t>E.  Chest radiography has been a useful tool in surveillance of dust-exposed workers</w:t>
      </w:r>
    </w:p>
    <w:p>
      <w:pPr>
        <w:spacing w:after="20" w:before="0"/>
        <w:ind w:left="340"/>
      </w:pPr>
      <w:r>
        <w:rPr>
          <w:i/>
          <w:color w:val="595959"/>
          <w:sz w:val="17"/>
        </w:rPr>
        <w:t>Keluar di: Remed Agt 2022 · Des 2022 · Juli 2023</w:t>
      </w:r>
      <w:r>
        <w:rPr>
          <w:b/>
          <w:color w:val="9C2727"/>
          <w:sz w:val="17"/>
        </w:rPr>
        <w:t xml:space="preserve">   (keluar 3×)</w:t>
      </w:r>
    </w:p>
    <w:p>
      <w:pPr>
        <w:keepNext/>
        <w:spacing w:after="20" w:before="100"/>
        <w:ind w:left="340" w:hanging="340"/>
      </w:pPr>
      <w:r>
        <w:rPr>
          <w:b/>
          <w:color w:val="1F3A5F"/>
        </w:rPr>
        <w:t xml:space="preserve">68. </w:t>
      </w:r>
      <w:r>
        <w:t>Which of the following statements is FALSE regarding occupational asthma?</w:t>
      </w:r>
    </w:p>
    <w:p>
      <w:pPr>
        <w:keepNext/>
        <w:spacing w:after="0" w:before="0"/>
        <w:ind w:left="680" w:hanging="340"/>
      </w:pPr>
      <w:r>
        <w:rPr>
          <w:b w:val="0"/>
          <w:i w:val="0"/>
        </w:rPr>
        <w:t>A.  The mechanism of the vast majority of occupational asthma cases is irritant-induced occupational asthma</w:t>
      </w:r>
    </w:p>
    <w:p>
      <w:pPr>
        <w:keepNext/>
        <w:spacing w:after="0" w:before="0"/>
        <w:ind w:left="680" w:hanging="340"/>
      </w:pPr>
      <w:r>
        <w:rPr>
          <w:b w:val="0"/>
          <w:i w:val="0"/>
        </w:rPr>
        <w:t>B.  Symptoms can occur at work in response to an exposure or might be delayed, occurring several hours after work</w:t>
      </w:r>
    </w:p>
    <w:p>
      <w:pPr>
        <w:keepNext/>
        <w:spacing w:after="0" w:before="0"/>
        <w:ind w:left="680" w:hanging="340"/>
      </w:pPr>
      <w:r>
        <w:rPr>
          <w:b w:val="0"/>
          <w:i w:val="0"/>
        </w:rPr>
        <w:t>C.  Exam findings are typically non-specific; patients often have normal physical examinations between asthma attacks</w:t>
      </w:r>
    </w:p>
    <w:p>
      <w:pPr>
        <w:keepNext/>
        <w:spacing w:after="0" w:before="0"/>
        <w:ind w:left="680" w:hanging="340"/>
      </w:pPr>
      <w:r>
        <w:rPr>
          <w:b w:val="0"/>
          <w:i w:val="0"/>
        </w:rPr>
        <w:t>D.  The diagnosis is based on a combination of medical and exposure history, physical exam, and medical tests</w:t>
      </w:r>
    </w:p>
    <w:p>
      <w:pPr>
        <w:keepNext/>
        <w:spacing w:after="0" w:before="0"/>
        <w:ind w:left="680" w:hanging="340"/>
      </w:pPr>
      <w:r>
        <w:rPr>
          <w:b w:val="0"/>
          <w:i w:val="0"/>
        </w:rPr>
        <w:t>E.  Following the development of sensitizer-induced occupational asthma, exposure to the triggering sensitizer will cause an asthmatic response even at low levels of exposure</w:t>
      </w:r>
    </w:p>
    <w:p>
      <w:pPr>
        <w:spacing w:after="20" w:before="0"/>
        <w:ind w:left="340"/>
      </w:pPr>
      <w:r>
        <w:rPr>
          <w:i/>
          <w:color w:val="595959"/>
          <w:sz w:val="17"/>
        </w:rPr>
        <w:t>Keluar di: Remed Agt 2022</w:t>
      </w:r>
    </w:p>
    <w:p>
      <w:pPr>
        <w:keepNext/>
        <w:spacing w:after="20" w:before="100"/>
        <w:ind w:left="340" w:hanging="340"/>
      </w:pPr>
      <w:r>
        <w:rPr>
          <w:b/>
          <w:color w:val="1F3A5F"/>
        </w:rPr>
        <w:t xml:space="preserve">69. </w:t>
      </w:r>
      <w:r>
        <w:t>In order to make a diagnosis of silicosis:</w:t>
      </w:r>
    </w:p>
    <w:p>
      <w:pPr>
        <w:keepNext/>
        <w:spacing w:after="0" w:before="0"/>
        <w:ind w:left="680" w:hanging="340"/>
      </w:pPr>
      <w:r>
        <w:rPr>
          <w:b w:val="0"/>
          <w:i w:val="0"/>
        </w:rPr>
        <w:t>A.  Clinical evidence of the disease through computerized tomography (CT scan) is a must</w:t>
      </w:r>
    </w:p>
    <w:p>
      <w:pPr>
        <w:keepNext/>
        <w:spacing w:after="0" w:before="0"/>
        <w:ind w:left="680" w:hanging="340"/>
      </w:pPr>
      <w:r>
        <w:rPr>
          <w:b w:val="0"/>
          <w:i w:val="0"/>
        </w:rPr>
        <w:t>B.  The severity of the disease always depends on the latency period</w:t>
      </w:r>
    </w:p>
    <w:p>
      <w:pPr>
        <w:keepNext/>
        <w:spacing w:after="0" w:before="0"/>
        <w:ind w:left="680" w:hanging="340"/>
      </w:pPr>
      <w:r>
        <w:rPr>
          <w:b w:val="0"/>
          <w:i w:val="0"/>
        </w:rPr>
        <w:t>C.  A lung biopsy is the only tool used to establish the diagnosis of silicosis</w:t>
      </w:r>
    </w:p>
    <w:p>
      <w:pPr>
        <w:keepNext/>
        <w:spacing w:after="0" w:before="0"/>
        <w:ind w:left="680" w:hanging="340"/>
      </w:pPr>
      <w:r>
        <w:rPr>
          <w:b w:val="0"/>
          <w:i w:val="0"/>
        </w:rPr>
        <w:t>D.  The ILO International Classification of Radiographs of Pneumoconioses is needed to exclude alternative diagnoses</w:t>
      </w:r>
    </w:p>
    <w:p>
      <w:pPr>
        <w:keepNext/>
        <w:spacing w:after="0" w:before="0"/>
        <w:ind w:left="680" w:hanging="340"/>
      </w:pPr>
      <w:r>
        <w:rPr>
          <w:b w:val="0"/>
          <w:i w:val="0"/>
        </w:rPr>
        <w:t>E.  A history of exposure to respirable crystalline silica is needed</w:t>
      </w:r>
    </w:p>
    <w:p>
      <w:pPr>
        <w:spacing w:after="20" w:before="0"/>
        <w:ind w:left="340"/>
      </w:pPr>
      <w:r>
        <w:rPr>
          <w:i/>
          <w:color w:val="595959"/>
          <w:sz w:val="17"/>
        </w:rPr>
        <w:t>Keluar di: Remed Agt 2022</w:t>
      </w:r>
    </w:p>
    <w:p>
      <w:pPr>
        <w:keepNext/>
        <w:spacing w:after="20" w:before="100"/>
        <w:ind w:left="340" w:hanging="340"/>
      </w:pPr>
      <w:r>
        <w:rPr>
          <w:b/>
          <w:color w:val="1F3A5F"/>
        </w:rPr>
        <w:t xml:space="preserve">70. </w:t>
      </w:r>
      <w:r>
        <w:t>Workers exposed to silica are at an increased risk of ____ infection.</w:t>
      </w:r>
    </w:p>
    <w:p>
      <w:pPr>
        <w:keepNext/>
        <w:spacing w:after="0" w:before="0"/>
        <w:ind w:left="680" w:hanging="340"/>
      </w:pPr>
      <w:r>
        <w:rPr>
          <w:b w:val="0"/>
          <w:i w:val="0"/>
        </w:rPr>
        <w:t>A.  Oral cavity</w:t>
      </w:r>
    </w:p>
    <w:p>
      <w:pPr>
        <w:keepNext/>
        <w:spacing w:after="0" w:before="0"/>
        <w:ind w:left="680" w:hanging="340"/>
      </w:pPr>
      <w:r>
        <w:rPr>
          <w:b w:val="0"/>
          <w:i w:val="0"/>
        </w:rPr>
        <w:t>B.  Asbestosis</w:t>
      </w:r>
    </w:p>
    <w:p>
      <w:pPr>
        <w:keepNext/>
        <w:spacing w:after="0" w:before="0"/>
        <w:ind w:left="680" w:hanging="340"/>
      </w:pPr>
      <w:r>
        <w:rPr>
          <w:b w:val="0"/>
          <w:i w:val="0"/>
        </w:rPr>
        <w:t>C.  Tuberculosis</w:t>
      </w:r>
    </w:p>
    <w:p>
      <w:pPr>
        <w:keepNext/>
        <w:spacing w:after="0" w:before="0"/>
        <w:ind w:left="680" w:hanging="340"/>
      </w:pPr>
      <w:r>
        <w:rPr>
          <w:b w:val="0"/>
          <w:i w:val="0"/>
        </w:rPr>
        <w:t>D.  Pleuritis</w:t>
      </w:r>
    </w:p>
    <w:p>
      <w:pPr>
        <w:keepNext/>
        <w:spacing w:after="0" w:before="0"/>
        <w:ind w:left="680" w:hanging="340"/>
      </w:pPr>
      <w:r>
        <w:rPr>
          <w:b w:val="0"/>
          <w:i w:val="0"/>
        </w:rPr>
        <w:t>E.  Hepatitis</w:t>
      </w:r>
    </w:p>
    <w:p>
      <w:pPr>
        <w:spacing w:after="20" w:before="0"/>
        <w:ind w:left="340"/>
      </w:pPr>
      <w:r>
        <w:rPr>
          <w:i/>
          <w:color w:val="595959"/>
          <w:sz w:val="17"/>
        </w:rPr>
        <w:t>Keluar di: Remed Agt 2022 · Des 2022</w:t>
      </w:r>
      <w:r>
        <w:rPr>
          <w:b/>
          <w:color w:val="9C2727"/>
          <w:sz w:val="17"/>
        </w:rPr>
        <w:t xml:space="preserve">   (keluar 2×)</w:t>
      </w:r>
    </w:p>
    <w:p>
      <w:pPr>
        <w:keepNext/>
        <w:spacing w:after="20" w:before="100"/>
        <w:ind w:left="340" w:hanging="340"/>
      </w:pPr>
      <w:r>
        <w:rPr>
          <w:b/>
          <w:color w:val="1F3A5F"/>
        </w:rPr>
        <w:t xml:space="preserve">71. </w:t>
      </w:r>
      <w:r>
        <w:t>The following are essential in the diagnosis of occupational asthma, EXCEPT:</w:t>
      </w:r>
    </w:p>
    <w:p>
      <w:pPr>
        <w:keepNext/>
        <w:spacing w:after="0" w:before="0"/>
        <w:ind w:left="680" w:hanging="340"/>
      </w:pPr>
      <w:r>
        <w:rPr>
          <w:b w:val="0"/>
          <w:i w:val="0"/>
        </w:rPr>
        <w:t>A.  Occupational asthma can be caused by several mechanisms, including type I immune (immediate hypersensitivity) reactions, inflammatory processes, and direct airway irritation</w:t>
      </w:r>
    </w:p>
    <w:p>
      <w:pPr>
        <w:keepNext/>
        <w:spacing w:after="0" w:before="0"/>
        <w:ind w:left="680" w:hanging="340"/>
      </w:pPr>
      <w:r>
        <w:rPr>
          <w:b w:val="0"/>
          <w:i w:val="0"/>
        </w:rPr>
        <w:t>B.  Symptoms usually occur immediately after exposure to the agent</w:t>
      </w:r>
    </w:p>
    <w:p>
      <w:pPr>
        <w:keepNext/>
        <w:spacing w:after="0" w:before="0"/>
        <w:ind w:left="680" w:hanging="340"/>
      </w:pPr>
      <w:r>
        <w:rPr>
          <w:b w:val="0"/>
          <w:i w:val="0"/>
        </w:rPr>
        <w:t>C.  Patients often report feeling better in evenings or during weekends and vacations</w:t>
      </w:r>
    </w:p>
    <w:p>
      <w:pPr>
        <w:keepNext/>
        <w:spacing w:after="0" w:before="0"/>
        <w:ind w:left="680" w:hanging="340"/>
      </w:pPr>
      <w:r>
        <w:rPr>
          <w:b w:val="0"/>
          <w:i w:val="0"/>
        </w:rPr>
        <w:t>D.  The suspected diagnosis should be confirmed with changes in lung function</w:t>
      </w:r>
    </w:p>
    <w:p>
      <w:pPr>
        <w:keepNext/>
        <w:spacing w:after="0" w:before="0"/>
        <w:ind w:left="680" w:hanging="340"/>
      </w:pPr>
      <w:r>
        <w:rPr>
          <w:b w:val="0"/>
          <w:i w:val="0"/>
        </w:rPr>
        <w:t>E.  Patients complain of dyspnea, wheezing, and/or cough that correlates with workplace exposures</w:t>
      </w:r>
    </w:p>
    <w:p>
      <w:pPr>
        <w:spacing w:after="20" w:before="0"/>
        <w:ind w:left="340"/>
      </w:pPr>
      <w:r>
        <w:rPr>
          <w:i/>
          <w:color w:val="595959"/>
          <w:sz w:val="17"/>
        </w:rPr>
        <w:t>Keluar di: Des 2022</w:t>
      </w:r>
    </w:p>
    <w:p>
      <w:pPr>
        <w:keepNext/>
        <w:spacing w:after="20" w:before="100"/>
        <w:ind w:left="340" w:hanging="340"/>
      </w:pPr>
      <w:r>
        <w:rPr>
          <w:b/>
          <w:color w:val="1F3A5F"/>
        </w:rPr>
        <w:t xml:space="preserve">72. </w:t>
      </w:r>
      <w:r>
        <w:t>Silicosis is a parenchymal lung disease resulting from inhalation of crystalline silicon dioxide (silica). The following statements are true about silicosis, EXCEPT:</w:t>
      </w:r>
    </w:p>
    <w:p>
      <w:pPr>
        <w:keepNext/>
        <w:spacing w:after="0" w:before="0"/>
        <w:ind w:left="680" w:hanging="340"/>
      </w:pPr>
      <w:r>
        <w:rPr>
          <w:b w:val="0"/>
          <w:i w:val="0"/>
        </w:rPr>
        <w:t>A.  Alveolar macrophages play an important role in pathogenesis because they ingest inhaled silica and release cytokines that recruit and/or stimulate other cells</w:t>
      </w:r>
    </w:p>
    <w:p>
      <w:pPr>
        <w:keepNext/>
        <w:spacing w:after="0" w:before="0"/>
        <w:ind w:left="680" w:hanging="340"/>
      </w:pPr>
      <w:r>
        <w:rPr>
          <w:b w:val="0"/>
          <w:i w:val="0"/>
        </w:rPr>
        <w:t>B.  Pulmonary function testing in workers with simple silicosis generally demonstrates evidence of a mild restrictive ventilatory defect</w:t>
      </w:r>
    </w:p>
    <w:p>
      <w:pPr>
        <w:keepNext/>
        <w:spacing w:after="0" w:before="0"/>
        <w:ind w:left="680" w:hanging="340"/>
      </w:pPr>
      <w:r>
        <w:rPr>
          <w:b w:val="0"/>
          <w:i w:val="0"/>
        </w:rPr>
        <w:t>C.  Accelerated silicosis is similar to chronic silicosis except that the time span is shorter and PMF is seen more frequently</w:t>
      </w:r>
    </w:p>
    <w:p>
      <w:pPr>
        <w:keepNext/>
        <w:spacing w:after="0" w:before="0"/>
        <w:ind w:left="680" w:hanging="340"/>
      </w:pPr>
      <w:r>
        <w:rPr>
          <w:b w:val="0"/>
          <w:i w:val="0"/>
        </w:rPr>
        <w:t>D.  Chronic silicosis is characterized by the formation of silicotic nodules in the pulmonary parenchyma and hilar lymph nodes</w:t>
      </w:r>
    </w:p>
    <w:p>
      <w:pPr>
        <w:keepNext/>
        <w:spacing w:after="0" w:before="0"/>
        <w:ind w:left="680" w:hanging="340"/>
      </w:pPr>
      <w:r>
        <w:rPr>
          <w:b w:val="0"/>
          <w:i w:val="0"/>
        </w:rPr>
        <w:t>E.  There is an increased incidence of mycobacterial disease in silicosis</w:t>
      </w:r>
    </w:p>
    <w:p>
      <w:pPr>
        <w:spacing w:after="20" w:before="0"/>
        <w:ind w:left="340"/>
      </w:pPr>
      <w:r>
        <w:rPr>
          <w:i/>
          <w:color w:val="595959"/>
          <w:sz w:val="17"/>
        </w:rPr>
        <w:t>Keluar di: Des 2022</w:t>
      </w:r>
    </w:p>
    <w:p>
      <w:pPr>
        <w:keepNext/>
        <w:spacing w:after="20" w:before="100"/>
        <w:ind w:left="340" w:hanging="340"/>
      </w:pPr>
      <w:r>
        <w:rPr>
          <w:b/>
          <w:color w:val="1F3A5F"/>
        </w:rPr>
        <w:t xml:space="preserve">73. </w:t>
      </w:r>
      <w:r>
        <w:t>In order to make a diagnosis of coal workers' pneumoconiosis (CWP):</w:t>
      </w:r>
    </w:p>
    <w:p>
      <w:pPr>
        <w:keepNext/>
        <w:spacing w:after="0" w:before="0"/>
        <w:ind w:left="680" w:hanging="340"/>
      </w:pPr>
      <w:r>
        <w:rPr>
          <w:b w:val="0"/>
          <w:i w:val="0"/>
        </w:rPr>
        <w:t>A.  The severity of the disease always depends on the latency period</w:t>
      </w:r>
    </w:p>
    <w:p>
      <w:pPr>
        <w:keepNext/>
        <w:spacing w:after="0" w:before="0"/>
        <w:ind w:left="680" w:hanging="340"/>
      </w:pPr>
      <w:r>
        <w:rPr>
          <w:b w:val="0"/>
          <w:i w:val="0"/>
        </w:rPr>
        <w:t>B.  Clinical evidence of the disease through computerized tomography (CT scan) is a must</w:t>
      </w:r>
    </w:p>
    <w:p>
      <w:pPr>
        <w:keepNext/>
        <w:spacing w:after="0" w:before="0"/>
        <w:ind w:left="680" w:hanging="340"/>
      </w:pPr>
      <w:r>
        <w:rPr>
          <w:b w:val="0"/>
          <w:i w:val="0"/>
        </w:rPr>
        <w:t>C.  The ILO International Classification of Radiographs of Pneumoconioses is needed to exclude alternative diagnoses</w:t>
      </w:r>
    </w:p>
    <w:p>
      <w:pPr>
        <w:keepNext/>
        <w:spacing w:after="0" w:before="0"/>
        <w:ind w:left="680" w:hanging="340"/>
      </w:pPr>
      <w:r>
        <w:rPr>
          <w:b w:val="0"/>
          <w:i w:val="0"/>
        </w:rPr>
        <w:t>D.  A lung biopsy is the only tool used to establish the diagnosis of CWP</w:t>
      </w:r>
    </w:p>
    <w:p>
      <w:pPr>
        <w:keepNext/>
        <w:spacing w:after="0" w:before="0"/>
        <w:ind w:left="680" w:hanging="340"/>
      </w:pPr>
      <w:r>
        <w:rPr>
          <w:b w:val="0"/>
          <w:i w:val="0"/>
        </w:rPr>
        <w:t>E.  A history of exposure to respirable coal dust is needed</w:t>
      </w:r>
    </w:p>
    <w:p>
      <w:pPr>
        <w:spacing w:after="20" w:before="0"/>
        <w:ind w:left="340"/>
      </w:pPr>
      <w:r>
        <w:rPr>
          <w:i/>
          <w:color w:val="595959"/>
          <w:sz w:val="17"/>
        </w:rPr>
        <w:t>Keluar di: Des 2022 · Juli 2023</w:t>
      </w:r>
      <w:r>
        <w:rPr>
          <w:b/>
          <w:color w:val="9C2727"/>
          <w:sz w:val="17"/>
        </w:rPr>
        <w:t xml:space="preserve">   (keluar 2×)</w:t>
      </w:r>
    </w:p>
    <w:p>
      <w:pPr>
        <w:keepNext/>
        <w:spacing w:after="20" w:before="100"/>
        <w:ind w:left="340" w:hanging="340"/>
      </w:pPr>
      <w:r>
        <w:rPr>
          <w:b/>
          <w:color w:val="1F3A5F"/>
        </w:rPr>
        <w:t xml:space="preserve">74. </w:t>
      </w:r>
      <w:r>
        <w:t>According to IARC, which of the following is a group of carcinogenic agents with sufficient evidence to cause lung cancer in humans?</w:t>
      </w:r>
    </w:p>
    <w:p>
      <w:pPr>
        <w:keepNext/>
        <w:spacing w:after="0" w:before="0"/>
        <w:ind w:left="680" w:hanging="340"/>
      </w:pPr>
      <w:r>
        <w:rPr>
          <w:b w:val="0"/>
          <w:i w:val="0"/>
        </w:rPr>
        <w:t>A.  Asbestos, benzene, DDT</w:t>
      </w:r>
    </w:p>
    <w:p>
      <w:pPr>
        <w:keepNext/>
        <w:spacing w:after="0" w:before="0"/>
        <w:ind w:left="680" w:hanging="340"/>
      </w:pPr>
      <w:r>
        <w:rPr>
          <w:b w:val="0"/>
          <w:i w:val="0"/>
        </w:rPr>
        <w:t>B.  Acetaldehyde, silicon carbide, asbestos</w:t>
      </w:r>
    </w:p>
    <w:p>
      <w:pPr>
        <w:keepNext/>
        <w:spacing w:after="0" w:before="0"/>
        <w:ind w:left="680" w:hanging="340"/>
      </w:pPr>
      <w:r>
        <w:rPr>
          <w:b w:val="0"/>
          <w:i w:val="0"/>
        </w:rPr>
        <w:t>C.  Chromium (VI), inorganic arsenic, and benzene</w:t>
      </w:r>
    </w:p>
    <w:p>
      <w:pPr>
        <w:keepNext/>
        <w:spacing w:after="0" w:before="0"/>
        <w:ind w:left="680" w:hanging="340"/>
      </w:pPr>
      <w:r>
        <w:rPr>
          <w:b w:val="0"/>
          <w:i w:val="0"/>
        </w:rPr>
        <w:t>D.  Coal-tar pitch, silica dust, and diazinon</w:t>
      </w:r>
    </w:p>
    <w:p>
      <w:pPr>
        <w:keepNext/>
        <w:spacing w:after="0" w:before="0"/>
        <w:ind w:left="680" w:hanging="340"/>
      </w:pPr>
      <w:r>
        <w:rPr>
          <w:b w:val="0"/>
          <w:i w:val="0"/>
        </w:rPr>
        <w:t>E.  Chromium (VI), nickel, and cadmium compounds</w:t>
      </w:r>
    </w:p>
    <w:p>
      <w:pPr>
        <w:spacing w:after="20" w:before="0"/>
        <w:ind w:left="340"/>
      </w:pPr>
      <w:r>
        <w:rPr>
          <w:i/>
          <w:color w:val="595959"/>
          <w:sz w:val="17"/>
        </w:rPr>
        <w:t>Keluar di: Des 2022</w:t>
      </w:r>
    </w:p>
    <w:p>
      <w:pPr>
        <w:keepNext/>
        <w:spacing w:after="20" w:before="100"/>
        <w:ind w:left="340" w:hanging="340"/>
      </w:pPr>
      <w:r>
        <w:rPr>
          <w:b/>
          <w:color w:val="1F3A5F"/>
        </w:rPr>
        <w:t xml:space="preserve">75. </w:t>
      </w:r>
      <w:r>
        <w:t>Serial peak flow recording as a diagnostic aid for occupational asthma should take place over a period of at least which one of the following?</w:t>
      </w:r>
    </w:p>
    <w:p>
      <w:pPr>
        <w:keepNext/>
        <w:spacing w:after="0" w:before="0"/>
        <w:ind w:left="680" w:hanging="340"/>
      </w:pPr>
      <w:r>
        <w:rPr>
          <w:b w:val="0"/>
          <w:i w:val="0"/>
        </w:rPr>
        <w:t>A.  Eight weeks including two weeks away from suspected exposure</w:t>
      </w:r>
    </w:p>
    <w:p>
      <w:pPr>
        <w:keepNext/>
        <w:spacing w:after="0" w:before="0"/>
        <w:ind w:left="680" w:hanging="340"/>
      </w:pPr>
      <w:r>
        <w:rPr>
          <w:b w:val="0"/>
          <w:i w:val="0"/>
        </w:rPr>
        <w:t>B.  Six weeks including two weeks away from suspected exposure</w:t>
      </w:r>
    </w:p>
    <w:p>
      <w:pPr>
        <w:keepNext/>
        <w:spacing w:after="0" w:before="0"/>
        <w:ind w:left="680" w:hanging="340"/>
      </w:pPr>
      <w:r>
        <w:rPr>
          <w:b w:val="0"/>
          <w:i w:val="0"/>
        </w:rPr>
        <w:t>C.  Twelve weeks with at least 4 weeks of consecutive measurements and a minimum of four weeks away from suspected exposure</w:t>
      </w:r>
    </w:p>
    <w:p>
      <w:pPr>
        <w:keepNext/>
        <w:spacing w:after="0" w:before="0"/>
        <w:ind w:left="680" w:hanging="340"/>
      </w:pPr>
      <w:r>
        <w:rPr>
          <w:b w:val="0"/>
          <w:i w:val="0"/>
        </w:rPr>
        <w:t>D.  Ten weeks including two weeks away from suspected exposure</w:t>
      </w:r>
    </w:p>
    <w:p>
      <w:pPr>
        <w:keepNext/>
        <w:spacing w:after="0" w:before="0"/>
        <w:ind w:left="680" w:hanging="340"/>
      </w:pPr>
      <w:r>
        <w:rPr>
          <w:b w:val="0"/>
          <w:i w:val="0"/>
        </w:rPr>
        <w:t>E.  Four weeks including two weeks away from suspected exposure</w:t>
      </w:r>
    </w:p>
    <w:p>
      <w:pPr>
        <w:spacing w:after="20" w:before="0"/>
        <w:ind w:left="340"/>
      </w:pPr>
      <w:r>
        <w:rPr>
          <w:i/>
          <w:color w:val="595959"/>
          <w:sz w:val="17"/>
        </w:rPr>
        <w:t>Keluar di: Juli 2023</w:t>
      </w:r>
    </w:p>
    <w:p>
      <w:pPr>
        <w:keepNext/>
        <w:spacing w:after="20" w:before="100"/>
        <w:ind w:left="340" w:hanging="340"/>
      </w:pPr>
      <w:r>
        <w:rPr>
          <w:b/>
          <w:color w:val="1F3A5F"/>
        </w:rPr>
        <w:t xml:space="preserve">76. </w:t>
      </w:r>
      <w:r>
        <w:t>Which of the following conditions is associated with asbestos exposure?</w:t>
      </w:r>
    </w:p>
    <w:p>
      <w:pPr>
        <w:keepNext/>
        <w:spacing w:after="0" w:before="0"/>
        <w:ind w:left="680" w:hanging="340"/>
      </w:pPr>
      <w:r>
        <w:rPr>
          <w:b w:val="0"/>
          <w:i w:val="0"/>
        </w:rPr>
        <w:t>A.  Round atelectasis, progressive massive fibrosis, cancer of the larynx</w:t>
      </w:r>
    </w:p>
    <w:p>
      <w:pPr>
        <w:keepNext/>
        <w:spacing w:after="0" w:before="0"/>
        <w:ind w:left="680" w:hanging="340"/>
      </w:pPr>
      <w:r>
        <w:rPr>
          <w:b w:val="0"/>
          <w:i w:val="0"/>
        </w:rPr>
        <w:t>B.  Mesothelioma, pulmonary alveolar proteinosis, diffuse pleural thickening</w:t>
      </w:r>
    </w:p>
    <w:p>
      <w:pPr>
        <w:keepNext/>
        <w:spacing w:after="0" w:before="0"/>
        <w:ind w:left="680" w:hanging="340"/>
      </w:pPr>
      <w:r>
        <w:rPr>
          <w:b w:val="0"/>
          <w:i w:val="0"/>
        </w:rPr>
        <w:t>C.  Diffuse pleural thickening, round atelectasis, cancer of the larynx</w:t>
      </w:r>
    </w:p>
    <w:p>
      <w:pPr>
        <w:keepNext/>
        <w:spacing w:after="0" w:before="0"/>
        <w:ind w:left="680" w:hanging="340"/>
      </w:pPr>
      <w:r>
        <w:rPr>
          <w:b w:val="0"/>
          <w:i w:val="0"/>
        </w:rPr>
        <w:t>D.  Progressive massive fibrosis, pulmonary alveolar proteinosis, pericarditis</w:t>
      </w:r>
    </w:p>
    <w:p>
      <w:pPr>
        <w:keepNext/>
        <w:spacing w:after="0" w:before="0"/>
        <w:ind w:left="680" w:hanging="340"/>
      </w:pPr>
      <w:r>
        <w:rPr>
          <w:b w:val="0"/>
          <w:i w:val="0"/>
        </w:rPr>
        <w:t>E.  Cancer of the larynx, mesothelioma, pulmonary alveolar proteinosis</w:t>
      </w:r>
    </w:p>
    <w:p>
      <w:pPr>
        <w:spacing w:after="20" w:before="0"/>
        <w:ind w:left="340"/>
      </w:pPr>
      <w:r>
        <w:rPr>
          <w:i/>
          <w:color w:val="595959"/>
          <w:sz w:val="17"/>
        </w:rPr>
        <w:t>Keluar di: Juli 2023</w:t>
      </w:r>
    </w:p>
    <w:p>
      <w:pPr>
        <w:keepNext/>
        <w:spacing w:after="20" w:before="100"/>
        <w:ind w:left="340" w:hanging="340"/>
      </w:pPr>
      <w:r>
        <w:rPr>
          <w:b/>
          <w:color w:val="1F3A5F"/>
        </w:rPr>
        <w:t xml:space="preserve">77. </w:t>
      </w:r>
      <w:r>
        <w:t>Which of the following is a CORRECT statement regarding occupational asthma?</w:t>
      </w:r>
    </w:p>
    <w:p>
      <w:pPr>
        <w:keepNext/>
        <w:spacing w:after="0" w:before="0"/>
        <w:ind w:left="680" w:hanging="340"/>
      </w:pPr>
      <w:r>
        <w:rPr>
          <w:b w:val="0"/>
          <w:i w:val="0"/>
        </w:rPr>
        <w:t>A.  Since anyone can develop occupational asthma, it is possible to predict who will and who will not develop that condition</w:t>
      </w:r>
    </w:p>
    <w:p>
      <w:pPr>
        <w:keepNext/>
        <w:spacing w:after="0" w:before="0"/>
        <w:ind w:left="680" w:hanging="340"/>
      </w:pPr>
      <w:r>
        <w:rPr>
          <w:b w:val="0"/>
          <w:i w:val="0"/>
        </w:rPr>
        <w:t>B.  The level of exposure to causative agents is the major risk factor for occupational asthma development</w:t>
      </w:r>
    </w:p>
    <w:p>
      <w:pPr>
        <w:keepNext/>
        <w:spacing w:after="0" w:before="0"/>
        <w:ind w:left="680" w:hanging="340"/>
      </w:pPr>
      <w:r>
        <w:rPr>
          <w:b w:val="0"/>
          <w:i w:val="0"/>
        </w:rPr>
        <w:t>C.  Allergic (atopic) tendencies and cigarette smokers have been established as consistent individual risk factors of occupational asthma</w:t>
      </w:r>
    </w:p>
    <w:p>
      <w:pPr>
        <w:keepNext/>
        <w:spacing w:after="0" w:before="0"/>
        <w:ind w:left="680" w:hanging="340"/>
      </w:pPr>
      <w:r>
        <w:rPr>
          <w:b w:val="0"/>
          <w:i w:val="0"/>
        </w:rPr>
        <w:t>D.  Occupational asthma needs a specific additional pharmacological treatment compared to non-work-related asthma</w:t>
      </w:r>
    </w:p>
    <w:p>
      <w:pPr>
        <w:keepNext/>
        <w:spacing w:after="0" w:before="0"/>
        <w:ind w:left="680" w:hanging="340"/>
      </w:pPr>
      <w:r>
        <w:rPr>
          <w:b w:val="0"/>
          <w:i w:val="0"/>
        </w:rPr>
        <w:t>E.  Approximately 80% of workers with occupational asthma who permanently cease exposure will have a full recovery</w:t>
      </w:r>
    </w:p>
    <w:p>
      <w:pPr>
        <w:spacing w:after="20" w:before="0"/>
        <w:ind w:left="340"/>
      </w:pPr>
      <w:r>
        <w:rPr>
          <w:i/>
          <w:color w:val="595959"/>
          <w:sz w:val="17"/>
        </w:rPr>
        <w:t>Keluar di: Juli 2023</w:t>
      </w:r>
    </w:p>
    <w:p>
      <w:pPr>
        <w:keepNext/>
        <w:spacing w:after="20" w:before="100"/>
        <w:ind w:left="340" w:hanging="340"/>
      </w:pPr>
      <w:r>
        <w:rPr>
          <w:b/>
          <w:color w:val="1F3A5F"/>
        </w:rPr>
        <w:t xml:space="preserve">78. </w:t>
      </w:r>
      <w:r>
        <w:t>A worker in a kitchen manufacturing company is incidentally found to have upper-zone and mid-zone nodules on a chest X-ray. Which of the following is the most likely diagnosis to consider?</w:t>
      </w:r>
    </w:p>
    <w:p>
      <w:pPr>
        <w:keepNext/>
        <w:spacing w:after="0" w:before="0"/>
        <w:ind w:left="680" w:hanging="340"/>
      </w:pPr>
      <w:r>
        <w:rPr>
          <w:b w:val="0"/>
          <w:i w:val="0"/>
        </w:rPr>
        <w:t>A.  Asbestosis</w:t>
      </w:r>
    </w:p>
    <w:p>
      <w:pPr>
        <w:keepNext/>
        <w:spacing w:after="0" w:before="0"/>
        <w:ind w:left="680" w:hanging="340"/>
      </w:pPr>
      <w:r>
        <w:rPr>
          <w:b w:val="0"/>
          <w:i w:val="0"/>
        </w:rPr>
        <w:t>B.  Chronic obstructive pulmonary disease (COPD)</w:t>
      </w:r>
    </w:p>
    <w:p>
      <w:pPr>
        <w:keepNext/>
        <w:spacing w:after="0" w:before="0"/>
        <w:ind w:left="680" w:hanging="340"/>
      </w:pPr>
      <w:r>
        <w:rPr>
          <w:b w:val="0"/>
          <w:i w:val="0"/>
        </w:rPr>
        <w:t>C.  Silicosis</w:t>
      </w:r>
    </w:p>
    <w:p>
      <w:pPr>
        <w:keepNext/>
        <w:spacing w:after="0" w:before="0"/>
        <w:ind w:left="680" w:hanging="340"/>
      </w:pPr>
      <w:r>
        <w:rPr>
          <w:b w:val="0"/>
          <w:i w:val="0"/>
        </w:rPr>
        <w:t>D.  Asthma</w:t>
      </w:r>
    </w:p>
    <w:p>
      <w:pPr>
        <w:keepNext/>
        <w:spacing w:after="0" w:before="0"/>
        <w:ind w:left="680" w:hanging="340"/>
      </w:pPr>
      <w:r>
        <w:rPr>
          <w:b w:val="0"/>
          <w:i w:val="0"/>
        </w:rPr>
        <w:t>E.  Previous tuberculosis</w:t>
      </w:r>
    </w:p>
    <w:p>
      <w:pPr>
        <w:spacing w:after="20" w:before="0"/>
        <w:ind w:left="340"/>
      </w:pPr>
      <w:r>
        <w:rPr>
          <w:i/>
          <w:color w:val="595959"/>
          <w:sz w:val="17"/>
        </w:rPr>
        <w:t>Keluar di: Juli 2023</w:t>
      </w:r>
    </w:p>
    <w:p>
      <w:pPr>
        <w:keepNext/>
        <w:spacing w:after="20" w:before="100"/>
        <w:ind w:left="340" w:hanging="340"/>
      </w:pPr>
      <w:r>
        <w:rPr>
          <w:b/>
          <w:color w:val="1F3A5F"/>
        </w:rPr>
        <w:t xml:space="preserve">79. </w:t>
      </w:r>
      <w:r>
        <w:t>Which one of the following is the MOST LIKELY to cause bronchiolitis obliterans?</w:t>
      </w:r>
    </w:p>
    <w:p>
      <w:pPr>
        <w:keepNext/>
        <w:spacing w:after="0" w:before="0"/>
        <w:ind w:left="680" w:hanging="340"/>
      </w:pPr>
      <w:r>
        <w:rPr>
          <w:b w:val="0"/>
          <w:i w:val="0"/>
        </w:rPr>
        <w:t>A.  Working with popcorn sweeteners (flavorings)</w:t>
      </w:r>
    </w:p>
    <w:p>
      <w:pPr>
        <w:keepNext/>
        <w:spacing w:after="0" w:before="0"/>
        <w:ind w:left="680" w:hanging="340"/>
      </w:pPr>
      <w:r>
        <w:rPr>
          <w:b w:val="0"/>
          <w:i w:val="0"/>
        </w:rPr>
        <w:t>B.  Working with mushrooms</w:t>
      </w:r>
    </w:p>
    <w:p>
      <w:pPr>
        <w:keepNext/>
        <w:spacing w:after="0" w:before="0"/>
        <w:ind w:left="680" w:hanging="340"/>
      </w:pPr>
      <w:r>
        <w:rPr>
          <w:b w:val="0"/>
          <w:i w:val="0"/>
        </w:rPr>
        <w:t>C.  Working with oysters</w:t>
      </w:r>
    </w:p>
    <w:p>
      <w:pPr>
        <w:keepNext/>
        <w:spacing w:after="0" w:before="0"/>
        <w:ind w:left="680" w:hanging="340"/>
      </w:pPr>
      <w:r>
        <w:rPr>
          <w:b w:val="0"/>
          <w:i w:val="0"/>
        </w:rPr>
        <w:t>D.  Working with moldy hay</w:t>
      </w:r>
    </w:p>
    <w:p>
      <w:pPr>
        <w:keepNext/>
        <w:spacing w:after="0" w:before="0"/>
        <w:ind w:left="680" w:hanging="340"/>
      </w:pPr>
      <w:r>
        <w:rPr>
          <w:b w:val="0"/>
          <w:i w:val="0"/>
        </w:rPr>
        <w:t>E.  Working with pigeons</w:t>
      </w:r>
    </w:p>
    <w:p>
      <w:pPr>
        <w:spacing w:after="20" w:before="0"/>
        <w:ind w:left="340"/>
      </w:pPr>
      <w:r>
        <w:rPr>
          <w:i/>
          <w:color w:val="595959"/>
          <w:sz w:val="17"/>
        </w:rPr>
        <w:t>Keluar di: Juli 2023</w:t>
      </w:r>
    </w:p>
    <w:p>
      <w:pPr>
        <w:keepNext/>
        <w:spacing w:after="20" w:before="100"/>
        <w:ind w:left="340" w:hanging="340"/>
      </w:pPr>
      <w:r>
        <w:rPr>
          <w:b/>
          <w:color w:val="1F3A5F"/>
        </w:rPr>
        <w:t xml:space="preserve">80. </w:t>
      </w:r>
      <w:r>
        <w:t>Which one of the following is NOT a respiratory sensitizer?</w:t>
      </w:r>
    </w:p>
    <w:p>
      <w:pPr>
        <w:keepNext/>
        <w:spacing w:after="0" w:before="0"/>
        <w:ind w:left="680" w:hanging="340"/>
      </w:pPr>
      <w:r>
        <w:rPr>
          <w:b w:val="0"/>
          <w:i w:val="0"/>
        </w:rPr>
        <w:t>A.  Ammonia</w:t>
      </w:r>
    </w:p>
    <w:p>
      <w:pPr>
        <w:keepNext/>
        <w:spacing w:after="0" w:before="0"/>
        <w:ind w:left="680" w:hanging="340"/>
      </w:pPr>
      <w:r>
        <w:rPr>
          <w:b w:val="0"/>
          <w:i w:val="0"/>
        </w:rPr>
        <w:t>B.  Isocyanates</w:t>
      </w:r>
    </w:p>
    <w:p>
      <w:pPr>
        <w:keepNext/>
        <w:spacing w:after="0" w:before="0"/>
        <w:ind w:left="680" w:hanging="340"/>
      </w:pPr>
      <w:r>
        <w:rPr>
          <w:b w:val="0"/>
          <w:i w:val="0"/>
        </w:rPr>
        <w:t>C.  Zinc oxide</w:t>
      </w:r>
    </w:p>
    <w:p>
      <w:pPr>
        <w:keepNext/>
        <w:spacing w:after="0" w:before="0"/>
        <w:ind w:left="680" w:hanging="340"/>
      </w:pPr>
      <w:r>
        <w:rPr>
          <w:b w:val="0"/>
          <w:i w:val="0"/>
        </w:rPr>
        <w:t>D.  Formaldehyde</w:t>
      </w:r>
    </w:p>
    <w:p>
      <w:pPr>
        <w:keepNext/>
        <w:spacing w:after="0" w:before="0"/>
        <w:ind w:left="680" w:hanging="340"/>
      </w:pPr>
      <w:r>
        <w:rPr>
          <w:b w:val="0"/>
          <w:i w:val="0"/>
        </w:rPr>
        <w:t>E.  Latex</w:t>
      </w:r>
    </w:p>
    <w:p>
      <w:pPr>
        <w:spacing w:after="20" w:before="0"/>
        <w:ind w:left="340"/>
      </w:pPr>
      <w:r>
        <w:rPr>
          <w:i/>
          <w:color w:val="595959"/>
          <w:sz w:val="17"/>
        </w:rPr>
        <w:t>Keluar di: Juli 2023</w:t>
      </w:r>
    </w:p>
    <w:p>
      <w:pPr>
        <w:keepNext/>
        <w:spacing w:after="20" w:before="100"/>
        <w:ind w:left="340" w:hanging="340"/>
      </w:pPr>
      <w:r>
        <w:rPr>
          <w:b/>
          <w:color w:val="1F3A5F"/>
        </w:rPr>
        <w:t xml:space="preserve">81. </w:t>
      </w:r>
      <w:r>
        <w:t>About occupational asthma — which statement is correct? (opsi tidak tercatat)</w:t>
      </w:r>
    </w:p>
    <w:p>
      <w:pPr>
        <w:keepNext/>
        <w:spacing w:after="0" w:before="0"/>
        <w:ind w:left="340"/>
      </w:pPr>
      <w:r>
        <w:rPr>
          <w:b w:val="0"/>
          <w:i/>
          <w:color w:val="595959"/>
          <w:sz w:val="18"/>
        </w:rPr>
        <w:t>(opsi jawaban tidak tercatat di sumber)</w:t>
      </w:r>
    </w:p>
    <w:p>
      <w:pPr>
        <w:spacing w:after="20" w:before="0"/>
        <w:ind w:left="340"/>
      </w:pPr>
      <w:r>
        <w:rPr>
          <w:i/>
          <w:color w:val="595959"/>
          <w:sz w:val="17"/>
        </w:rPr>
        <w:t>Keluar di: Feb 2024</w:t>
      </w:r>
    </w:p>
    <w:p>
      <w:pPr>
        <w:keepNext/>
        <w:spacing w:after="60" w:before="120"/>
        <w:ind w:left="113" w:right="113"/>
        <w:shd w:val="clear" w:color="auto" w:fill="EEF2F7"/>
        <w:pBdr>
          <w:left w:val="single" w:sz="18" w:space="6" w:color="1F3A5F"/>
        </w:pBdr>
      </w:pPr>
      <w:r>
        <w:rPr>
          <w:b/>
          <w:color w:val="1F3A5F"/>
          <w:sz w:val="20"/>
        </w:rPr>
        <w:t>Kasus untuk soal nomor 82–86</w:t>
        <w:br/>
      </w:r>
      <w:r>
        <w:rPr>
          <w:sz w:val="20"/>
        </w:rPr>
        <w:t>A 38-year-old male car painter in a car repair workshop presents with cough, shortness of breath, and chest tightness that began about 3 months ago and has progressively worsened over the past month. Symptoms started shortly after he was assigned to a new section working with spray paints and adhesives containing toluene diisocyanate (TDI), calcium carbonate, titanium dioxide, and polyvinyl acetate. Symptoms are worse during his shift and improve on weekends or holidays. He also complains of frequent nasal irritation and occasional headaches. Bilateral wheezing on auscultation. No past history of asthma or allergies. Pulmonary function tests show FEV1 below the lower limit of normal, which improves significantly after bronchodilator.</w:t>
      </w:r>
    </w:p>
    <w:p>
      <w:pPr>
        <w:keepNext/>
        <w:spacing w:after="40" w:before="0"/>
        <w:ind w:left="113"/>
      </w:pPr>
      <w:r>
        <w:rPr>
          <w:i/>
          <w:color w:val="595959"/>
          <w:sz w:val="17"/>
        </w:rPr>
        <w:t>Kasus ini keluar di: Okt 2024 · Okt 2024-Remed</w:t>
      </w:r>
    </w:p>
    <w:p>
      <w:pPr>
        <w:keepNext/>
        <w:spacing w:after="20" w:before="100"/>
        <w:ind w:left="340" w:hanging="340"/>
      </w:pPr>
      <w:r>
        <w:rPr>
          <w:b/>
          <w:color w:val="1F3A5F"/>
        </w:rPr>
        <w:t xml:space="preserve">82. </w:t>
      </w:r>
      <w:r>
        <w:t>What is the most likely diagnosis given his symptoms and occupational exposure history?</w:t>
      </w:r>
    </w:p>
    <w:p>
      <w:pPr>
        <w:keepNext/>
        <w:spacing w:after="0" w:before="0"/>
        <w:ind w:left="680" w:hanging="340"/>
      </w:pPr>
      <w:r>
        <w:rPr>
          <w:b w:val="0"/>
          <w:i w:val="0"/>
        </w:rPr>
        <w:t>A.  Chronic obstructive pulmonary disease (COPD)</w:t>
      </w:r>
    </w:p>
    <w:p>
      <w:pPr>
        <w:keepNext/>
        <w:spacing w:after="0" w:before="0"/>
        <w:ind w:left="680" w:hanging="340"/>
      </w:pPr>
      <w:r>
        <w:rPr>
          <w:b w:val="0"/>
          <w:i w:val="0"/>
        </w:rPr>
        <w:t>B.  Hypersensitivity pneumonitis</w:t>
      </w:r>
    </w:p>
    <w:p>
      <w:pPr>
        <w:keepNext/>
        <w:spacing w:after="0" w:before="0"/>
        <w:ind w:left="680" w:hanging="340"/>
      </w:pPr>
      <w:r>
        <w:rPr>
          <w:b w:val="0"/>
          <w:i w:val="0"/>
        </w:rPr>
        <w:t>C.  Pneumonia</w:t>
      </w:r>
    </w:p>
    <w:p>
      <w:pPr>
        <w:keepNext/>
        <w:spacing w:after="0" w:before="0"/>
        <w:ind w:left="680" w:hanging="340"/>
      </w:pPr>
      <w:r>
        <w:rPr>
          <w:b w:val="0"/>
          <w:i w:val="0"/>
        </w:rPr>
        <w:t>D.  Chronic bronchitis</w:t>
      </w:r>
    </w:p>
    <w:p>
      <w:pPr>
        <w:keepNext/>
        <w:spacing w:after="0" w:before="0"/>
        <w:ind w:left="680" w:hanging="340"/>
      </w:pPr>
      <w:r>
        <w:rPr>
          <w:b w:val="0"/>
          <w:i w:val="0"/>
        </w:rPr>
        <w:t>E.  Occupational asthma</w:t>
      </w:r>
    </w:p>
    <w:p>
      <w:pPr>
        <w:spacing w:after="20" w:before="0"/>
        <w:ind w:left="340"/>
      </w:pPr>
      <w:r>
        <w:rPr>
          <w:i/>
          <w:color w:val="595959"/>
          <w:sz w:val="17"/>
        </w:rPr>
        <w:t>Keluar di: Okt 2024</w:t>
      </w:r>
    </w:p>
    <w:p>
      <w:pPr>
        <w:keepNext/>
        <w:spacing w:after="20" w:before="100"/>
        <w:ind w:left="340" w:hanging="340"/>
      </w:pPr>
      <w:r>
        <w:rPr>
          <w:b/>
          <w:color w:val="1F3A5F"/>
        </w:rPr>
        <w:t xml:space="preserve">83. </w:t>
      </w:r>
      <w:r>
        <w:t>Which agent is most likely to cause this patient's condition?</w:t>
      </w:r>
    </w:p>
    <w:p>
      <w:pPr>
        <w:keepNext/>
        <w:spacing w:after="0" w:before="0"/>
        <w:ind w:left="680" w:hanging="340"/>
      </w:pPr>
      <w:r>
        <w:rPr>
          <w:b w:val="0"/>
          <w:i w:val="0"/>
        </w:rPr>
        <w:t>A.  Titanium dioxide</w:t>
      </w:r>
    </w:p>
    <w:p>
      <w:pPr>
        <w:keepNext/>
        <w:spacing w:after="0" w:before="0"/>
        <w:ind w:left="680" w:hanging="340"/>
      </w:pPr>
      <w:r>
        <w:rPr>
          <w:b w:val="0"/>
          <w:i w:val="0"/>
        </w:rPr>
        <w:t>B.  Calcium carbonate</w:t>
      </w:r>
    </w:p>
    <w:p>
      <w:pPr>
        <w:keepNext/>
        <w:spacing w:after="0" w:before="0"/>
        <w:ind w:left="680" w:hanging="340"/>
      </w:pPr>
      <w:r>
        <w:rPr>
          <w:b w:val="0"/>
          <w:i w:val="0"/>
        </w:rPr>
        <w:t>C.  Mixed dust</w:t>
      </w:r>
    </w:p>
    <w:p>
      <w:pPr>
        <w:keepNext/>
        <w:spacing w:after="0" w:before="0"/>
        <w:ind w:left="680" w:hanging="340"/>
      </w:pPr>
      <w:r>
        <w:rPr>
          <w:b w:val="0"/>
          <w:i w:val="0"/>
        </w:rPr>
        <w:t>D.  Toluene diisocyanate (TDI)</w:t>
      </w:r>
    </w:p>
    <w:p>
      <w:pPr>
        <w:keepNext/>
        <w:spacing w:after="0" w:before="0"/>
        <w:ind w:left="680" w:hanging="340"/>
      </w:pPr>
      <w:r>
        <w:rPr>
          <w:b w:val="0"/>
          <w:i w:val="0"/>
        </w:rPr>
        <w:t>E.  Polyvinyl acetate</w:t>
      </w:r>
    </w:p>
    <w:p>
      <w:pPr>
        <w:spacing w:after="20" w:before="0"/>
        <w:ind w:left="340"/>
      </w:pPr>
      <w:r>
        <w:rPr>
          <w:i/>
          <w:color w:val="595959"/>
          <w:sz w:val="17"/>
        </w:rPr>
        <w:t>Keluar di: Okt 2024 · Okt 2024-Remed</w:t>
      </w:r>
      <w:r>
        <w:rPr>
          <w:b/>
          <w:color w:val="9C2727"/>
          <w:sz w:val="17"/>
        </w:rPr>
        <w:t xml:space="preserve">   (keluar 2×)</w:t>
      </w:r>
    </w:p>
    <w:p>
      <w:pPr>
        <w:keepNext/>
        <w:spacing w:after="20" w:before="100"/>
        <w:ind w:left="340" w:hanging="340"/>
      </w:pPr>
      <w:r>
        <w:rPr>
          <w:b/>
          <w:color w:val="1F3A5F"/>
        </w:rPr>
        <w:t xml:space="preserve">84. </w:t>
      </w:r>
      <w:r>
        <w:t>Which test would be most useful in confirming the diagnosis?</w:t>
      </w:r>
    </w:p>
    <w:p>
      <w:pPr>
        <w:keepNext/>
        <w:spacing w:after="0" w:before="0"/>
        <w:ind w:left="680" w:hanging="340"/>
      </w:pPr>
      <w:r>
        <w:rPr>
          <w:b w:val="0"/>
          <w:i w:val="0"/>
        </w:rPr>
        <w:t>A.  Serial peak expiratory flow (PEF) measurements at work and away from work</w:t>
      </w:r>
    </w:p>
    <w:p>
      <w:pPr>
        <w:keepNext/>
        <w:spacing w:after="0" w:before="0"/>
        <w:ind w:left="680" w:hanging="340"/>
      </w:pPr>
      <w:r>
        <w:rPr>
          <w:b w:val="0"/>
          <w:i w:val="0"/>
        </w:rPr>
        <w:t>B.  Spirometry after bronchodilator use</w:t>
      </w:r>
    </w:p>
    <w:p>
      <w:pPr>
        <w:keepNext/>
        <w:spacing w:after="0" w:before="0"/>
        <w:ind w:left="680" w:hanging="340"/>
      </w:pPr>
      <w:r>
        <w:rPr>
          <w:b w:val="0"/>
          <w:i w:val="0"/>
        </w:rPr>
        <w:t>C.  High-resolution computed tomography (HRCT) of the chest</w:t>
      </w:r>
    </w:p>
    <w:p>
      <w:pPr>
        <w:keepNext/>
        <w:spacing w:after="0" w:before="0"/>
        <w:ind w:left="680" w:hanging="340"/>
      </w:pPr>
      <w:r>
        <w:rPr>
          <w:b w:val="0"/>
          <w:i w:val="0"/>
        </w:rPr>
        <w:t>D.  Serum IgE levels</w:t>
      </w:r>
    </w:p>
    <w:p>
      <w:pPr>
        <w:keepNext/>
        <w:spacing w:after="0" w:before="0"/>
        <w:ind w:left="680" w:hanging="340"/>
      </w:pPr>
      <w:r>
        <w:rPr>
          <w:b w:val="0"/>
          <w:i w:val="0"/>
        </w:rPr>
        <w:t>E.  Skin prick test for common allergens</w:t>
      </w:r>
    </w:p>
    <w:p>
      <w:pPr>
        <w:spacing w:after="20" w:before="0"/>
        <w:ind w:left="340"/>
      </w:pPr>
      <w:r>
        <w:rPr>
          <w:i/>
          <w:color w:val="595959"/>
          <w:sz w:val="17"/>
        </w:rPr>
        <w:t>Keluar di: Okt 2024 · Okt 2024-Remed</w:t>
      </w:r>
      <w:r>
        <w:rPr>
          <w:b/>
          <w:color w:val="9C2727"/>
          <w:sz w:val="17"/>
        </w:rPr>
        <w:t xml:space="preserve">   (keluar 2×)</w:t>
      </w:r>
    </w:p>
    <w:p>
      <w:pPr>
        <w:keepNext/>
        <w:spacing w:after="20" w:before="100"/>
        <w:ind w:left="340" w:hanging="340"/>
      </w:pPr>
      <w:r>
        <w:rPr>
          <w:b/>
          <w:color w:val="1F3A5F"/>
        </w:rPr>
        <w:t xml:space="preserve">85. </w:t>
      </w:r>
      <w:r>
        <w:t>What is the most appropriate immediate intervention?</w:t>
      </w:r>
    </w:p>
    <w:p>
      <w:pPr>
        <w:keepNext/>
        <w:spacing w:after="0" w:before="0"/>
        <w:ind w:left="680" w:hanging="340"/>
      </w:pPr>
      <w:r>
        <w:rPr>
          <w:b w:val="0"/>
          <w:i w:val="0"/>
        </w:rPr>
        <w:t>A.  Recommending over-the-counter antihistamines</w:t>
      </w:r>
    </w:p>
    <w:p>
      <w:pPr>
        <w:keepNext/>
        <w:spacing w:after="0" w:before="0"/>
        <w:ind w:left="680" w:hanging="340"/>
      </w:pPr>
      <w:r>
        <w:rPr>
          <w:b w:val="0"/>
          <w:i w:val="0"/>
        </w:rPr>
        <w:t>B.  Administration of antibiotics for potential respiratory infection</w:t>
      </w:r>
    </w:p>
    <w:p>
      <w:pPr>
        <w:keepNext/>
        <w:spacing w:after="0" w:before="0"/>
        <w:ind w:left="680" w:hanging="340"/>
      </w:pPr>
      <w:r>
        <w:rPr>
          <w:b w:val="0"/>
          <w:i w:val="0"/>
        </w:rPr>
        <w:t>C.  Prescribing oral corticosteroids and advising the patient to continue working</w:t>
      </w:r>
    </w:p>
    <w:p>
      <w:pPr>
        <w:keepNext/>
        <w:spacing w:after="0" w:before="0"/>
        <w:ind w:left="680" w:hanging="340"/>
      </w:pPr>
      <w:r>
        <w:rPr>
          <w:b w:val="0"/>
          <w:i w:val="0"/>
        </w:rPr>
        <w:t>D.  Initiation of bronchodilator therapy and relocation of the patient to a different area with no exposure to the suspected agent</w:t>
      </w:r>
    </w:p>
    <w:p>
      <w:pPr>
        <w:keepNext/>
        <w:spacing w:after="0" w:before="0"/>
        <w:ind w:left="680" w:hanging="340"/>
      </w:pPr>
      <w:r>
        <w:rPr>
          <w:b w:val="0"/>
          <w:i w:val="0"/>
        </w:rPr>
        <w:t>E.  Recommending the use of a high-efficiency particulate air (HEPA) mask</w:t>
      </w:r>
    </w:p>
    <w:p>
      <w:pPr>
        <w:spacing w:after="20" w:before="0"/>
        <w:ind w:left="340"/>
      </w:pPr>
      <w:r>
        <w:rPr>
          <w:i/>
          <w:color w:val="595959"/>
          <w:sz w:val="17"/>
        </w:rPr>
        <w:t>Keluar di: Okt 2024 · Okt 2024-Remed</w:t>
      </w:r>
      <w:r>
        <w:rPr>
          <w:b/>
          <w:color w:val="9C2727"/>
          <w:sz w:val="17"/>
        </w:rPr>
        <w:t xml:space="preserve">   (keluar 2×)</w:t>
      </w:r>
    </w:p>
    <w:p>
      <w:pPr>
        <w:keepNext/>
        <w:spacing w:after="20" w:before="100"/>
        <w:ind w:left="340" w:hanging="340"/>
      </w:pPr>
      <w:r>
        <w:rPr>
          <w:b/>
          <w:color w:val="1F3A5F"/>
        </w:rPr>
        <w:t xml:space="preserve">86. </w:t>
      </w:r>
      <w:r>
        <w:t>What is the most likely long-term consequence if the patient continues to be exposed to the causative agent?</w:t>
      </w:r>
    </w:p>
    <w:p>
      <w:pPr>
        <w:keepNext/>
        <w:spacing w:after="0" w:before="0"/>
        <w:ind w:left="680" w:hanging="340"/>
      </w:pPr>
      <w:r>
        <w:rPr>
          <w:b w:val="0"/>
          <w:i w:val="0"/>
        </w:rPr>
        <w:t>A.  Coronary artery disease</w:t>
      </w:r>
    </w:p>
    <w:p>
      <w:pPr>
        <w:keepNext/>
        <w:spacing w:after="0" w:before="0"/>
        <w:ind w:left="680" w:hanging="340"/>
      </w:pPr>
      <w:r>
        <w:rPr>
          <w:b w:val="0"/>
          <w:i w:val="0"/>
        </w:rPr>
        <w:t>B.  Development of lung cancer</w:t>
      </w:r>
    </w:p>
    <w:p>
      <w:pPr>
        <w:keepNext/>
        <w:spacing w:after="0" w:before="0"/>
        <w:ind w:left="680" w:hanging="340"/>
      </w:pPr>
      <w:r>
        <w:rPr>
          <w:b w:val="0"/>
          <w:i w:val="0"/>
        </w:rPr>
        <w:t>C.  Spontaneous pneumothorax</w:t>
      </w:r>
    </w:p>
    <w:p>
      <w:pPr>
        <w:keepNext/>
        <w:spacing w:after="0" w:before="0"/>
        <w:ind w:left="680" w:hanging="340"/>
      </w:pPr>
      <w:r>
        <w:rPr>
          <w:b w:val="0"/>
          <w:i w:val="0"/>
        </w:rPr>
        <w:t>D.  Progression to fixed airway obstruction and chronic persistent asthma</w:t>
      </w:r>
    </w:p>
    <w:p>
      <w:pPr>
        <w:keepNext/>
        <w:spacing w:after="0" w:before="0"/>
        <w:ind w:left="680" w:hanging="340"/>
      </w:pPr>
      <w:r>
        <w:rPr>
          <w:b w:val="0"/>
          <w:i w:val="0"/>
        </w:rPr>
        <w:t>E.  Chronic obstructive pulmonary disease (COPD)</w:t>
      </w:r>
    </w:p>
    <w:p>
      <w:pPr>
        <w:spacing w:after="20" w:before="0"/>
        <w:ind w:left="340"/>
      </w:pPr>
      <w:r>
        <w:rPr>
          <w:i/>
          <w:color w:val="595959"/>
          <w:sz w:val="17"/>
        </w:rPr>
        <w:t>Keluar di: Okt 2024 · Okt 2024-Remed</w:t>
      </w:r>
      <w:r>
        <w:rPr>
          <w:b/>
          <w:color w:val="9C2727"/>
          <w:sz w:val="17"/>
        </w:rPr>
        <w:t xml:space="preserve">   (keluar 2×)</w:t>
      </w:r>
    </w:p>
    <w:p>
      <w:pPr>
        <w:keepNext/>
        <w:spacing w:after="20" w:before="100"/>
        <w:ind w:left="340" w:hanging="340"/>
      </w:pPr>
      <w:r>
        <w:rPr>
          <w:b/>
          <w:color w:val="1F3A5F"/>
        </w:rPr>
        <w:t xml:space="preserve">87. </w:t>
      </w:r>
      <w:r>
        <w:t>Which of the following occupational diseases is most likely to cause progressive massive fibrosis?</w:t>
      </w:r>
    </w:p>
    <w:p>
      <w:pPr>
        <w:keepNext/>
        <w:spacing w:after="0" w:before="0"/>
        <w:ind w:left="680" w:hanging="340"/>
      </w:pPr>
      <w:r>
        <w:rPr>
          <w:b w:val="0"/>
          <w:i w:val="0"/>
        </w:rPr>
        <w:t>A.  Berylliosis</w:t>
      </w:r>
    </w:p>
    <w:p>
      <w:pPr>
        <w:keepNext/>
        <w:spacing w:after="0" w:before="0"/>
        <w:ind w:left="680" w:hanging="340"/>
      </w:pPr>
      <w:r>
        <w:rPr>
          <w:b w:val="0"/>
          <w:i w:val="0"/>
        </w:rPr>
        <w:t>B.  Byssinosis</w:t>
      </w:r>
    </w:p>
    <w:p>
      <w:pPr>
        <w:keepNext/>
        <w:spacing w:after="0" w:before="0"/>
        <w:ind w:left="680" w:hanging="340"/>
      </w:pPr>
      <w:r>
        <w:rPr>
          <w:b w:val="0"/>
          <w:i w:val="0"/>
        </w:rPr>
        <w:t>C.  Coal workers' pneumoconiosis</w:t>
      </w:r>
    </w:p>
    <w:p>
      <w:pPr>
        <w:keepNext/>
        <w:spacing w:after="0" w:before="0"/>
        <w:ind w:left="680" w:hanging="340"/>
      </w:pPr>
      <w:r>
        <w:rPr>
          <w:b w:val="0"/>
          <w:i w:val="0"/>
        </w:rPr>
        <w:t>D.  Silicosis</w:t>
      </w:r>
    </w:p>
    <w:p>
      <w:pPr>
        <w:keepNext/>
        <w:spacing w:after="0" w:before="0"/>
        <w:ind w:left="680" w:hanging="340"/>
      </w:pPr>
      <w:r>
        <w:rPr>
          <w:b w:val="0"/>
          <w:i w:val="0"/>
        </w:rPr>
        <w:t>E.  Asbestosis</w:t>
      </w:r>
    </w:p>
    <w:p>
      <w:pPr>
        <w:spacing w:after="20" w:before="0"/>
        <w:ind w:left="340"/>
      </w:pPr>
      <w:r>
        <w:rPr>
          <w:i/>
          <w:color w:val="595959"/>
          <w:sz w:val="17"/>
        </w:rPr>
        <w:t>Keluar di: Okt 2024</w:t>
      </w:r>
    </w:p>
    <w:p>
      <w:pPr>
        <w:keepNext/>
        <w:spacing w:after="20" w:before="100"/>
        <w:ind w:left="340" w:hanging="340"/>
      </w:pPr>
      <w:r>
        <w:rPr>
          <w:b/>
          <w:color w:val="1F3A5F"/>
        </w:rPr>
        <w:t xml:space="preserve">88. </w:t>
      </w:r>
      <w:r>
        <w:t>Production of which of the following foodstuffs is associated with occupational asthma?</w:t>
      </w:r>
    </w:p>
    <w:p>
      <w:pPr>
        <w:keepNext/>
        <w:spacing w:after="0" w:before="0"/>
        <w:ind w:left="680" w:hanging="340"/>
      </w:pPr>
      <w:r>
        <w:rPr>
          <w:b w:val="0"/>
          <w:i w:val="0"/>
        </w:rPr>
        <w:t>A.  Bread (flour), mushrooms, shrimp processing</w:t>
      </w:r>
    </w:p>
    <w:p>
      <w:pPr>
        <w:keepNext/>
        <w:spacing w:after="0" w:before="0"/>
        <w:ind w:left="680" w:hanging="340"/>
      </w:pPr>
      <w:r>
        <w:rPr>
          <w:b w:val="0"/>
          <w:i w:val="0"/>
        </w:rPr>
        <w:t>B.  Coffee, mushrooms, shrimp processing</w:t>
      </w:r>
    </w:p>
    <w:p>
      <w:pPr>
        <w:keepNext/>
        <w:spacing w:after="0" w:before="0"/>
        <w:ind w:left="680" w:hanging="340"/>
      </w:pPr>
      <w:r>
        <w:rPr>
          <w:b w:val="0"/>
          <w:i w:val="0"/>
        </w:rPr>
        <w:t>C.  Coffee, mushrooms, processed meat</w:t>
      </w:r>
    </w:p>
    <w:p>
      <w:pPr>
        <w:keepNext/>
        <w:spacing w:after="0" w:before="0"/>
        <w:ind w:left="680" w:hanging="340"/>
      </w:pPr>
      <w:r>
        <w:rPr>
          <w:b w:val="0"/>
          <w:i w:val="0"/>
        </w:rPr>
        <w:t>D.  Bread (flour), coffee, mushrooms</w:t>
      </w:r>
    </w:p>
    <w:p>
      <w:pPr>
        <w:keepNext/>
        <w:spacing w:after="0" w:before="0"/>
        <w:ind w:left="680" w:hanging="340"/>
      </w:pPr>
      <w:r>
        <w:rPr>
          <w:b w:val="0"/>
          <w:i w:val="0"/>
        </w:rPr>
        <w:t>E.  Bread (flour), coffee, shrimp processing</w:t>
      </w:r>
    </w:p>
    <w:p>
      <w:pPr>
        <w:spacing w:after="20" w:before="0"/>
        <w:ind w:left="340"/>
      </w:pPr>
      <w:r>
        <w:rPr>
          <w:i/>
          <w:color w:val="595959"/>
          <w:sz w:val="17"/>
        </w:rPr>
        <w:t>Keluar di: Okt 2024 · Okt 2024-Remed</w:t>
      </w:r>
      <w:r>
        <w:rPr>
          <w:b/>
          <w:color w:val="9C2727"/>
          <w:sz w:val="17"/>
        </w:rPr>
        <w:t xml:space="preserve">   (keluar 2×)</w:t>
      </w:r>
    </w:p>
    <w:p>
      <w:pPr>
        <w:keepNext/>
        <w:spacing w:after="20" w:before="100"/>
        <w:ind w:left="340" w:hanging="340"/>
      </w:pPr>
      <w:r>
        <w:rPr>
          <w:b/>
          <w:color w:val="1F3A5F"/>
        </w:rPr>
        <w:t xml:space="preserve">89. </w:t>
      </w:r>
      <w:r>
        <w:t>Which of the following exposure groups increases the risk of developing lung cancer?</w:t>
      </w:r>
    </w:p>
    <w:p>
      <w:pPr>
        <w:keepNext/>
        <w:spacing w:after="0" w:before="0"/>
        <w:ind w:left="680" w:hanging="340"/>
      </w:pPr>
      <w:r>
        <w:rPr>
          <w:b w:val="0"/>
          <w:i w:val="0"/>
        </w:rPr>
        <w:t>A.  Asphalt, mercury, respirable silica</w:t>
      </w:r>
    </w:p>
    <w:p>
      <w:pPr>
        <w:keepNext/>
        <w:spacing w:after="0" w:before="0"/>
        <w:ind w:left="680" w:hanging="340"/>
      </w:pPr>
      <w:r>
        <w:rPr>
          <w:b w:val="0"/>
          <w:i w:val="0"/>
        </w:rPr>
        <w:t>B.  Asbestos, radon, respirable silica</w:t>
      </w:r>
    </w:p>
    <w:p>
      <w:pPr>
        <w:keepNext/>
        <w:spacing w:after="0" w:before="0"/>
        <w:ind w:left="680" w:hanging="340"/>
      </w:pPr>
      <w:r>
        <w:rPr>
          <w:b w:val="0"/>
          <w:i w:val="0"/>
        </w:rPr>
        <w:t>C.  Arsenic, cadmium, respirable silica</w:t>
      </w:r>
    </w:p>
    <w:p>
      <w:pPr>
        <w:keepNext/>
        <w:spacing w:after="0" w:before="0"/>
        <w:ind w:left="680" w:hanging="340"/>
      </w:pPr>
      <w:r>
        <w:rPr>
          <w:b w:val="0"/>
          <w:i w:val="0"/>
        </w:rPr>
        <w:t>D.  Asbestos, cadmium, radon</w:t>
      </w:r>
    </w:p>
    <w:p>
      <w:pPr>
        <w:keepNext/>
        <w:spacing w:after="0" w:before="0"/>
        <w:ind w:left="680" w:hanging="340"/>
      </w:pPr>
      <w:r>
        <w:rPr>
          <w:b w:val="0"/>
          <w:i w:val="0"/>
        </w:rPr>
        <w:t>E.  Arsenic, asphalt, mercury</w:t>
      </w:r>
    </w:p>
    <w:p>
      <w:pPr>
        <w:spacing w:after="20" w:before="0"/>
        <w:ind w:left="340"/>
      </w:pPr>
      <w:r>
        <w:rPr>
          <w:i/>
          <w:color w:val="595959"/>
          <w:sz w:val="17"/>
        </w:rPr>
        <w:t>Keluar di: Okt 2024 · Okt 2024-Remed</w:t>
      </w:r>
      <w:r>
        <w:rPr>
          <w:b/>
          <w:color w:val="9C2727"/>
          <w:sz w:val="17"/>
        </w:rPr>
        <w:t xml:space="preserve">   (keluar 2×)</w:t>
      </w:r>
    </w:p>
    <w:p>
      <w:pPr>
        <w:keepNext/>
        <w:spacing w:after="20" w:before="100"/>
        <w:ind w:left="340" w:hanging="340"/>
      </w:pPr>
      <w:r>
        <w:rPr>
          <w:b/>
          <w:color w:val="1F3A5F"/>
        </w:rPr>
        <w:t xml:space="preserve">90. </w:t>
      </w:r>
      <w:r>
        <w:t>What is the most effective preventive measure against respiratory disorders in laboratory workers exposed to formaldehyde?</w:t>
      </w:r>
    </w:p>
    <w:p>
      <w:pPr>
        <w:keepNext/>
        <w:spacing w:after="0" w:before="0"/>
        <w:ind w:left="680" w:hanging="340"/>
      </w:pPr>
      <w:r>
        <w:rPr>
          <w:b w:val="0"/>
          <w:i w:val="0"/>
        </w:rPr>
        <w:t>A.  Frequent hand washing after handling specimens</w:t>
      </w:r>
    </w:p>
    <w:p>
      <w:pPr>
        <w:keepNext/>
        <w:spacing w:after="0" w:before="0"/>
        <w:ind w:left="680" w:hanging="340"/>
      </w:pPr>
      <w:r>
        <w:rPr>
          <w:b w:val="0"/>
          <w:i w:val="0"/>
        </w:rPr>
        <w:t>B.  Dupuytren's contracture</w:t>
      </w:r>
    </w:p>
    <w:p>
      <w:pPr>
        <w:keepNext/>
        <w:spacing w:after="0" w:before="0"/>
        <w:ind w:left="680" w:hanging="340"/>
      </w:pPr>
      <w:r>
        <w:rPr>
          <w:b w:val="0"/>
          <w:i w:val="0"/>
        </w:rPr>
        <w:t>C.  Installing proper ventilation and fume hoods in the laboratory</w:t>
      </w:r>
    </w:p>
    <w:p>
      <w:pPr>
        <w:keepNext/>
        <w:spacing w:after="0" w:before="0"/>
        <w:ind w:left="680" w:hanging="340"/>
      </w:pPr>
      <w:r>
        <w:rPr>
          <w:b w:val="0"/>
          <w:i w:val="0"/>
        </w:rPr>
        <w:t>D.  Taking antihistamines daily</w:t>
      </w:r>
    </w:p>
    <w:p>
      <w:pPr>
        <w:keepNext/>
        <w:spacing w:after="0" w:before="0"/>
        <w:ind w:left="680" w:hanging="340"/>
      </w:pPr>
      <w:r>
        <w:rPr>
          <w:b w:val="0"/>
          <w:i w:val="0"/>
        </w:rPr>
        <w:t>E.  Wearing a surgical mask while working</w:t>
      </w:r>
    </w:p>
    <w:p>
      <w:pPr>
        <w:spacing w:after="20" w:before="0"/>
        <w:ind w:left="340"/>
      </w:pPr>
      <w:r>
        <w:rPr>
          <w:i/>
          <w:color w:val="595959"/>
          <w:sz w:val="17"/>
        </w:rPr>
        <w:t>Keluar di: Okt 2024</w:t>
      </w:r>
    </w:p>
    <w:p>
      <w:pPr>
        <w:keepNext/>
        <w:spacing w:after="20" w:before="100"/>
        <w:ind w:left="340" w:hanging="340"/>
      </w:pPr>
      <w:r>
        <w:rPr>
          <w:b/>
          <w:color w:val="1F3A5F"/>
        </w:rPr>
        <w:t xml:space="preserve">91. </w:t>
      </w:r>
      <w:r>
        <w:t>Hypersensitivity pneumonitis is a disease:</w:t>
      </w:r>
    </w:p>
    <w:p>
      <w:pPr>
        <w:keepNext/>
        <w:spacing w:after="0" w:before="0"/>
        <w:ind w:left="680" w:hanging="340"/>
      </w:pPr>
      <w:r>
        <w:rPr>
          <w:b w:val="0"/>
          <w:i w:val="0"/>
        </w:rPr>
        <w:t>A.  Caused by immunological reaction of the pulmonary tissue</w:t>
      </w:r>
    </w:p>
    <w:p>
      <w:pPr>
        <w:keepNext/>
        <w:spacing w:after="0" w:before="0"/>
        <w:ind w:left="680" w:hanging="340"/>
      </w:pPr>
      <w:r>
        <w:rPr>
          <w:b w:val="0"/>
          <w:i w:val="0"/>
        </w:rPr>
        <w:t>B.  That is also called intrinsic allergic bronchiolo-alveolitis</w:t>
      </w:r>
    </w:p>
    <w:p>
      <w:pPr>
        <w:keepNext/>
        <w:spacing w:after="0" w:before="0"/>
        <w:ind w:left="680" w:hanging="340"/>
      </w:pPr>
      <w:r>
        <w:rPr>
          <w:b w:val="0"/>
          <w:i w:val="0"/>
        </w:rPr>
        <w:t>C.  Permanent fibrosis at the acute stage</w:t>
      </w:r>
    </w:p>
    <w:p>
      <w:pPr>
        <w:keepNext/>
        <w:spacing w:after="0" w:before="0"/>
        <w:ind w:left="680" w:hanging="340"/>
      </w:pPr>
      <w:r>
        <w:rPr>
          <w:b w:val="0"/>
          <w:i w:val="0"/>
        </w:rPr>
        <w:t>D.  Caused by infection of the pulmonary tissue</w:t>
      </w:r>
    </w:p>
    <w:p>
      <w:pPr>
        <w:keepNext/>
        <w:spacing w:after="0" w:before="0"/>
        <w:ind w:left="680" w:hanging="340"/>
      </w:pPr>
      <w:r>
        <w:rPr>
          <w:b w:val="0"/>
          <w:i w:val="0"/>
        </w:rPr>
        <w:t>E.  Caused by immunological reaction of the bronchial lungs</w:t>
      </w:r>
    </w:p>
    <w:p>
      <w:pPr>
        <w:spacing w:after="20" w:before="0"/>
        <w:ind w:left="340"/>
      </w:pPr>
      <w:r>
        <w:rPr>
          <w:i/>
          <w:color w:val="595959"/>
          <w:sz w:val="17"/>
        </w:rPr>
        <w:t>Keluar di: Okt 2024-Remed</w:t>
      </w:r>
    </w:p>
    <w:p>
      <w:pPr>
        <w:keepNext/>
        <w:spacing w:after="20" w:before="100"/>
        <w:ind w:left="340" w:hanging="340"/>
      </w:pPr>
      <w:r>
        <w:rPr>
          <w:b/>
          <w:color w:val="1F3A5F"/>
        </w:rPr>
        <w:t xml:space="preserve">92. </w:t>
      </w:r>
      <w:r>
        <w:t>In a screening session in a bakery, you see a male worker who has a wheeze that only occurs at work. Which of the following statements is true?</w:t>
      </w:r>
    </w:p>
    <w:p>
      <w:pPr>
        <w:keepNext/>
        <w:spacing w:after="0" w:before="0"/>
        <w:ind w:left="680" w:hanging="340"/>
      </w:pPr>
      <w:r>
        <w:rPr>
          <w:b w:val="0"/>
          <w:i w:val="0"/>
        </w:rPr>
        <w:t>A.  Symptoms have no correlation with length of exposure time</w:t>
      </w:r>
    </w:p>
    <w:p>
      <w:pPr>
        <w:keepNext/>
        <w:spacing w:after="0" w:before="0"/>
        <w:ind w:left="680" w:hanging="340"/>
      </w:pPr>
      <w:r>
        <w:rPr>
          <w:b w:val="0"/>
          <w:i w:val="0"/>
        </w:rPr>
        <w:t>B.  Employers must make sure that the workplace exposure limit (WEL) for flour is at a very low level</w:t>
      </w:r>
    </w:p>
    <w:p>
      <w:pPr>
        <w:keepNext/>
        <w:spacing w:after="0" w:before="0"/>
        <w:ind w:left="680" w:hanging="340"/>
      </w:pPr>
      <w:r>
        <w:rPr>
          <w:b w:val="0"/>
          <w:i w:val="0"/>
        </w:rPr>
        <w:t>C.  A respiratory mask will help alleviate his condition</w:t>
      </w:r>
    </w:p>
    <w:p>
      <w:pPr>
        <w:keepNext/>
        <w:spacing w:after="0" w:before="0"/>
        <w:ind w:left="680" w:hanging="340"/>
      </w:pPr>
      <w:r>
        <w:rPr>
          <w:b w:val="0"/>
          <w:i w:val="0"/>
        </w:rPr>
        <w:t>D.  Under this condition, legally his employer should relocate him</w:t>
      </w:r>
    </w:p>
    <w:p>
      <w:pPr>
        <w:keepNext/>
        <w:spacing w:after="0" w:before="0"/>
        <w:ind w:left="680" w:hanging="340"/>
      </w:pPr>
      <w:r>
        <w:rPr>
          <w:b w:val="0"/>
          <w:i w:val="0"/>
        </w:rPr>
        <w:t>E.  Increased worker salary</w:t>
      </w:r>
    </w:p>
    <w:p>
      <w:pPr>
        <w:spacing w:after="20" w:before="0"/>
        <w:ind w:left="340"/>
      </w:pPr>
      <w:r>
        <w:rPr>
          <w:i/>
          <w:color w:val="595959"/>
          <w:sz w:val="17"/>
        </w:rPr>
        <w:t>Keluar di: Okt 2024-Remed</w:t>
      </w:r>
    </w:p>
    <w:p>
      <w:pPr>
        <w:keepNext/>
        <w:spacing w:after="20" w:before="100"/>
        <w:ind w:left="340" w:hanging="340"/>
      </w:pPr>
      <w:r>
        <w:rPr>
          <w:b/>
          <w:color w:val="1F3A5F"/>
        </w:rPr>
        <w:t xml:space="preserve">93. </w:t>
      </w:r>
      <w:r>
        <w:t>[Recall] Occupational lung disease from cotton dust? (opsi tidak tercatat)</w:t>
      </w:r>
    </w:p>
    <w:p>
      <w:pPr>
        <w:keepNext/>
        <w:spacing w:after="0" w:before="0"/>
        <w:ind w:left="340"/>
      </w:pPr>
      <w:r>
        <w:rPr>
          <w:b w:val="0"/>
          <w:i/>
          <w:color w:val="595959"/>
          <w:sz w:val="18"/>
        </w:rPr>
        <w:t>(opsi jawaban tidak tercatat di sumber)</w:t>
      </w:r>
    </w:p>
    <w:p>
      <w:pPr>
        <w:spacing w:after="20" w:before="0"/>
        <w:ind w:left="340"/>
      </w:pPr>
      <w:r>
        <w:rPr>
          <w:i/>
          <w:color w:val="595959"/>
          <w:sz w:val="17"/>
        </w:rPr>
        <w:t>Keluar di: Okt 2025</w:t>
      </w:r>
    </w:p>
    <w:p>
      <w:pPr>
        <w:keepNext/>
        <w:spacing w:after="20" w:before="100"/>
        <w:ind w:left="340" w:hanging="340"/>
      </w:pPr>
      <w:r>
        <w:rPr>
          <w:b/>
          <w:color w:val="1F3A5F"/>
        </w:rPr>
        <w:t xml:space="preserve">94. </w:t>
      </w:r>
      <w:r>
        <w:t>[Recall] Workers with which exposure ... characteristic "fruity" smell(?); what is the biomonitoring? (redaksi tidak jelas; catatan peserta: cotton dust → byssinosis, sugarcane → bagassosis)</w:t>
      </w:r>
    </w:p>
    <w:p>
      <w:pPr>
        <w:keepNext/>
        <w:spacing w:after="0" w:before="0"/>
        <w:ind w:left="340"/>
      </w:pPr>
      <w:r>
        <w:rPr>
          <w:b w:val="0"/>
          <w:i/>
          <w:color w:val="595959"/>
          <w:sz w:val="18"/>
        </w:rPr>
        <w:t>(opsi jawaban tidak tercatat di sumber)</w:t>
      </w:r>
    </w:p>
    <w:p>
      <w:pPr>
        <w:spacing w:after="20" w:before="0"/>
        <w:ind w:left="340"/>
      </w:pPr>
      <w:r>
        <w:rPr>
          <w:i/>
          <w:color w:val="595959"/>
          <w:sz w:val="17"/>
        </w:rPr>
        <w:t>Keluar di: Feb 2026</w:t>
      </w:r>
    </w:p>
    <w:p>
      <w:pPr>
        <w:keepNext/>
        <w:spacing w:after="20" w:before="100"/>
        <w:ind w:left="340" w:hanging="340"/>
      </w:pPr>
      <w:r>
        <w:rPr>
          <w:b/>
          <w:color w:val="1F3A5F"/>
        </w:rPr>
        <w:t xml:space="preserve">95. </w:t>
      </w:r>
      <w:r>
        <w:t>[Recall] Soal tentang pekerja batubara (redaksi tidak tercatat).</w:t>
      </w:r>
    </w:p>
    <w:p>
      <w:pPr>
        <w:keepNext/>
        <w:spacing w:after="0" w:before="0"/>
        <w:ind w:left="340"/>
      </w:pPr>
      <w:r>
        <w:rPr>
          <w:b w:val="0"/>
          <w:i/>
          <w:color w:val="595959"/>
          <w:sz w:val="18"/>
        </w:rPr>
        <w:t>(opsi jawaban tidak tercatat di sumber)</w:t>
      </w:r>
    </w:p>
    <w:p>
      <w:pPr>
        <w:spacing w:after="20" w:before="0"/>
        <w:ind w:left="340"/>
      </w:pPr>
      <w:r>
        <w:rPr>
          <w:i/>
          <w:color w:val="595959"/>
          <w:sz w:val="17"/>
        </w:rPr>
        <w:t>Keluar di: Feb 2026</w:t>
      </w:r>
    </w:p>
    <w:p>
      <w:pPr>
        <w:keepNext/>
        <w:spacing w:after="20" w:before="100"/>
        <w:ind w:left="340" w:hanging="340"/>
      </w:pPr>
      <w:r>
        <w:rPr>
          <w:b/>
          <w:color w:val="1F3A5F"/>
        </w:rPr>
        <w:t xml:space="preserve">96. </w:t>
      </w:r>
      <w:r>
        <w:t>[Recall] Soal tentang pekerja sandblasting (redaksi tidak tercatat).</w:t>
      </w:r>
    </w:p>
    <w:p>
      <w:pPr>
        <w:keepNext/>
        <w:spacing w:after="0" w:before="0"/>
        <w:ind w:left="340"/>
      </w:pPr>
      <w:r>
        <w:rPr>
          <w:b w:val="0"/>
          <w:i/>
          <w:color w:val="595959"/>
          <w:sz w:val="18"/>
        </w:rPr>
        <w:t>(opsi jawaban tidak tercatat di sumber)</w:t>
      </w:r>
    </w:p>
    <w:p>
      <w:pPr>
        <w:spacing w:after="20" w:before="0"/>
        <w:ind w:left="340"/>
      </w:pPr>
      <w:r>
        <w:rPr>
          <w:i/>
          <w:color w:val="595959"/>
          <w:sz w:val="17"/>
        </w:rPr>
        <w:t>Keluar di: Feb 2026</w:t>
      </w:r>
    </w:p>
    <w:p>
      <w:pPr>
        <w:keepNext/>
        <w:spacing w:after="20" w:before="100"/>
        <w:ind w:left="340" w:hanging="340"/>
      </w:pPr>
      <w:r>
        <w:rPr>
          <w:b/>
          <w:color w:val="1F3A5F"/>
        </w:rPr>
        <w:t xml:space="preserve">97. </w:t>
      </w:r>
      <w:r>
        <w:t>[Recall] A worker with dust exposure; ILO reading suspicious of pneumoconiosis with profusion 0/1 (or 1/0), but spirometry is normal. Recommendation?</w:t>
      </w:r>
    </w:p>
    <w:p>
      <w:pPr>
        <w:keepNext/>
        <w:spacing w:after="0" w:before="0"/>
        <w:ind w:left="680" w:hanging="340"/>
      </w:pPr>
      <w:r>
        <w:rPr>
          <w:b w:val="0"/>
          <w:i w:val="0"/>
        </w:rPr>
        <w:t>A.  Transfer to work without dust exposure</w:t>
      </w:r>
    </w:p>
    <w:p>
      <w:pPr>
        <w:keepNext/>
        <w:spacing w:after="0" w:before="0"/>
        <w:ind w:left="680" w:hanging="340"/>
      </w:pPr>
      <w:r>
        <w:rPr>
          <w:b w:val="0"/>
          <w:i w:val="0"/>
        </w:rPr>
        <w:t>B.  No management needed</w:t>
      </w:r>
    </w:p>
    <w:p>
      <w:pPr>
        <w:keepNext/>
        <w:spacing w:after="0" w:before="0"/>
        <w:ind w:left="680" w:hanging="340"/>
      </w:pPr>
      <w:r>
        <w:rPr>
          <w:b w:val="0"/>
          <w:i w:val="0"/>
        </w:rPr>
        <w:t>C.  Repeat spirometry every 2 months</w:t>
      </w:r>
    </w:p>
    <w:p>
      <w:pPr>
        <w:keepNext/>
        <w:spacing w:after="0" w:before="0"/>
        <w:ind w:left="680" w:hanging="340"/>
      </w:pPr>
      <w:r>
        <w:rPr>
          <w:b w:val="0"/>
          <w:i w:val="0"/>
        </w:rPr>
        <w:t>D.  Radiological check every 5 years</w:t>
      </w:r>
    </w:p>
    <w:p>
      <w:pPr>
        <w:spacing w:after="20" w:before="0"/>
        <w:ind w:left="340"/>
      </w:pPr>
      <w:r>
        <w:rPr>
          <w:i/>
          <w:color w:val="595959"/>
          <w:sz w:val="17"/>
        </w:rPr>
        <w:t>Keluar di: Feb 2026</w:t>
      </w:r>
    </w:p>
    <w:p>
      <w:pPr>
        <w:keepNext/>
        <w:spacing w:after="20" w:before="100"/>
        <w:ind w:left="340" w:hanging="340"/>
      </w:pPr>
      <w:r>
        <w:rPr>
          <w:b/>
          <w:color w:val="1F3A5F"/>
        </w:rPr>
        <w:t xml:space="preserve">98. </w:t>
      </w:r>
      <w:r>
        <w:t>A worker in building demolition has shortness of breath and cough. X-ray shows pleural plaques. What is the likely exposure?</w:t>
      </w:r>
    </w:p>
    <w:p>
      <w:pPr>
        <w:keepNext/>
        <w:spacing w:after="0" w:before="0"/>
        <w:ind w:left="680" w:hanging="340"/>
      </w:pPr>
      <w:r>
        <w:rPr>
          <w:b w:val="0"/>
          <w:i w:val="0"/>
        </w:rPr>
        <w:t>A.  Asbestos</w:t>
      </w:r>
    </w:p>
    <w:p>
      <w:pPr>
        <w:keepNext/>
        <w:spacing w:after="0" w:before="0"/>
        <w:ind w:left="680" w:hanging="340"/>
      </w:pPr>
      <w:r>
        <w:rPr>
          <w:b w:val="0"/>
          <w:i w:val="0"/>
        </w:rPr>
        <w:t>B.  Hardwood</w:t>
      </w:r>
    </w:p>
    <w:p>
      <w:pPr>
        <w:keepNext/>
        <w:spacing w:after="0" w:before="0"/>
        <w:ind w:left="680" w:hanging="340"/>
      </w:pPr>
      <w:r>
        <w:rPr>
          <w:b w:val="0"/>
          <w:i w:val="0"/>
        </w:rPr>
        <w:t>C.  Silica</w:t>
      </w:r>
    </w:p>
    <w:p>
      <w:pPr>
        <w:keepNext/>
        <w:spacing w:after="0" w:before="0"/>
        <w:ind w:left="680" w:hanging="340"/>
      </w:pPr>
      <w:r>
        <w:rPr>
          <w:b w:val="0"/>
          <w:i w:val="0"/>
        </w:rPr>
        <w:t>D.  Coal</w:t>
      </w:r>
    </w:p>
    <w:p>
      <w:pPr>
        <w:spacing w:after="20" w:before="0"/>
        <w:ind w:left="340"/>
      </w:pPr>
      <w:r>
        <w:rPr>
          <w:i/>
          <w:color w:val="595959"/>
          <w:sz w:val="17"/>
        </w:rPr>
        <w:t>Keluar di: UKOM 22 (2026)</w:t>
      </w:r>
    </w:p>
    <w:p>
      <w:pPr>
        <w:pStyle w:val="Heading2"/>
      </w:pPr>
      <w:r>
        <w:t>Dermatosis Akibat Kerja  (5 soal)</w:t>
      </w:r>
    </w:p>
    <w:p>
      <w:pPr>
        <w:keepNext/>
        <w:spacing w:after="20" w:before="100"/>
        <w:ind w:left="340" w:hanging="340"/>
      </w:pPr>
      <w:r>
        <w:rPr>
          <w:b/>
          <w:color w:val="1F3A5F"/>
        </w:rPr>
        <w:t xml:space="preserve">99. </w:t>
      </w:r>
      <w:r>
        <w:t>Due to the chemical additives in the gloves, latex gloves are more likely to trigger:</w:t>
      </w:r>
    </w:p>
    <w:p>
      <w:pPr>
        <w:keepNext/>
        <w:spacing w:after="0" w:before="0"/>
        <w:ind w:left="680" w:hanging="340"/>
      </w:pPr>
      <w:r>
        <w:rPr>
          <w:b w:val="0"/>
          <w:i w:val="0"/>
        </w:rPr>
        <w:t>A.  Type 4 hypersensitivity reaction</w:t>
      </w:r>
    </w:p>
    <w:p>
      <w:pPr>
        <w:keepNext/>
        <w:spacing w:after="0" w:before="0"/>
        <w:ind w:left="680" w:hanging="340"/>
      </w:pPr>
      <w:r>
        <w:rPr>
          <w:b w:val="0"/>
          <w:i w:val="0"/>
        </w:rPr>
        <w:t>B.  Atopic diseases</w:t>
      </w:r>
    </w:p>
    <w:p>
      <w:pPr>
        <w:keepNext/>
        <w:spacing w:after="0" w:before="0"/>
        <w:ind w:left="680" w:hanging="340"/>
      </w:pPr>
      <w:r>
        <w:rPr>
          <w:b w:val="0"/>
          <w:i w:val="0"/>
        </w:rPr>
        <w:t>C.  Urticaria</w:t>
      </w:r>
    </w:p>
    <w:p>
      <w:pPr>
        <w:keepNext/>
        <w:spacing w:after="0" w:before="0"/>
        <w:ind w:left="680" w:hanging="340"/>
      </w:pPr>
      <w:r>
        <w:rPr>
          <w:b w:val="0"/>
          <w:i w:val="0"/>
        </w:rPr>
        <w:t>D.  Anaphylactic reaction</w:t>
      </w:r>
    </w:p>
    <w:p>
      <w:pPr>
        <w:keepNext/>
        <w:spacing w:after="0" w:before="0"/>
        <w:ind w:left="680" w:hanging="340"/>
      </w:pPr>
      <w:r>
        <w:rPr>
          <w:b w:val="0"/>
          <w:i w:val="0"/>
        </w:rPr>
        <w:t>E.  Neurodermatitis</w:t>
      </w:r>
    </w:p>
    <w:p>
      <w:pPr>
        <w:spacing w:after="20" w:before="0"/>
        <w:ind w:left="340"/>
      </w:pPr>
      <w:r>
        <w:rPr>
          <w:i/>
          <w:color w:val="595959"/>
          <w:sz w:val="17"/>
        </w:rPr>
        <w:t>Keluar di: 2021 (Des) · Awal 2022 · Remed Agt 2022</w:t>
      </w:r>
      <w:r>
        <w:rPr>
          <w:b/>
          <w:color w:val="9C2727"/>
          <w:sz w:val="17"/>
        </w:rPr>
        <w:t xml:space="preserve">   (keluar 3×)</w:t>
      </w:r>
    </w:p>
    <w:p>
      <w:pPr>
        <w:keepNext/>
        <w:spacing w:after="20" w:before="100"/>
        <w:ind w:left="340" w:hanging="340"/>
      </w:pPr>
      <w:r>
        <w:rPr>
          <w:b/>
          <w:color w:val="1F3A5F"/>
        </w:rPr>
        <w:t xml:space="preserve">100. </w:t>
      </w:r>
      <w:r>
        <w:t>Which of the following agents is NOT likely to act as a skin sensitizer?</w:t>
      </w:r>
    </w:p>
    <w:p>
      <w:pPr>
        <w:keepNext/>
        <w:spacing w:after="0" w:before="0"/>
        <w:ind w:left="680" w:hanging="340"/>
      </w:pPr>
      <w:r>
        <w:rPr>
          <w:b w:val="0"/>
          <w:i w:val="0"/>
        </w:rPr>
        <w:t>A.  Cobalt</w:t>
      </w:r>
    </w:p>
    <w:p>
      <w:pPr>
        <w:keepNext/>
        <w:spacing w:after="0" w:before="0"/>
        <w:ind w:left="680" w:hanging="340"/>
      </w:pPr>
      <w:r>
        <w:rPr>
          <w:b w:val="0"/>
          <w:i w:val="0"/>
        </w:rPr>
        <w:t>B.  Acrylates</w:t>
      </w:r>
    </w:p>
    <w:p>
      <w:pPr>
        <w:keepNext/>
        <w:spacing w:after="0" w:before="0"/>
        <w:ind w:left="680" w:hanging="340"/>
      </w:pPr>
      <w:r>
        <w:rPr>
          <w:b w:val="0"/>
          <w:i w:val="0"/>
        </w:rPr>
        <w:t>C.  Alcohols</w:t>
      </w:r>
    </w:p>
    <w:p>
      <w:pPr>
        <w:keepNext/>
        <w:spacing w:after="0" w:before="0"/>
        <w:ind w:left="680" w:hanging="340"/>
      </w:pPr>
      <w:r>
        <w:rPr>
          <w:b w:val="0"/>
          <w:i w:val="0"/>
        </w:rPr>
        <w:t>D.  Chromium</w:t>
      </w:r>
    </w:p>
    <w:p>
      <w:pPr>
        <w:keepNext/>
        <w:spacing w:after="0" w:before="0"/>
        <w:ind w:left="680" w:hanging="340"/>
      </w:pPr>
      <w:r>
        <w:rPr>
          <w:b w:val="0"/>
          <w:i w:val="0"/>
        </w:rPr>
        <w:t>E.  Nickel</w:t>
      </w:r>
    </w:p>
    <w:p>
      <w:pPr>
        <w:spacing w:after="20" w:before="0"/>
        <w:ind w:left="340"/>
      </w:pPr>
      <w:r>
        <w:rPr>
          <w:i/>
          <w:color w:val="595959"/>
          <w:sz w:val="17"/>
        </w:rPr>
        <w:t>Keluar di: Remed Agt 2022</w:t>
      </w:r>
    </w:p>
    <w:p>
      <w:pPr>
        <w:keepNext/>
        <w:spacing w:after="20" w:before="100"/>
        <w:ind w:left="340" w:hanging="340"/>
      </w:pPr>
      <w:r>
        <w:rPr>
          <w:b/>
          <w:color w:val="1F3A5F"/>
        </w:rPr>
        <w:t xml:space="preserve">101. </w:t>
      </w:r>
      <w:r>
        <w:t>Which of the following statements about allergic contact dermatitis (ACD) is FALSE?</w:t>
      </w:r>
    </w:p>
    <w:p>
      <w:pPr>
        <w:keepNext/>
        <w:spacing w:after="0" w:before="0"/>
        <w:ind w:left="680" w:hanging="340"/>
      </w:pPr>
      <w:r>
        <w:rPr>
          <w:b w:val="0"/>
          <w:i w:val="0"/>
        </w:rPr>
        <w:t>A.  Allergic contact dermatitis is a cell-mediated (type IV), delayed-type hypersensitivity reaction caused by skin contact with an environmental allergen</w:t>
      </w:r>
    </w:p>
    <w:p>
      <w:pPr>
        <w:keepNext/>
        <w:spacing w:after="0" w:before="0"/>
        <w:ind w:left="680" w:hanging="340"/>
      </w:pPr>
      <w:r>
        <w:rPr>
          <w:b w:val="0"/>
          <w:i w:val="0"/>
        </w:rPr>
        <w:t>B.  The clinical manifestation of acute-phase ACD is eczematous dermatitis characterized by lichenified erythematous plaques with variable hyperkeratosis and fissuring beyond the areas of direct exposure</w:t>
      </w:r>
    </w:p>
    <w:p>
      <w:pPr>
        <w:keepNext/>
        <w:spacing w:after="0" w:before="0"/>
        <w:ind w:left="680" w:hanging="340"/>
      </w:pPr>
      <w:r>
        <w:rPr>
          <w:b w:val="0"/>
          <w:i w:val="0"/>
        </w:rPr>
        <w:t>C.  Itch and swelling are key components of the history and can be a clue to allergy</w:t>
      </w:r>
    </w:p>
    <w:p>
      <w:pPr>
        <w:keepNext/>
        <w:spacing w:after="0" w:before="0"/>
        <w:ind w:left="680" w:hanging="340"/>
      </w:pPr>
      <w:r>
        <w:rPr>
          <w:b w:val="0"/>
          <w:i w:val="0"/>
        </w:rPr>
        <w:t>D.  Patch testing is fundamental for the identification of causal allergens and is indicated for patients with persistent or recurrent dermatitis in whom ACD is suspected</w:t>
      </w:r>
    </w:p>
    <w:p>
      <w:pPr>
        <w:keepNext/>
        <w:spacing w:after="0" w:before="0"/>
        <w:ind w:left="680" w:hanging="340"/>
      </w:pPr>
      <w:r>
        <w:rPr>
          <w:b w:val="0"/>
          <w:i w:val="0"/>
        </w:rPr>
        <w:t>E.  The hands, feet, and face are some of the common sites for ACD</w:t>
      </w:r>
    </w:p>
    <w:p>
      <w:pPr>
        <w:spacing w:after="20" w:before="0"/>
        <w:ind w:left="340"/>
      </w:pPr>
      <w:r>
        <w:rPr>
          <w:i/>
          <w:color w:val="595959"/>
          <w:sz w:val="17"/>
        </w:rPr>
        <w:t>Keluar di: Des 2022</w:t>
      </w:r>
    </w:p>
    <w:p>
      <w:pPr>
        <w:keepNext/>
        <w:spacing w:after="20" w:before="100"/>
        <w:ind w:left="340" w:hanging="340"/>
      </w:pPr>
      <w:r>
        <w:rPr>
          <w:b/>
          <w:color w:val="1F3A5F"/>
        </w:rPr>
        <w:t xml:space="preserve">102. </w:t>
      </w:r>
      <w:r>
        <w:t>Allergic contact dermatitis (ACD) is a common occupational disease. Which one of the following statements is CORRECT?</w:t>
      </w:r>
    </w:p>
    <w:p>
      <w:pPr>
        <w:keepNext/>
        <w:spacing w:after="0" w:before="0"/>
        <w:ind w:left="680" w:hanging="340"/>
      </w:pPr>
      <w:r>
        <w:rPr>
          <w:b w:val="0"/>
          <w:i w:val="0"/>
        </w:rPr>
        <w:t>A.  In general, allergic contact dermatitis is the most common type of occupational dermatitis</w:t>
      </w:r>
    </w:p>
    <w:p>
      <w:pPr>
        <w:keepNext/>
        <w:spacing w:after="0" w:before="0"/>
        <w:ind w:left="680" w:hanging="340"/>
      </w:pPr>
      <w:r>
        <w:rPr>
          <w:b w:val="0"/>
          <w:i w:val="0"/>
        </w:rPr>
        <w:t>B.  ACD is a lymphocyte-mediated, delayed-type (type 4) hypersensitivity reaction that causes chronic pruritic dermatitis</w:t>
      </w:r>
    </w:p>
    <w:p>
      <w:pPr>
        <w:keepNext/>
        <w:spacing w:after="0" w:before="0"/>
        <w:ind w:left="680" w:hanging="340"/>
      </w:pPr>
      <w:r>
        <w:rPr>
          <w:b w:val="0"/>
          <w:i w:val="0"/>
        </w:rPr>
        <w:t>C.  Definitive treatment of ACD is topical steroids</w:t>
      </w:r>
    </w:p>
    <w:p>
      <w:pPr>
        <w:keepNext/>
        <w:spacing w:after="0" w:before="0"/>
        <w:ind w:left="680" w:hanging="340"/>
      </w:pPr>
      <w:r>
        <w:rPr>
          <w:b w:val="0"/>
          <w:i w:val="0"/>
        </w:rPr>
        <w:t>D.  The clinical manifestation of acute-phase ACD is eczematous dermatitis characterized by lichenified erythematous plaques with variable hyperkeratosis and fissuring beyond the areas of direct exposure</w:t>
      </w:r>
    </w:p>
    <w:p>
      <w:pPr>
        <w:keepNext/>
        <w:spacing w:after="0" w:before="0"/>
        <w:ind w:left="680" w:hanging="340"/>
      </w:pPr>
      <w:r>
        <w:rPr>
          <w:b w:val="0"/>
          <w:i w:val="0"/>
        </w:rPr>
        <w:t>E.  ACD, particularly occupational ACD, is not a severe condition, so it may not have negative effects on quality of life and may lead to sickness absence, early retirement, loss of job, or job change</w:t>
      </w:r>
    </w:p>
    <w:p>
      <w:pPr>
        <w:spacing w:after="20" w:before="0"/>
        <w:ind w:left="340"/>
      </w:pPr>
      <w:r>
        <w:rPr>
          <w:i/>
          <w:color w:val="595959"/>
          <w:sz w:val="17"/>
        </w:rPr>
        <w:t>Keluar di: Juli 2023</w:t>
      </w:r>
    </w:p>
    <w:p>
      <w:pPr>
        <w:keepNext/>
        <w:spacing w:after="20" w:before="100"/>
        <w:ind w:left="340" w:hanging="340"/>
      </w:pPr>
      <w:r>
        <w:rPr>
          <w:b/>
          <w:color w:val="1F3A5F"/>
        </w:rPr>
        <w:t xml:space="preserve">103. </w:t>
      </w:r>
      <w:r>
        <w:t>Occupational dermatitis in hairdressers is MOST LIKELY developed due to exposure to:</w:t>
      </w:r>
    </w:p>
    <w:p>
      <w:pPr>
        <w:keepNext/>
        <w:spacing w:after="0" w:before="0"/>
        <w:ind w:left="680" w:hanging="340"/>
      </w:pPr>
      <w:r>
        <w:rPr>
          <w:b w:val="0"/>
          <w:i w:val="0"/>
        </w:rPr>
        <w:t>A.  Persulphate salt dyes</w:t>
      </w:r>
    </w:p>
    <w:p>
      <w:pPr>
        <w:keepNext/>
        <w:spacing w:after="0" w:before="0"/>
        <w:ind w:left="680" w:hanging="340"/>
      </w:pPr>
      <w:r>
        <w:rPr>
          <w:b w:val="0"/>
          <w:i w:val="0"/>
        </w:rPr>
        <w:t>B.  Para-phenylenediamine (PPD)-based dyes</w:t>
      </w:r>
    </w:p>
    <w:p>
      <w:pPr>
        <w:keepNext/>
        <w:spacing w:after="0" w:before="0"/>
        <w:ind w:left="680" w:hanging="340"/>
      </w:pPr>
      <w:r>
        <w:rPr>
          <w:b w:val="0"/>
          <w:i w:val="0"/>
        </w:rPr>
        <w:t>C.  Henna</w:t>
      </w:r>
    </w:p>
    <w:p>
      <w:pPr>
        <w:keepNext/>
        <w:spacing w:after="0" w:before="0"/>
        <w:ind w:left="680" w:hanging="340"/>
      </w:pPr>
      <w:r>
        <w:rPr>
          <w:b w:val="0"/>
          <w:i w:val="0"/>
        </w:rPr>
        <w:t>D.  Perfumes</w:t>
      </w:r>
    </w:p>
    <w:p>
      <w:pPr>
        <w:keepNext/>
        <w:spacing w:after="0" w:before="0"/>
        <w:ind w:left="680" w:hanging="340"/>
      </w:pPr>
      <w:r>
        <w:rPr>
          <w:b w:val="0"/>
          <w:i w:val="0"/>
        </w:rPr>
        <w:t>E.  Hairspray</w:t>
      </w:r>
    </w:p>
    <w:p>
      <w:pPr>
        <w:spacing w:after="20" w:before="0"/>
        <w:ind w:left="340"/>
      </w:pPr>
      <w:r>
        <w:rPr>
          <w:i/>
          <w:color w:val="595959"/>
          <w:sz w:val="17"/>
        </w:rPr>
        <w:t>Keluar di: Juli 2023</w:t>
      </w:r>
    </w:p>
    <w:p>
      <w:pPr>
        <w:pStyle w:val="Heading2"/>
      </w:pPr>
      <w:r>
        <w:t>Kebisingan, Pendengaran &amp; Getaran  (22 soal)</w:t>
      </w:r>
    </w:p>
    <w:p>
      <w:pPr>
        <w:keepNext/>
        <w:spacing w:after="20" w:before="100"/>
        <w:ind w:left="340" w:hanging="340"/>
      </w:pPr>
      <w:r>
        <w:rPr>
          <w:b/>
          <w:color w:val="1F3A5F"/>
        </w:rPr>
        <w:t xml:space="preserve">104. </w:t>
      </w:r>
      <w:r>
        <w:t>Which of the following statements is TRUE about noise hazards at work?</w:t>
      </w:r>
    </w:p>
    <w:p>
      <w:pPr>
        <w:keepNext/>
        <w:spacing w:after="0" w:before="0"/>
        <w:ind w:left="680" w:hanging="340"/>
      </w:pPr>
      <w:r>
        <w:rPr>
          <w:b w:val="0"/>
          <w:i w:val="0"/>
        </w:rPr>
        <w:t>A.  Noise-induced hearing loss always results from noise exposure over an extended period</w:t>
      </w:r>
    </w:p>
    <w:p>
      <w:pPr>
        <w:keepNext/>
        <w:spacing w:after="0" w:before="0"/>
        <w:ind w:left="680" w:hanging="340"/>
      </w:pPr>
      <w:r>
        <w:rPr>
          <w:b w:val="0"/>
          <w:i w:val="0"/>
        </w:rPr>
        <w:t>B.  Tinnitus is a pathognomonic sign of noise-induced hearing loss</w:t>
      </w:r>
    </w:p>
    <w:p>
      <w:pPr>
        <w:keepNext/>
        <w:spacing w:after="0" w:before="0"/>
        <w:ind w:left="680" w:hanging="340"/>
      </w:pPr>
      <w:r>
        <w:rPr>
          <w:b w:val="0"/>
          <w:i w:val="0"/>
        </w:rPr>
        <w:t>C.  May lead to noise-induced hearing loss, usually caused by exposure to excessively loud sounds, that can be medically or surgically corrected</w:t>
      </w:r>
    </w:p>
    <w:p>
      <w:pPr>
        <w:keepNext/>
        <w:spacing w:after="0" w:before="0"/>
        <w:ind w:left="680" w:hanging="340"/>
      </w:pPr>
      <w:r>
        <w:rPr>
          <w:b w:val="0"/>
          <w:i w:val="0"/>
        </w:rPr>
        <w:t>D.  As noise-induced hearing loss progresses, the worker's ability to appreciate soft sound levels is not affected</w:t>
      </w:r>
    </w:p>
    <w:p>
      <w:pPr>
        <w:keepNext/>
        <w:spacing w:after="0" w:before="0"/>
        <w:ind w:left="680" w:hanging="340"/>
      </w:pPr>
      <w:r>
        <w:rPr>
          <w:b w:val="0"/>
          <w:i w:val="0"/>
        </w:rPr>
        <w:t>E.  Early noise-induced hearing loss tends to affect higher-pitched consonant sounds</w:t>
      </w:r>
    </w:p>
    <w:p>
      <w:pPr>
        <w:spacing w:after="20" w:before="0"/>
        <w:ind w:left="340"/>
      </w:pPr>
      <w:r>
        <w:rPr>
          <w:i/>
          <w:color w:val="595959"/>
          <w:sz w:val="17"/>
        </w:rPr>
        <w:t>Keluar di: 2021 (Des) · Des 2022 · Feb 2024</w:t>
      </w:r>
      <w:r>
        <w:rPr>
          <w:b/>
          <w:color w:val="9C2727"/>
          <w:sz w:val="17"/>
        </w:rPr>
        <w:t xml:space="preserve">   (keluar 3×)</w:t>
      </w:r>
    </w:p>
    <w:p>
      <w:pPr>
        <w:keepNext/>
        <w:spacing w:after="20" w:before="100"/>
        <w:ind w:left="340" w:hanging="340"/>
      </w:pPr>
      <w:r>
        <w:rPr>
          <w:b/>
          <w:color w:val="1F3A5F"/>
        </w:rPr>
        <w:t xml:space="preserve">105. </w:t>
      </w:r>
      <w:r>
        <w:t>Which of the following statements is INCORRECT about hand-arm vibration syndrome (HAVS)?</w:t>
      </w:r>
    </w:p>
    <w:p>
      <w:pPr>
        <w:keepNext/>
        <w:spacing w:after="0" w:before="0"/>
        <w:ind w:left="680" w:hanging="340"/>
      </w:pPr>
      <w:r>
        <w:rPr>
          <w:b w:val="0"/>
          <w:i w:val="0"/>
        </w:rPr>
        <w:t>A.  Can cause musculoskeletal disturbance</w:t>
      </w:r>
    </w:p>
    <w:p>
      <w:pPr>
        <w:keepNext/>
        <w:spacing w:after="0" w:before="0"/>
        <w:ind w:left="680" w:hanging="340"/>
      </w:pPr>
      <w:r>
        <w:rPr>
          <w:b w:val="0"/>
          <w:i w:val="0"/>
        </w:rPr>
        <w:t>B.  Cold challenge plethysmography is the best quantitative test for evaluating the vascular component</w:t>
      </w:r>
    </w:p>
    <w:p>
      <w:pPr>
        <w:keepNext/>
        <w:spacing w:after="0" w:before="0"/>
        <w:ind w:left="680" w:hanging="340"/>
      </w:pPr>
      <w:r>
        <w:rPr>
          <w:b w:val="0"/>
          <w:i w:val="0"/>
        </w:rPr>
        <w:t>C.  Grading criteria with Helsinki scale</w:t>
      </w:r>
    </w:p>
    <w:p>
      <w:pPr>
        <w:keepNext/>
        <w:spacing w:after="0" w:before="0"/>
        <w:ind w:left="680" w:hanging="340"/>
      </w:pPr>
      <w:r>
        <w:rPr>
          <w:b w:val="0"/>
          <w:i w:val="0"/>
        </w:rPr>
        <w:t>D.  Has a component of circulatory disturbances (vasospasm, white finger)</w:t>
      </w:r>
    </w:p>
    <w:p>
      <w:pPr>
        <w:keepNext/>
        <w:spacing w:after="0" w:before="0"/>
        <w:ind w:left="680" w:hanging="340"/>
      </w:pPr>
      <w:r>
        <w:rPr>
          <w:b w:val="0"/>
          <w:i w:val="0"/>
        </w:rPr>
        <w:t>E.  Resulting from exposure to whole-body vibration</w:t>
      </w:r>
    </w:p>
    <w:p>
      <w:pPr>
        <w:spacing w:after="20" w:before="0"/>
        <w:ind w:left="340"/>
      </w:pPr>
      <w:r>
        <w:rPr>
          <w:i/>
          <w:color w:val="595959"/>
          <w:sz w:val="17"/>
        </w:rPr>
        <w:t>Keluar di: 2021 (Des)</w:t>
      </w:r>
    </w:p>
    <w:p>
      <w:pPr>
        <w:keepNext/>
        <w:spacing w:after="20" w:before="100"/>
        <w:ind w:left="340" w:hanging="340"/>
      </w:pPr>
      <w:r>
        <w:rPr>
          <w:b/>
          <w:color w:val="1F3A5F"/>
        </w:rPr>
        <w:t xml:space="preserve">106. </w:t>
      </w:r>
      <w:r>
        <w:t>True statement about hearing loss? (opsi tidak tercatat)</w:t>
      </w:r>
    </w:p>
    <w:p>
      <w:pPr>
        <w:keepNext/>
        <w:spacing w:after="0" w:before="0"/>
        <w:ind w:left="340"/>
      </w:pPr>
      <w:r>
        <w:rPr>
          <w:b w:val="0"/>
          <w:i/>
          <w:color w:val="595959"/>
          <w:sz w:val="18"/>
        </w:rPr>
        <w:t>(opsi jawaban tidak tercatat di sumber)</w:t>
      </w:r>
    </w:p>
    <w:p>
      <w:pPr>
        <w:spacing w:after="20" w:before="0"/>
        <w:ind w:left="340"/>
      </w:pPr>
      <w:r>
        <w:rPr>
          <w:i/>
          <w:color w:val="595959"/>
          <w:sz w:val="17"/>
        </w:rPr>
        <w:t>Keluar di: 2021 (recall peserta)</w:t>
      </w:r>
    </w:p>
    <w:p>
      <w:pPr>
        <w:keepNext/>
        <w:spacing w:after="20" w:before="100"/>
        <w:ind w:left="340" w:hanging="340"/>
      </w:pPr>
      <w:r>
        <w:rPr>
          <w:b/>
          <w:color w:val="1F3A5F"/>
        </w:rPr>
        <w:t xml:space="preserve">107. </w:t>
      </w:r>
      <w:r>
        <w:t>Which statement is NOT correct about NIHL? (opsi tidak tercatat)</w:t>
      </w:r>
    </w:p>
    <w:p>
      <w:pPr>
        <w:keepNext/>
        <w:spacing w:after="0" w:before="0"/>
        <w:ind w:left="340"/>
      </w:pPr>
      <w:r>
        <w:rPr>
          <w:b w:val="0"/>
          <w:i/>
          <w:color w:val="595959"/>
          <w:sz w:val="18"/>
        </w:rPr>
        <w:t>(opsi jawaban tidak tercatat di sumber)</w:t>
      </w:r>
    </w:p>
    <w:p>
      <w:pPr>
        <w:spacing w:after="20" w:before="0"/>
        <w:ind w:left="340"/>
      </w:pPr>
      <w:r>
        <w:rPr>
          <w:i/>
          <w:color w:val="595959"/>
          <w:sz w:val="17"/>
        </w:rPr>
        <w:t>Keluar di: 2021 (recall peserta)</w:t>
      </w:r>
    </w:p>
    <w:p>
      <w:pPr>
        <w:keepNext/>
        <w:spacing w:after="20" w:before="100"/>
        <w:ind w:left="340" w:hanging="340"/>
      </w:pPr>
      <w:r>
        <w:rPr>
          <w:b/>
          <w:color w:val="1F3A5F"/>
        </w:rPr>
        <w:t xml:space="preserve">108. </w:t>
      </w:r>
      <w:r>
        <w:t>A 35-year-old shipbuilder is having difficulty picking up small objects; you suspect hand-arm vibration syndrome (HAVS). Which of the following statements is CORRECT?</w:t>
      </w:r>
    </w:p>
    <w:p>
      <w:pPr>
        <w:keepNext/>
        <w:spacing w:after="0" w:before="0"/>
        <w:ind w:left="680" w:hanging="340"/>
      </w:pPr>
      <w:r>
        <w:rPr>
          <w:b w:val="0"/>
          <w:i w:val="0"/>
        </w:rPr>
        <w:t>A.  Symptoms do not occur in hot weather</w:t>
      </w:r>
    </w:p>
    <w:p>
      <w:pPr>
        <w:keepNext/>
        <w:spacing w:after="0" w:before="0"/>
        <w:ind w:left="680" w:hanging="340"/>
      </w:pPr>
      <w:r>
        <w:rPr>
          <w:b w:val="0"/>
          <w:i w:val="0"/>
        </w:rPr>
        <w:t>B.  Smoking worsens HAVS</w:t>
      </w:r>
    </w:p>
    <w:p>
      <w:pPr>
        <w:keepNext/>
        <w:spacing w:after="0" w:before="0"/>
        <w:ind w:left="680" w:hanging="340"/>
      </w:pPr>
      <w:r>
        <w:rPr>
          <w:b w:val="0"/>
          <w:i w:val="0"/>
        </w:rPr>
        <w:t>C.  Milk consumption is useful in the management of HAVS</w:t>
      </w:r>
    </w:p>
    <w:p>
      <w:pPr>
        <w:keepNext/>
        <w:spacing w:after="0" w:before="0"/>
        <w:ind w:left="680" w:hanging="340"/>
      </w:pPr>
      <w:r>
        <w:rPr>
          <w:b w:val="0"/>
          <w:i w:val="0"/>
        </w:rPr>
        <w:t>D.  Tingling is a late sign</w:t>
      </w:r>
    </w:p>
    <w:p>
      <w:pPr>
        <w:keepNext/>
        <w:spacing w:after="0" w:before="0"/>
        <w:ind w:left="680" w:hanging="340"/>
      </w:pPr>
      <w:r>
        <w:rPr>
          <w:b w:val="0"/>
          <w:i w:val="0"/>
        </w:rPr>
        <w:t>E.  Appropriate employee clothing can prevent HAVS</w:t>
      </w:r>
    </w:p>
    <w:p>
      <w:pPr>
        <w:spacing w:after="20" w:before="0"/>
        <w:ind w:left="340"/>
      </w:pPr>
      <w:r>
        <w:rPr>
          <w:i/>
          <w:color w:val="595959"/>
          <w:sz w:val="17"/>
        </w:rPr>
        <w:t>Keluar di: 2021 (recall peserta) · Juli 2023 · Feb 2024</w:t>
      </w:r>
      <w:r>
        <w:rPr>
          <w:b/>
          <w:color w:val="9C2727"/>
          <w:sz w:val="17"/>
        </w:rPr>
        <w:t xml:space="preserve">   (keluar 3×)</w:t>
      </w:r>
    </w:p>
    <w:p>
      <w:pPr>
        <w:keepNext/>
        <w:spacing w:after="20" w:before="100"/>
        <w:ind w:left="340" w:hanging="340"/>
      </w:pPr>
      <w:r>
        <w:rPr>
          <w:b/>
          <w:color w:val="1F3A5F"/>
        </w:rPr>
        <w:t xml:space="preserve">109. </w:t>
      </w:r>
      <w:r>
        <w:t>HAVS — which statement is FALSE?</w:t>
      </w:r>
    </w:p>
    <w:p>
      <w:pPr>
        <w:keepNext/>
        <w:spacing w:after="0" w:before="0"/>
        <w:ind w:left="680" w:hanging="340"/>
      </w:pPr>
      <w:r>
        <w:rPr>
          <w:b w:val="0"/>
          <w:i w:val="0"/>
        </w:rPr>
        <w:t>A.  HAVS increases the risk of CTS</w:t>
      </w:r>
    </w:p>
    <w:p>
      <w:pPr>
        <w:keepNext/>
        <w:spacing w:after="0" w:before="0"/>
        <w:ind w:left="680" w:hanging="340"/>
      </w:pPr>
      <w:r>
        <w:rPr>
          <w:b w:val="0"/>
          <w:i w:val="0"/>
        </w:rPr>
        <w:t>B.  Stockholm criteria for diagnosis</w:t>
      </w:r>
    </w:p>
    <w:p>
      <w:pPr>
        <w:keepNext/>
        <w:spacing w:after="0" w:before="0"/>
        <w:ind w:left="680" w:hanging="340"/>
      </w:pPr>
      <w:r>
        <w:rPr>
          <w:b w:val="0"/>
          <w:i w:val="0"/>
        </w:rPr>
        <w:t>C.  HAVS can cause joint pain</w:t>
      </w:r>
    </w:p>
    <w:p>
      <w:pPr>
        <w:spacing w:after="20" w:before="0"/>
        <w:ind w:left="340"/>
      </w:pPr>
      <w:r>
        <w:rPr>
          <w:i/>
          <w:color w:val="595959"/>
          <w:sz w:val="17"/>
        </w:rPr>
        <w:t>Keluar di: 2021 (recall peserta)</w:t>
      </w:r>
    </w:p>
    <w:p>
      <w:pPr>
        <w:keepNext/>
        <w:spacing w:after="20" w:before="100"/>
        <w:ind w:left="340" w:hanging="340"/>
      </w:pPr>
      <w:r>
        <w:rPr>
          <w:b/>
          <w:color w:val="1F3A5F"/>
        </w:rPr>
        <w:t xml:space="preserve">110. </w:t>
      </w:r>
      <w:r>
        <w:t>HAVS generally ..., EXCEPT: symmetric / asymmetric. (redaksi tidak lengkap)</w:t>
      </w:r>
    </w:p>
    <w:p>
      <w:pPr>
        <w:keepNext/>
        <w:spacing w:after="0" w:before="0"/>
        <w:ind w:left="340"/>
      </w:pPr>
      <w:r>
        <w:rPr>
          <w:b w:val="0"/>
          <w:i/>
          <w:color w:val="595959"/>
          <w:sz w:val="18"/>
        </w:rPr>
        <w:t>(opsi jawaban tidak tercatat di sumber)</w:t>
      </w:r>
    </w:p>
    <w:p>
      <w:pPr>
        <w:spacing w:after="20" w:before="0"/>
        <w:ind w:left="340"/>
      </w:pPr>
      <w:r>
        <w:rPr>
          <w:i/>
          <w:color w:val="595959"/>
          <w:sz w:val="17"/>
        </w:rPr>
        <w:t>Keluar di: 2021 (recall peserta)</w:t>
      </w:r>
    </w:p>
    <w:p>
      <w:pPr>
        <w:keepNext/>
        <w:spacing w:after="20" w:before="100"/>
        <w:ind w:left="340" w:hanging="340"/>
      </w:pPr>
      <w:r>
        <w:rPr>
          <w:b/>
          <w:color w:val="1F3A5F"/>
        </w:rPr>
        <w:t xml:space="preserve">111. </w:t>
      </w:r>
      <w:r>
        <w:t>Which of the following is NOT effective in reducing vibration hazards?</w:t>
      </w:r>
    </w:p>
    <w:p>
      <w:pPr>
        <w:keepNext/>
        <w:spacing w:after="0" w:before="0"/>
        <w:ind w:left="680" w:hanging="340"/>
      </w:pPr>
      <w:r>
        <w:rPr>
          <w:b w:val="0"/>
          <w:i w:val="0"/>
        </w:rPr>
        <w:t>A.  Training and education in controlling vibration</w:t>
      </w:r>
    </w:p>
    <w:p>
      <w:pPr>
        <w:keepNext/>
        <w:spacing w:after="0" w:before="0"/>
        <w:ind w:left="680" w:hanging="340"/>
      </w:pPr>
      <w:r>
        <w:rPr>
          <w:b w:val="0"/>
          <w:i w:val="0"/>
        </w:rPr>
        <w:t>B.  Ensuring all equipment is properly maintained</w:t>
      </w:r>
    </w:p>
    <w:p>
      <w:pPr>
        <w:keepNext/>
        <w:spacing w:after="0" w:before="0"/>
        <w:ind w:left="680" w:hanging="340"/>
      </w:pPr>
      <w:r>
        <w:rPr>
          <w:b w:val="0"/>
          <w:i w:val="0"/>
        </w:rPr>
        <w:t>C.  Use a personal vibration monitor at work</w:t>
      </w:r>
    </w:p>
    <w:p>
      <w:pPr>
        <w:keepNext/>
        <w:spacing w:after="0" w:before="0"/>
        <w:ind w:left="680" w:hanging="340"/>
      </w:pPr>
      <w:r>
        <w:rPr>
          <w:b w:val="0"/>
          <w:i w:val="0"/>
        </w:rPr>
        <w:t>D.  Install vibration-damping seats</w:t>
      </w:r>
    </w:p>
    <w:p>
      <w:pPr>
        <w:keepNext/>
        <w:spacing w:after="0" w:before="0"/>
        <w:ind w:left="680" w:hanging="340"/>
      </w:pPr>
      <w:r>
        <w:rPr>
          <w:b w:val="0"/>
          <w:i w:val="0"/>
        </w:rPr>
        <w:t>E.  Limiting time exposed to vibration</w:t>
      </w:r>
    </w:p>
    <w:p>
      <w:pPr>
        <w:spacing w:after="20" w:before="0"/>
        <w:ind w:left="340"/>
      </w:pPr>
      <w:r>
        <w:rPr>
          <w:i/>
          <w:color w:val="595959"/>
          <w:sz w:val="17"/>
        </w:rPr>
        <w:t>Keluar di: Remed Agt 2022 · Des 2022</w:t>
      </w:r>
      <w:r>
        <w:rPr>
          <w:b/>
          <w:color w:val="9C2727"/>
          <w:sz w:val="17"/>
        </w:rPr>
        <w:t xml:space="preserve">   (keluar 2×)</w:t>
      </w:r>
    </w:p>
    <w:p>
      <w:pPr>
        <w:keepNext/>
        <w:spacing w:after="20" w:before="100"/>
        <w:ind w:left="340" w:hanging="340"/>
      </w:pPr>
      <w:r>
        <w:rPr>
          <w:b/>
          <w:color w:val="1F3A5F"/>
        </w:rPr>
        <w:t xml:space="preserve">112. </w:t>
      </w:r>
      <w:r>
        <w:t>Which of the following statements is FALSE about occupational noise-induced hearing loss (NIHL)?</w:t>
      </w:r>
    </w:p>
    <w:p>
      <w:pPr>
        <w:keepNext/>
        <w:spacing w:after="0" w:before="0"/>
        <w:ind w:left="680" w:hanging="340"/>
      </w:pPr>
      <w:r>
        <w:rPr>
          <w:b w:val="0"/>
          <w:i w:val="0"/>
        </w:rPr>
        <w:t>A.  High-frequency losses rarely exceed 75 dB, and low-frequency losses rarely exceed 40 dB</w:t>
      </w:r>
    </w:p>
    <w:p>
      <w:pPr>
        <w:keepNext/>
        <w:spacing w:after="0" w:before="0"/>
        <w:ind w:left="680" w:hanging="340"/>
      </w:pPr>
      <w:r>
        <w:rPr>
          <w:b w:val="0"/>
          <w:i w:val="0"/>
        </w:rPr>
        <w:t>B.  Occupational NIHL is generally bilateral</w:t>
      </w:r>
    </w:p>
    <w:p>
      <w:pPr>
        <w:keepNext/>
        <w:spacing w:after="0" w:before="0"/>
        <w:ind w:left="680" w:hanging="340"/>
      </w:pPr>
      <w:r>
        <w:rPr>
          <w:b w:val="0"/>
          <w:i w:val="0"/>
        </w:rPr>
        <w:t>C.  As occupational NIHL progresses, workers usually notice difficulty understanding speech when high levels of background noise are present; however, it can be medically or surgically corrected</w:t>
      </w:r>
    </w:p>
    <w:p>
      <w:pPr>
        <w:keepNext/>
        <w:spacing w:after="0" w:before="0"/>
        <w:ind w:left="680" w:hanging="340"/>
      </w:pPr>
      <w:r>
        <w:rPr>
          <w:b w:val="0"/>
          <w:i w:val="0"/>
        </w:rPr>
        <w:t>D.  Occupational NIHL is always in the form of sensorineural hearing loss</w:t>
      </w:r>
    </w:p>
    <w:p>
      <w:pPr>
        <w:keepNext/>
        <w:spacing w:after="0" w:before="0"/>
        <w:ind w:left="680" w:hanging="340"/>
      </w:pPr>
      <w:r>
        <w:rPr>
          <w:b w:val="0"/>
          <w:i w:val="0"/>
        </w:rPr>
        <w:t>E.  Early noise-induced hearing loss tends to affect higher-pitched consonant sounds</w:t>
      </w:r>
    </w:p>
    <w:p>
      <w:pPr>
        <w:spacing w:after="20" w:before="0"/>
        <w:ind w:left="340"/>
      </w:pPr>
      <w:r>
        <w:rPr>
          <w:i/>
          <w:color w:val="595959"/>
          <w:sz w:val="17"/>
        </w:rPr>
        <w:t>Keluar di: Remed Agt 2022</w:t>
      </w:r>
    </w:p>
    <w:p>
      <w:pPr>
        <w:keepNext/>
        <w:spacing w:after="20" w:before="100"/>
        <w:ind w:left="340" w:hanging="340"/>
      </w:pPr>
      <w:r>
        <w:rPr>
          <w:b/>
          <w:color w:val="1F3A5F"/>
        </w:rPr>
        <w:t xml:space="preserve">113. </w:t>
      </w:r>
      <w:r>
        <w:t>What is the answer to the following equation: 75 dB + 71 dB = ?</w:t>
      </w:r>
    </w:p>
    <w:p>
      <w:pPr>
        <w:keepNext/>
        <w:spacing w:after="0" w:before="0"/>
        <w:ind w:left="680" w:hanging="340"/>
      </w:pPr>
      <w:r>
        <w:rPr>
          <w:b w:val="0"/>
          <w:i w:val="0"/>
        </w:rPr>
        <w:t>A.  80 dB</w:t>
      </w:r>
    </w:p>
    <w:p>
      <w:pPr>
        <w:keepNext/>
        <w:spacing w:after="0" w:before="0"/>
        <w:ind w:left="680" w:hanging="340"/>
      </w:pPr>
      <w:r>
        <w:rPr>
          <w:b w:val="0"/>
          <w:i w:val="0"/>
        </w:rPr>
        <w:t>B.  76 dB</w:t>
      </w:r>
    </w:p>
    <w:p>
      <w:pPr>
        <w:keepNext/>
        <w:spacing w:after="0" w:before="0"/>
        <w:ind w:left="680" w:hanging="340"/>
      </w:pPr>
      <w:r>
        <w:rPr>
          <w:b w:val="0"/>
          <w:i w:val="0"/>
        </w:rPr>
        <w:t>C.  75 dB</w:t>
      </w:r>
    </w:p>
    <w:p>
      <w:pPr>
        <w:keepNext/>
        <w:spacing w:after="0" w:before="0"/>
        <w:ind w:left="680" w:hanging="340"/>
      </w:pPr>
      <w:r>
        <w:rPr>
          <w:b w:val="0"/>
          <w:i w:val="0"/>
        </w:rPr>
        <w:t>D.  78 dB</w:t>
      </w:r>
    </w:p>
    <w:p>
      <w:pPr>
        <w:keepNext/>
        <w:spacing w:after="0" w:before="0"/>
        <w:ind w:left="680" w:hanging="340"/>
      </w:pPr>
      <w:r>
        <w:rPr>
          <w:b w:val="0"/>
          <w:i w:val="0"/>
        </w:rPr>
        <w:t>E.  77 dB</w:t>
      </w:r>
    </w:p>
    <w:p>
      <w:pPr>
        <w:spacing w:after="20" w:before="0"/>
        <w:ind w:left="340"/>
      </w:pPr>
      <w:r>
        <w:rPr>
          <w:i/>
          <w:color w:val="595959"/>
          <w:sz w:val="17"/>
        </w:rPr>
        <w:t>Keluar di: Des 2022</w:t>
      </w:r>
    </w:p>
    <w:p>
      <w:pPr>
        <w:keepNext/>
        <w:spacing w:after="20" w:before="100"/>
        <w:ind w:left="340" w:hanging="340"/>
      </w:pPr>
      <w:r>
        <w:rPr>
          <w:b/>
          <w:color w:val="1F3A5F"/>
        </w:rPr>
        <w:t xml:space="preserve">114. </w:t>
      </w:r>
      <w:r>
        <w:t>The principal characteristic of noise-induced hearing loss (NIHL) is:</w:t>
      </w:r>
    </w:p>
    <w:p>
      <w:pPr>
        <w:keepNext/>
        <w:spacing w:after="0" w:before="0"/>
        <w:ind w:left="680" w:hanging="340"/>
      </w:pPr>
      <w:r>
        <w:rPr>
          <w:b w:val="0"/>
          <w:i w:val="0"/>
        </w:rPr>
        <w:t>A.  High-intensity noise exposure always produces a loss greater than 75 dB in high frequencies and greater than 40 dB in lower frequencies</w:t>
      </w:r>
    </w:p>
    <w:p>
      <w:pPr>
        <w:keepNext/>
        <w:spacing w:after="0" w:before="0"/>
        <w:ind w:left="680" w:hanging="340"/>
      </w:pPr>
      <w:r>
        <w:rPr>
          <w:b w:val="0"/>
          <w:i w:val="0"/>
        </w:rPr>
        <w:t>B.  At the same intensity, continuous noise exposure throughout the workday and over the years is as damaging as intermittent noise exposure</w:t>
      </w:r>
    </w:p>
    <w:p>
      <w:pPr>
        <w:keepNext/>
        <w:spacing w:after="0" w:before="0"/>
        <w:ind w:left="680" w:hanging="340"/>
      </w:pPr>
      <w:r>
        <w:rPr>
          <w:b w:val="0"/>
          <w:i w:val="0"/>
        </w:rPr>
        <w:t>C.  Available evidence indicates that previously noise-exposed ears are more sensitive to future noise exposure</w:t>
      </w:r>
    </w:p>
    <w:p>
      <w:pPr>
        <w:keepNext/>
        <w:spacing w:after="0" w:before="0"/>
        <w:ind w:left="680" w:hanging="340"/>
      </w:pPr>
      <w:r>
        <w:rPr>
          <w:b w:val="0"/>
          <w:i w:val="0"/>
        </w:rPr>
        <w:t>D.  Its pathognomonic sign is a "notching" of the audiogram at the high frequency of 4000 Hz</w:t>
      </w:r>
    </w:p>
    <w:p>
      <w:pPr>
        <w:keepNext/>
        <w:spacing w:after="0" w:before="0"/>
        <w:ind w:left="680" w:hanging="340"/>
      </w:pPr>
      <w:r>
        <w:rPr>
          <w:b w:val="0"/>
          <w:i w:val="0"/>
        </w:rPr>
        <w:t>E.  It is always sensorineural, primarily affecting the cochlear hair cells in the inner ear</w:t>
      </w:r>
    </w:p>
    <w:p>
      <w:pPr>
        <w:spacing w:after="20" w:before="0"/>
        <w:ind w:left="340"/>
      </w:pPr>
      <w:r>
        <w:rPr>
          <w:i/>
          <w:color w:val="595959"/>
          <w:sz w:val="17"/>
        </w:rPr>
        <w:t>Keluar di: Juli 2023</w:t>
      </w:r>
    </w:p>
    <w:p>
      <w:pPr>
        <w:keepNext/>
        <w:spacing w:after="20" w:before="100"/>
        <w:ind w:left="340" w:hanging="340"/>
      </w:pPr>
      <w:r>
        <w:rPr>
          <w:b/>
          <w:color w:val="1F3A5F"/>
        </w:rPr>
        <w:t xml:space="preserve">115. </w:t>
      </w:r>
      <w:r>
        <w:t>A worker is exposed to 76 dB Leq for four hours, then 82 dB Leq for three hours and 92 dB Leq for one hour. His overall 8-hour noise exposure Leq is approximately:</w:t>
      </w:r>
    </w:p>
    <w:p>
      <w:pPr>
        <w:keepNext/>
        <w:spacing w:after="0" w:before="0"/>
        <w:ind w:left="680" w:hanging="340"/>
      </w:pPr>
      <w:r>
        <w:rPr>
          <w:b w:val="0"/>
          <w:i w:val="0"/>
        </w:rPr>
        <w:t>A.  76 dB</w:t>
      </w:r>
    </w:p>
    <w:p>
      <w:pPr>
        <w:keepNext/>
        <w:spacing w:after="0" w:before="0"/>
        <w:ind w:left="680" w:hanging="340"/>
      </w:pPr>
      <w:r>
        <w:rPr>
          <w:b w:val="0"/>
          <w:i w:val="0"/>
        </w:rPr>
        <w:t>B.  84 dB</w:t>
      </w:r>
    </w:p>
    <w:p>
      <w:pPr>
        <w:keepNext/>
        <w:spacing w:after="0" w:before="0"/>
        <w:ind w:left="680" w:hanging="340"/>
      </w:pPr>
      <w:r>
        <w:rPr>
          <w:b w:val="0"/>
          <w:i w:val="0"/>
        </w:rPr>
        <w:t>C.  72 dB</w:t>
      </w:r>
    </w:p>
    <w:p>
      <w:pPr>
        <w:keepNext/>
        <w:spacing w:after="0" w:before="0"/>
        <w:ind w:left="680" w:hanging="340"/>
      </w:pPr>
      <w:r>
        <w:rPr>
          <w:b w:val="0"/>
          <w:i w:val="0"/>
        </w:rPr>
        <w:t>D.  88 dB</w:t>
      </w:r>
    </w:p>
    <w:p>
      <w:pPr>
        <w:keepNext/>
        <w:spacing w:after="0" w:before="0"/>
        <w:ind w:left="680" w:hanging="340"/>
      </w:pPr>
      <w:r>
        <w:rPr>
          <w:b w:val="0"/>
          <w:i w:val="0"/>
        </w:rPr>
        <w:t>E.  80 dB</w:t>
      </w:r>
    </w:p>
    <w:p>
      <w:pPr>
        <w:spacing w:after="20" w:before="0"/>
        <w:ind w:left="340"/>
      </w:pPr>
      <w:r>
        <w:rPr>
          <w:i/>
          <w:color w:val="595959"/>
          <w:sz w:val="17"/>
        </w:rPr>
        <w:t>Keluar di: Juli 2023</w:t>
      </w:r>
    </w:p>
    <w:p>
      <w:pPr>
        <w:keepNext/>
        <w:spacing w:after="20" w:before="100"/>
        <w:ind w:left="340" w:hanging="340"/>
      </w:pPr>
      <w:r>
        <w:rPr>
          <w:b/>
          <w:color w:val="1F3A5F"/>
        </w:rPr>
        <w:t xml:space="preserve">116. </w:t>
      </w:r>
      <w:r>
        <w:t>Workers at risk of vibration white finger:</w:t>
      </w:r>
    </w:p>
    <w:p>
      <w:pPr>
        <w:keepNext/>
        <w:spacing w:after="0" w:before="0"/>
        <w:ind w:left="680" w:hanging="340"/>
      </w:pPr>
      <w:r>
        <w:rPr>
          <w:b w:val="0"/>
          <w:i w:val="0"/>
        </w:rPr>
        <w:t>A.  Surgeon</w:t>
      </w:r>
    </w:p>
    <w:p>
      <w:pPr>
        <w:keepNext/>
        <w:spacing w:after="0" w:before="0"/>
        <w:ind w:left="680" w:hanging="340"/>
      </w:pPr>
      <w:r>
        <w:rPr>
          <w:b w:val="0"/>
          <w:i w:val="0"/>
        </w:rPr>
        <w:t>B.  Electrician</w:t>
      </w:r>
    </w:p>
    <w:p>
      <w:pPr>
        <w:keepNext/>
        <w:spacing w:after="0" w:before="0"/>
        <w:ind w:left="680" w:hanging="340"/>
      </w:pPr>
      <w:r>
        <w:rPr>
          <w:b w:val="0"/>
          <w:i w:val="0"/>
        </w:rPr>
        <w:t>C.  Engineer</w:t>
      </w:r>
    </w:p>
    <w:p>
      <w:pPr>
        <w:keepNext/>
        <w:spacing w:after="0" w:before="0"/>
        <w:ind w:left="680" w:hanging="340"/>
      </w:pPr>
      <w:r>
        <w:rPr>
          <w:b w:val="0"/>
          <w:i w:val="0"/>
        </w:rPr>
        <w:t>D.  Dentist</w:t>
      </w:r>
    </w:p>
    <w:p>
      <w:pPr>
        <w:keepNext/>
        <w:spacing w:after="0" w:before="0"/>
        <w:ind w:left="680" w:hanging="340"/>
      </w:pPr>
      <w:r>
        <w:rPr>
          <w:b w:val="0"/>
          <w:i w:val="0"/>
        </w:rPr>
        <w:t>E.  Fishermen</w:t>
      </w:r>
    </w:p>
    <w:p>
      <w:pPr>
        <w:spacing w:after="20" w:before="0"/>
        <w:ind w:left="340"/>
      </w:pPr>
      <w:r>
        <w:rPr>
          <w:i/>
          <w:color w:val="595959"/>
          <w:sz w:val="17"/>
        </w:rPr>
        <w:t>Keluar di: Okt 2024</w:t>
      </w:r>
    </w:p>
    <w:p>
      <w:pPr>
        <w:keepNext/>
        <w:spacing w:after="20" w:before="100"/>
        <w:ind w:left="340" w:hanging="340"/>
      </w:pPr>
      <w:r>
        <w:rPr>
          <w:b/>
          <w:color w:val="1F3A5F"/>
        </w:rPr>
        <w:t xml:space="preserve">117. </w:t>
      </w:r>
      <w:r>
        <w:t>A 27-year-old fitter uses a grinder to cut ferrous metal, 8 hours a day, 5 days a week, with ear plugs every day, for 5 years. The annual medical check-up audiogram shows a notch at high frequencies. The suspected diagnosis is:</w:t>
      </w:r>
    </w:p>
    <w:p>
      <w:pPr>
        <w:keepNext/>
        <w:spacing w:after="0" w:before="0"/>
        <w:ind w:left="680" w:hanging="340"/>
      </w:pPr>
      <w:r>
        <w:rPr>
          <w:b w:val="0"/>
          <w:i w:val="0"/>
        </w:rPr>
        <w:t>A.  Noise-induced hearing loss</w:t>
      </w:r>
    </w:p>
    <w:p>
      <w:pPr>
        <w:keepNext/>
        <w:spacing w:after="0" w:before="0"/>
        <w:ind w:left="680" w:hanging="340"/>
      </w:pPr>
      <w:r>
        <w:rPr>
          <w:b w:val="0"/>
          <w:i w:val="0"/>
        </w:rPr>
        <w:t>B.  Conductive hearing loss</w:t>
      </w:r>
    </w:p>
    <w:p>
      <w:pPr>
        <w:keepNext/>
        <w:spacing w:after="0" w:before="0"/>
        <w:ind w:left="680" w:hanging="340"/>
      </w:pPr>
      <w:r>
        <w:rPr>
          <w:b w:val="0"/>
          <w:i w:val="0"/>
        </w:rPr>
        <w:t>C.  Temporary threshold shift</w:t>
      </w:r>
    </w:p>
    <w:p>
      <w:pPr>
        <w:keepNext/>
        <w:spacing w:after="0" w:before="0"/>
        <w:ind w:left="680" w:hanging="340"/>
      </w:pPr>
      <w:r>
        <w:rPr>
          <w:b w:val="0"/>
          <w:i w:val="0"/>
        </w:rPr>
        <w:t>D.  Sudden deafness</w:t>
      </w:r>
    </w:p>
    <w:p>
      <w:pPr>
        <w:keepNext/>
        <w:spacing w:after="0" w:before="0"/>
        <w:ind w:left="680" w:hanging="340"/>
      </w:pPr>
      <w:r>
        <w:rPr>
          <w:b w:val="0"/>
          <w:i w:val="0"/>
        </w:rPr>
        <w:t>E.  Presbycusis</w:t>
      </w:r>
    </w:p>
    <w:p>
      <w:pPr>
        <w:spacing w:after="20" w:before="0"/>
        <w:ind w:left="340"/>
      </w:pPr>
      <w:r>
        <w:rPr>
          <w:i/>
          <w:color w:val="595959"/>
          <w:sz w:val="17"/>
        </w:rPr>
        <w:t>Keluar di: Okt 2024 · Okt 2025</w:t>
      </w:r>
      <w:r>
        <w:rPr>
          <w:b/>
          <w:color w:val="9C2727"/>
          <w:sz w:val="17"/>
        </w:rPr>
        <w:t xml:space="preserve">   (keluar 2×)</w:t>
      </w:r>
    </w:p>
    <w:p>
      <w:pPr>
        <w:keepNext/>
        <w:spacing w:after="20" w:before="100"/>
        <w:ind w:left="340" w:hanging="340"/>
      </w:pPr>
      <w:r>
        <w:rPr>
          <w:b/>
          <w:color w:val="1F3A5F"/>
        </w:rPr>
        <w:t xml:space="preserve">118. </w:t>
      </w:r>
      <w:r>
        <w:t>What is the most sensitive frequency range for detecting early noise-induced hearing loss (NIHL) on an audiogram?</w:t>
      </w:r>
    </w:p>
    <w:p>
      <w:pPr>
        <w:keepNext/>
        <w:spacing w:after="0" w:before="0"/>
        <w:ind w:left="680" w:hanging="340"/>
      </w:pPr>
      <w:r>
        <w:rPr>
          <w:b w:val="0"/>
          <w:i w:val="0"/>
        </w:rPr>
        <w:t>A.  3000–6000 Hz</w:t>
      </w:r>
    </w:p>
    <w:p>
      <w:pPr>
        <w:keepNext/>
        <w:spacing w:after="0" w:before="0"/>
        <w:ind w:left="680" w:hanging="340"/>
      </w:pPr>
      <w:r>
        <w:rPr>
          <w:b w:val="0"/>
          <w:i w:val="0"/>
        </w:rPr>
        <w:t>B.  250–1000 Hz</w:t>
      </w:r>
    </w:p>
    <w:p>
      <w:pPr>
        <w:keepNext/>
        <w:spacing w:after="0" w:before="0"/>
        <w:ind w:left="680" w:hanging="340"/>
      </w:pPr>
      <w:r>
        <w:rPr>
          <w:b w:val="0"/>
          <w:i w:val="0"/>
        </w:rPr>
        <w:t>C.  500–2000 Hz</w:t>
      </w:r>
    </w:p>
    <w:p>
      <w:pPr>
        <w:keepNext/>
        <w:spacing w:after="0" w:before="0"/>
        <w:ind w:left="680" w:hanging="340"/>
      </w:pPr>
      <w:r>
        <w:rPr>
          <w:b w:val="0"/>
          <w:i w:val="0"/>
        </w:rPr>
        <w:t>D.  2000–4000 Hz</w:t>
      </w:r>
    </w:p>
    <w:p>
      <w:pPr>
        <w:keepNext/>
        <w:spacing w:after="0" w:before="0"/>
        <w:ind w:left="680" w:hanging="340"/>
      </w:pPr>
      <w:r>
        <w:rPr>
          <w:b w:val="0"/>
          <w:i w:val="0"/>
        </w:rPr>
        <w:t>E.  4000–8000 Hz</w:t>
      </w:r>
    </w:p>
    <w:p>
      <w:pPr>
        <w:spacing w:after="20" w:before="0"/>
        <w:ind w:left="340"/>
      </w:pPr>
      <w:r>
        <w:rPr>
          <w:i/>
          <w:color w:val="595959"/>
          <w:sz w:val="17"/>
        </w:rPr>
        <w:t>Keluar di: Okt 2024-Remed</w:t>
      </w:r>
    </w:p>
    <w:p>
      <w:pPr>
        <w:keepNext/>
        <w:spacing w:after="20" w:before="100"/>
        <w:ind w:left="340" w:hanging="340"/>
      </w:pPr>
      <w:r>
        <w:rPr>
          <w:b/>
          <w:color w:val="1F3A5F"/>
        </w:rPr>
        <w:t xml:space="preserve">119. </w:t>
      </w:r>
      <w:r>
        <w:t>A 37-year-old blaster uses a blasting tool to spray the surface of metal materials. He wears ear plugs every day and works 8 hours a day, 5 days a week, for 10 years. On his annual medical check-up, a notch is found on his audiogram at high frequencies. The worker likely has:</w:t>
      </w:r>
    </w:p>
    <w:p>
      <w:pPr>
        <w:keepNext/>
        <w:spacing w:after="0" w:before="0"/>
        <w:ind w:left="680" w:hanging="340"/>
      </w:pPr>
      <w:r>
        <w:rPr>
          <w:b w:val="0"/>
          <w:i w:val="0"/>
        </w:rPr>
        <w:t>A.  Noise-induced hearing loss</w:t>
      </w:r>
    </w:p>
    <w:p>
      <w:pPr>
        <w:keepNext/>
        <w:spacing w:after="0" w:before="0"/>
        <w:ind w:left="680" w:hanging="340"/>
      </w:pPr>
      <w:r>
        <w:rPr>
          <w:b w:val="0"/>
          <w:i w:val="0"/>
        </w:rPr>
        <w:t>B.  Conductive deafness</w:t>
      </w:r>
    </w:p>
    <w:p>
      <w:pPr>
        <w:keepNext/>
        <w:spacing w:after="0" w:before="0"/>
        <w:ind w:left="680" w:hanging="340"/>
      </w:pPr>
      <w:r>
        <w:rPr>
          <w:b w:val="0"/>
          <w:i w:val="0"/>
        </w:rPr>
        <w:t>C.  Temporary threshold shift</w:t>
      </w:r>
    </w:p>
    <w:p>
      <w:pPr>
        <w:keepNext/>
        <w:spacing w:after="0" w:before="0"/>
        <w:ind w:left="680" w:hanging="340"/>
      </w:pPr>
      <w:r>
        <w:rPr>
          <w:b w:val="0"/>
          <w:i w:val="0"/>
        </w:rPr>
        <w:t>D.  Sudden deafness</w:t>
      </w:r>
    </w:p>
    <w:p>
      <w:pPr>
        <w:keepNext/>
        <w:spacing w:after="0" w:before="0"/>
        <w:ind w:left="680" w:hanging="340"/>
      </w:pPr>
      <w:r>
        <w:rPr>
          <w:b w:val="0"/>
          <w:i w:val="0"/>
        </w:rPr>
        <w:t>E.  Presbycusis</w:t>
      </w:r>
    </w:p>
    <w:p>
      <w:pPr>
        <w:spacing w:after="20" w:before="0"/>
        <w:ind w:left="340"/>
      </w:pPr>
      <w:r>
        <w:rPr>
          <w:i/>
          <w:color w:val="595959"/>
          <w:sz w:val="17"/>
        </w:rPr>
        <w:t>Keluar di: Okt 2024-Remed</w:t>
      </w:r>
    </w:p>
    <w:p>
      <w:pPr>
        <w:keepNext/>
        <w:spacing w:after="20" w:before="100"/>
        <w:ind w:left="340" w:hanging="340"/>
      </w:pPr>
      <w:r>
        <w:rPr>
          <w:b/>
          <w:color w:val="1F3A5F"/>
        </w:rPr>
        <w:t xml:space="preserve">120. </w:t>
      </w:r>
      <w:r>
        <w:t>When an object moves from a resting position to another position and returns again, it is called vibration. Things to consider in vibration are as follows, EXCEPT:</w:t>
      </w:r>
    </w:p>
    <w:p>
      <w:pPr>
        <w:keepNext/>
        <w:spacing w:after="0" w:before="0"/>
        <w:ind w:left="680" w:hanging="340"/>
      </w:pPr>
      <w:r>
        <w:rPr>
          <w:b w:val="0"/>
          <w:i w:val="0"/>
        </w:rPr>
        <w:t>A.  Oscillation type</w:t>
      </w:r>
    </w:p>
    <w:p>
      <w:pPr>
        <w:keepNext/>
        <w:spacing w:after="0" w:before="0"/>
        <w:ind w:left="680" w:hanging="340"/>
      </w:pPr>
      <w:r>
        <w:rPr>
          <w:b w:val="0"/>
          <w:i w:val="0"/>
        </w:rPr>
        <w:t>B.  Object</w:t>
      </w:r>
    </w:p>
    <w:p>
      <w:pPr>
        <w:keepNext/>
        <w:spacing w:after="0" w:before="0"/>
        <w:ind w:left="680" w:hanging="340"/>
      </w:pPr>
      <w:r>
        <w:rPr>
          <w:b w:val="0"/>
          <w:i w:val="0"/>
        </w:rPr>
        <w:t>C.  Amplitude</w:t>
      </w:r>
    </w:p>
    <w:p>
      <w:pPr>
        <w:keepNext/>
        <w:spacing w:after="0" w:before="0"/>
        <w:ind w:left="680" w:hanging="340"/>
      </w:pPr>
      <w:r>
        <w:rPr>
          <w:b w:val="0"/>
          <w:i w:val="0"/>
        </w:rPr>
        <w:t>D.  Duration</w:t>
      </w:r>
    </w:p>
    <w:p>
      <w:pPr>
        <w:keepNext/>
        <w:spacing w:after="0" w:before="0"/>
        <w:ind w:left="680" w:hanging="340"/>
      </w:pPr>
      <w:r>
        <w:rPr>
          <w:b w:val="0"/>
          <w:i w:val="0"/>
        </w:rPr>
        <w:t>E.  Size of oscillation</w:t>
      </w:r>
    </w:p>
    <w:p>
      <w:pPr>
        <w:spacing w:after="20" w:before="0"/>
        <w:ind w:left="340"/>
      </w:pPr>
      <w:r>
        <w:rPr>
          <w:i/>
          <w:color w:val="595959"/>
          <w:sz w:val="17"/>
        </w:rPr>
        <w:t>Keluar di: Okt 2024-Remed</w:t>
      </w:r>
    </w:p>
    <w:p>
      <w:pPr>
        <w:keepNext/>
        <w:spacing w:after="20" w:before="100"/>
        <w:ind w:left="340" w:hanging="340"/>
      </w:pPr>
      <w:r>
        <w:rPr>
          <w:b/>
          <w:color w:val="1F3A5F"/>
        </w:rPr>
        <w:t xml:space="preserve">121. </w:t>
      </w:r>
      <w:r>
        <w:t>[Recall] Raynaud's phenomenon (vibration white finger) — topik soal; redaksi dan opsi tidak tercatat.</w:t>
      </w:r>
    </w:p>
    <w:p>
      <w:pPr>
        <w:keepNext/>
        <w:spacing w:after="0" w:before="0"/>
        <w:ind w:left="340"/>
      </w:pPr>
      <w:r>
        <w:rPr>
          <w:b w:val="0"/>
          <w:i/>
          <w:color w:val="595959"/>
          <w:sz w:val="18"/>
        </w:rPr>
        <w:t>(opsi jawaban tidak tercatat di sumber)</w:t>
      </w:r>
    </w:p>
    <w:p>
      <w:pPr>
        <w:spacing w:after="20" w:before="0"/>
        <w:ind w:left="340"/>
      </w:pPr>
      <w:r>
        <w:rPr>
          <w:i/>
          <w:color w:val="595959"/>
          <w:sz w:val="17"/>
        </w:rPr>
        <w:t>Keluar di: Okt 2025</w:t>
      </w:r>
    </w:p>
    <w:p>
      <w:pPr>
        <w:keepNext/>
        <w:spacing w:after="20" w:before="100"/>
        <w:ind w:left="340" w:hanging="340"/>
      </w:pPr>
      <w:r>
        <w:rPr>
          <w:b/>
          <w:color w:val="1F3A5F"/>
        </w:rPr>
        <w:t xml:space="preserve">122. </w:t>
      </w:r>
      <w:r>
        <w:t>[Recall] Audiometry shows a notch at 4000 Hz. Conclusion? (opsi tidak tercatat)</w:t>
      </w:r>
    </w:p>
    <w:p>
      <w:pPr>
        <w:keepNext/>
        <w:spacing w:after="0" w:before="0"/>
        <w:ind w:left="340"/>
      </w:pPr>
      <w:r>
        <w:rPr>
          <w:b w:val="0"/>
          <w:i/>
          <w:color w:val="595959"/>
          <w:sz w:val="18"/>
        </w:rPr>
        <w:t>(opsi jawaban tidak tercatat di sumber)</w:t>
      </w:r>
    </w:p>
    <w:p>
      <w:pPr>
        <w:spacing w:after="20" w:before="0"/>
        <w:ind w:left="340"/>
      </w:pPr>
      <w:r>
        <w:rPr>
          <w:i/>
          <w:color w:val="595959"/>
          <w:sz w:val="17"/>
        </w:rPr>
        <w:t>Keluar di: Feb 2026</w:t>
      </w:r>
    </w:p>
    <w:p>
      <w:pPr>
        <w:keepNext/>
        <w:spacing w:after="20" w:before="100"/>
        <w:ind w:left="340" w:hanging="340"/>
      </w:pPr>
      <w:r>
        <w:rPr>
          <w:b/>
          <w:color w:val="1F3A5F"/>
        </w:rPr>
        <w:t xml:space="preserve">123. </w:t>
      </w:r>
      <w:r>
        <w:t>[Recall] Workplace noise exposure is 100 dB. What is the advice on hearing protection? (opsi tidak lengkap)</w:t>
      </w:r>
    </w:p>
    <w:p>
      <w:pPr>
        <w:keepNext/>
        <w:spacing w:after="0" w:before="0"/>
        <w:ind w:left="340"/>
      </w:pPr>
      <w:r>
        <w:rPr>
          <w:b w:val="0"/>
          <w:i/>
          <w:color w:val="595959"/>
          <w:sz w:val="18"/>
        </w:rPr>
        <w:t>(opsi jawaban tidak tercatat di sumber)</w:t>
      </w:r>
    </w:p>
    <w:p>
      <w:pPr>
        <w:spacing w:after="20" w:before="0"/>
        <w:ind w:left="340"/>
      </w:pPr>
      <w:r>
        <w:rPr>
          <w:i/>
          <w:color w:val="595959"/>
          <w:sz w:val="17"/>
        </w:rPr>
        <w:t>Keluar di: Feb 2026</w:t>
      </w:r>
    </w:p>
    <w:p>
      <w:pPr>
        <w:keepNext/>
        <w:spacing w:after="20" w:before="100"/>
        <w:ind w:left="340" w:hanging="340"/>
      </w:pPr>
      <w:r>
        <w:rPr>
          <w:b/>
          <w:color w:val="1F3A5F"/>
        </w:rPr>
        <w:t xml:space="preserve">124. </w:t>
      </w:r>
      <w:r>
        <w:t>A worker using power tools has "Raynaud's phenomenon". Which tool can be used to evaluate the complaint?</w:t>
      </w:r>
    </w:p>
    <w:p>
      <w:pPr>
        <w:keepNext/>
        <w:spacing w:after="0" w:before="0"/>
        <w:ind w:left="680" w:hanging="340"/>
      </w:pPr>
      <w:r>
        <w:rPr>
          <w:b w:val="0"/>
          <w:i w:val="0"/>
        </w:rPr>
        <w:t>A.  Epworth Sleepiness Scale</w:t>
      </w:r>
    </w:p>
    <w:p>
      <w:pPr>
        <w:keepNext/>
        <w:spacing w:after="0" w:before="0"/>
        <w:ind w:left="680" w:hanging="340"/>
      </w:pPr>
      <w:r>
        <w:rPr>
          <w:b w:val="0"/>
          <w:i w:val="0"/>
        </w:rPr>
        <w:t>B.  Borg Scale</w:t>
      </w:r>
    </w:p>
    <w:p>
      <w:pPr>
        <w:keepNext/>
        <w:spacing w:after="0" w:before="0"/>
        <w:ind w:left="680" w:hanging="340"/>
      </w:pPr>
      <w:r>
        <w:rPr>
          <w:b w:val="0"/>
          <w:i w:val="0"/>
        </w:rPr>
        <w:t>C.  Stockholm Workshop Scale</w:t>
      </w:r>
    </w:p>
    <w:p>
      <w:pPr>
        <w:keepNext/>
        <w:spacing w:after="0" w:before="0"/>
        <w:ind w:left="680" w:hanging="340"/>
      </w:pPr>
      <w:r>
        <w:rPr>
          <w:b w:val="0"/>
          <w:i w:val="0"/>
        </w:rPr>
        <w:t>D.  Self-Reporting Questionnaire</w:t>
      </w:r>
    </w:p>
    <w:p>
      <w:pPr>
        <w:spacing w:after="20" w:before="0"/>
        <w:ind w:left="340"/>
      </w:pPr>
      <w:r>
        <w:rPr>
          <w:i/>
          <w:color w:val="595959"/>
          <w:sz w:val="17"/>
        </w:rPr>
        <w:t>Keluar di: UKOM 22 (2026)</w:t>
      </w:r>
    </w:p>
    <w:p>
      <w:pPr>
        <w:keepNext/>
        <w:spacing w:after="20" w:before="100"/>
        <w:ind w:left="340" w:hanging="340"/>
      </w:pPr>
      <w:r>
        <w:rPr>
          <w:b/>
          <w:color w:val="1F3A5F"/>
        </w:rPr>
        <w:t xml:space="preserve">125. </w:t>
      </w:r>
      <w:r>
        <w:t>The company provides ear plugs with NRR 25. Workers are exposed to: 88 dB for 3 hours, 94 dB for 3 hours, 97 dB for 2 hours. How effective are the ear plugs?</w:t>
      </w:r>
    </w:p>
    <w:p>
      <w:pPr>
        <w:keepNext/>
        <w:spacing w:after="0" w:before="0"/>
        <w:ind w:left="680" w:hanging="340"/>
      </w:pPr>
      <w:r>
        <w:rPr>
          <w:b w:val="0"/>
          <w:i w:val="0"/>
        </w:rPr>
        <w:t>A.  Sufficient to cover all areas</w:t>
      </w:r>
    </w:p>
    <w:p>
      <w:pPr>
        <w:keepNext/>
        <w:spacing w:after="0" w:before="0"/>
        <w:ind w:left="680" w:hanging="340"/>
      </w:pPr>
      <w:r>
        <w:rPr>
          <w:b w:val="0"/>
          <w:i w:val="0"/>
        </w:rPr>
        <w:t>B.  Not sufficient at the highest noise level</w:t>
      </w:r>
    </w:p>
    <w:p>
      <w:pPr>
        <w:spacing w:after="20" w:before="0"/>
        <w:ind w:left="340"/>
      </w:pPr>
      <w:r>
        <w:rPr>
          <w:i/>
          <w:color w:val="595959"/>
          <w:sz w:val="17"/>
        </w:rPr>
        <w:t>Keluar di: UKOM 22 (2026)</w:t>
      </w:r>
    </w:p>
    <w:p>
      <w:pPr>
        <w:pStyle w:val="Heading2"/>
      </w:pPr>
      <w:r>
        <w:t>Bahaya Fisik: Panas, Dingin, Radiasi, Tekanan  (20 soal)</w:t>
      </w:r>
    </w:p>
    <w:p>
      <w:pPr>
        <w:keepNext/>
        <w:spacing w:after="20" w:before="100"/>
        <w:ind w:left="340" w:hanging="340"/>
      </w:pPr>
      <w:r>
        <w:rPr>
          <w:b/>
          <w:color w:val="1F3A5F"/>
        </w:rPr>
        <w:t xml:space="preserve">126. </w:t>
      </w:r>
      <w:r>
        <w:t>A 39-year-old man has painful contractions in his thighs and calves after 3.5 hours of walking and hiking for a work-site examination during the hot dry season. SpO2 98%, RR 24/min, HR 76 bpm, BP 115/76 mmHg, temperature 37 °C. Intermittent fasciculations in the calf. What is the most likely cause?</w:t>
      </w:r>
    </w:p>
    <w:p>
      <w:pPr>
        <w:keepNext/>
        <w:spacing w:after="0" w:before="0"/>
        <w:ind w:left="680" w:hanging="340"/>
      </w:pPr>
      <w:r>
        <w:rPr>
          <w:b w:val="0"/>
          <w:i w:val="0"/>
        </w:rPr>
        <w:t>A.  Hyponatremia</w:t>
      </w:r>
    </w:p>
    <w:p>
      <w:pPr>
        <w:keepNext/>
        <w:spacing w:after="0" w:before="0"/>
        <w:ind w:left="680" w:hanging="340"/>
      </w:pPr>
      <w:r>
        <w:rPr>
          <w:b w:val="0"/>
          <w:i w:val="0"/>
        </w:rPr>
        <w:t>B.  Hypercalcemia</w:t>
      </w:r>
    </w:p>
    <w:p>
      <w:pPr>
        <w:keepNext/>
        <w:spacing w:after="0" w:before="0"/>
        <w:ind w:left="680" w:hanging="340"/>
      </w:pPr>
      <w:r>
        <w:rPr>
          <w:b w:val="0"/>
          <w:i w:val="0"/>
        </w:rPr>
        <w:t>C.  Hyperkalemia</w:t>
      </w:r>
    </w:p>
    <w:p>
      <w:pPr>
        <w:keepNext/>
        <w:spacing w:after="0" w:before="0"/>
        <w:ind w:left="680" w:hanging="340"/>
      </w:pPr>
      <w:r>
        <w:rPr>
          <w:b w:val="0"/>
          <w:i w:val="0"/>
        </w:rPr>
        <w:t>D.  Hypoglycemia</w:t>
      </w:r>
    </w:p>
    <w:p>
      <w:pPr>
        <w:keepNext/>
        <w:spacing w:after="0" w:before="0"/>
        <w:ind w:left="680" w:hanging="340"/>
      </w:pPr>
      <w:r>
        <w:rPr>
          <w:b w:val="0"/>
          <w:i w:val="0"/>
        </w:rPr>
        <w:t>E.  Dehydration</w:t>
      </w:r>
    </w:p>
    <w:p>
      <w:pPr>
        <w:spacing w:after="20" w:before="0"/>
        <w:ind w:left="340"/>
      </w:pPr>
      <w:r>
        <w:rPr>
          <w:i/>
          <w:color w:val="595959"/>
          <w:sz w:val="17"/>
        </w:rPr>
        <w:t>Keluar di: 2021 (Des)</w:t>
      </w:r>
    </w:p>
    <w:p>
      <w:pPr>
        <w:keepNext/>
        <w:spacing w:after="20" w:before="100"/>
        <w:ind w:left="340" w:hanging="340"/>
      </w:pPr>
      <w:r>
        <w:rPr>
          <w:b/>
          <w:color w:val="1F3A5F"/>
        </w:rPr>
        <w:t xml:space="preserve">127. </w:t>
      </w:r>
      <w:r>
        <w:t>The most likely acute effect from a whole-body radiation dose of 100–200 rem is:</w:t>
      </w:r>
    </w:p>
    <w:p>
      <w:pPr>
        <w:keepNext/>
        <w:spacing w:after="0" w:before="0"/>
        <w:ind w:left="680" w:hanging="340"/>
      </w:pPr>
      <w:r>
        <w:rPr>
          <w:b w:val="0"/>
          <w:i w:val="0"/>
        </w:rPr>
        <w:t>A.  Death within two hours</w:t>
      </w:r>
    </w:p>
    <w:p>
      <w:pPr>
        <w:keepNext/>
        <w:spacing w:after="0" w:before="0"/>
        <w:ind w:left="680" w:hanging="340"/>
      </w:pPr>
      <w:r>
        <w:rPr>
          <w:b w:val="0"/>
          <w:i w:val="0"/>
        </w:rPr>
        <w:t>B.  Nausea</w:t>
      </w:r>
    </w:p>
    <w:p>
      <w:pPr>
        <w:keepNext/>
        <w:spacing w:after="0" w:before="0"/>
        <w:ind w:left="680" w:hanging="340"/>
      </w:pPr>
      <w:r>
        <w:rPr>
          <w:b w:val="0"/>
          <w:i w:val="0"/>
        </w:rPr>
        <w:t>C.  Sudden deafness</w:t>
      </w:r>
    </w:p>
    <w:p>
      <w:pPr>
        <w:keepNext/>
        <w:spacing w:after="0" w:before="0"/>
        <w:ind w:left="680" w:hanging="340"/>
      </w:pPr>
      <w:r>
        <w:rPr>
          <w:b w:val="0"/>
          <w:i w:val="0"/>
        </w:rPr>
        <w:t>D.  Haemorrhage</w:t>
      </w:r>
    </w:p>
    <w:p>
      <w:pPr>
        <w:keepNext/>
        <w:spacing w:after="0" w:before="0"/>
        <w:ind w:left="680" w:hanging="340"/>
      </w:pPr>
      <w:r>
        <w:rPr>
          <w:b w:val="0"/>
          <w:i w:val="0"/>
        </w:rPr>
        <w:t>E.  Epilation</w:t>
      </w:r>
    </w:p>
    <w:p>
      <w:pPr>
        <w:spacing w:after="20" w:before="0"/>
        <w:ind w:left="340"/>
      </w:pPr>
      <w:r>
        <w:rPr>
          <w:i/>
          <w:color w:val="595959"/>
          <w:sz w:val="17"/>
        </w:rPr>
        <w:t>Keluar di: 2021 (Des)</w:t>
      </w:r>
    </w:p>
    <w:p>
      <w:pPr>
        <w:keepNext/>
        <w:spacing w:after="20" w:before="100"/>
        <w:ind w:left="340" w:hanging="340"/>
      </w:pPr>
      <w:r>
        <w:rPr>
          <w:b/>
          <w:color w:val="1F3A5F"/>
        </w:rPr>
        <w:t xml:space="preserve">128. </w:t>
      </w:r>
      <w:r>
        <w:t>What type of radiation do film badges measure?</w:t>
      </w:r>
    </w:p>
    <w:p>
      <w:pPr>
        <w:keepNext/>
        <w:spacing w:after="0" w:before="0"/>
        <w:ind w:left="680" w:hanging="340"/>
      </w:pPr>
      <w:r>
        <w:rPr>
          <w:b w:val="0"/>
          <w:i w:val="0"/>
        </w:rPr>
        <w:t>A.  Laser</w:t>
      </w:r>
    </w:p>
    <w:p>
      <w:pPr>
        <w:keepNext/>
        <w:spacing w:after="0" w:before="0"/>
        <w:ind w:left="680" w:hanging="340"/>
      </w:pPr>
      <w:r>
        <w:rPr>
          <w:b w:val="0"/>
          <w:i w:val="0"/>
        </w:rPr>
        <w:t>B.  Only gamma rays</w:t>
      </w:r>
    </w:p>
    <w:p>
      <w:pPr>
        <w:keepNext/>
        <w:spacing w:after="0" w:before="0"/>
        <w:ind w:left="680" w:hanging="340"/>
      </w:pPr>
      <w:r>
        <w:rPr>
          <w:b w:val="0"/>
          <w:i w:val="0"/>
        </w:rPr>
        <w:t>C.  X-rays and gamma rays</w:t>
      </w:r>
    </w:p>
    <w:p>
      <w:pPr>
        <w:keepNext/>
        <w:spacing w:after="0" w:before="0"/>
        <w:ind w:left="680" w:hanging="340"/>
      </w:pPr>
      <w:r>
        <w:rPr>
          <w:b w:val="0"/>
          <w:i w:val="0"/>
        </w:rPr>
        <w:t>D.  Only X-rays</w:t>
      </w:r>
    </w:p>
    <w:p>
      <w:pPr>
        <w:keepNext/>
        <w:spacing w:after="0" w:before="0"/>
        <w:ind w:left="680" w:hanging="340"/>
      </w:pPr>
      <w:r>
        <w:rPr>
          <w:b w:val="0"/>
          <w:i w:val="0"/>
        </w:rPr>
        <w:t>E.  Only neutrons</w:t>
      </w:r>
    </w:p>
    <w:p>
      <w:pPr>
        <w:spacing w:after="20" w:before="0"/>
        <w:ind w:left="340"/>
      </w:pPr>
      <w:r>
        <w:rPr>
          <w:i/>
          <w:color w:val="595959"/>
          <w:sz w:val="17"/>
        </w:rPr>
        <w:t>Keluar di: 2021 (Des)</w:t>
      </w:r>
    </w:p>
    <w:p>
      <w:pPr>
        <w:keepNext/>
        <w:spacing w:after="20" w:before="100"/>
        <w:ind w:left="340" w:hanging="340"/>
      </w:pPr>
      <w:r>
        <w:rPr>
          <w:b/>
          <w:color w:val="1F3A5F"/>
        </w:rPr>
        <w:t xml:space="preserve">129. </w:t>
      </w:r>
      <w:r>
        <w:t>Which of the following statements is FALSE regarding heat-related illness?</w:t>
      </w:r>
    </w:p>
    <w:p>
      <w:pPr>
        <w:keepNext/>
        <w:spacing w:after="0" w:before="0"/>
        <w:ind w:left="680" w:hanging="340"/>
      </w:pPr>
      <w:r>
        <w:rPr>
          <w:b w:val="0"/>
          <w:i w:val="0"/>
        </w:rPr>
        <w:t>A.  Cerebellum is one of the first structures affected by heat stroke</w:t>
      </w:r>
    </w:p>
    <w:p>
      <w:pPr>
        <w:keepNext/>
        <w:spacing w:after="0" w:before="0"/>
        <w:ind w:left="680" w:hanging="340"/>
      </w:pPr>
      <w:r>
        <w:rPr>
          <w:b w:val="0"/>
          <w:i w:val="0"/>
        </w:rPr>
        <w:t>B.  Heat stroke victims are classically dry</w:t>
      </w:r>
    </w:p>
    <w:p>
      <w:pPr>
        <w:keepNext/>
        <w:spacing w:after="0" w:before="0"/>
        <w:ind w:left="680" w:hanging="340"/>
      </w:pPr>
      <w:r>
        <w:rPr>
          <w:b w:val="0"/>
          <w:i w:val="0"/>
        </w:rPr>
        <w:t>C.  Salt tablets are useful in the treatment of heat-induced illness</w:t>
      </w:r>
    </w:p>
    <w:p>
      <w:pPr>
        <w:keepNext/>
        <w:spacing w:after="0" w:before="0"/>
        <w:ind w:left="680" w:hanging="340"/>
      </w:pPr>
      <w:r>
        <w:rPr>
          <w:b w:val="0"/>
          <w:i w:val="0"/>
        </w:rPr>
        <w:t>D.  Heat exhaustion laboratory findings are haemoconcentration</w:t>
      </w:r>
    </w:p>
    <w:p>
      <w:pPr>
        <w:keepNext/>
        <w:spacing w:after="0" w:before="0"/>
        <w:ind w:left="680" w:hanging="340"/>
      </w:pPr>
      <w:r>
        <w:rPr>
          <w:b w:val="0"/>
          <w:i w:val="0"/>
        </w:rPr>
        <w:t>E.  Heat exhaustion symptoms are nausea, weakness, fatigue, myalgia, dizziness</w:t>
      </w:r>
    </w:p>
    <w:p>
      <w:pPr>
        <w:spacing w:after="20" w:before="0"/>
        <w:ind w:left="340"/>
      </w:pPr>
      <w:r>
        <w:rPr>
          <w:i/>
          <w:color w:val="595959"/>
          <w:sz w:val="17"/>
        </w:rPr>
        <w:t>Keluar di: 2021 (Des)</w:t>
      </w:r>
    </w:p>
    <w:p>
      <w:pPr>
        <w:keepNext/>
        <w:spacing w:after="20" w:before="100"/>
        <w:ind w:left="340" w:hanging="340"/>
      </w:pPr>
      <w:r>
        <w:rPr>
          <w:b/>
          <w:color w:val="1F3A5F"/>
        </w:rPr>
        <w:t xml:space="preserve">130. </w:t>
      </w:r>
      <w:r>
        <w:t>Which of the following statements is FALSE regarding heat-related illness?</w:t>
      </w:r>
    </w:p>
    <w:p>
      <w:pPr>
        <w:keepNext/>
        <w:spacing w:after="0" w:before="0"/>
        <w:ind w:left="680" w:hanging="340"/>
      </w:pPr>
      <w:r>
        <w:rPr>
          <w:b w:val="0"/>
          <w:i w:val="0"/>
        </w:rPr>
        <w:t>A.  Salt tablets are not useful in the treatment of heat-induced illness</w:t>
      </w:r>
    </w:p>
    <w:p>
      <w:pPr>
        <w:keepNext/>
        <w:spacing w:after="0" w:before="0"/>
        <w:ind w:left="680" w:hanging="340"/>
      </w:pPr>
      <w:r>
        <w:rPr>
          <w:b w:val="0"/>
          <w:i w:val="0"/>
        </w:rPr>
        <w:t>B.  Heat exhaustion symptoms are nausea, weakness, fatigue, myalgia, dizziness</w:t>
      </w:r>
    </w:p>
    <w:p>
      <w:pPr>
        <w:keepNext/>
        <w:spacing w:after="0" w:before="0"/>
        <w:ind w:left="680" w:hanging="340"/>
      </w:pPr>
      <w:r>
        <w:rPr>
          <w:b w:val="0"/>
          <w:i w:val="0"/>
        </w:rPr>
        <w:t>C.  Cerebellum is one of the latest structures affected by heat stroke</w:t>
      </w:r>
    </w:p>
    <w:p>
      <w:pPr>
        <w:keepNext/>
        <w:spacing w:after="0" w:before="0"/>
        <w:ind w:left="680" w:hanging="340"/>
      </w:pPr>
      <w:r>
        <w:rPr>
          <w:b w:val="0"/>
          <w:i w:val="0"/>
        </w:rPr>
        <w:t>D.  Heat stroke victims are classically dry</w:t>
      </w:r>
    </w:p>
    <w:p>
      <w:pPr>
        <w:keepNext/>
        <w:spacing w:after="0" w:before="0"/>
        <w:ind w:left="680" w:hanging="340"/>
      </w:pPr>
      <w:r>
        <w:rPr>
          <w:b w:val="0"/>
          <w:i w:val="0"/>
        </w:rPr>
        <w:t>E.  Heat exhaustion laboratory findings are haemoconcentration</w:t>
      </w:r>
    </w:p>
    <w:p>
      <w:pPr>
        <w:spacing w:after="20" w:before="0"/>
        <w:ind w:left="340"/>
      </w:pPr>
      <w:r>
        <w:rPr>
          <w:i/>
          <w:color w:val="595959"/>
          <w:sz w:val="17"/>
        </w:rPr>
        <w:t>Keluar di: Awal 2022 · Remed Agt 2022 · Juli 2023 · Feb 2024</w:t>
      </w:r>
      <w:r>
        <w:rPr>
          <w:b/>
          <w:color w:val="9C2727"/>
          <w:sz w:val="17"/>
        </w:rPr>
        <w:t xml:space="preserve">   (keluar 4×)</w:t>
      </w:r>
    </w:p>
    <w:p>
      <w:pPr>
        <w:keepNext/>
        <w:spacing w:after="20" w:before="100"/>
        <w:ind w:left="340" w:hanging="340"/>
      </w:pPr>
      <w:r>
        <w:rPr>
          <w:b/>
          <w:color w:val="1F3A5F"/>
        </w:rPr>
        <w:t xml:space="preserve">131. </w:t>
      </w:r>
      <w:r>
        <w:t>Which of the following parts of the body is most sensitive to the effects of ionizing radiation?</w:t>
      </w:r>
    </w:p>
    <w:p>
      <w:pPr>
        <w:keepNext/>
        <w:spacing w:after="0" w:before="0"/>
        <w:ind w:left="680" w:hanging="340"/>
      </w:pPr>
      <w:r>
        <w:rPr>
          <w:b w:val="0"/>
          <w:i w:val="0"/>
        </w:rPr>
        <w:t>A.  Liver</w:t>
      </w:r>
    </w:p>
    <w:p>
      <w:pPr>
        <w:keepNext/>
        <w:spacing w:after="0" w:before="0"/>
        <w:ind w:left="680" w:hanging="340"/>
      </w:pPr>
      <w:r>
        <w:rPr>
          <w:b w:val="0"/>
          <w:i w:val="0"/>
        </w:rPr>
        <w:t>B.  Brain</w:t>
      </w:r>
    </w:p>
    <w:p>
      <w:pPr>
        <w:keepNext/>
        <w:spacing w:after="0" w:before="0"/>
        <w:ind w:left="680" w:hanging="340"/>
      </w:pPr>
      <w:r>
        <w:rPr>
          <w:b w:val="0"/>
          <w:i w:val="0"/>
        </w:rPr>
        <w:t>C.  Bone marrow</w:t>
      </w:r>
    </w:p>
    <w:p>
      <w:pPr>
        <w:keepNext/>
        <w:spacing w:after="0" w:before="0"/>
        <w:ind w:left="680" w:hanging="340"/>
      </w:pPr>
      <w:r>
        <w:rPr>
          <w:b w:val="0"/>
          <w:i w:val="0"/>
        </w:rPr>
        <w:t>D.  Lung</w:t>
      </w:r>
    </w:p>
    <w:p>
      <w:pPr>
        <w:keepNext/>
        <w:spacing w:after="0" w:before="0"/>
        <w:ind w:left="680" w:hanging="340"/>
      </w:pPr>
      <w:r>
        <w:rPr>
          <w:b w:val="0"/>
          <w:i w:val="0"/>
        </w:rPr>
        <w:t>E.  Kidney</w:t>
      </w:r>
    </w:p>
    <w:p>
      <w:pPr>
        <w:spacing w:after="20" w:before="0"/>
        <w:ind w:left="340"/>
      </w:pPr>
      <w:r>
        <w:rPr>
          <w:i/>
          <w:color w:val="595959"/>
          <w:sz w:val="17"/>
        </w:rPr>
        <w:t>Keluar di: Awal 2022 · Remed Agt 2022 · Des 2022</w:t>
      </w:r>
      <w:r>
        <w:rPr>
          <w:b/>
          <w:color w:val="9C2727"/>
          <w:sz w:val="17"/>
        </w:rPr>
        <w:t xml:space="preserve">   (keluar 3×)</w:t>
      </w:r>
    </w:p>
    <w:p>
      <w:pPr>
        <w:keepNext/>
        <w:spacing w:after="20" w:before="100"/>
        <w:ind w:left="340" w:hanging="340"/>
      </w:pPr>
      <w:r>
        <w:rPr>
          <w:b/>
          <w:color w:val="1F3A5F"/>
        </w:rPr>
        <w:t xml:space="preserve">132. </w:t>
      </w:r>
      <w:r>
        <w:t>Symptoms of this condition are fatigue, weakness, irritability, dizziness, and headache:</w:t>
      </w:r>
    </w:p>
    <w:p>
      <w:pPr>
        <w:keepNext/>
        <w:spacing w:after="0" w:before="0"/>
        <w:ind w:left="680" w:hanging="340"/>
      </w:pPr>
      <w:r>
        <w:rPr>
          <w:b w:val="0"/>
          <w:i w:val="0"/>
        </w:rPr>
        <w:t>A.  Dehydration</w:t>
      </w:r>
    </w:p>
    <w:p>
      <w:pPr>
        <w:keepNext/>
        <w:spacing w:after="0" w:before="0"/>
        <w:ind w:left="680" w:hanging="340"/>
      </w:pPr>
      <w:r>
        <w:rPr>
          <w:b w:val="0"/>
          <w:i w:val="0"/>
        </w:rPr>
        <w:t>B.  Heat cramps</w:t>
      </w:r>
    </w:p>
    <w:p>
      <w:pPr>
        <w:keepNext/>
        <w:spacing w:after="0" w:before="0"/>
        <w:ind w:left="680" w:hanging="340"/>
      </w:pPr>
      <w:r>
        <w:rPr>
          <w:b w:val="0"/>
          <w:i w:val="0"/>
        </w:rPr>
        <w:t>C.  Heat stroke</w:t>
      </w:r>
    </w:p>
    <w:p>
      <w:pPr>
        <w:keepNext/>
        <w:spacing w:after="0" w:before="0"/>
        <w:ind w:left="680" w:hanging="340"/>
      </w:pPr>
      <w:r>
        <w:rPr>
          <w:b w:val="0"/>
          <w:i w:val="0"/>
        </w:rPr>
        <w:t>D.  Heat exhaustion</w:t>
      </w:r>
    </w:p>
    <w:p>
      <w:pPr>
        <w:keepNext/>
        <w:spacing w:after="0" w:before="0"/>
        <w:ind w:left="680" w:hanging="340"/>
      </w:pPr>
      <w:r>
        <w:rPr>
          <w:b w:val="0"/>
          <w:i w:val="0"/>
        </w:rPr>
        <w:t>E.  Heat stress</w:t>
      </w:r>
    </w:p>
    <w:p>
      <w:pPr>
        <w:spacing w:after="20" w:before="0"/>
        <w:ind w:left="340"/>
      </w:pPr>
      <w:r>
        <w:rPr>
          <w:i/>
          <w:color w:val="595959"/>
          <w:sz w:val="17"/>
        </w:rPr>
        <w:t>Keluar di: Remed Agt 2022</w:t>
      </w:r>
    </w:p>
    <w:p>
      <w:pPr>
        <w:keepNext/>
        <w:spacing w:after="20" w:before="100"/>
        <w:ind w:left="340" w:hanging="340"/>
      </w:pPr>
      <w:r>
        <w:rPr>
          <w:b/>
          <w:color w:val="1F3A5F"/>
        </w:rPr>
        <w:t xml:space="preserve">133. </w:t>
      </w:r>
      <w:r>
        <w:t>Which of the following is a measure of heat stress in direct sunlight, which takes into account temperature, humidity, wind speed, sun angle, and cloud cover (solar radiation), and is widely used in industrial settings?</w:t>
      </w:r>
    </w:p>
    <w:p>
      <w:pPr>
        <w:keepNext/>
        <w:spacing w:after="0" w:before="0"/>
        <w:ind w:left="680" w:hanging="340"/>
      </w:pPr>
      <w:r>
        <w:rPr>
          <w:b w:val="0"/>
          <w:i w:val="0"/>
        </w:rPr>
        <w:t>A.  Globe temperature</w:t>
      </w:r>
    </w:p>
    <w:p>
      <w:pPr>
        <w:keepNext/>
        <w:spacing w:after="0" w:before="0"/>
        <w:ind w:left="680" w:hanging="340"/>
      </w:pPr>
      <w:r>
        <w:rPr>
          <w:b w:val="0"/>
          <w:i w:val="0"/>
        </w:rPr>
        <w:t>B.  Heat index</w:t>
      </w:r>
    </w:p>
    <w:p>
      <w:pPr>
        <w:keepNext/>
        <w:spacing w:after="0" w:before="0"/>
        <w:ind w:left="680" w:hanging="340"/>
      </w:pPr>
      <w:r>
        <w:rPr>
          <w:b w:val="0"/>
          <w:i w:val="0"/>
        </w:rPr>
        <w:t>C.  Wet bulb globe temperature</w:t>
      </w:r>
    </w:p>
    <w:p>
      <w:pPr>
        <w:keepNext/>
        <w:spacing w:after="0" w:before="0"/>
        <w:ind w:left="680" w:hanging="340"/>
      </w:pPr>
      <w:r>
        <w:rPr>
          <w:b w:val="0"/>
          <w:i w:val="0"/>
        </w:rPr>
        <w:t>D.  Globe temperature and humidity</w:t>
      </w:r>
    </w:p>
    <w:p>
      <w:pPr>
        <w:keepNext/>
        <w:spacing w:after="0" w:before="0"/>
        <w:ind w:left="680" w:hanging="340"/>
      </w:pPr>
      <w:r>
        <w:rPr>
          <w:b w:val="0"/>
          <w:i w:val="0"/>
        </w:rPr>
        <w:t>E.  Dry bulb temperature</w:t>
      </w:r>
    </w:p>
    <w:p>
      <w:pPr>
        <w:spacing w:after="20" w:before="0"/>
        <w:ind w:left="340"/>
      </w:pPr>
      <w:r>
        <w:rPr>
          <w:i/>
          <w:color w:val="595959"/>
          <w:sz w:val="17"/>
        </w:rPr>
        <w:t>Keluar di: Remed Agt 2022 · Des 2022</w:t>
      </w:r>
      <w:r>
        <w:rPr>
          <w:b/>
          <w:color w:val="9C2727"/>
          <w:sz w:val="17"/>
        </w:rPr>
        <w:t xml:space="preserve">   (keluar 2×)</w:t>
      </w:r>
    </w:p>
    <w:p>
      <w:pPr>
        <w:keepNext/>
        <w:spacing w:after="20" w:before="100"/>
        <w:ind w:left="340" w:hanging="340"/>
      </w:pPr>
      <w:r>
        <w:rPr>
          <w:b/>
          <w:color w:val="1F3A5F"/>
        </w:rPr>
        <w:t xml:space="preserve">134. </w:t>
      </w:r>
      <w:r>
        <w:t>Which of the following statements is FALSE regarding heat-related illness?</w:t>
      </w:r>
    </w:p>
    <w:p>
      <w:pPr>
        <w:keepNext/>
        <w:spacing w:after="0" w:before="0"/>
        <w:ind w:left="680" w:hanging="340"/>
      </w:pPr>
      <w:r>
        <w:rPr>
          <w:b w:val="0"/>
          <w:i w:val="0"/>
        </w:rPr>
        <w:t>A.  Salt tablets are the primary treatment for heat-induced illness</w:t>
      </w:r>
    </w:p>
    <w:p>
      <w:pPr>
        <w:keepNext/>
        <w:spacing w:after="0" w:before="0"/>
        <w:ind w:left="680" w:hanging="340"/>
      </w:pPr>
      <w:r>
        <w:rPr>
          <w:b w:val="0"/>
          <w:i w:val="0"/>
        </w:rPr>
        <w:t>B.  Heat exhaustion occurs in conditions of extreme heat and excessive sweating without adequate fluid and salt replacement</w:t>
      </w:r>
    </w:p>
    <w:p>
      <w:pPr>
        <w:keepNext/>
        <w:spacing w:after="0" w:before="0"/>
        <w:ind w:left="680" w:hanging="340"/>
      </w:pPr>
      <w:r>
        <w:rPr>
          <w:b w:val="0"/>
          <w:i w:val="0"/>
        </w:rPr>
        <w:t>C.  Heat rash is a skin irritation caused by excessive sweating during hot and humid weather</w:t>
      </w:r>
    </w:p>
    <w:p>
      <w:pPr>
        <w:keepNext/>
        <w:spacing w:after="0" w:before="0"/>
        <w:ind w:left="680" w:hanging="340"/>
      </w:pPr>
      <w:r>
        <w:rPr>
          <w:b w:val="0"/>
          <w:i w:val="0"/>
        </w:rPr>
        <w:t>D.  Heat cramps are the mildest form of heat illness and consist of painful muscle cramps and spasms</w:t>
      </w:r>
    </w:p>
    <w:p>
      <w:pPr>
        <w:keepNext/>
        <w:spacing w:after="0" w:before="0"/>
        <w:ind w:left="680" w:hanging="340"/>
      </w:pPr>
      <w:r>
        <w:rPr>
          <w:b w:val="0"/>
          <w:i w:val="0"/>
        </w:rPr>
        <w:t>E.  Heat stroke victims are classically dry</w:t>
      </w:r>
    </w:p>
    <w:p>
      <w:pPr>
        <w:spacing w:after="20" w:before="0"/>
        <w:ind w:left="340"/>
      </w:pPr>
      <w:r>
        <w:rPr>
          <w:i/>
          <w:color w:val="595959"/>
          <w:sz w:val="17"/>
        </w:rPr>
        <w:t>Keluar di: Des 2022</w:t>
      </w:r>
    </w:p>
    <w:p>
      <w:pPr>
        <w:keepNext/>
        <w:spacing w:after="20" w:before="100"/>
        <w:ind w:left="340" w:hanging="340"/>
      </w:pPr>
      <w:r>
        <w:rPr>
          <w:b/>
          <w:color w:val="1F3A5F"/>
        </w:rPr>
        <w:t xml:space="preserve">135. </w:t>
      </w:r>
      <w:r>
        <w:t>Which one of the following is NOT a "stochastic event"?</w:t>
      </w:r>
    </w:p>
    <w:p>
      <w:pPr>
        <w:keepNext/>
        <w:spacing w:after="0" w:before="0"/>
        <w:ind w:left="680" w:hanging="340"/>
      </w:pPr>
      <w:r>
        <w:rPr>
          <w:b w:val="0"/>
          <w:i w:val="0"/>
        </w:rPr>
        <w:t>A.  Mutagenesis</w:t>
      </w:r>
    </w:p>
    <w:p>
      <w:pPr>
        <w:keepNext/>
        <w:spacing w:after="0" w:before="0"/>
        <w:ind w:left="680" w:hanging="340"/>
      </w:pPr>
      <w:r>
        <w:rPr>
          <w:b w:val="0"/>
          <w:i w:val="0"/>
        </w:rPr>
        <w:t>B.  Sensitization</w:t>
      </w:r>
    </w:p>
    <w:p>
      <w:pPr>
        <w:keepNext/>
        <w:spacing w:after="0" w:before="0"/>
        <w:ind w:left="680" w:hanging="340"/>
      </w:pPr>
      <w:r>
        <w:rPr>
          <w:b w:val="0"/>
          <w:i w:val="0"/>
        </w:rPr>
        <w:t>C.  Chromosomal aberrations</w:t>
      </w:r>
    </w:p>
    <w:p>
      <w:pPr>
        <w:keepNext/>
        <w:spacing w:after="0" w:before="0"/>
        <w:ind w:left="680" w:hanging="340"/>
      </w:pPr>
      <w:r>
        <w:rPr>
          <w:b w:val="0"/>
          <w:i w:val="0"/>
        </w:rPr>
        <w:t>D.  Teratogenicity</w:t>
      </w:r>
    </w:p>
    <w:p>
      <w:pPr>
        <w:keepNext/>
        <w:spacing w:after="0" w:before="0"/>
        <w:ind w:left="680" w:hanging="340"/>
      </w:pPr>
      <w:r>
        <w:rPr>
          <w:b w:val="0"/>
          <w:i w:val="0"/>
        </w:rPr>
        <w:t>E.  Carcinogenesis</w:t>
      </w:r>
    </w:p>
    <w:p>
      <w:pPr>
        <w:spacing w:after="20" w:before="0"/>
        <w:ind w:left="340"/>
      </w:pPr>
      <w:r>
        <w:rPr>
          <w:i/>
          <w:color w:val="595959"/>
          <w:sz w:val="17"/>
        </w:rPr>
        <w:t>Keluar di: Juli 2023</w:t>
      </w:r>
    </w:p>
    <w:p>
      <w:pPr>
        <w:keepNext/>
        <w:spacing w:after="20" w:before="100"/>
        <w:ind w:left="340" w:hanging="340"/>
      </w:pPr>
      <w:r>
        <w:rPr>
          <w:b/>
          <w:color w:val="1F3A5F"/>
        </w:rPr>
        <w:t xml:space="preserve">136. </w:t>
      </w:r>
      <w:r>
        <w:t>Occupational diseases can be caused by physical factors of the work environment. An example of an occupational disease caused by physical factor exposure is:</w:t>
      </w:r>
    </w:p>
    <w:p>
      <w:pPr>
        <w:keepNext/>
        <w:spacing w:after="0" w:before="0"/>
        <w:ind w:left="680" w:hanging="340"/>
      </w:pPr>
      <w:r>
        <w:rPr>
          <w:b w:val="0"/>
          <w:i w:val="0"/>
        </w:rPr>
        <w:t>A.  Tuberculosis due to work</w:t>
      </w:r>
    </w:p>
    <w:p>
      <w:pPr>
        <w:keepNext/>
        <w:spacing w:after="0" w:before="0"/>
        <w:ind w:left="680" w:hanging="340"/>
      </w:pPr>
      <w:r>
        <w:rPr>
          <w:b w:val="0"/>
          <w:i w:val="0"/>
        </w:rPr>
        <w:t>B.  Silicosis</w:t>
      </w:r>
    </w:p>
    <w:p>
      <w:pPr>
        <w:keepNext/>
        <w:spacing w:after="0" w:before="0"/>
        <w:ind w:left="680" w:hanging="340"/>
      </w:pPr>
      <w:r>
        <w:rPr>
          <w:b w:val="0"/>
          <w:i w:val="0"/>
        </w:rPr>
        <w:t>C.  Pneumoconiosis</w:t>
      </w:r>
    </w:p>
    <w:p>
      <w:pPr>
        <w:keepNext/>
        <w:spacing w:after="0" w:before="0"/>
        <w:ind w:left="680" w:hanging="340"/>
      </w:pPr>
      <w:r>
        <w:rPr>
          <w:b w:val="0"/>
          <w:i w:val="0"/>
        </w:rPr>
        <w:t>D.  Conductive deafness</w:t>
      </w:r>
    </w:p>
    <w:p>
      <w:pPr>
        <w:keepNext/>
        <w:spacing w:after="0" w:before="0"/>
        <w:ind w:left="680" w:hanging="340"/>
      </w:pPr>
      <w:r>
        <w:rPr>
          <w:b w:val="0"/>
          <w:i w:val="0"/>
        </w:rPr>
        <w:t>E.  Photokeratitis</w:t>
      </w:r>
    </w:p>
    <w:p>
      <w:pPr>
        <w:spacing w:after="20" w:before="0"/>
        <w:ind w:left="340"/>
      </w:pPr>
      <w:r>
        <w:rPr>
          <w:i/>
          <w:color w:val="595959"/>
          <w:sz w:val="17"/>
        </w:rPr>
        <w:t>Keluar di: Okt 2024</w:t>
      </w:r>
    </w:p>
    <w:p>
      <w:pPr>
        <w:keepNext/>
        <w:spacing w:after="20" w:before="100"/>
        <w:ind w:left="340" w:hanging="340"/>
      </w:pPr>
      <w:r>
        <w:rPr>
          <w:b/>
          <w:color w:val="1F3A5F"/>
        </w:rPr>
        <w:t xml:space="preserve">137. </w:t>
      </w:r>
      <w:r>
        <w:t>A 40-year-old panel operator in an oil refinery comes to the company clinic with dizziness, weakness, body aches, and one leg feeling stiff and difficult to move. Body temperature is subfebrile; other vital signs are within normal limits. His coveralls are removed because they are wet. The most likely condition is:</w:t>
      </w:r>
    </w:p>
    <w:p>
      <w:pPr>
        <w:keepNext/>
        <w:spacing w:after="0" w:before="0"/>
        <w:ind w:left="680" w:hanging="340"/>
      </w:pPr>
      <w:r>
        <w:rPr>
          <w:b w:val="0"/>
          <w:i w:val="0"/>
        </w:rPr>
        <w:t>A.  Heat syncope</w:t>
      </w:r>
    </w:p>
    <w:p>
      <w:pPr>
        <w:keepNext/>
        <w:spacing w:after="0" w:before="0"/>
        <w:ind w:left="680" w:hanging="340"/>
      </w:pPr>
      <w:r>
        <w:rPr>
          <w:b w:val="0"/>
          <w:i w:val="0"/>
        </w:rPr>
        <w:t>B.  Chikungunya</w:t>
      </w:r>
    </w:p>
    <w:p>
      <w:pPr>
        <w:keepNext/>
        <w:spacing w:after="0" w:before="0"/>
        <w:ind w:left="680" w:hanging="340"/>
      </w:pPr>
      <w:r>
        <w:rPr>
          <w:b w:val="0"/>
          <w:i w:val="0"/>
        </w:rPr>
        <w:t>C.  Typhoid fever</w:t>
      </w:r>
    </w:p>
    <w:p>
      <w:pPr>
        <w:keepNext/>
        <w:spacing w:after="0" w:before="0"/>
        <w:ind w:left="680" w:hanging="340"/>
      </w:pPr>
      <w:r>
        <w:rPr>
          <w:b w:val="0"/>
          <w:i w:val="0"/>
        </w:rPr>
        <w:t>D.  Dengue hemorrhagic fever</w:t>
      </w:r>
    </w:p>
    <w:p>
      <w:pPr>
        <w:keepNext/>
        <w:spacing w:after="0" w:before="0"/>
        <w:ind w:left="680" w:hanging="340"/>
      </w:pPr>
      <w:r>
        <w:rPr>
          <w:b w:val="0"/>
          <w:i w:val="0"/>
        </w:rPr>
        <w:t>E.  Heat cramp</w:t>
      </w:r>
    </w:p>
    <w:p>
      <w:pPr>
        <w:spacing w:after="20" w:before="0"/>
        <w:ind w:left="340"/>
      </w:pPr>
      <w:r>
        <w:rPr>
          <w:i/>
          <w:color w:val="595959"/>
          <w:sz w:val="17"/>
        </w:rPr>
        <w:t>Keluar di: Okt 2024 · Okt 2024-Remed</w:t>
      </w:r>
      <w:r>
        <w:rPr>
          <w:b/>
          <w:color w:val="9C2727"/>
          <w:sz w:val="17"/>
        </w:rPr>
        <w:t xml:space="preserve">   (keluar 2×)</w:t>
      </w:r>
    </w:p>
    <w:p>
      <w:pPr>
        <w:keepNext/>
        <w:spacing w:after="20" w:before="100"/>
        <w:ind w:left="340" w:hanging="340"/>
      </w:pPr>
      <w:r>
        <w:rPr>
          <w:b/>
          <w:color w:val="1F3A5F"/>
        </w:rPr>
        <w:t xml:space="preserve">138. </w:t>
      </w:r>
      <w:r>
        <w:t>In a working environment with extreme cold temperatures, when the core body temperature drops below 35 °C, physiological processes will continue to be suppressed. What is the worst possibility for the worker that must be anticipated?</w:t>
      </w:r>
    </w:p>
    <w:p>
      <w:pPr>
        <w:keepNext/>
        <w:spacing w:after="0" w:before="0"/>
        <w:ind w:left="680" w:hanging="340"/>
      </w:pPr>
      <w:r>
        <w:rPr>
          <w:b w:val="0"/>
          <w:i w:val="0"/>
        </w:rPr>
        <w:t>A.  Coma</w:t>
      </w:r>
    </w:p>
    <w:p>
      <w:pPr>
        <w:keepNext/>
        <w:spacing w:after="0" w:before="0"/>
        <w:ind w:left="680" w:hanging="340"/>
      </w:pPr>
      <w:r>
        <w:rPr>
          <w:b w:val="0"/>
          <w:i w:val="0"/>
        </w:rPr>
        <w:t>B.  Respiratory disorders</w:t>
      </w:r>
    </w:p>
    <w:p>
      <w:pPr>
        <w:keepNext/>
        <w:spacing w:after="0" w:before="0"/>
        <w:ind w:left="680" w:hanging="340"/>
      </w:pPr>
      <w:r>
        <w:rPr>
          <w:b w:val="0"/>
          <w:i w:val="0"/>
        </w:rPr>
        <w:t>C.  Fainting</w:t>
      </w:r>
    </w:p>
    <w:p>
      <w:pPr>
        <w:keepNext/>
        <w:spacing w:after="0" w:before="0"/>
        <w:ind w:left="680" w:hanging="340"/>
      </w:pPr>
      <w:r>
        <w:rPr>
          <w:b w:val="0"/>
          <w:i w:val="0"/>
        </w:rPr>
        <w:t>D.  Unconsciousness</w:t>
      </w:r>
    </w:p>
    <w:p>
      <w:pPr>
        <w:keepNext/>
        <w:spacing w:after="0" w:before="0"/>
        <w:ind w:left="680" w:hanging="340"/>
      </w:pPr>
      <w:r>
        <w:rPr>
          <w:b w:val="0"/>
          <w:i w:val="0"/>
        </w:rPr>
        <w:t>E.  Death</w:t>
      </w:r>
    </w:p>
    <w:p>
      <w:pPr>
        <w:spacing w:after="20" w:before="0"/>
        <w:ind w:left="340"/>
      </w:pPr>
      <w:r>
        <w:rPr>
          <w:i/>
          <w:color w:val="595959"/>
          <w:sz w:val="17"/>
        </w:rPr>
        <w:t>Keluar di: Okt 2024-Remed</w:t>
      </w:r>
    </w:p>
    <w:p>
      <w:pPr>
        <w:keepNext/>
        <w:spacing w:after="20" w:before="100"/>
        <w:ind w:left="340" w:hanging="340"/>
      </w:pPr>
      <w:r>
        <w:rPr>
          <w:b/>
          <w:color w:val="1F3A5F"/>
        </w:rPr>
        <w:t xml:space="preserve">139. </w:t>
      </w:r>
      <w:r>
        <w:t>Gold-mining workers in areas with four seasons (e.g., Alaska) need to be aware, during cold seasons, of necrotic tissue, especially in the extremities, which if not addressed can lead to amputation. This condition is called:</w:t>
      </w:r>
    </w:p>
    <w:p>
      <w:pPr>
        <w:keepNext/>
        <w:spacing w:after="0" w:before="0"/>
        <w:ind w:left="680" w:hanging="340"/>
      </w:pPr>
      <w:r>
        <w:rPr>
          <w:b w:val="0"/>
          <w:i w:val="0"/>
        </w:rPr>
        <w:t>A.  Network paralysis</w:t>
      </w:r>
    </w:p>
    <w:p>
      <w:pPr>
        <w:keepNext/>
        <w:spacing w:after="0" w:before="0"/>
        <w:ind w:left="680" w:hanging="340"/>
      </w:pPr>
      <w:r>
        <w:rPr>
          <w:b w:val="0"/>
          <w:i w:val="0"/>
        </w:rPr>
        <w:t>B.  Ulcer</w:t>
      </w:r>
    </w:p>
    <w:p>
      <w:pPr>
        <w:keepNext/>
        <w:spacing w:after="0" w:before="0"/>
        <w:ind w:left="680" w:hanging="340"/>
      </w:pPr>
      <w:r>
        <w:rPr>
          <w:b w:val="0"/>
          <w:i w:val="0"/>
        </w:rPr>
        <w:t>C.  Hematoma</w:t>
      </w:r>
    </w:p>
    <w:p>
      <w:pPr>
        <w:keepNext/>
        <w:spacing w:after="0" w:before="0"/>
        <w:ind w:left="680" w:hanging="340"/>
      </w:pPr>
      <w:r>
        <w:rPr>
          <w:b w:val="0"/>
          <w:i w:val="0"/>
        </w:rPr>
        <w:t>D.  Frostbite</w:t>
      </w:r>
    </w:p>
    <w:p>
      <w:pPr>
        <w:keepNext/>
        <w:spacing w:after="0" w:before="0"/>
        <w:ind w:left="680" w:hanging="340"/>
      </w:pPr>
      <w:r>
        <w:rPr>
          <w:b w:val="0"/>
          <w:i w:val="0"/>
        </w:rPr>
        <w:t>E.  Dehydration</w:t>
      </w:r>
    </w:p>
    <w:p>
      <w:pPr>
        <w:spacing w:after="20" w:before="0"/>
        <w:ind w:left="340"/>
      </w:pPr>
      <w:r>
        <w:rPr>
          <w:i/>
          <w:color w:val="595959"/>
          <w:sz w:val="17"/>
        </w:rPr>
        <w:t>Keluar di: Okt 2024-Remed</w:t>
      </w:r>
    </w:p>
    <w:p>
      <w:pPr>
        <w:keepNext/>
        <w:spacing w:after="20" w:before="100"/>
        <w:ind w:left="340" w:hanging="340"/>
      </w:pPr>
      <w:r>
        <w:rPr>
          <w:b/>
          <w:color w:val="1F3A5F"/>
        </w:rPr>
        <w:t xml:space="preserve">140. </w:t>
      </w:r>
      <w:r>
        <w:t>In offshore working environments or offshore oil drilling, which occupation is at risk of developing otitic barotrauma?</w:t>
      </w:r>
    </w:p>
    <w:p>
      <w:pPr>
        <w:keepNext/>
        <w:spacing w:after="0" w:before="0"/>
        <w:ind w:left="680" w:hanging="340"/>
      </w:pPr>
      <w:r>
        <w:rPr>
          <w:b w:val="0"/>
          <w:i w:val="0"/>
        </w:rPr>
        <w:t>A.  Platform electrician</w:t>
      </w:r>
    </w:p>
    <w:p>
      <w:pPr>
        <w:keepNext/>
        <w:spacing w:after="0" w:before="0"/>
        <w:ind w:left="680" w:hanging="340"/>
      </w:pPr>
      <w:r>
        <w:rPr>
          <w:b w:val="0"/>
          <w:i w:val="0"/>
        </w:rPr>
        <w:t>B.  Underwater welder</w:t>
      </w:r>
    </w:p>
    <w:p>
      <w:pPr>
        <w:keepNext/>
        <w:spacing w:after="0" w:before="0"/>
        <w:ind w:left="680" w:hanging="340"/>
      </w:pPr>
      <w:r>
        <w:rPr>
          <w:b w:val="0"/>
          <w:i w:val="0"/>
        </w:rPr>
        <w:t>C.  Head chef</w:t>
      </w:r>
    </w:p>
    <w:p>
      <w:pPr>
        <w:keepNext/>
        <w:spacing w:after="0" w:before="0"/>
        <w:ind w:left="680" w:hanging="340"/>
      </w:pPr>
      <w:r>
        <w:rPr>
          <w:b w:val="0"/>
          <w:i w:val="0"/>
        </w:rPr>
        <w:t>D.  IT engineer</w:t>
      </w:r>
    </w:p>
    <w:p>
      <w:pPr>
        <w:keepNext/>
        <w:spacing w:after="0" w:before="0"/>
        <w:ind w:left="680" w:hanging="340"/>
      </w:pPr>
      <w:r>
        <w:rPr>
          <w:b w:val="0"/>
          <w:i w:val="0"/>
        </w:rPr>
        <w:t>E.  Medical officer</w:t>
      </w:r>
    </w:p>
    <w:p>
      <w:pPr>
        <w:spacing w:after="20" w:before="0"/>
        <w:ind w:left="340"/>
      </w:pPr>
      <w:r>
        <w:rPr>
          <w:i/>
          <w:color w:val="595959"/>
          <w:sz w:val="17"/>
        </w:rPr>
        <w:t>Keluar di: Okt 2024-Remed</w:t>
      </w:r>
    </w:p>
    <w:p>
      <w:pPr>
        <w:keepNext/>
        <w:spacing w:after="20" w:before="100"/>
        <w:ind w:left="340" w:hanging="340"/>
      </w:pPr>
      <w:r>
        <w:rPr>
          <w:b/>
          <w:color w:val="1F3A5F"/>
        </w:rPr>
        <w:t xml:space="preserve">141. </w:t>
      </w:r>
      <w:r>
        <w:t>[Recall] Glass blower's cataract — cause? (opsi tidak tercatat)</w:t>
      </w:r>
    </w:p>
    <w:p>
      <w:pPr>
        <w:keepNext/>
        <w:spacing w:after="0" w:before="0"/>
        <w:ind w:left="340"/>
      </w:pPr>
      <w:r>
        <w:rPr>
          <w:b w:val="0"/>
          <w:i/>
          <w:color w:val="595959"/>
          <w:sz w:val="18"/>
        </w:rPr>
        <w:t>(opsi jawaban tidak tercatat di sumber)</w:t>
      </w:r>
    </w:p>
    <w:p>
      <w:pPr>
        <w:spacing w:after="20" w:before="0"/>
        <w:ind w:left="340"/>
      </w:pPr>
      <w:r>
        <w:rPr>
          <w:i/>
          <w:color w:val="595959"/>
          <w:sz w:val="17"/>
        </w:rPr>
        <w:t>Keluar di: Okt 2025</w:t>
      </w:r>
    </w:p>
    <w:p>
      <w:pPr>
        <w:keepNext/>
        <w:spacing w:after="20" w:before="100"/>
        <w:ind w:left="340" w:hanging="340"/>
      </w:pPr>
      <w:r>
        <w:rPr>
          <w:b/>
          <w:color w:val="1F3A5F"/>
        </w:rPr>
        <w:t xml:space="preserve">142. </w:t>
      </w:r>
      <w:r>
        <w:t>A 27-year-old construction worker was found unconscious after working six hours in the hot sun at 38–39 °C. Coworkers reported dizziness, weakness, and muscle cramps before he collapsed. In the ER: GCS E2M4V2, BP 90/60 mmHg, pulse 138/min, RR 32/min, temperature 41.2 °C; dry, reddish skin without sweating; decreased reflexes, no meningeal signs. Lab: increased CK and creatinine, metabolic acidosis, hyperkalemia. Diagnosis: heat stroke with impending rhabdomyolysis and acute kidney injury. The most dangerous complication that must be anticipated immediately is:</w:t>
      </w:r>
    </w:p>
    <w:p>
      <w:pPr>
        <w:keepNext/>
        <w:spacing w:after="0" w:before="0"/>
        <w:ind w:left="680" w:hanging="340"/>
      </w:pPr>
      <w:r>
        <w:rPr>
          <w:b w:val="0"/>
          <w:i w:val="0"/>
        </w:rPr>
        <w:t>A.  Aspiration pneumonia due to decreased consciousness</w:t>
      </w:r>
    </w:p>
    <w:p>
      <w:pPr>
        <w:keepNext/>
        <w:spacing w:after="0" w:before="0"/>
        <w:ind w:left="680" w:hanging="340"/>
      </w:pPr>
      <w:r>
        <w:rPr>
          <w:b w:val="0"/>
          <w:i w:val="0"/>
        </w:rPr>
        <w:t>B.  Hyperkalemia with fatal arrhythmia due to rhabdomyolysis</w:t>
      </w:r>
    </w:p>
    <w:p>
      <w:pPr>
        <w:keepNext/>
        <w:spacing w:after="0" w:before="0"/>
        <w:ind w:left="680" w:hanging="340"/>
      </w:pPr>
      <w:r>
        <w:rPr>
          <w:b w:val="0"/>
          <w:i w:val="0"/>
        </w:rPr>
        <w:t>C.  Hyponatremia due to excessive sweating</w:t>
      </w:r>
    </w:p>
    <w:p>
      <w:pPr>
        <w:keepNext/>
        <w:spacing w:after="0" w:before="0"/>
        <w:ind w:left="680" w:hanging="340"/>
      </w:pPr>
      <w:r>
        <w:rPr>
          <w:b w:val="0"/>
          <w:i w:val="0"/>
        </w:rPr>
        <w:t>D.  Acute hepatitis due to excessive heat</w:t>
      </w:r>
    </w:p>
    <w:p>
      <w:pPr>
        <w:keepNext/>
        <w:spacing w:after="0" w:before="0"/>
        <w:ind w:left="680" w:hanging="340"/>
      </w:pPr>
      <w:r>
        <w:rPr>
          <w:b w:val="0"/>
          <w:i w:val="0"/>
        </w:rPr>
        <w:t>E.  Thrombocytopenia due to coagulopathy</w:t>
      </w:r>
    </w:p>
    <w:p>
      <w:pPr>
        <w:spacing w:after="20" w:before="0"/>
        <w:ind w:left="340"/>
      </w:pPr>
      <w:r>
        <w:rPr>
          <w:i/>
          <w:color w:val="595959"/>
          <w:sz w:val="17"/>
        </w:rPr>
        <w:t>Keluar di: Okt 2025</w:t>
      </w:r>
    </w:p>
    <w:p>
      <w:pPr>
        <w:keepNext/>
        <w:spacing w:after="20" w:before="100"/>
        <w:ind w:left="340" w:hanging="340"/>
      </w:pPr>
      <w:r>
        <w:rPr>
          <w:b/>
          <w:color w:val="1F3A5F"/>
        </w:rPr>
        <w:t xml:space="preserve">143. </w:t>
      </w:r>
      <w:r>
        <w:t>A 32-year-old radiographer has worked in a hospital radiology facility for 7 years, using a film badge (TLD), protective apron, drape, and gloves. He receives an average of 10 mSv per year (highest 18 mSv last year); no infertility history, normal spermatogenesis and routine labs. He asks about reproductive risks and his work eligibility. A female coworker is in early pregnancy (6 weeks) and continues to work in the X-ray room. According to IAEA/ICRP, the most appropriate action is:</w:t>
      </w:r>
    </w:p>
    <w:p>
      <w:pPr>
        <w:keepNext/>
        <w:spacing w:after="0" w:before="0"/>
        <w:ind w:left="680" w:hanging="340"/>
      </w:pPr>
      <w:r>
        <w:rPr>
          <w:b w:val="0"/>
          <w:i w:val="0"/>
        </w:rPr>
        <w:t>A.  Temporarily transfer to the administration/non-radiation section because fetal exposure must be &lt; 1 mSv</w:t>
      </w:r>
    </w:p>
    <w:p>
      <w:pPr>
        <w:keepNext/>
        <w:spacing w:after="0" w:before="0"/>
        <w:ind w:left="680" w:hanging="340"/>
      </w:pPr>
      <w:r>
        <w:rPr>
          <w:b w:val="0"/>
          <w:i w:val="0"/>
        </w:rPr>
        <w:t>B.  Continue working normally as long as the maternal dose is &lt; 20 mSv/year</w:t>
      </w:r>
    </w:p>
    <w:p>
      <w:pPr>
        <w:keepNext/>
        <w:spacing w:after="0" w:before="0"/>
        <w:ind w:left="680" w:hanging="340"/>
      </w:pPr>
      <w:r>
        <w:rPr>
          <w:b w:val="0"/>
          <w:i w:val="0"/>
        </w:rPr>
        <w:t>C.  Stop all work activities until delivery</w:t>
      </w:r>
    </w:p>
    <w:p>
      <w:pPr>
        <w:keepNext/>
        <w:spacing w:after="0" w:before="0"/>
        <w:ind w:left="680" w:hanging="340"/>
      </w:pPr>
      <w:r>
        <w:rPr>
          <w:b w:val="0"/>
          <w:i w:val="0"/>
        </w:rPr>
        <w:t>D.  Only be allowed to enter the X-ray room if using a double-layer dosimeter</w:t>
      </w:r>
    </w:p>
    <w:p>
      <w:pPr>
        <w:keepNext/>
        <w:spacing w:after="0" w:before="0"/>
        <w:ind w:left="680" w:hanging="340"/>
      </w:pPr>
      <w:r>
        <w:rPr>
          <w:b w:val="0"/>
          <w:i w:val="0"/>
        </w:rPr>
        <w:t>E.  Continue working in radiology with the condition of using a double lead apron</w:t>
      </w:r>
    </w:p>
    <w:p>
      <w:pPr>
        <w:spacing w:after="20" w:before="0"/>
        <w:ind w:left="340"/>
      </w:pPr>
      <w:r>
        <w:rPr>
          <w:i/>
          <w:color w:val="595959"/>
          <w:sz w:val="17"/>
        </w:rPr>
        <w:t>Keluar di: Okt 2025</w:t>
      </w:r>
    </w:p>
    <w:p>
      <w:pPr>
        <w:keepNext/>
        <w:spacing w:after="20" w:before="100"/>
        <w:ind w:left="340" w:hanging="340"/>
      </w:pPr>
      <w:r>
        <w:rPr>
          <w:b/>
          <w:color w:val="1F3A5F"/>
        </w:rPr>
        <w:t xml:space="preserve">144. </w:t>
      </w:r>
      <w:r>
        <w:t>[Recall] A diver ascends suddenly to the surface ... (kasus neurologis). What happened? (opsi tercatat sebagian)</w:t>
      </w:r>
    </w:p>
    <w:p>
      <w:pPr>
        <w:keepNext/>
        <w:spacing w:after="0" w:before="0"/>
        <w:ind w:left="680" w:hanging="340"/>
      </w:pPr>
      <w:r>
        <w:rPr>
          <w:b w:val="0"/>
          <w:i w:val="0"/>
        </w:rPr>
        <w:t>A.  Air embolism in blood vessels due to barotrauma</w:t>
      </w:r>
    </w:p>
    <w:p>
      <w:pPr>
        <w:keepNext/>
        <w:spacing w:after="0" w:before="0"/>
        <w:ind w:left="680" w:hanging="340"/>
      </w:pPr>
      <w:r>
        <w:rPr>
          <w:b w:val="0"/>
          <w:i w:val="0"/>
        </w:rPr>
        <w:t>B.  Stroke</w:t>
      </w:r>
    </w:p>
    <w:p>
      <w:pPr>
        <w:spacing w:after="20" w:before="0"/>
        <w:ind w:left="340"/>
      </w:pPr>
      <w:r>
        <w:rPr>
          <w:i/>
          <w:color w:val="595959"/>
          <w:sz w:val="17"/>
        </w:rPr>
        <w:t>Keluar di: Feb 2026</w:t>
      </w:r>
    </w:p>
    <w:p>
      <w:pPr>
        <w:keepNext/>
        <w:spacing w:after="20" w:before="100"/>
        <w:ind w:left="340" w:hanging="340"/>
      </w:pPr>
      <w:r>
        <w:rPr>
          <w:b/>
          <w:color w:val="1F3A5F"/>
        </w:rPr>
        <w:t xml:space="preserve">145. </w:t>
      </w:r>
      <w:r>
        <w:t>(Kasus penyelam yang sama) How do you determine the cause of the neurological disorder?</w:t>
      </w:r>
    </w:p>
    <w:p>
      <w:pPr>
        <w:keepNext/>
        <w:spacing w:after="0" w:before="0"/>
        <w:ind w:left="680" w:hanging="340"/>
      </w:pPr>
      <w:r>
        <w:rPr>
          <w:b w:val="0"/>
          <w:i w:val="0"/>
        </w:rPr>
        <w:t>A.  CT angiography</w:t>
      </w:r>
    </w:p>
    <w:p>
      <w:pPr>
        <w:keepNext/>
        <w:spacing w:after="0" w:before="0"/>
        <w:ind w:left="680" w:hanging="340"/>
      </w:pPr>
      <w:r>
        <w:rPr>
          <w:b w:val="0"/>
          <w:i w:val="0"/>
        </w:rPr>
        <w:t>B.  Brain MRI</w:t>
      </w:r>
    </w:p>
    <w:p>
      <w:pPr>
        <w:keepNext/>
        <w:spacing w:after="0" w:before="0"/>
        <w:ind w:left="680" w:hanging="340"/>
      </w:pPr>
      <w:r>
        <w:rPr>
          <w:b w:val="0"/>
          <w:i w:val="0"/>
        </w:rPr>
        <w:t>C.  Blood gas analysis</w:t>
      </w:r>
    </w:p>
    <w:p>
      <w:pPr>
        <w:spacing w:after="20" w:before="0"/>
        <w:ind w:left="340"/>
      </w:pPr>
      <w:r>
        <w:rPr>
          <w:i/>
          <w:color w:val="595959"/>
          <w:sz w:val="17"/>
        </w:rPr>
        <w:t>Keluar di: Feb 2026</w:t>
      </w:r>
    </w:p>
    <w:p>
      <w:pPr>
        <w:pStyle w:val="Heading2"/>
      </w:pPr>
      <w:r>
        <w:t>Bahaya Biologi &amp; Penyakit Infeksi  (20 soal)</w:t>
      </w:r>
    </w:p>
    <w:p>
      <w:pPr>
        <w:keepNext/>
        <w:spacing w:after="20" w:before="100"/>
        <w:ind w:left="340" w:hanging="340"/>
      </w:pPr>
      <w:r>
        <w:rPr>
          <w:b/>
          <w:color w:val="1F3A5F"/>
        </w:rPr>
        <w:t xml:space="preserve">146. </w:t>
      </w:r>
      <w:r>
        <w:t>Which of the following is true for the replicating phase of chronic hepatitis B?</w:t>
      </w:r>
    </w:p>
    <w:p>
      <w:pPr>
        <w:keepNext/>
        <w:spacing w:after="0" w:before="0"/>
        <w:ind w:left="680" w:hanging="340"/>
      </w:pPr>
      <w:r>
        <w:rPr>
          <w:b w:val="0"/>
          <w:i w:val="0"/>
        </w:rPr>
        <w:t>A.  HBsAg positive, HBsAb positive, anti-HBc positive, HBV DNA positive, HBeAg positive</w:t>
      </w:r>
    </w:p>
    <w:p>
      <w:pPr>
        <w:keepNext/>
        <w:spacing w:after="0" w:before="0"/>
        <w:ind w:left="680" w:hanging="340"/>
      </w:pPr>
      <w:r>
        <w:rPr>
          <w:b w:val="0"/>
          <w:i w:val="0"/>
        </w:rPr>
        <w:t>B.  HBsAg positive, HBsAb positive, anti-HBc positive, HBV DNA positive, HBeAg negative</w:t>
      </w:r>
    </w:p>
    <w:p>
      <w:pPr>
        <w:keepNext/>
        <w:spacing w:after="0" w:before="0"/>
        <w:ind w:left="680" w:hanging="340"/>
      </w:pPr>
      <w:r>
        <w:rPr>
          <w:b w:val="0"/>
          <w:i w:val="0"/>
        </w:rPr>
        <w:t>C.  HBsAg positive, HBsAb positive, anti-HBc positive, HBV DNA undetectable, HBeAg negative</w:t>
      </w:r>
    </w:p>
    <w:p>
      <w:pPr>
        <w:keepNext/>
        <w:spacing w:after="0" w:before="0"/>
        <w:ind w:left="680" w:hanging="340"/>
      </w:pPr>
      <w:r>
        <w:rPr>
          <w:b w:val="0"/>
          <w:i w:val="0"/>
        </w:rPr>
        <w:t>D.  HBsAg negative, HBsAb positive, anti-HBc positive</w:t>
      </w:r>
    </w:p>
    <w:p>
      <w:pPr>
        <w:keepNext/>
        <w:spacing w:after="0" w:before="0"/>
        <w:ind w:left="680" w:hanging="340"/>
      </w:pPr>
      <w:r>
        <w:rPr>
          <w:b w:val="0"/>
          <w:i w:val="0"/>
        </w:rPr>
        <w:t>E.  HBsAg positive, HBsAb positive, anti-HBc negative, HBV DNA positive, HBeAg positive</w:t>
      </w:r>
    </w:p>
    <w:p>
      <w:pPr>
        <w:spacing w:after="20" w:before="0"/>
        <w:ind w:left="340"/>
      </w:pPr>
      <w:r>
        <w:rPr>
          <w:i/>
          <w:color w:val="595959"/>
          <w:sz w:val="17"/>
        </w:rPr>
        <w:t>Keluar di: 2021 (Des) · Okt 2024</w:t>
      </w:r>
      <w:r>
        <w:rPr>
          <w:b/>
          <w:color w:val="9C2727"/>
          <w:sz w:val="17"/>
        </w:rPr>
        <w:t xml:space="preserve">   (keluar 2×)</w:t>
      </w:r>
    </w:p>
    <w:p>
      <w:pPr>
        <w:keepNext/>
        <w:spacing w:after="20" w:before="100"/>
        <w:ind w:left="340" w:hanging="340"/>
      </w:pPr>
      <w:r>
        <w:rPr>
          <w:b/>
          <w:color w:val="1F3A5F"/>
        </w:rPr>
        <w:t xml:space="preserve">147. </w:t>
      </w:r>
      <w:r>
        <w:t>A 26-year-old male has a 4-week history of low-grade fever, cough, night sweats, and fatigue. Temperature 37.8 °C. Decreased breath sounds in the right upper lobe; chest X-ray shows a right upper lobe infiltrate. Which test is best for confirming this patient's condition?</w:t>
      </w:r>
    </w:p>
    <w:p>
      <w:pPr>
        <w:keepNext/>
        <w:spacing w:after="0" w:before="0"/>
        <w:ind w:left="680" w:hanging="340"/>
      </w:pPr>
      <w:r>
        <w:rPr>
          <w:b w:val="0"/>
          <w:i w:val="0"/>
        </w:rPr>
        <w:t>A.  Nucleic acid amplification test (NAAT)</w:t>
      </w:r>
    </w:p>
    <w:p>
      <w:pPr>
        <w:keepNext/>
        <w:spacing w:after="0" w:before="0"/>
        <w:ind w:left="680" w:hanging="340"/>
      </w:pPr>
      <w:r>
        <w:rPr>
          <w:b w:val="0"/>
          <w:i w:val="0"/>
        </w:rPr>
        <w:t>B.  Bronchoalveolar lavage (BAL) culture</w:t>
      </w:r>
    </w:p>
    <w:p>
      <w:pPr>
        <w:keepNext/>
        <w:spacing w:after="0" w:before="0"/>
        <w:ind w:left="680" w:hanging="340"/>
      </w:pPr>
      <w:r>
        <w:rPr>
          <w:b w:val="0"/>
          <w:i w:val="0"/>
        </w:rPr>
        <w:t>C.  Tuberculin skin test</w:t>
      </w:r>
    </w:p>
    <w:p>
      <w:pPr>
        <w:keepNext/>
        <w:spacing w:after="0" w:before="0"/>
        <w:ind w:left="680" w:hanging="340"/>
      </w:pPr>
      <w:r>
        <w:rPr>
          <w:b w:val="0"/>
          <w:i w:val="0"/>
        </w:rPr>
        <w:t>D.  Sputum microscopy</w:t>
      </w:r>
    </w:p>
    <w:p>
      <w:pPr>
        <w:keepNext/>
        <w:spacing w:after="0" w:before="0"/>
        <w:ind w:left="680" w:hanging="340"/>
      </w:pPr>
      <w:r>
        <w:rPr>
          <w:b w:val="0"/>
          <w:i w:val="0"/>
        </w:rPr>
        <w:t>E.  Blood culture</w:t>
      </w:r>
    </w:p>
    <w:p>
      <w:pPr>
        <w:spacing w:after="20" w:before="0"/>
        <w:ind w:left="340"/>
      </w:pPr>
      <w:r>
        <w:rPr>
          <w:i/>
          <w:color w:val="595959"/>
          <w:sz w:val="17"/>
        </w:rPr>
        <w:t>Keluar di: 2021 (Des) · Awal 2022</w:t>
      </w:r>
      <w:r>
        <w:rPr>
          <w:b/>
          <w:color w:val="9C2727"/>
          <w:sz w:val="17"/>
        </w:rPr>
        <w:t xml:space="preserve">   (keluar 2×)</w:t>
      </w:r>
    </w:p>
    <w:p>
      <w:pPr>
        <w:keepNext/>
        <w:spacing w:after="20" w:before="100"/>
        <w:ind w:left="340" w:hanging="340"/>
      </w:pPr>
      <w:r>
        <w:rPr>
          <w:b/>
          <w:color w:val="1F3A5F"/>
        </w:rPr>
        <w:t xml:space="preserve">148. </w:t>
      </w:r>
      <w:r>
        <w:t>Which statement is NOT true about anthrax?</w:t>
      </w:r>
    </w:p>
    <w:p>
      <w:pPr>
        <w:keepNext/>
        <w:spacing w:after="0" w:before="0"/>
        <w:ind w:left="680" w:hanging="340"/>
      </w:pPr>
      <w:r>
        <w:rPr>
          <w:b w:val="0"/>
          <w:i w:val="0"/>
        </w:rPr>
        <w:t>A.  Inhalational anthrax is contagious from person to person</w:t>
      </w:r>
    </w:p>
    <w:p>
      <w:pPr>
        <w:keepNext/>
        <w:spacing w:after="0" w:before="0"/>
        <w:ind w:left="680" w:hanging="340"/>
      </w:pPr>
      <w:r>
        <w:rPr>
          <w:b w:val="0"/>
          <w:i w:val="0"/>
        </w:rPr>
        <w:t>B.  Bacillus anthracis can exist for decades in the soil as spores</w:t>
      </w:r>
    </w:p>
    <w:p>
      <w:pPr>
        <w:keepNext/>
        <w:spacing w:after="0" w:before="0"/>
        <w:ind w:left="680" w:hanging="340"/>
      </w:pPr>
      <w:r>
        <w:rPr>
          <w:b w:val="0"/>
          <w:i w:val="0"/>
        </w:rPr>
        <w:t>C.  The three main clinical forms are cutaneous, gastrointestinal, and inhalational anthrax</w:t>
      </w:r>
    </w:p>
    <w:p>
      <w:pPr>
        <w:keepNext/>
        <w:spacing w:after="0" w:before="0"/>
        <w:ind w:left="680" w:hanging="340"/>
      </w:pPr>
      <w:r>
        <w:rPr>
          <w:b w:val="0"/>
          <w:i w:val="0"/>
        </w:rPr>
        <w:t>D.  The principal target tissue for inhalational anthrax is the lymph nodes</w:t>
      </w:r>
    </w:p>
    <w:p>
      <w:pPr>
        <w:keepNext/>
        <w:spacing w:after="0" w:before="0"/>
        <w:ind w:left="680" w:hanging="340"/>
      </w:pPr>
      <w:r>
        <w:rPr>
          <w:b w:val="0"/>
          <w:i w:val="0"/>
        </w:rPr>
        <w:t>E.  Contact of abraded skin with anthrax spores leads to a small pruritic papule, which becomes a black ulcer with surrounding edema</w:t>
      </w:r>
    </w:p>
    <w:p>
      <w:pPr>
        <w:spacing w:after="20" w:before="0"/>
        <w:ind w:left="340"/>
      </w:pPr>
      <w:r>
        <w:rPr>
          <w:i/>
          <w:color w:val="595959"/>
          <w:sz w:val="17"/>
        </w:rPr>
        <w:t>Keluar di: 2021 (Des)</w:t>
      </w:r>
    </w:p>
    <w:p>
      <w:pPr>
        <w:keepNext/>
        <w:spacing w:after="20" w:before="100"/>
        <w:ind w:left="340" w:hanging="340"/>
      </w:pPr>
      <w:r>
        <w:rPr>
          <w:b/>
          <w:color w:val="1F3A5F"/>
        </w:rPr>
        <w:t xml:space="preserve">149. </w:t>
      </w:r>
      <w:r>
        <w:t>Which of the following are the most important PPE for collecting a specimen for a COVID test?</w:t>
      </w:r>
    </w:p>
    <w:p>
      <w:pPr>
        <w:keepNext/>
        <w:spacing w:after="0" w:before="0"/>
        <w:ind w:left="680" w:hanging="340"/>
      </w:pPr>
      <w:r>
        <w:rPr>
          <w:b w:val="0"/>
          <w:i w:val="0"/>
        </w:rPr>
        <w:t>A.  Gloves and mask</w:t>
      </w:r>
    </w:p>
    <w:p>
      <w:pPr>
        <w:keepNext/>
        <w:spacing w:after="0" w:before="0"/>
        <w:ind w:left="680" w:hanging="340"/>
      </w:pPr>
      <w:r>
        <w:rPr>
          <w:b w:val="0"/>
          <w:i w:val="0"/>
        </w:rPr>
        <w:t>B.  Coverall and haircap</w:t>
      </w:r>
    </w:p>
    <w:p>
      <w:pPr>
        <w:keepNext/>
        <w:spacing w:after="0" w:before="0"/>
        <w:ind w:left="680" w:hanging="340"/>
      </w:pPr>
      <w:r>
        <w:rPr>
          <w:b w:val="0"/>
          <w:i w:val="0"/>
        </w:rPr>
        <w:t>C.  Boot and haircap</w:t>
      </w:r>
    </w:p>
    <w:p>
      <w:pPr>
        <w:keepNext/>
        <w:spacing w:after="0" w:before="0"/>
        <w:ind w:left="680" w:hanging="340"/>
      </w:pPr>
      <w:r>
        <w:rPr>
          <w:b w:val="0"/>
          <w:i w:val="0"/>
        </w:rPr>
        <w:t>D.  Gloves and face shield</w:t>
      </w:r>
    </w:p>
    <w:p>
      <w:pPr>
        <w:keepNext/>
        <w:spacing w:after="0" w:before="0"/>
        <w:ind w:left="680" w:hanging="340"/>
      </w:pPr>
      <w:r>
        <w:rPr>
          <w:b w:val="0"/>
          <w:i w:val="0"/>
        </w:rPr>
        <w:t>E.  Mask and haircap</w:t>
      </w:r>
    </w:p>
    <w:p>
      <w:pPr>
        <w:spacing w:after="20" w:before="0"/>
        <w:ind w:left="340"/>
      </w:pPr>
      <w:r>
        <w:rPr>
          <w:i/>
          <w:color w:val="595959"/>
          <w:sz w:val="17"/>
        </w:rPr>
        <w:t>Keluar di: 2021 (Des) · 2021 (recall peserta)</w:t>
      </w:r>
      <w:r>
        <w:rPr>
          <w:b/>
          <w:color w:val="9C2727"/>
          <w:sz w:val="17"/>
        </w:rPr>
        <w:t xml:space="preserve">   (keluar 2×)</w:t>
      </w:r>
    </w:p>
    <w:p>
      <w:pPr>
        <w:keepNext/>
        <w:spacing w:after="20" w:before="100"/>
        <w:ind w:left="340" w:hanging="340"/>
      </w:pPr>
      <w:r>
        <w:rPr>
          <w:b/>
          <w:color w:val="1F3A5F"/>
        </w:rPr>
        <w:t xml:space="preserve">150. </w:t>
      </w:r>
      <w:r>
        <w:t>An effective hand sanitizer contains at least this percentage of alcohol to kill the coronavirus and other germs:</w:t>
      </w:r>
    </w:p>
    <w:p>
      <w:pPr>
        <w:keepNext/>
        <w:spacing w:after="0" w:before="0"/>
        <w:ind w:left="680" w:hanging="340"/>
      </w:pPr>
      <w:r>
        <w:rPr>
          <w:b w:val="0"/>
          <w:i w:val="0"/>
        </w:rPr>
        <w:t>A.  95%</w:t>
      </w:r>
    </w:p>
    <w:p>
      <w:pPr>
        <w:keepNext/>
        <w:spacing w:after="0" w:before="0"/>
        <w:ind w:left="680" w:hanging="340"/>
      </w:pPr>
      <w:r>
        <w:rPr>
          <w:b w:val="0"/>
          <w:i w:val="0"/>
        </w:rPr>
        <w:t>B.  50%</w:t>
      </w:r>
    </w:p>
    <w:p>
      <w:pPr>
        <w:keepNext/>
        <w:spacing w:after="0" w:before="0"/>
        <w:ind w:left="680" w:hanging="340"/>
      </w:pPr>
      <w:r>
        <w:rPr>
          <w:b w:val="0"/>
          <w:i w:val="0"/>
        </w:rPr>
        <w:t>C.  90%</w:t>
      </w:r>
    </w:p>
    <w:p>
      <w:pPr>
        <w:keepNext/>
        <w:spacing w:after="0" w:before="0"/>
        <w:ind w:left="680" w:hanging="340"/>
      </w:pPr>
      <w:r>
        <w:rPr>
          <w:b w:val="0"/>
          <w:i w:val="0"/>
        </w:rPr>
        <w:t>D.  80%</w:t>
      </w:r>
    </w:p>
    <w:p>
      <w:pPr>
        <w:keepNext/>
        <w:spacing w:after="0" w:before="0"/>
        <w:ind w:left="680" w:hanging="340"/>
      </w:pPr>
      <w:r>
        <w:rPr>
          <w:b w:val="0"/>
          <w:i w:val="0"/>
        </w:rPr>
        <w:t>E.  60%</w:t>
      </w:r>
    </w:p>
    <w:p>
      <w:pPr>
        <w:spacing w:after="20" w:before="0"/>
        <w:ind w:left="340"/>
      </w:pPr>
      <w:r>
        <w:rPr>
          <w:i/>
          <w:color w:val="595959"/>
          <w:sz w:val="17"/>
        </w:rPr>
        <w:t>Keluar di: 2021 (Des)</w:t>
      </w:r>
    </w:p>
    <w:p>
      <w:pPr>
        <w:keepNext/>
        <w:spacing w:after="20" w:before="100"/>
        <w:ind w:left="340" w:hanging="340"/>
      </w:pPr>
      <w:r>
        <w:rPr>
          <w:b/>
          <w:color w:val="1F3A5F"/>
        </w:rPr>
        <w:t xml:space="preserve">151. </w:t>
      </w:r>
      <w:r>
        <w:t>Which of the following is NOT an accurate description of PCR?</w:t>
      </w:r>
    </w:p>
    <w:p>
      <w:pPr>
        <w:keepNext/>
        <w:spacing w:after="0" w:before="0"/>
        <w:ind w:left="680" w:hanging="340"/>
      </w:pPr>
      <w:r>
        <w:rPr>
          <w:b w:val="0"/>
          <w:i w:val="0"/>
        </w:rPr>
        <w:t>A.  Nasopharyngeal and oropharyngeal swabs from the upper airways, and sputum from the lower airways, are the most useful samples</w:t>
      </w:r>
    </w:p>
    <w:p>
      <w:pPr>
        <w:keepNext/>
        <w:spacing w:after="0" w:before="0"/>
        <w:ind w:left="680" w:hanging="340"/>
      </w:pPr>
      <w:r>
        <w:rPr>
          <w:b w:val="0"/>
          <w:i w:val="0"/>
        </w:rPr>
        <w:t>B.  Molecular diagnosis using RT-PCR is the most efficient diagnostic method to date, with over 95% sensitivity and specificity</w:t>
      </w:r>
    </w:p>
    <w:p>
      <w:pPr>
        <w:keepNext/>
        <w:spacing w:after="0" w:before="0"/>
        <w:ind w:left="680" w:hanging="340"/>
      </w:pPr>
      <w:r>
        <w:rPr>
          <w:b w:val="0"/>
          <w:i w:val="0"/>
        </w:rPr>
        <w:t>C.  When using real-time PCR, the test result can be trusted regardless of the internal control</w:t>
      </w:r>
    </w:p>
    <w:p>
      <w:pPr>
        <w:keepNext/>
        <w:spacing w:after="0" w:before="0"/>
        <w:ind w:left="680" w:hanging="340"/>
      </w:pPr>
      <w:r>
        <w:rPr>
          <w:b w:val="0"/>
          <w:i w:val="0"/>
        </w:rPr>
        <w:t>D.  There are various compounds in the human body that can inhibit the polymerase chain reaction</w:t>
      </w:r>
    </w:p>
    <w:p>
      <w:pPr>
        <w:keepNext/>
        <w:spacing w:after="0" w:before="0"/>
        <w:ind w:left="680" w:hanging="340"/>
      </w:pPr>
      <w:r>
        <w:rPr>
          <w:b w:val="0"/>
          <w:i w:val="0"/>
        </w:rPr>
        <w:t>E.  RdRp is the most critical gene in SARS-CoV-2 diagnosis; S, E, and N genes are also used with RdRp</w:t>
      </w:r>
    </w:p>
    <w:p>
      <w:pPr>
        <w:spacing w:after="20" w:before="0"/>
        <w:ind w:left="340"/>
      </w:pPr>
      <w:r>
        <w:rPr>
          <w:i/>
          <w:color w:val="595959"/>
          <w:sz w:val="17"/>
        </w:rPr>
        <w:t>Keluar di: 2021 (Des)</w:t>
      </w:r>
    </w:p>
    <w:p>
      <w:pPr>
        <w:keepNext/>
        <w:spacing w:after="20" w:before="100"/>
        <w:ind w:left="340" w:hanging="340"/>
      </w:pPr>
      <w:r>
        <w:rPr>
          <w:b/>
          <w:color w:val="1F3A5F"/>
        </w:rPr>
        <w:t xml:space="preserve">152. </w:t>
      </w:r>
      <w:r>
        <w:t>A healthcare worker has a needlestick injury. The potential risk of acquiring hepatitis B is:</w:t>
      </w:r>
    </w:p>
    <w:p>
      <w:pPr>
        <w:keepNext/>
        <w:spacing w:after="0" w:before="0"/>
        <w:ind w:left="680" w:hanging="340"/>
      </w:pPr>
      <w:r>
        <w:rPr>
          <w:b w:val="0"/>
          <w:i w:val="0"/>
        </w:rPr>
        <w:t>A.  1:3</w:t>
      </w:r>
    </w:p>
    <w:p>
      <w:pPr>
        <w:keepNext/>
        <w:spacing w:after="0" w:before="0"/>
        <w:ind w:left="680" w:hanging="340"/>
      </w:pPr>
      <w:r>
        <w:rPr>
          <w:b w:val="0"/>
          <w:i w:val="0"/>
        </w:rPr>
        <w:t>B.  1:30</w:t>
      </w:r>
    </w:p>
    <w:p>
      <w:pPr>
        <w:keepNext/>
        <w:spacing w:after="0" w:before="0"/>
        <w:ind w:left="680" w:hanging="340"/>
      </w:pPr>
      <w:r>
        <w:rPr>
          <w:b w:val="0"/>
          <w:i w:val="0"/>
        </w:rPr>
        <w:t>C.  1:300</w:t>
      </w:r>
    </w:p>
    <w:p>
      <w:pPr>
        <w:keepNext/>
        <w:spacing w:after="0" w:before="0"/>
        <w:ind w:left="680" w:hanging="340"/>
      </w:pPr>
      <w:r>
        <w:rPr>
          <w:b w:val="0"/>
          <w:i w:val="0"/>
        </w:rPr>
        <w:t>D.  3:100</w:t>
      </w:r>
    </w:p>
    <w:p>
      <w:pPr>
        <w:spacing w:after="20" w:before="0"/>
        <w:ind w:left="340"/>
      </w:pPr>
      <w:r>
        <w:rPr>
          <w:i/>
          <w:color w:val="595959"/>
          <w:sz w:val="17"/>
        </w:rPr>
        <w:t>Keluar di: 2021 (recall peserta) · Feb 2024</w:t>
      </w:r>
      <w:r>
        <w:rPr>
          <w:b/>
          <w:color w:val="9C2727"/>
          <w:sz w:val="17"/>
        </w:rPr>
        <w:t xml:space="preserve">   (keluar 2×)</w:t>
      </w:r>
    </w:p>
    <w:p>
      <w:pPr>
        <w:keepNext/>
        <w:spacing w:after="20" w:before="100"/>
        <w:ind w:left="340" w:hanging="340"/>
      </w:pPr>
      <w:r>
        <w:rPr>
          <w:b/>
          <w:color w:val="1F3A5F"/>
        </w:rPr>
        <w:t xml:space="preserve">153. </w:t>
      </w:r>
      <w:r>
        <w:t>A healthcare worker has the following hepatitis B serology: HBsAg positive; HBeAg negative; anti-HBc IgM weak positive/negative; anti-HBc total positive; anti-HBs negative. Which is the correct interpretation?</w:t>
      </w:r>
    </w:p>
    <w:p>
      <w:pPr>
        <w:keepNext/>
        <w:spacing w:after="0" w:before="0"/>
        <w:ind w:left="680" w:hanging="340"/>
      </w:pPr>
      <w:r>
        <w:rPr>
          <w:b w:val="0"/>
          <w:i w:val="0"/>
        </w:rPr>
        <w:t>A.  Susceptibility to HBV</w:t>
      </w:r>
    </w:p>
    <w:p>
      <w:pPr>
        <w:keepNext/>
        <w:spacing w:after="0" w:before="0"/>
        <w:ind w:left="680" w:hanging="340"/>
      </w:pPr>
      <w:r>
        <w:rPr>
          <w:b w:val="0"/>
          <w:i w:val="0"/>
        </w:rPr>
        <w:t>B.  HBeAg-negative chronic HBV infection</w:t>
      </w:r>
    </w:p>
    <w:p>
      <w:pPr>
        <w:keepNext/>
        <w:spacing w:after="0" w:before="0"/>
        <w:ind w:left="680" w:hanging="340"/>
      </w:pPr>
      <w:r>
        <w:rPr>
          <w:b w:val="0"/>
          <w:i w:val="0"/>
        </w:rPr>
        <w:t>C.  Acute HBV infection</w:t>
      </w:r>
    </w:p>
    <w:p>
      <w:pPr>
        <w:keepNext/>
        <w:spacing w:after="0" w:before="0"/>
        <w:ind w:left="680" w:hanging="340"/>
      </w:pPr>
      <w:r>
        <w:rPr>
          <w:b w:val="0"/>
          <w:i w:val="0"/>
        </w:rPr>
        <w:t>D.  Response to HBV vaccine</w:t>
      </w:r>
    </w:p>
    <w:p>
      <w:pPr>
        <w:keepNext/>
        <w:spacing w:after="0" w:before="0"/>
        <w:ind w:left="680" w:hanging="340"/>
      </w:pPr>
      <w:r>
        <w:rPr>
          <w:b w:val="0"/>
          <w:i w:val="0"/>
        </w:rPr>
        <w:t>E.  Resolved HBV infection</w:t>
      </w:r>
    </w:p>
    <w:p>
      <w:pPr>
        <w:spacing w:after="20" w:before="0"/>
        <w:ind w:left="340"/>
      </w:pPr>
      <w:r>
        <w:rPr>
          <w:i/>
          <w:color w:val="595959"/>
          <w:sz w:val="17"/>
        </w:rPr>
        <w:t>Keluar di: Des 2022</w:t>
      </w:r>
    </w:p>
    <w:p>
      <w:pPr>
        <w:keepNext/>
        <w:spacing w:after="20" w:before="100"/>
        <w:ind w:left="340" w:hanging="340"/>
      </w:pPr>
      <w:r>
        <w:rPr>
          <w:b/>
          <w:color w:val="1F3A5F"/>
        </w:rPr>
        <w:t xml:space="preserve">154. </w:t>
      </w:r>
      <w:r>
        <w:t>Which one of the following statements is CORRECT?</w:t>
      </w:r>
    </w:p>
    <w:p>
      <w:pPr>
        <w:keepNext/>
        <w:spacing w:after="0" w:before="0"/>
        <w:ind w:left="680" w:hanging="340"/>
      </w:pPr>
      <w:r>
        <w:rPr>
          <w:b w:val="0"/>
          <w:i w:val="0"/>
        </w:rPr>
        <w:t>A.  Bacillus anthracis cannot be transmitted by cutaneous contact</w:t>
      </w:r>
    </w:p>
    <w:p>
      <w:pPr>
        <w:keepNext/>
        <w:spacing w:after="0" w:before="0"/>
        <w:ind w:left="680" w:hanging="340"/>
      </w:pPr>
      <w:r>
        <w:rPr>
          <w:b w:val="0"/>
          <w:i w:val="0"/>
        </w:rPr>
        <w:t>B.  Bacillus anthracis spores have long viability</w:t>
      </w:r>
    </w:p>
    <w:p>
      <w:pPr>
        <w:keepNext/>
        <w:spacing w:after="0" w:before="0"/>
        <w:ind w:left="680" w:hanging="340"/>
      </w:pPr>
      <w:r>
        <w:rPr>
          <w:b w:val="0"/>
          <w:i w:val="0"/>
        </w:rPr>
        <w:t>C.  Bacillus anthracis cannot be transmitted by inhalation</w:t>
      </w:r>
    </w:p>
    <w:p>
      <w:pPr>
        <w:keepNext/>
        <w:spacing w:after="0" w:before="0"/>
        <w:ind w:left="680" w:hanging="340"/>
      </w:pPr>
      <w:r>
        <w:rPr>
          <w:b w:val="0"/>
          <w:i w:val="0"/>
        </w:rPr>
        <w:t>D.  Bacillus anthracis cannot be transmitted via the gastrointestinal system</w:t>
      </w:r>
    </w:p>
    <w:p>
      <w:pPr>
        <w:keepNext/>
        <w:spacing w:after="0" w:before="0"/>
        <w:ind w:left="680" w:hanging="340"/>
      </w:pPr>
      <w:r>
        <w:rPr>
          <w:b w:val="0"/>
          <w:i w:val="0"/>
        </w:rPr>
        <w:t>E.  Anthrax is caused by the gram-negative bacteria Bacillus anthracis</w:t>
      </w:r>
    </w:p>
    <w:p>
      <w:pPr>
        <w:spacing w:after="20" w:before="0"/>
        <w:ind w:left="340"/>
      </w:pPr>
      <w:r>
        <w:rPr>
          <w:i/>
          <w:color w:val="595959"/>
          <w:sz w:val="17"/>
        </w:rPr>
        <w:t>Keluar di: Juli 2023</w:t>
      </w:r>
    </w:p>
    <w:p>
      <w:pPr>
        <w:keepNext/>
        <w:spacing w:after="20" w:before="100"/>
        <w:ind w:left="340" w:hanging="340"/>
      </w:pPr>
      <w:r>
        <w:rPr>
          <w:b/>
          <w:color w:val="1F3A5F"/>
        </w:rPr>
        <w:t xml:space="preserve">155. </w:t>
      </w:r>
      <w:r>
        <w:t>Which of the following statements regarding the prevention of biological hazards in healthcare settings is INCORRECT?</w:t>
      </w:r>
    </w:p>
    <w:p>
      <w:pPr>
        <w:keepNext/>
        <w:spacing w:after="0" w:before="0"/>
        <w:ind w:left="680" w:hanging="340"/>
      </w:pPr>
      <w:r>
        <w:rPr>
          <w:b w:val="0"/>
          <w:i w:val="0"/>
        </w:rPr>
        <w:t>A.  Blood is the body fluid that presents the greatest risk of infection to healthcare personnel</w:t>
      </w:r>
    </w:p>
    <w:p>
      <w:pPr>
        <w:keepNext/>
        <w:spacing w:after="0" w:before="0"/>
        <w:ind w:left="680" w:hanging="340"/>
      </w:pPr>
      <w:r>
        <w:rPr>
          <w:b w:val="0"/>
          <w:i w:val="0"/>
        </w:rPr>
        <w:t>B.  Installing an infusion is a critical moment with a high risk of injury</w:t>
      </w:r>
    </w:p>
    <w:p>
      <w:pPr>
        <w:keepNext/>
        <w:spacing w:after="0" w:before="0"/>
        <w:ind w:left="680" w:hanging="340"/>
      </w:pPr>
      <w:r>
        <w:rPr>
          <w:b w:val="0"/>
          <w:i w:val="0"/>
        </w:rPr>
        <w:t>C.  Safe equipment should be used as a matter of routine in all activities where there is a possibility of transmitting relevant amounts of infectious matter via body fluids</w:t>
      </w:r>
    </w:p>
    <w:p>
      <w:pPr>
        <w:keepNext/>
        <w:spacing w:after="0" w:before="0"/>
        <w:ind w:left="680" w:hanging="340"/>
      </w:pPr>
      <w:r>
        <w:rPr>
          <w:b w:val="0"/>
          <w:i w:val="0"/>
        </w:rPr>
        <w:t>D.  Sharps containers of a minimum of five (5) different sizes must be available at the workplace</w:t>
      </w:r>
    </w:p>
    <w:p>
      <w:pPr>
        <w:keepNext/>
        <w:spacing w:after="0" w:before="0"/>
        <w:ind w:left="680" w:hanging="340"/>
      </w:pPr>
      <w:r>
        <w:rPr>
          <w:b w:val="0"/>
          <w:i w:val="0"/>
        </w:rPr>
        <w:t>E.  Body fluids, excretions, and secretions must always be handled as if they were infectious</w:t>
      </w:r>
    </w:p>
    <w:p>
      <w:pPr>
        <w:spacing w:after="20" w:before="0"/>
        <w:ind w:left="340"/>
      </w:pPr>
      <w:r>
        <w:rPr>
          <w:i/>
          <w:color w:val="595959"/>
          <w:sz w:val="17"/>
        </w:rPr>
        <w:t>Keluar di: Juli 2023</w:t>
      </w:r>
    </w:p>
    <w:p>
      <w:pPr>
        <w:keepNext/>
        <w:spacing w:after="20" w:before="100"/>
        <w:ind w:left="340" w:hanging="340"/>
      </w:pPr>
      <w:r>
        <w:rPr>
          <w:b/>
          <w:color w:val="1F3A5F"/>
        </w:rPr>
        <w:t xml:space="preserve">156. </w:t>
      </w:r>
      <w:r>
        <w:t>During a periodic medical examination, a healthcare worker who recently worked at a respiratory clinic has a positive interferon-gamma release assay (IGRA). Which statement is CORRECT?</w:t>
      </w:r>
    </w:p>
    <w:p>
      <w:pPr>
        <w:keepNext/>
        <w:spacing w:after="0" w:before="0"/>
        <w:ind w:left="680" w:hanging="340"/>
      </w:pPr>
      <w:r>
        <w:rPr>
          <w:b w:val="0"/>
          <w:i w:val="0"/>
        </w:rPr>
        <w:t>A.  Arranging a chest X-ray and performing a clinical examination to include a detailed history of any relevant symptoms of TB is beneficial to rule out active TB</w:t>
      </w:r>
    </w:p>
    <w:p>
      <w:pPr>
        <w:keepNext/>
        <w:spacing w:after="0" w:before="0"/>
        <w:ind w:left="680" w:hanging="340"/>
      </w:pPr>
      <w:r>
        <w:rPr>
          <w:b w:val="0"/>
          <w:i w:val="0"/>
        </w:rPr>
        <w:t>B.  The differential diagnoses are active TB, latent TB, and community-acquired pneumonia</w:t>
      </w:r>
    </w:p>
    <w:p>
      <w:pPr>
        <w:keepNext/>
        <w:spacing w:after="0" w:before="0"/>
        <w:ind w:left="680" w:hanging="340"/>
      </w:pPr>
      <w:r>
        <w:rPr>
          <w:b w:val="0"/>
          <w:i w:val="0"/>
        </w:rPr>
        <w:t>C.  If the diagnosis is latent TB infection, the HCW is unfit for duty for approximately two weeks to confirm the condition is no longer infectious</w:t>
      </w:r>
    </w:p>
    <w:p>
      <w:pPr>
        <w:keepNext/>
        <w:spacing w:after="0" w:before="0"/>
        <w:ind w:left="680" w:hanging="340"/>
      </w:pPr>
      <w:r>
        <w:rPr>
          <w:b w:val="0"/>
          <w:i w:val="0"/>
        </w:rPr>
        <w:t>D.  If the diagnosis is active TB, the HCW is unfit for duty for approximately 6 months as the condition is infectious to others</w:t>
      </w:r>
    </w:p>
    <w:p>
      <w:pPr>
        <w:keepNext/>
        <w:spacing w:after="0" w:before="0"/>
        <w:ind w:left="680" w:hanging="340"/>
      </w:pPr>
      <w:r>
        <w:rPr>
          <w:b w:val="0"/>
          <w:i w:val="0"/>
        </w:rPr>
        <w:t>E.  A high-resolution CT scan is beneficial in confirming the final diagnosis</w:t>
      </w:r>
    </w:p>
    <w:p>
      <w:pPr>
        <w:spacing w:after="20" w:before="0"/>
        <w:ind w:left="340"/>
      </w:pPr>
      <w:r>
        <w:rPr>
          <w:i/>
          <w:color w:val="595959"/>
          <w:sz w:val="17"/>
        </w:rPr>
        <w:t>Keluar di: Juli 2023</w:t>
      </w:r>
    </w:p>
    <w:p>
      <w:pPr>
        <w:keepNext/>
        <w:spacing w:after="20" w:before="100"/>
        <w:ind w:left="340" w:hanging="340"/>
      </w:pPr>
      <w:r>
        <w:rPr>
          <w:b/>
          <w:color w:val="1F3A5F"/>
        </w:rPr>
        <w:t xml:space="preserve">157. </w:t>
      </w:r>
      <w:r>
        <w:t>HBsAg positive, HBeAg negative, total anti-HBc positive, IgM anti-HBc weakly positive, IgG negative, anti-HBs negative. What is the diagnosis?</w:t>
      </w:r>
    </w:p>
    <w:p>
      <w:pPr>
        <w:keepNext/>
        <w:spacing w:after="0" w:before="0"/>
        <w:ind w:left="680" w:hanging="340"/>
      </w:pPr>
      <w:r>
        <w:rPr>
          <w:b w:val="0"/>
          <w:i w:val="0"/>
        </w:rPr>
        <w:t>A.  Acute hepatitis B</w:t>
      </w:r>
    </w:p>
    <w:p>
      <w:pPr>
        <w:keepNext/>
        <w:spacing w:after="0" w:before="0"/>
        <w:ind w:left="680" w:hanging="340"/>
      </w:pPr>
      <w:r>
        <w:rPr>
          <w:b w:val="0"/>
          <w:i w:val="0"/>
        </w:rPr>
        <w:t>B.  Chronic hepatitis B</w:t>
      </w:r>
    </w:p>
    <w:p>
      <w:pPr>
        <w:keepNext/>
        <w:spacing w:after="0" w:before="0"/>
        <w:ind w:left="680" w:hanging="340"/>
      </w:pPr>
      <w:r>
        <w:rPr>
          <w:b w:val="0"/>
          <w:i w:val="0"/>
        </w:rPr>
        <w:t>C.  Hepatitis B carrier with negative HBsAg</w:t>
      </w:r>
    </w:p>
    <w:p>
      <w:pPr>
        <w:keepNext/>
        <w:spacing w:after="0" w:before="0"/>
        <w:ind w:left="680" w:hanging="340"/>
      </w:pPr>
      <w:r>
        <w:rPr>
          <w:b w:val="0"/>
          <w:i w:val="0"/>
        </w:rPr>
        <w:t>D.  Hepatitis ... (opsi tidak lengkap)</w:t>
      </w:r>
    </w:p>
    <w:p>
      <w:pPr>
        <w:spacing w:after="20" w:before="0"/>
        <w:ind w:left="340"/>
      </w:pPr>
      <w:r>
        <w:rPr>
          <w:i/>
          <w:color w:val="595959"/>
          <w:sz w:val="17"/>
        </w:rPr>
        <w:t>Keluar di: Feb 2024</w:t>
      </w:r>
    </w:p>
    <w:p>
      <w:pPr>
        <w:keepNext/>
        <w:spacing w:after="60" w:before="120"/>
        <w:ind w:left="113" w:right="113"/>
        <w:shd w:val="clear" w:color="auto" w:fill="EEF2F7"/>
        <w:pBdr>
          <w:left w:val="single" w:sz="18" w:space="6" w:color="1F3A5F"/>
        </w:pBdr>
      </w:pPr>
      <w:r>
        <w:rPr>
          <w:b/>
          <w:color w:val="1F3A5F"/>
          <w:sz w:val="20"/>
        </w:rPr>
        <w:t>Kasus untuk soal nomor 158–159</w:t>
        <w:br/>
      </w:r>
      <w:r>
        <w:rPr>
          <w:sz w:val="20"/>
        </w:rPr>
        <w:t>A 24-year-old female worker in the administrative division of a multinational company was diagnosed with allergic rhinitis. Her complaints start every morning after she has worked a couple of hours. Her office is in a high-rise building with a central air-conditioning ventilation system. After investigation, it is suspected that she is exposed to microorganisms from the ventilation system.</w:t>
      </w:r>
    </w:p>
    <w:p>
      <w:pPr>
        <w:keepNext/>
        <w:spacing w:after="40" w:before="0"/>
        <w:ind w:left="113"/>
      </w:pPr>
      <w:r>
        <w:rPr>
          <w:i/>
          <w:color w:val="595959"/>
          <w:sz w:val="17"/>
        </w:rPr>
        <w:t>Kasus ini keluar di: Okt 2024 · Okt 2024-Remed</w:t>
      </w:r>
    </w:p>
    <w:p>
      <w:pPr>
        <w:keepNext/>
        <w:spacing w:after="20" w:before="100"/>
        <w:ind w:left="340" w:hanging="340"/>
      </w:pPr>
      <w:r>
        <w:rPr>
          <w:b/>
          <w:color w:val="1F3A5F"/>
        </w:rPr>
        <w:t xml:space="preserve">158. </w:t>
      </w:r>
      <w:r>
        <w:t>What type of biologic hazard is she exposed to?</w:t>
      </w:r>
    </w:p>
    <w:p>
      <w:pPr>
        <w:keepNext/>
        <w:spacing w:after="0" w:before="0"/>
        <w:ind w:left="680" w:hanging="340"/>
      </w:pPr>
      <w:r>
        <w:rPr>
          <w:b w:val="0"/>
          <w:i w:val="0"/>
        </w:rPr>
        <w:t>A.  Environmental biologic hazard</w:t>
      </w:r>
    </w:p>
    <w:p>
      <w:pPr>
        <w:keepNext/>
        <w:spacing w:after="0" w:before="0"/>
        <w:ind w:left="680" w:hanging="340"/>
      </w:pPr>
      <w:r>
        <w:rPr>
          <w:b w:val="0"/>
          <w:i w:val="0"/>
        </w:rPr>
        <w:t>B.  Natural biologic hazard</w:t>
      </w:r>
    </w:p>
    <w:p>
      <w:pPr>
        <w:keepNext/>
        <w:spacing w:after="0" w:before="0"/>
        <w:ind w:left="680" w:hanging="340"/>
      </w:pPr>
      <w:r>
        <w:rPr>
          <w:b w:val="0"/>
          <w:i w:val="0"/>
        </w:rPr>
        <w:t>C.  Work-process biologic hazard</w:t>
      </w:r>
    </w:p>
    <w:p>
      <w:pPr>
        <w:keepNext/>
        <w:spacing w:after="0" w:before="0"/>
        <w:ind w:left="680" w:hanging="340"/>
      </w:pPr>
      <w:r>
        <w:rPr>
          <w:b w:val="0"/>
          <w:i w:val="0"/>
        </w:rPr>
        <w:t>D.  Non-occupational biologic hazard</w:t>
      </w:r>
    </w:p>
    <w:p>
      <w:pPr>
        <w:keepNext/>
        <w:spacing w:after="0" w:before="0"/>
        <w:ind w:left="680" w:hanging="340"/>
      </w:pPr>
      <w:r>
        <w:rPr>
          <w:b w:val="0"/>
          <w:i w:val="0"/>
        </w:rPr>
        <w:t>E.  Occupational biologic hazard</w:t>
      </w:r>
    </w:p>
    <w:p>
      <w:pPr>
        <w:spacing w:after="20" w:before="0"/>
        <w:ind w:left="340"/>
      </w:pPr>
      <w:r>
        <w:rPr>
          <w:i/>
          <w:color w:val="595959"/>
          <w:sz w:val="17"/>
        </w:rPr>
        <w:t>Keluar di: Okt 2024 · Okt 2024-Remed · Okt 2025</w:t>
      </w:r>
      <w:r>
        <w:rPr>
          <w:b/>
          <w:color w:val="9C2727"/>
          <w:sz w:val="17"/>
        </w:rPr>
        <w:t xml:space="preserve">   (keluar 3×)</w:t>
      </w:r>
    </w:p>
    <w:p>
      <w:pPr>
        <w:keepNext/>
        <w:spacing w:after="20" w:before="100"/>
        <w:ind w:left="340" w:hanging="340"/>
      </w:pPr>
      <w:r>
        <w:rPr>
          <w:b/>
          <w:color w:val="1F3A5F"/>
        </w:rPr>
        <w:t xml:space="preserve">159. </w:t>
      </w:r>
      <w:r>
        <w:t>What is your main recommendation for the company?</w:t>
      </w:r>
    </w:p>
    <w:p>
      <w:pPr>
        <w:keepNext/>
        <w:spacing w:after="0" w:before="0"/>
        <w:ind w:left="680" w:hanging="340"/>
      </w:pPr>
      <w:r>
        <w:rPr>
          <w:b w:val="0"/>
          <w:i w:val="0"/>
        </w:rPr>
        <w:t>A.  To develop a return-to-work program for that worker</w:t>
      </w:r>
    </w:p>
    <w:p>
      <w:pPr>
        <w:keepNext/>
        <w:spacing w:after="0" w:before="0"/>
        <w:ind w:left="680" w:hanging="340"/>
      </w:pPr>
      <w:r>
        <w:rPr>
          <w:b w:val="0"/>
          <w:i w:val="0"/>
        </w:rPr>
        <w:t>B.  To maintain and clean the ventilation system more regularly</w:t>
      </w:r>
    </w:p>
    <w:p>
      <w:pPr>
        <w:keepNext/>
        <w:spacing w:after="0" w:before="0"/>
        <w:ind w:left="680" w:hanging="340"/>
      </w:pPr>
      <w:r>
        <w:rPr>
          <w:b w:val="0"/>
          <w:i w:val="0"/>
        </w:rPr>
        <w:t>C.  To screen the workers periodically for allergic rhinitis</w:t>
      </w:r>
    </w:p>
    <w:p>
      <w:pPr>
        <w:keepNext/>
        <w:spacing w:after="0" w:before="0"/>
        <w:ind w:left="680" w:hanging="340"/>
      </w:pPr>
      <w:r>
        <w:rPr>
          <w:b w:val="0"/>
          <w:i w:val="0"/>
        </w:rPr>
        <w:t>D.  To provide surgical masks for workers who have a history of allergy</w:t>
      </w:r>
    </w:p>
    <w:p>
      <w:pPr>
        <w:keepNext/>
        <w:spacing w:after="0" w:before="0"/>
        <w:ind w:left="680" w:hanging="340"/>
      </w:pPr>
      <w:r>
        <w:rPr>
          <w:b w:val="0"/>
          <w:i w:val="0"/>
        </w:rPr>
        <w:t>E.  To do a fitness-to-work assessment for that worker</w:t>
      </w:r>
    </w:p>
    <w:p>
      <w:pPr>
        <w:spacing w:after="20" w:before="0"/>
        <w:ind w:left="340"/>
      </w:pPr>
      <w:r>
        <w:rPr>
          <w:i/>
          <w:color w:val="595959"/>
          <w:sz w:val="17"/>
        </w:rPr>
        <w:t>Keluar di: Okt 2024 · Okt 2024-Remed</w:t>
      </w:r>
      <w:r>
        <w:rPr>
          <w:b/>
          <w:color w:val="9C2727"/>
          <w:sz w:val="17"/>
        </w:rPr>
        <w:t xml:space="preserve">   (keluar 2×)</w:t>
      </w:r>
    </w:p>
    <w:p>
      <w:pPr>
        <w:keepNext/>
        <w:spacing w:after="60" w:before="120"/>
        <w:ind w:left="113" w:right="113"/>
        <w:shd w:val="clear" w:color="auto" w:fill="EEF2F7"/>
        <w:pBdr>
          <w:left w:val="single" w:sz="18" w:space="6" w:color="1F3A5F"/>
        </w:pBdr>
      </w:pPr>
      <w:r>
        <w:rPr>
          <w:b/>
          <w:color w:val="1F3A5F"/>
          <w:sz w:val="20"/>
        </w:rPr>
        <w:t>Kasus untuk soal nomor 160–162</w:t>
        <w:br/>
      </w:r>
      <w:r>
        <w:rPr>
          <w:sz w:val="20"/>
        </w:rPr>
        <w:t>Mr. S, 42 years old, works in a very overcrowded prison. His duties include bringing food to prisoners, giving medicines prescribed by the prison doctor, and taking care of prisoners in the sick ward or those too sick to care for themselves. In the last month he complained of a cough that does not heal and weight loss; a week ago pulmonary TB was confirmed.</w:t>
      </w:r>
    </w:p>
    <w:p>
      <w:pPr>
        <w:keepNext/>
        <w:spacing w:after="40" w:before="0"/>
        <w:ind w:left="113"/>
      </w:pPr>
      <w:r>
        <w:rPr>
          <w:i/>
          <w:color w:val="595959"/>
          <w:sz w:val="17"/>
        </w:rPr>
        <w:t>Kasus ini keluar di: Okt 2024 · Okt 2024-Remed</w:t>
      </w:r>
    </w:p>
    <w:p>
      <w:pPr>
        <w:keepNext/>
        <w:spacing w:after="20" w:before="100"/>
        <w:ind w:left="340" w:hanging="340"/>
      </w:pPr>
      <w:r>
        <w:rPr>
          <w:b/>
          <w:color w:val="1F3A5F"/>
        </w:rPr>
        <w:t xml:space="preserve">160. </w:t>
      </w:r>
      <w:r>
        <w:t>What type of biologic hazard is he exposed to?</w:t>
      </w:r>
    </w:p>
    <w:p>
      <w:pPr>
        <w:keepNext/>
        <w:spacing w:after="0" w:before="0"/>
        <w:ind w:left="680" w:hanging="340"/>
      </w:pPr>
      <w:r>
        <w:rPr>
          <w:b w:val="0"/>
          <w:i w:val="0"/>
        </w:rPr>
        <w:t>A.  Environmental biologic hazard</w:t>
      </w:r>
    </w:p>
    <w:p>
      <w:pPr>
        <w:keepNext/>
        <w:spacing w:after="0" w:before="0"/>
        <w:ind w:left="680" w:hanging="340"/>
      </w:pPr>
      <w:r>
        <w:rPr>
          <w:b w:val="0"/>
          <w:i w:val="0"/>
        </w:rPr>
        <w:t>B.  Natural biologic hazard</w:t>
      </w:r>
    </w:p>
    <w:p>
      <w:pPr>
        <w:keepNext/>
        <w:spacing w:after="0" w:before="0"/>
        <w:ind w:left="680" w:hanging="340"/>
      </w:pPr>
      <w:r>
        <w:rPr>
          <w:b w:val="0"/>
          <w:i w:val="0"/>
        </w:rPr>
        <w:t>C.  Work-process biologic hazard</w:t>
      </w:r>
    </w:p>
    <w:p>
      <w:pPr>
        <w:keepNext/>
        <w:spacing w:after="0" w:before="0"/>
        <w:ind w:left="680" w:hanging="340"/>
      </w:pPr>
      <w:r>
        <w:rPr>
          <w:b w:val="0"/>
          <w:i w:val="0"/>
        </w:rPr>
        <w:t>D.  Occupational biologic hazard</w:t>
      </w:r>
    </w:p>
    <w:p>
      <w:pPr>
        <w:keepNext/>
        <w:spacing w:after="0" w:before="0"/>
        <w:ind w:left="680" w:hanging="340"/>
      </w:pPr>
      <w:r>
        <w:rPr>
          <w:b w:val="0"/>
          <w:i w:val="0"/>
        </w:rPr>
        <w:t>E.  Non-occupational biologic hazard</w:t>
      </w:r>
    </w:p>
    <w:p>
      <w:pPr>
        <w:spacing w:after="20" w:before="0"/>
        <w:ind w:left="340"/>
      </w:pPr>
      <w:r>
        <w:rPr>
          <w:i/>
          <w:color w:val="595959"/>
          <w:sz w:val="17"/>
        </w:rPr>
        <w:t>Keluar di: Okt 2024 · Okt 2024-Remed</w:t>
      </w:r>
      <w:r>
        <w:rPr>
          <w:b/>
          <w:color w:val="9C2727"/>
          <w:sz w:val="17"/>
        </w:rPr>
        <w:t xml:space="preserve">   (keluar 2×)</w:t>
      </w:r>
    </w:p>
    <w:p>
      <w:pPr>
        <w:keepNext/>
        <w:spacing w:after="20" w:before="100"/>
        <w:ind w:left="340" w:hanging="340"/>
      </w:pPr>
      <w:r>
        <w:rPr>
          <w:b/>
          <w:color w:val="1F3A5F"/>
        </w:rPr>
        <w:t xml:space="preserve">161. </w:t>
      </w:r>
      <w:r>
        <w:t>What is the main question you should ask him to identify whether this is an occupational disease?</w:t>
      </w:r>
    </w:p>
    <w:p>
      <w:pPr>
        <w:keepNext/>
        <w:spacing w:after="0" w:before="0"/>
        <w:ind w:left="680" w:hanging="340"/>
      </w:pPr>
      <w:r>
        <w:rPr>
          <w:b w:val="0"/>
          <w:i w:val="0"/>
        </w:rPr>
        <w:t>A.  How long has he worked as a prison warden?</w:t>
      </w:r>
    </w:p>
    <w:p>
      <w:pPr>
        <w:keepNext/>
        <w:spacing w:after="0" w:before="0"/>
        <w:ind w:left="680" w:hanging="340"/>
      </w:pPr>
      <w:r>
        <w:rPr>
          <w:b w:val="0"/>
          <w:i w:val="0"/>
        </w:rPr>
        <w:t>B.  Did he have TB before he worked as a prison warden?</w:t>
      </w:r>
    </w:p>
    <w:p>
      <w:pPr>
        <w:keepNext/>
        <w:spacing w:after="0" w:before="0"/>
        <w:ind w:left="680" w:hanging="340"/>
      </w:pPr>
      <w:r>
        <w:rPr>
          <w:b w:val="0"/>
          <w:i w:val="0"/>
        </w:rPr>
        <w:t>C.  Did he have a history of TB vaccination?</w:t>
      </w:r>
    </w:p>
    <w:p>
      <w:pPr>
        <w:keepNext/>
        <w:spacing w:after="0" w:before="0"/>
        <w:ind w:left="680" w:hanging="340"/>
      </w:pPr>
      <w:r>
        <w:rPr>
          <w:b w:val="0"/>
          <w:i w:val="0"/>
        </w:rPr>
        <w:t>D.  Did he attend prisoners who had TB in the past month?</w:t>
      </w:r>
    </w:p>
    <w:p>
      <w:pPr>
        <w:keepNext/>
        <w:spacing w:after="0" w:before="0"/>
        <w:ind w:left="680" w:hanging="340"/>
      </w:pPr>
      <w:r>
        <w:rPr>
          <w:b w:val="0"/>
          <w:i w:val="0"/>
        </w:rPr>
        <w:t>E.  Has anyone in his family been diagnosed with TB?</w:t>
      </w:r>
    </w:p>
    <w:p>
      <w:pPr>
        <w:spacing w:after="20" w:before="0"/>
        <w:ind w:left="340"/>
      </w:pPr>
      <w:r>
        <w:rPr>
          <w:i/>
          <w:color w:val="595959"/>
          <w:sz w:val="17"/>
        </w:rPr>
        <w:t>Keluar di: Okt 2024 · Okt 2024-Remed · Okt 2025</w:t>
      </w:r>
      <w:r>
        <w:rPr>
          <w:b/>
          <w:color w:val="9C2727"/>
          <w:sz w:val="17"/>
        </w:rPr>
        <w:t xml:space="preserve">   (keluar 3×)</w:t>
      </w:r>
    </w:p>
    <w:p>
      <w:pPr>
        <w:keepNext/>
        <w:spacing w:after="20" w:before="100"/>
        <w:ind w:left="340" w:hanging="340"/>
      </w:pPr>
      <w:r>
        <w:rPr>
          <w:b/>
          <w:color w:val="1F3A5F"/>
        </w:rPr>
        <w:t xml:space="preserve">162. </w:t>
      </w:r>
      <w:r>
        <w:t>What should be your main recommendation to the prison management to prevent TB among prison wardens?</w:t>
      </w:r>
    </w:p>
    <w:p>
      <w:pPr>
        <w:keepNext/>
        <w:spacing w:after="0" w:before="0"/>
        <w:ind w:left="680" w:hanging="340"/>
      </w:pPr>
      <w:r>
        <w:rPr>
          <w:b w:val="0"/>
          <w:i w:val="0"/>
        </w:rPr>
        <w:t>A.  TB screening of incoming prisoners</w:t>
      </w:r>
    </w:p>
    <w:p>
      <w:pPr>
        <w:keepNext/>
        <w:spacing w:after="0" w:before="0"/>
        <w:ind w:left="680" w:hanging="340"/>
      </w:pPr>
      <w:r>
        <w:rPr>
          <w:b w:val="0"/>
          <w:i w:val="0"/>
        </w:rPr>
        <w:t>B.  Admit prisoners with TB to hospital</w:t>
      </w:r>
    </w:p>
    <w:p>
      <w:pPr>
        <w:keepNext/>
        <w:spacing w:after="0" w:before="0"/>
        <w:ind w:left="680" w:hanging="340"/>
      </w:pPr>
      <w:r>
        <w:rPr>
          <w:b w:val="0"/>
          <w:i w:val="0"/>
        </w:rPr>
        <w:t>C.  Provide better nutrition for officers</w:t>
      </w:r>
    </w:p>
    <w:p>
      <w:pPr>
        <w:keepNext/>
        <w:spacing w:after="0" w:before="0"/>
        <w:ind w:left="680" w:hanging="340"/>
      </w:pPr>
      <w:r>
        <w:rPr>
          <w:b w:val="0"/>
          <w:i w:val="0"/>
        </w:rPr>
        <w:t>D.  Hire nurses</w:t>
      </w:r>
    </w:p>
    <w:p>
      <w:pPr>
        <w:keepNext/>
        <w:spacing w:after="0" w:before="0"/>
        <w:ind w:left="680" w:hanging="340"/>
      </w:pPr>
      <w:r>
        <w:rPr>
          <w:b w:val="0"/>
          <w:i w:val="0"/>
        </w:rPr>
        <w:t>E.  Implement standard infection prevention for officers</w:t>
      </w:r>
    </w:p>
    <w:p>
      <w:pPr>
        <w:spacing w:after="20" w:before="0"/>
        <w:ind w:left="340"/>
      </w:pPr>
      <w:r>
        <w:rPr>
          <w:i/>
          <w:color w:val="595959"/>
          <w:sz w:val="17"/>
        </w:rPr>
        <w:t>Keluar di: Okt 2024 · Okt 2024-Remed</w:t>
      </w:r>
      <w:r>
        <w:rPr>
          <w:b/>
          <w:color w:val="9C2727"/>
          <w:sz w:val="17"/>
        </w:rPr>
        <w:t xml:space="preserve">   (keluar 2×)</w:t>
      </w:r>
    </w:p>
    <w:p>
      <w:pPr>
        <w:keepNext/>
        <w:spacing w:after="20" w:before="100"/>
        <w:ind w:left="340" w:hanging="340"/>
      </w:pPr>
      <w:r>
        <w:rPr>
          <w:b/>
          <w:color w:val="1F3A5F"/>
        </w:rPr>
        <w:t xml:space="preserve">163. </w:t>
      </w:r>
      <w:r>
        <w:t>Based on occupational risk, dengue vaccination is especially also recommended for which workers?</w:t>
      </w:r>
    </w:p>
    <w:p>
      <w:pPr>
        <w:keepNext/>
        <w:spacing w:after="0" w:before="0"/>
        <w:ind w:left="680" w:hanging="340"/>
      </w:pPr>
      <w:r>
        <w:rPr>
          <w:b w:val="0"/>
          <w:i w:val="0"/>
        </w:rPr>
        <w:t>A.  Administrative workers</w:t>
      </w:r>
    </w:p>
    <w:p>
      <w:pPr>
        <w:keepNext/>
        <w:spacing w:after="0" w:before="0"/>
        <w:ind w:left="680" w:hanging="340"/>
      </w:pPr>
      <w:r>
        <w:rPr>
          <w:b w:val="0"/>
          <w:i w:val="0"/>
        </w:rPr>
        <w:t>B.  Manufacturing workers</w:t>
      </w:r>
    </w:p>
    <w:p>
      <w:pPr>
        <w:keepNext/>
        <w:spacing w:after="0" w:before="0"/>
        <w:ind w:left="680" w:hanging="340"/>
      </w:pPr>
      <w:r>
        <w:rPr>
          <w:b w:val="0"/>
          <w:i w:val="0"/>
        </w:rPr>
        <w:t>C.  Teachers</w:t>
      </w:r>
    </w:p>
    <w:p>
      <w:pPr>
        <w:keepNext/>
        <w:spacing w:after="0" w:before="0"/>
        <w:ind w:left="680" w:hanging="340"/>
      </w:pPr>
      <w:r>
        <w:rPr>
          <w:b w:val="0"/>
          <w:i w:val="0"/>
        </w:rPr>
        <w:t>D.  Construction site workers</w:t>
      </w:r>
    </w:p>
    <w:p>
      <w:pPr>
        <w:keepNext/>
        <w:spacing w:after="0" w:before="0"/>
        <w:ind w:left="680" w:hanging="340"/>
      </w:pPr>
      <w:r>
        <w:rPr>
          <w:b w:val="0"/>
          <w:i w:val="0"/>
        </w:rPr>
        <w:t>E.  Health care workers</w:t>
      </w:r>
    </w:p>
    <w:p>
      <w:pPr>
        <w:spacing w:after="20" w:before="0"/>
        <w:ind w:left="340"/>
      </w:pPr>
      <w:r>
        <w:rPr>
          <w:i/>
          <w:color w:val="595959"/>
          <w:sz w:val="17"/>
        </w:rPr>
        <w:t>Keluar di: Okt 2024 · Okt 2024-Remed</w:t>
      </w:r>
      <w:r>
        <w:rPr>
          <w:b/>
          <w:color w:val="9C2727"/>
          <w:sz w:val="17"/>
        </w:rPr>
        <w:t xml:space="preserve">   (keluar 2×)</w:t>
      </w:r>
    </w:p>
    <w:p>
      <w:pPr>
        <w:keepNext/>
        <w:spacing w:after="20" w:before="100"/>
        <w:ind w:left="340" w:hanging="340"/>
      </w:pPr>
      <w:r>
        <w:rPr>
          <w:b/>
          <w:color w:val="1F3A5F"/>
        </w:rPr>
        <w:t xml:space="preserve">164. </w:t>
      </w:r>
      <w:r>
        <w:t>A worker on a cow farm is at risk of anthrax infection. Choose the right statement regarding anthrax.</w:t>
      </w:r>
    </w:p>
    <w:p>
      <w:pPr>
        <w:keepNext/>
        <w:spacing w:after="0" w:before="0"/>
        <w:ind w:left="680" w:hanging="340"/>
      </w:pPr>
      <w:r>
        <w:rPr>
          <w:b w:val="0"/>
          <w:i w:val="0"/>
        </w:rPr>
        <w:t>A.  Vaccination is not available yet</w:t>
      </w:r>
    </w:p>
    <w:p>
      <w:pPr>
        <w:keepNext/>
        <w:spacing w:after="0" w:before="0"/>
        <w:ind w:left="680" w:hanging="340"/>
      </w:pPr>
      <w:r>
        <w:rPr>
          <w:b w:val="0"/>
          <w:i w:val="0"/>
        </w:rPr>
        <w:t>B.  Cutaneous anthrax is the most common form</w:t>
      </w:r>
    </w:p>
    <w:p>
      <w:pPr>
        <w:keepNext/>
        <w:spacing w:after="0" w:before="0"/>
        <w:ind w:left="680" w:hanging="340"/>
      </w:pPr>
      <w:r>
        <w:rPr>
          <w:b w:val="0"/>
          <w:i w:val="0"/>
        </w:rPr>
        <w:t>C.  Antibiotic treatment is usually not necessary</w:t>
      </w:r>
    </w:p>
    <w:p>
      <w:pPr>
        <w:keepNext/>
        <w:spacing w:after="0" w:before="0"/>
        <w:ind w:left="680" w:hanging="340"/>
      </w:pPr>
      <w:r>
        <w:rPr>
          <w:b w:val="0"/>
          <w:i w:val="0"/>
        </w:rPr>
        <w:t>D.  Anthrax spores last up to 24 hours in the environment</w:t>
      </w:r>
    </w:p>
    <w:p>
      <w:pPr>
        <w:keepNext/>
        <w:spacing w:after="0" w:before="0"/>
        <w:ind w:left="680" w:hanging="340"/>
      </w:pPr>
      <w:r>
        <w:rPr>
          <w:b w:val="0"/>
          <w:i w:val="0"/>
        </w:rPr>
        <w:t>E.  Cutaneous anthrax is highly contagious</w:t>
      </w:r>
    </w:p>
    <w:p>
      <w:pPr>
        <w:spacing w:after="20" w:before="0"/>
        <w:ind w:left="340"/>
      </w:pPr>
      <w:r>
        <w:rPr>
          <w:i/>
          <w:color w:val="595959"/>
          <w:sz w:val="17"/>
        </w:rPr>
        <w:t>Keluar di: Okt 2025</w:t>
      </w:r>
    </w:p>
    <w:p>
      <w:pPr>
        <w:keepNext/>
        <w:spacing w:after="20" w:before="100"/>
        <w:ind w:left="340" w:hanging="340"/>
      </w:pPr>
      <w:r>
        <w:rPr>
          <w:b/>
          <w:color w:val="1F3A5F"/>
        </w:rPr>
        <w:t xml:space="preserve">165. </w:t>
      </w:r>
      <w:r>
        <w:t>[Recall] A pesticide-spraying worker — what is the potential biological hazard? (opsi tercatat sebagian)</w:t>
      </w:r>
    </w:p>
    <w:p>
      <w:pPr>
        <w:keepNext/>
        <w:spacing w:after="0" w:before="0"/>
        <w:ind w:left="680" w:hanging="340"/>
      </w:pPr>
      <w:r>
        <w:rPr>
          <w:b w:val="0"/>
          <w:i w:val="0"/>
        </w:rPr>
        <w:t>A.  Snake bite</w:t>
      </w:r>
    </w:p>
    <w:p>
      <w:pPr>
        <w:keepNext/>
        <w:spacing w:after="0" w:before="0"/>
        <w:ind w:left="680" w:hanging="340"/>
      </w:pPr>
      <w:r>
        <w:rPr>
          <w:b w:val="0"/>
          <w:i w:val="0"/>
        </w:rPr>
        <w:t>B.  Dermatitis</w:t>
      </w:r>
    </w:p>
    <w:p>
      <w:pPr>
        <w:spacing w:after="20" w:before="0"/>
        <w:ind w:left="340"/>
      </w:pPr>
      <w:r>
        <w:rPr>
          <w:i/>
          <w:color w:val="595959"/>
          <w:sz w:val="17"/>
        </w:rPr>
        <w:t>Keluar di: Feb 2026</w:t>
      </w:r>
    </w:p>
    <w:p>
      <w:pPr>
        <w:pStyle w:val="Heading2"/>
      </w:pPr>
      <w:r>
        <w:t>Kesehatan Reproduksi  (2 soal)</w:t>
      </w:r>
    </w:p>
    <w:p>
      <w:pPr>
        <w:keepNext/>
        <w:spacing w:after="20" w:before="100"/>
        <w:ind w:left="340" w:hanging="340"/>
      </w:pPr>
      <w:r>
        <w:rPr>
          <w:b/>
          <w:color w:val="1F3A5F"/>
        </w:rPr>
        <w:t xml:space="preserve">166. </w:t>
      </w:r>
      <w:r>
        <w:t>A female worker who experienced abortion at 18 weeks of her third pregnancy consulted the company doctor to know whether the abortion was caused by her work. The company doctor identified that the worker is exposed to potential hazards that have been proven to cause abortion:</w:t>
      </w:r>
    </w:p>
    <w:p>
      <w:pPr>
        <w:keepNext/>
        <w:spacing w:after="0" w:before="0"/>
        <w:ind w:left="680" w:hanging="340"/>
      </w:pPr>
      <w:r>
        <w:rPr>
          <w:b w:val="0"/>
          <w:i w:val="0"/>
        </w:rPr>
        <w:t>A.  Prolonged sitting</w:t>
      </w:r>
    </w:p>
    <w:p>
      <w:pPr>
        <w:keepNext/>
        <w:spacing w:after="0" w:before="0"/>
        <w:ind w:left="680" w:hanging="340"/>
      </w:pPr>
      <w:r>
        <w:rPr>
          <w:b w:val="0"/>
          <w:i w:val="0"/>
        </w:rPr>
        <w:t>B.  Computer radiation</w:t>
      </w:r>
    </w:p>
    <w:p>
      <w:pPr>
        <w:keepNext/>
        <w:spacing w:after="0" w:before="0"/>
        <w:ind w:left="680" w:hanging="340"/>
      </w:pPr>
      <w:r>
        <w:rPr>
          <w:b w:val="0"/>
          <w:i w:val="0"/>
        </w:rPr>
        <w:t>C.  Lead</w:t>
      </w:r>
    </w:p>
    <w:p>
      <w:pPr>
        <w:keepNext/>
        <w:spacing w:after="0" w:before="0"/>
        <w:ind w:left="680" w:hanging="340"/>
      </w:pPr>
      <w:r>
        <w:rPr>
          <w:b w:val="0"/>
          <w:i w:val="0"/>
        </w:rPr>
        <w:t>D.  Toluene diisocyanate</w:t>
      </w:r>
    </w:p>
    <w:p>
      <w:pPr>
        <w:keepNext/>
        <w:spacing w:after="0" w:before="0"/>
        <w:ind w:left="680" w:hanging="340"/>
      </w:pPr>
      <w:r>
        <w:rPr>
          <w:b w:val="0"/>
          <w:i w:val="0"/>
        </w:rPr>
        <w:t>E.  Wheat dust</w:t>
      </w:r>
    </w:p>
    <w:p>
      <w:pPr>
        <w:spacing w:after="20" w:before="0"/>
        <w:ind w:left="340"/>
      </w:pPr>
      <w:r>
        <w:rPr>
          <w:i/>
          <w:color w:val="595959"/>
          <w:sz w:val="17"/>
        </w:rPr>
        <w:t>Keluar di: Okt 2024-Remed · Okt 2025</w:t>
      </w:r>
      <w:r>
        <w:rPr>
          <w:b/>
          <w:color w:val="9C2727"/>
          <w:sz w:val="17"/>
        </w:rPr>
        <w:t xml:space="preserve">   (keluar 2×)</w:t>
      </w:r>
    </w:p>
    <w:p>
      <w:pPr>
        <w:keepNext/>
        <w:spacing w:after="20" w:before="100"/>
        <w:ind w:left="340" w:hanging="340"/>
      </w:pPr>
      <w:r>
        <w:rPr>
          <w:b/>
          <w:color w:val="1F3A5F"/>
        </w:rPr>
        <w:t xml:space="preserve">167. </w:t>
      </w:r>
      <w:r>
        <w:t>Pregnant health care workers who are exposed to anesthetic gases at work have been proven to be at risk of experiencing:</w:t>
      </w:r>
    </w:p>
    <w:p>
      <w:pPr>
        <w:keepNext/>
        <w:spacing w:after="0" w:before="0"/>
        <w:ind w:left="680" w:hanging="340"/>
      </w:pPr>
      <w:r>
        <w:rPr>
          <w:b w:val="0"/>
          <w:i w:val="0"/>
        </w:rPr>
        <w:t>A.  Abortion</w:t>
      </w:r>
    </w:p>
    <w:p>
      <w:pPr>
        <w:keepNext/>
        <w:spacing w:after="0" w:before="0"/>
        <w:ind w:left="680" w:hanging="340"/>
      </w:pPr>
      <w:r>
        <w:rPr>
          <w:b w:val="0"/>
          <w:i w:val="0"/>
        </w:rPr>
        <w:t>B.  Congenital malformation</w:t>
      </w:r>
    </w:p>
    <w:p>
      <w:pPr>
        <w:keepNext/>
        <w:spacing w:after="0" w:before="0"/>
        <w:ind w:left="680" w:hanging="340"/>
      </w:pPr>
      <w:r>
        <w:rPr>
          <w:b w:val="0"/>
          <w:i w:val="0"/>
        </w:rPr>
        <w:t>C.  Severe neurologic disorders in their baby</w:t>
      </w:r>
    </w:p>
    <w:p>
      <w:pPr>
        <w:keepNext/>
        <w:spacing w:after="0" w:before="0"/>
        <w:ind w:left="680" w:hanging="340"/>
      </w:pPr>
      <w:r>
        <w:rPr>
          <w:b w:val="0"/>
          <w:i w:val="0"/>
        </w:rPr>
        <w:t>D.  Developmental delay</w:t>
      </w:r>
    </w:p>
    <w:p>
      <w:pPr>
        <w:keepNext/>
        <w:spacing w:after="0" w:before="0"/>
        <w:ind w:left="680" w:hanging="340"/>
      </w:pPr>
      <w:r>
        <w:rPr>
          <w:b w:val="0"/>
          <w:i w:val="0"/>
        </w:rPr>
        <w:t>E.  Low birth weight</w:t>
      </w:r>
    </w:p>
    <w:p>
      <w:pPr>
        <w:spacing w:after="20" w:before="0"/>
        <w:ind w:left="340"/>
      </w:pPr>
      <w:r>
        <w:rPr>
          <w:i/>
          <w:color w:val="595959"/>
          <w:sz w:val="17"/>
        </w:rPr>
        <w:t>Keluar di: Okt 2024-Remed</w:t>
      </w:r>
    </w:p>
    <w:p>
      <w:pPr>
        <w:pStyle w:val="Heading2"/>
      </w:pPr>
      <w:r>
        <w:t>Ergonomi &amp; Muskuloskeletal  (41 soal)</w:t>
      </w:r>
    </w:p>
    <w:p>
      <w:pPr>
        <w:keepNext/>
        <w:spacing w:after="20" w:before="100"/>
        <w:ind w:left="340" w:hanging="340"/>
      </w:pPr>
      <w:r>
        <w:rPr>
          <w:b/>
          <w:color w:val="1F3A5F"/>
        </w:rPr>
        <w:t xml:space="preserve">168. </w:t>
      </w:r>
      <w:r>
        <w:t>A 39-year-old male complains of right wrist pain and grip weakness for two weeks. He works as a packaging line operator in an instant noodle factory. No visible swelling. When his right thumb is flexed and held inside a fist and he actively deviates the wrist, it causes sharp pain along the radial wrist at the first dorsal compartment. What is the name of the test that causes the sharp pain?</w:t>
      </w:r>
    </w:p>
    <w:p>
      <w:pPr>
        <w:keepNext/>
        <w:spacing w:after="0" w:before="0"/>
        <w:ind w:left="680" w:hanging="340"/>
      </w:pPr>
      <w:r>
        <w:rPr>
          <w:b w:val="0"/>
          <w:i w:val="0"/>
        </w:rPr>
        <w:t>A.  Tinel test</w:t>
      </w:r>
    </w:p>
    <w:p>
      <w:pPr>
        <w:keepNext/>
        <w:spacing w:after="0" w:before="0"/>
        <w:ind w:left="680" w:hanging="340"/>
      </w:pPr>
      <w:r>
        <w:rPr>
          <w:b w:val="0"/>
          <w:i w:val="0"/>
        </w:rPr>
        <w:t>B.  Phalen test</w:t>
      </w:r>
    </w:p>
    <w:p>
      <w:pPr>
        <w:keepNext/>
        <w:spacing w:after="0" w:before="0"/>
        <w:ind w:left="680" w:hanging="340"/>
      </w:pPr>
      <w:r>
        <w:rPr>
          <w:b w:val="0"/>
          <w:i w:val="0"/>
        </w:rPr>
        <w:t>C.  Tenosynovitis test</w:t>
      </w:r>
    </w:p>
    <w:p>
      <w:pPr>
        <w:keepNext/>
        <w:spacing w:after="0" w:before="0"/>
        <w:ind w:left="680" w:hanging="340"/>
      </w:pPr>
      <w:r>
        <w:rPr>
          <w:b w:val="0"/>
          <w:i w:val="0"/>
        </w:rPr>
        <w:t>D.  Finkelstein test</w:t>
      </w:r>
    </w:p>
    <w:p>
      <w:pPr>
        <w:keepNext/>
        <w:spacing w:after="0" w:before="0"/>
        <w:ind w:left="680" w:hanging="340"/>
      </w:pPr>
      <w:r>
        <w:rPr>
          <w:b w:val="0"/>
          <w:i w:val="0"/>
        </w:rPr>
        <w:t>E.  Speed test</w:t>
      </w:r>
    </w:p>
    <w:p>
      <w:pPr>
        <w:spacing w:after="20" w:before="0"/>
        <w:ind w:left="340"/>
      </w:pPr>
      <w:r>
        <w:rPr>
          <w:i/>
          <w:color w:val="595959"/>
          <w:sz w:val="17"/>
        </w:rPr>
        <w:t>Keluar di: 2021 (Des) · Awal 2022 · Remed Agt 2022</w:t>
      </w:r>
      <w:r>
        <w:rPr>
          <w:b/>
          <w:color w:val="9C2727"/>
          <w:sz w:val="17"/>
        </w:rPr>
        <w:t xml:space="preserve">   (keluar 3×)</w:t>
      </w:r>
    </w:p>
    <w:p>
      <w:pPr>
        <w:keepNext/>
        <w:spacing w:after="20" w:before="100"/>
        <w:ind w:left="340" w:hanging="340"/>
      </w:pPr>
      <w:r>
        <w:rPr>
          <w:b/>
          <w:color w:val="1F3A5F"/>
        </w:rPr>
        <w:t xml:space="preserve">169. </w:t>
      </w:r>
      <w:r>
        <w:t>Regarding office ergonomics, the top of the computer monitor should generally be:</w:t>
      </w:r>
    </w:p>
    <w:p>
      <w:pPr>
        <w:keepNext/>
        <w:spacing w:after="0" w:before="0"/>
        <w:ind w:left="680" w:hanging="340"/>
      </w:pPr>
      <w:r>
        <w:rPr>
          <w:b w:val="0"/>
          <w:i w:val="0"/>
        </w:rPr>
        <w:t>A.  Eye level</w:t>
      </w:r>
    </w:p>
    <w:p>
      <w:pPr>
        <w:keepNext/>
        <w:spacing w:after="0" w:before="0"/>
        <w:ind w:left="680" w:hanging="340"/>
      </w:pPr>
      <w:r>
        <w:rPr>
          <w:b w:val="0"/>
          <w:i w:val="0"/>
        </w:rPr>
        <w:t>B.  2 inches below eye level</w:t>
      </w:r>
    </w:p>
    <w:p>
      <w:pPr>
        <w:keepNext/>
        <w:spacing w:after="0" w:before="0"/>
        <w:ind w:left="680" w:hanging="340"/>
      </w:pPr>
      <w:r>
        <w:rPr>
          <w:b w:val="0"/>
          <w:i w:val="0"/>
        </w:rPr>
        <w:t>C.  2 inches right of eye level</w:t>
      </w:r>
    </w:p>
    <w:p>
      <w:pPr>
        <w:keepNext/>
        <w:spacing w:after="0" w:before="0"/>
        <w:ind w:left="680" w:hanging="340"/>
      </w:pPr>
      <w:r>
        <w:rPr>
          <w:b w:val="0"/>
          <w:i w:val="0"/>
        </w:rPr>
        <w:t>D.  2 inches left of eye level</w:t>
      </w:r>
    </w:p>
    <w:p>
      <w:pPr>
        <w:keepNext/>
        <w:spacing w:after="0" w:before="0"/>
        <w:ind w:left="680" w:hanging="340"/>
      </w:pPr>
      <w:r>
        <w:rPr>
          <w:b w:val="0"/>
          <w:i w:val="0"/>
        </w:rPr>
        <w:t>E.  2 inches above eye level</w:t>
      </w:r>
    </w:p>
    <w:p>
      <w:pPr>
        <w:spacing w:after="20" w:before="0"/>
        <w:ind w:left="340"/>
      </w:pPr>
      <w:r>
        <w:rPr>
          <w:i/>
          <w:color w:val="595959"/>
          <w:sz w:val="17"/>
        </w:rPr>
        <w:t>Keluar di: 2021 (Des) · Okt 2024</w:t>
      </w:r>
      <w:r>
        <w:rPr>
          <w:b/>
          <w:color w:val="9C2727"/>
          <w:sz w:val="17"/>
        </w:rPr>
        <w:t xml:space="preserve">   (keluar 2×)</w:t>
      </w:r>
    </w:p>
    <w:p>
      <w:pPr>
        <w:keepNext/>
        <w:spacing w:after="20" w:before="100"/>
        <w:ind w:left="340" w:hanging="340"/>
      </w:pPr>
      <w:r>
        <w:rPr>
          <w:b/>
          <w:color w:val="1F3A5F"/>
        </w:rPr>
        <w:t xml:space="preserve">170. </w:t>
      </w:r>
      <w:r>
        <w:t>Mr. Jones is a musician with pain in the anterior forearm, numbness and tingling in the median nerve distribution (thumb, index, middle fingers, radial half of ring finger). He denies nocturnal exacerbation. Forearm pain and paresthesias increase with progressive activity and are relieved by rest. The most likely diagnosis is:</w:t>
      </w:r>
    </w:p>
    <w:p>
      <w:pPr>
        <w:keepNext/>
        <w:spacing w:after="0" w:before="0"/>
        <w:ind w:left="680" w:hanging="340"/>
      </w:pPr>
      <w:r>
        <w:rPr>
          <w:b w:val="0"/>
          <w:i w:val="0"/>
        </w:rPr>
        <w:t>A.  Degenerative arthritis</w:t>
      </w:r>
    </w:p>
    <w:p>
      <w:pPr>
        <w:keepNext/>
        <w:spacing w:after="0" w:before="0"/>
        <w:ind w:left="680" w:hanging="340"/>
      </w:pPr>
      <w:r>
        <w:rPr>
          <w:b w:val="0"/>
          <w:i w:val="0"/>
        </w:rPr>
        <w:t>B.  Carpal tunnel syndrome (CTS)</w:t>
      </w:r>
    </w:p>
    <w:p>
      <w:pPr>
        <w:keepNext/>
        <w:spacing w:after="0" w:before="0"/>
        <w:ind w:left="680" w:hanging="340"/>
      </w:pPr>
      <w:r>
        <w:rPr>
          <w:b w:val="0"/>
          <w:i w:val="0"/>
        </w:rPr>
        <w:t>C.  Cubital tunnel syndrome</w:t>
      </w:r>
    </w:p>
    <w:p>
      <w:pPr>
        <w:keepNext/>
        <w:spacing w:after="0" w:before="0"/>
        <w:ind w:left="680" w:hanging="340"/>
      </w:pPr>
      <w:r>
        <w:rPr>
          <w:b w:val="0"/>
          <w:i w:val="0"/>
        </w:rPr>
        <w:t>D.  De Quervain tenosynovitis</w:t>
      </w:r>
    </w:p>
    <w:p>
      <w:pPr>
        <w:keepNext/>
        <w:spacing w:after="0" w:before="0"/>
        <w:ind w:left="680" w:hanging="340"/>
      </w:pPr>
      <w:r>
        <w:rPr>
          <w:b w:val="0"/>
          <w:i w:val="0"/>
        </w:rPr>
        <w:t>E.  Pronator teres syndrome</w:t>
      </w:r>
    </w:p>
    <w:p>
      <w:pPr>
        <w:spacing w:after="20" w:before="0"/>
        <w:ind w:left="340"/>
      </w:pPr>
      <w:r>
        <w:rPr>
          <w:i/>
          <w:color w:val="595959"/>
          <w:sz w:val="17"/>
        </w:rPr>
        <w:t>Keluar di: 2021 (Des)</w:t>
      </w:r>
    </w:p>
    <w:p>
      <w:pPr>
        <w:keepNext/>
        <w:spacing w:after="20" w:before="100"/>
        <w:ind w:left="340" w:hanging="340"/>
      </w:pPr>
      <w:r>
        <w:rPr>
          <w:b/>
          <w:color w:val="1F3A5F"/>
        </w:rPr>
        <w:t xml:space="preserve">171. </w:t>
      </w:r>
      <w:r>
        <w:t>Risk factors for plantar fasciitis include:</w:t>
      </w:r>
    </w:p>
    <w:p>
      <w:pPr>
        <w:keepNext/>
        <w:spacing w:after="0" w:before="0"/>
        <w:ind w:left="680" w:hanging="340"/>
      </w:pPr>
      <w:r>
        <w:rPr>
          <w:b w:val="0"/>
          <w:i w:val="0"/>
        </w:rPr>
        <w:t>A.  Prolonged standing</w:t>
      </w:r>
    </w:p>
    <w:p>
      <w:pPr>
        <w:keepNext/>
        <w:spacing w:after="0" w:before="0"/>
        <w:ind w:left="680" w:hanging="340"/>
      </w:pPr>
      <w:r>
        <w:rPr>
          <w:b w:val="0"/>
          <w:i w:val="0"/>
        </w:rPr>
        <w:t>B.  Steroid injections</w:t>
      </w:r>
    </w:p>
    <w:p>
      <w:pPr>
        <w:keepNext/>
        <w:spacing w:after="0" w:before="0"/>
        <w:ind w:left="680" w:hanging="340"/>
      </w:pPr>
      <w:r>
        <w:rPr>
          <w:b w:val="0"/>
          <w:i w:val="0"/>
        </w:rPr>
        <w:t>C.  Working on soft surfaces</w:t>
      </w:r>
    </w:p>
    <w:p>
      <w:pPr>
        <w:keepNext/>
        <w:spacing w:after="0" w:before="0"/>
        <w:ind w:left="680" w:hanging="340"/>
      </w:pPr>
      <w:r>
        <w:rPr>
          <w:b w:val="0"/>
          <w:i w:val="0"/>
        </w:rPr>
        <w:t>D.  Low body mass index</w:t>
      </w:r>
    </w:p>
    <w:p>
      <w:pPr>
        <w:keepNext/>
        <w:spacing w:after="0" w:before="0"/>
        <w:ind w:left="680" w:hanging="340"/>
      </w:pPr>
      <w:r>
        <w:rPr>
          <w:b w:val="0"/>
          <w:i w:val="0"/>
        </w:rPr>
        <w:t>E.  Cycling</w:t>
      </w:r>
    </w:p>
    <w:p>
      <w:pPr>
        <w:spacing w:after="20" w:before="0"/>
        <w:ind w:left="340"/>
      </w:pPr>
      <w:r>
        <w:rPr>
          <w:i/>
          <w:color w:val="595959"/>
          <w:sz w:val="17"/>
        </w:rPr>
        <w:t>Keluar di: 2021 (Des)</w:t>
      </w:r>
    </w:p>
    <w:p>
      <w:pPr>
        <w:keepNext/>
        <w:spacing w:after="20" w:before="100"/>
        <w:ind w:left="340" w:hanging="340"/>
      </w:pPr>
      <w:r>
        <w:rPr>
          <w:b/>
          <w:color w:val="1F3A5F"/>
        </w:rPr>
        <w:t xml:space="preserve">172. </w:t>
      </w:r>
      <w:r>
        <w:t>A 45-year-old domestic staff worker in a hotel has developed pain and tenderness over her right radial styloid process over the past three months, which she feels is exacerbated by her work. The pain worsens on ulnar deviation of her hand with her thumb inside a closed fist. Which is the next best step in management?</w:t>
      </w:r>
    </w:p>
    <w:p>
      <w:pPr>
        <w:keepNext/>
        <w:spacing w:after="0" w:before="0"/>
        <w:ind w:left="680" w:hanging="340"/>
      </w:pPr>
      <w:r>
        <w:rPr>
          <w:b w:val="0"/>
          <w:i w:val="0"/>
        </w:rPr>
        <w:t>A.  Refer her for X-ray of the wrist</w:t>
      </w:r>
    </w:p>
    <w:p>
      <w:pPr>
        <w:keepNext/>
        <w:spacing w:after="0" w:before="0"/>
        <w:ind w:left="680" w:hanging="340"/>
      </w:pPr>
      <w:r>
        <w:rPr>
          <w:b w:val="0"/>
          <w:i w:val="0"/>
        </w:rPr>
        <w:t>B.  Wrist open surgery</w:t>
      </w:r>
    </w:p>
    <w:p>
      <w:pPr>
        <w:keepNext/>
        <w:spacing w:after="0" w:before="0"/>
        <w:ind w:left="680" w:hanging="340"/>
      </w:pPr>
      <w:r>
        <w:rPr>
          <w:b w:val="0"/>
          <w:i w:val="0"/>
        </w:rPr>
        <w:t>C.  Refer her for nerve conduction studies</w:t>
      </w:r>
    </w:p>
    <w:p>
      <w:pPr>
        <w:keepNext/>
        <w:spacing w:after="0" w:before="0"/>
        <w:ind w:left="680" w:hanging="340"/>
      </w:pPr>
      <w:r>
        <w:rPr>
          <w:b w:val="0"/>
          <w:i w:val="0"/>
        </w:rPr>
        <w:t>D.  Corticosteroid injection</w:t>
      </w:r>
    </w:p>
    <w:p>
      <w:pPr>
        <w:keepNext/>
        <w:spacing w:after="0" w:before="0"/>
        <w:ind w:left="680" w:hanging="340"/>
      </w:pPr>
      <w:r>
        <w:rPr>
          <w:b w:val="0"/>
          <w:i w:val="0"/>
        </w:rPr>
        <w:t>E.  Thumb spica brace</w:t>
      </w:r>
    </w:p>
    <w:p>
      <w:pPr>
        <w:spacing w:after="20" w:before="0"/>
        <w:ind w:left="340"/>
      </w:pPr>
      <w:r>
        <w:rPr>
          <w:i/>
          <w:color w:val="595959"/>
          <w:sz w:val="17"/>
        </w:rPr>
        <w:t>Keluar di: 2021 (Des)</w:t>
      </w:r>
    </w:p>
    <w:p>
      <w:pPr>
        <w:keepNext/>
        <w:spacing w:after="20" w:before="100"/>
        <w:ind w:left="340" w:hanging="340"/>
      </w:pPr>
      <w:r>
        <w:rPr>
          <w:b/>
          <w:color w:val="1F3A5F"/>
        </w:rPr>
        <w:t xml:space="preserve">173. </w:t>
      </w:r>
      <w:r>
        <w:t>When applying anthropometric design principles and designing for the extreme, clearance requirements (doorways, manholes, etc.) are determined by the ____ worker.</w:t>
      </w:r>
    </w:p>
    <w:p>
      <w:pPr>
        <w:keepNext/>
        <w:spacing w:after="0" w:before="0"/>
        <w:ind w:left="680" w:hanging="340"/>
      </w:pPr>
      <w:r>
        <w:rPr>
          <w:b w:val="0"/>
          <w:i w:val="0"/>
        </w:rPr>
        <w:t>A.  Highest BMI</w:t>
      </w:r>
    </w:p>
    <w:p>
      <w:pPr>
        <w:keepNext/>
        <w:spacing w:after="0" w:before="0"/>
        <w:ind w:left="680" w:hanging="340"/>
      </w:pPr>
      <w:r>
        <w:rPr>
          <w:b w:val="0"/>
          <w:i w:val="0"/>
        </w:rPr>
        <w:t>B.  Smallest</w:t>
      </w:r>
    </w:p>
    <w:p>
      <w:pPr>
        <w:keepNext/>
        <w:spacing w:after="0" w:before="0"/>
        <w:ind w:left="680" w:hanging="340"/>
      </w:pPr>
      <w:r>
        <w:rPr>
          <w:b w:val="0"/>
          <w:i w:val="0"/>
        </w:rPr>
        <w:t>C.  Healthiest</w:t>
      </w:r>
    </w:p>
    <w:p>
      <w:pPr>
        <w:keepNext/>
        <w:spacing w:after="0" w:before="0"/>
        <w:ind w:left="680" w:hanging="340"/>
      </w:pPr>
      <w:r>
        <w:rPr>
          <w:b w:val="0"/>
          <w:i w:val="0"/>
        </w:rPr>
        <w:t>D.  Lowest BMI</w:t>
      </w:r>
    </w:p>
    <w:p>
      <w:pPr>
        <w:keepNext/>
        <w:spacing w:after="0" w:before="0"/>
        <w:ind w:left="680" w:hanging="340"/>
      </w:pPr>
      <w:r>
        <w:rPr>
          <w:b w:val="0"/>
          <w:i w:val="0"/>
        </w:rPr>
        <w:t>E.  Largest</w:t>
      </w:r>
    </w:p>
    <w:p>
      <w:pPr>
        <w:spacing w:after="20" w:before="0"/>
        <w:ind w:left="340"/>
      </w:pPr>
      <w:r>
        <w:rPr>
          <w:i/>
          <w:color w:val="595959"/>
          <w:sz w:val="17"/>
        </w:rPr>
        <w:t>Keluar di: 2021 (Des)</w:t>
      </w:r>
    </w:p>
    <w:p>
      <w:pPr>
        <w:keepNext/>
        <w:spacing w:after="20" w:before="100"/>
        <w:ind w:left="340" w:hanging="340"/>
      </w:pPr>
      <w:r>
        <w:rPr>
          <w:b/>
          <w:color w:val="1F3A5F"/>
        </w:rPr>
        <w:t xml:space="preserve">174. </w:t>
      </w:r>
      <w:r>
        <w:t>The NIOSH lifting equation considers several task variables when determining the recommended weight limit for a task or job. Which are among the variables?</w:t>
      </w:r>
    </w:p>
    <w:p>
      <w:pPr>
        <w:keepNext/>
        <w:spacing w:after="0" w:before="0"/>
        <w:ind w:left="680" w:hanging="340"/>
      </w:pPr>
      <w:r>
        <w:rPr>
          <w:b w:val="0"/>
          <w:i w:val="0"/>
        </w:rPr>
        <w:t>A.  Vertical distance and travel distance</w:t>
      </w:r>
    </w:p>
    <w:p>
      <w:pPr>
        <w:keepNext/>
        <w:spacing w:after="0" w:before="0"/>
        <w:ind w:left="680" w:hanging="340"/>
      </w:pPr>
      <w:r>
        <w:rPr>
          <w:b w:val="0"/>
          <w:i w:val="0"/>
        </w:rPr>
        <w:t>B.  Horizontal distance and diagonal distance</w:t>
      </w:r>
    </w:p>
    <w:p>
      <w:pPr>
        <w:keepNext/>
        <w:spacing w:after="0" w:before="0"/>
        <w:ind w:left="680" w:hanging="340"/>
      </w:pPr>
      <w:r>
        <w:rPr>
          <w:b w:val="0"/>
          <w:i w:val="0"/>
        </w:rPr>
        <w:t>C.  Coupling and diagonal distance</w:t>
      </w:r>
    </w:p>
    <w:p>
      <w:pPr>
        <w:keepNext/>
        <w:spacing w:after="0" w:before="0"/>
        <w:ind w:left="680" w:hanging="340"/>
      </w:pPr>
      <w:r>
        <w:rPr>
          <w:b w:val="0"/>
          <w:i w:val="0"/>
        </w:rPr>
        <w:t>D.  Frequency of lift and body weight</w:t>
      </w:r>
    </w:p>
    <w:p>
      <w:pPr>
        <w:keepNext/>
        <w:spacing w:after="0" w:before="0"/>
        <w:ind w:left="680" w:hanging="340"/>
      </w:pPr>
      <w:r>
        <w:rPr>
          <w:b w:val="0"/>
          <w:i w:val="0"/>
        </w:rPr>
        <w:t>E.  Duration of lift and repetitive movement</w:t>
      </w:r>
    </w:p>
    <w:p>
      <w:pPr>
        <w:spacing w:after="20" w:before="0"/>
        <w:ind w:left="340"/>
      </w:pPr>
      <w:r>
        <w:rPr>
          <w:i/>
          <w:color w:val="595959"/>
          <w:sz w:val="17"/>
        </w:rPr>
        <w:t>Keluar di: 2021 (Des) · Awal 2022</w:t>
      </w:r>
      <w:r>
        <w:rPr>
          <w:b/>
          <w:color w:val="9C2727"/>
          <w:sz w:val="17"/>
        </w:rPr>
        <w:t xml:space="preserve">   (keluar 2×)</w:t>
      </w:r>
    </w:p>
    <w:p>
      <w:pPr>
        <w:keepNext/>
        <w:spacing w:after="20" w:before="100"/>
        <w:ind w:left="340" w:hanging="340"/>
      </w:pPr>
      <w:r>
        <w:rPr>
          <w:b/>
          <w:color w:val="1F3A5F"/>
        </w:rPr>
        <w:t xml:space="preserve">175. </w:t>
      </w:r>
      <w:r>
        <w:t>Cauda equina syndrome — which finding? (redaksi tidak lengkap)</w:t>
      </w:r>
    </w:p>
    <w:p>
      <w:pPr>
        <w:keepNext/>
        <w:spacing w:after="0" w:before="0"/>
        <w:ind w:left="680" w:hanging="340"/>
      </w:pPr>
      <w:r>
        <w:rPr>
          <w:b w:val="0"/>
          <w:i w:val="0"/>
        </w:rPr>
        <w:t>A.  Direct fall</w:t>
      </w:r>
    </w:p>
    <w:p>
      <w:pPr>
        <w:keepNext/>
        <w:spacing w:after="0" w:before="0"/>
        <w:ind w:left="680" w:hanging="340"/>
      </w:pPr>
      <w:r>
        <w:rPr>
          <w:b w:val="0"/>
          <w:i w:val="0"/>
        </w:rPr>
        <w:t>B.  Motoric weakness</w:t>
      </w:r>
    </w:p>
    <w:p>
      <w:pPr>
        <w:keepNext/>
        <w:spacing w:after="0" w:before="0"/>
        <w:ind w:left="680" w:hanging="340"/>
      </w:pPr>
      <w:r>
        <w:rPr>
          <w:b w:val="0"/>
          <w:i w:val="0"/>
        </w:rPr>
        <w:t>C.  Ankle pain</w:t>
      </w:r>
    </w:p>
    <w:p>
      <w:pPr>
        <w:keepNext/>
        <w:spacing w:after="0" w:before="0"/>
        <w:ind w:left="680" w:hanging="340"/>
      </w:pPr>
      <w:r>
        <w:rPr>
          <w:b w:val="0"/>
          <w:i w:val="0"/>
        </w:rPr>
        <w:t>D.  Bladder incontinence</w:t>
      </w:r>
    </w:p>
    <w:p>
      <w:pPr>
        <w:keepNext/>
        <w:spacing w:after="0" w:before="0"/>
        <w:ind w:left="680" w:hanging="340"/>
      </w:pPr>
      <w:r>
        <w:rPr>
          <w:b w:val="0"/>
          <w:i w:val="0"/>
        </w:rPr>
        <w:t>E.  Saddle analgesia</w:t>
      </w:r>
    </w:p>
    <w:p>
      <w:pPr>
        <w:spacing w:after="20" w:before="0"/>
        <w:ind w:left="340"/>
      </w:pPr>
      <w:r>
        <w:rPr>
          <w:i/>
          <w:color w:val="595959"/>
          <w:sz w:val="17"/>
        </w:rPr>
        <w:t>Keluar di: 2021 (recall peserta)</w:t>
      </w:r>
    </w:p>
    <w:p>
      <w:pPr>
        <w:keepNext/>
        <w:spacing w:after="20" w:before="100"/>
        <w:ind w:left="340" w:hanging="340"/>
      </w:pPr>
      <w:r>
        <w:rPr>
          <w:b/>
          <w:color w:val="1F3A5F"/>
        </w:rPr>
        <w:t xml:space="preserve">176. </w:t>
      </w:r>
      <w:r>
        <w:t>Disease arising from compression of the nerve supply on the radial side of the thumb ____. (redaksi tidak lengkap)</w:t>
      </w:r>
    </w:p>
    <w:p>
      <w:pPr>
        <w:keepNext/>
        <w:spacing w:after="0" w:before="0"/>
        <w:ind w:left="340"/>
      </w:pPr>
      <w:r>
        <w:rPr>
          <w:b w:val="0"/>
          <w:i/>
          <w:color w:val="595959"/>
          <w:sz w:val="18"/>
        </w:rPr>
        <w:t>(opsi jawaban tidak tercatat di sumber)</w:t>
      </w:r>
    </w:p>
    <w:p>
      <w:pPr>
        <w:spacing w:after="20" w:before="0"/>
        <w:ind w:left="340"/>
      </w:pPr>
      <w:r>
        <w:rPr>
          <w:i/>
          <w:color w:val="595959"/>
          <w:sz w:val="17"/>
        </w:rPr>
        <w:t>Keluar di: 2021 (recall peserta)</w:t>
      </w:r>
    </w:p>
    <w:p>
      <w:pPr>
        <w:keepNext/>
        <w:spacing w:after="20" w:before="100"/>
        <w:ind w:left="340" w:hanging="340"/>
      </w:pPr>
      <w:r>
        <w:rPr>
          <w:b/>
          <w:color w:val="1F3A5F"/>
        </w:rPr>
        <w:t xml:space="preserve">177. </w:t>
      </w:r>
      <w:r>
        <w:t>Finkelstein test positive indicates ____.</w:t>
      </w:r>
    </w:p>
    <w:p>
      <w:pPr>
        <w:keepNext/>
        <w:spacing w:after="0" w:before="0"/>
        <w:ind w:left="340"/>
      </w:pPr>
      <w:r>
        <w:rPr>
          <w:b w:val="0"/>
          <w:i/>
          <w:color w:val="595959"/>
          <w:sz w:val="18"/>
        </w:rPr>
        <w:t>(opsi jawaban tidak tercatat di sumber)</w:t>
      </w:r>
    </w:p>
    <w:p>
      <w:pPr>
        <w:spacing w:after="20" w:before="0"/>
        <w:ind w:left="340"/>
      </w:pPr>
      <w:r>
        <w:rPr>
          <w:i/>
          <w:color w:val="595959"/>
          <w:sz w:val="17"/>
        </w:rPr>
        <w:t>Keluar di: 2021 (recall peserta)</w:t>
      </w:r>
    </w:p>
    <w:p>
      <w:pPr>
        <w:keepNext/>
        <w:spacing w:after="20" w:before="100"/>
        <w:ind w:left="340" w:hanging="340"/>
      </w:pPr>
      <w:r>
        <w:rPr>
          <w:b/>
          <w:color w:val="1F3A5F"/>
        </w:rPr>
        <w:t xml:space="preserve">178. </w:t>
      </w:r>
      <w:r>
        <w:t>The management of work-related musculoskeletal disorders (WMSDs) involves several approaches, including:</w:t>
      </w:r>
    </w:p>
    <w:p>
      <w:pPr>
        <w:keepNext/>
        <w:spacing w:after="0" w:before="0"/>
        <w:ind w:left="680" w:hanging="340"/>
      </w:pPr>
      <w:r>
        <w:rPr>
          <w:b w:val="0"/>
          <w:i w:val="0"/>
        </w:rPr>
        <w:t>A.  Stretching, which is the simplest approach because it doesn't need to be specially designed but offers the benefits of increasing circulation and reducing muscle tension</w:t>
      </w:r>
    </w:p>
    <w:p>
      <w:pPr>
        <w:keepNext/>
        <w:spacing w:after="0" w:before="0"/>
        <w:ind w:left="680" w:hanging="340"/>
      </w:pPr>
      <w:r>
        <w:rPr>
          <w:b w:val="0"/>
          <w:i w:val="0"/>
        </w:rPr>
        <w:t>B.  The use of splints to restrict the movement of the injured joint</w:t>
      </w:r>
    </w:p>
    <w:p>
      <w:pPr>
        <w:keepNext/>
        <w:spacing w:after="0" w:before="0"/>
        <w:ind w:left="680" w:hanging="340"/>
      </w:pPr>
      <w:r>
        <w:rPr>
          <w:b w:val="0"/>
          <w:i w:val="0"/>
        </w:rPr>
        <w:t>C.  Heat application, which is recommended for muscle pain relief especially for injuries with significant inflammation and swelling</w:t>
      </w:r>
    </w:p>
    <w:p>
      <w:pPr>
        <w:keepNext/>
        <w:spacing w:after="0" w:before="0"/>
        <w:ind w:left="680" w:hanging="340"/>
      </w:pPr>
      <w:r>
        <w:rPr>
          <w:b w:val="0"/>
          <w:i w:val="0"/>
        </w:rPr>
        <w:t>D.  Anti-inflammatory drugs, which are the first approach to treatment of WMSDs</w:t>
      </w:r>
    </w:p>
    <w:p>
      <w:pPr>
        <w:keepNext/>
        <w:spacing w:after="0" w:before="0"/>
        <w:ind w:left="680" w:hanging="340"/>
      </w:pPr>
      <w:r>
        <w:rPr>
          <w:b w:val="0"/>
          <w:i w:val="0"/>
        </w:rPr>
        <w:t>E.  The use of ice (cold application) immediately after an injury is recommended in case of muscle spasm</w:t>
      </w:r>
    </w:p>
    <w:p>
      <w:pPr>
        <w:spacing w:after="20" w:before="0"/>
        <w:ind w:left="340"/>
      </w:pPr>
      <w:r>
        <w:rPr>
          <w:i/>
          <w:color w:val="595959"/>
          <w:sz w:val="17"/>
        </w:rPr>
        <w:t>Keluar di: Remed Agt 2022 · Des 2022</w:t>
      </w:r>
      <w:r>
        <w:rPr>
          <w:b/>
          <w:color w:val="9C2727"/>
          <w:sz w:val="17"/>
        </w:rPr>
        <w:t xml:space="preserve">   (keluar 2×)</w:t>
      </w:r>
    </w:p>
    <w:p>
      <w:pPr>
        <w:keepNext/>
        <w:spacing w:after="20" w:before="100"/>
        <w:ind w:left="340" w:hanging="340"/>
      </w:pPr>
      <w:r>
        <w:rPr>
          <w:b/>
          <w:color w:val="1F3A5F"/>
        </w:rPr>
        <w:t xml:space="preserve">179. </w:t>
      </w:r>
      <w:r>
        <w:t>Which of the following statements is FALSE regarding awkward or static posture?</w:t>
      </w:r>
    </w:p>
    <w:p>
      <w:pPr>
        <w:keepNext/>
        <w:spacing w:after="0" w:before="0"/>
        <w:ind w:left="680" w:hanging="340"/>
      </w:pPr>
      <w:r>
        <w:rPr>
          <w:b w:val="0"/>
          <w:i w:val="0"/>
        </w:rPr>
        <w:t>A.  When using a neutral body position, workers work with maximum efficiency and use the least amount of energy</w:t>
      </w:r>
    </w:p>
    <w:p>
      <w:pPr>
        <w:keepNext/>
        <w:spacing w:after="0" w:before="0"/>
        <w:ind w:left="680" w:hanging="340"/>
      </w:pPr>
      <w:r>
        <w:rPr>
          <w:b w:val="0"/>
          <w:i w:val="0"/>
        </w:rPr>
        <w:t>B.  The longer or more often a static or awkward body position is used, the more likely the worker will be injured</w:t>
      </w:r>
    </w:p>
    <w:p>
      <w:pPr>
        <w:keepNext/>
        <w:spacing w:after="0" w:before="0"/>
        <w:ind w:left="680" w:hanging="340"/>
      </w:pPr>
      <w:r>
        <w:rPr>
          <w:b w:val="0"/>
          <w:i w:val="0"/>
        </w:rPr>
        <w:t>C.  When body postures are near the extreme of their range of movement, stretching and compression of tendons and nerves occur</w:t>
      </w:r>
    </w:p>
    <w:p>
      <w:pPr>
        <w:keepNext/>
        <w:spacing w:after="0" w:before="0"/>
        <w:ind w:left="680" w:hanging="340"/>
      </w:pPr>
      <w:r>
        <w:rPr>
          <w:b w:val="0"/>
          <w:i w:val="0"/>
        </w:rPr>
        <w:t>D.  Compared to the lower back, the upper back is the body part most affected by poor working postures such as working with the upper body bent forward, backward, or twisted</w:t>
      </w:r>
    </w:p>
    <w:p>
      <w:pPr>
        <w:keepNext/>
        <w:spacing w:after="0" w:before="0"/>
        <w:ind w:left="680" w:hanging="340"/>
      </w:pPr>
      <w:r>
        <w:rPr>
          <w:b w:val="0"/>
          <w:i w:val="0"/>
        </w:rPr>
        <w:t>E.  When muscles stay contracted for too long, blood flow can be affected</w:t>
      </w:r>
    </w:p>
    <w:p>
      <w:pPr>
        <w:spacing w:after="20" w:before="0"/>
        <w:ind w:left="340"/>
      </w:pPr>
      <w:r>
        <w:rPr>
          <w:i/>
          <w:color w:val="595959"/>
          <w:sz w:val="17"/>
        </w:rPr>
        <w:t>Keluar di: Remed Agt 2022</w:t>
      </w:r>
    </w:p>
    <w:p>
      <w:pPr>
        <w:keepNext/>
        <w:spacing w:after="20" w:before="100"/>
        <w:ind w:left="340" w:hanging="340"/>
      </w:pPr>
      <w:r>
        <w:rPr>
          <w:b/>
          <w:color w:val="1F3A5F"/>
        </w:rPr>
        <w:t xml:space="preserve">180. </w:t>
      </w:r>
      <w:r>
        <w:t>With regard to the ergonomic approach, when typing the wrists should remain:</w:t>
      </w:r>
    </w:p>
    <w:p>
      <w:pPr>
        <w:keepNext/>
        <w:spacing w:after="0" w:before="0"/>
        <w:ind w:left="680" w:hanging="340"/>
      </w:pPr>
      <w:r>
        <w:rPr>
          <w:b w:val="0"/>
          <w:i w:val="0"/>
        </w:rPr>
        <w:t>A.  Straight</w:t>
      </w:r>
    </w:p>
    <w:p>
      <w:pPr>
        <w:keepNext/>
        <w:spacing w:after="0" w:before="0"/>
        <w:ind w:left="680" w:hanging="340"/>
      </w:pPr>
      <w:r>
        <w:rPr>
          <w:b w:val="0"/>
          <w:i w:val="0"/>
        </w:rPr>
        <w:t>B.  Fixed</w:t>
      </w:r>
    </w:p>
    <w:p>
      <w:pPr>
        <w:keepNext/>
        <w:spacing w:after="0" w:before="0"/>
        <w:ind w:left="680" w:hanging="340"/>
      </w:pPr>
      <w:r>
        <w:rPr>
          <w:b w:val="0"/>
          <w:i w:val="0"/>
        </w:rPr>
        <w:t>C.  Motionless</w:t>
      </w:r>
    </w:p>
    <w:p>
      <w:pPr>
        <w:keepNext/>
        <w:spacing w:after="0" w:before="0"/>
        <w:ind w:left="680" w:hanging="340"/>
      </w:pPr>
      <w:r>
        <w:rPr>
          <w:b w:val="0"/>
          <w:i w:val="0"/>
        </w:rPr>
        <w:t>D.  Bent</w:t>
      </w:r>
    </w:p>
    <w:p>
      <w:pPr>
        <w:keepNext/>
        <w:spacing w:after="0" w:before="0"/>
        <w:ind w:left="680" w:hanging="340"/>
      </w:pPr>
      <w:r>
        <w:rPr>
          <w:b w:val="0"/>
          <w:i w:val="0"/>
        </w:rPr>
        <w:t>E.  Twisted</w:t>
      </w:r>
    </w:p>
    <w:p>
      <w:pPr>
        <w:spacing w:after="20" w:before="0"/>
        <w:ind w:left="340"/>
      </w:pPr>
      <w:r>
        <w:rPr>
          <w:i/>
          <w:color w:val="595959"/>
          <w:sz w:val="17"/>
        </w:rPr>
        <w:t>Keluar di: Remed Agt 2022</w:t>
      </w:r>
    </w:p>
    <w:p>
      <w:pPr>
        <w:keepNext/>
        <w:spacing w:after="20" w:before="100"/>
        <w:ind w:left="340" w:hanging="340"/>
      </w:pPr>
      <w:r>
        <w:rPr>
          <w:b/>
          <w:color w:val="1F3A5F"/>
        </w:rPr>
        <w:t xml:space="preserve">181. </w:t>
      </w:r>
      <w:r>
        <w:t>A worker has a lifting-related injury. Which of the following is LEAST likely to have occurred?</w:t>
      </w:r>
    </w:p>
    <w:p>
      <w:pPr>
        <w:keepNext/>
        <w:spacing w:after="0" w:before="0"/>
        <w:ind w:left="680" w:hanging="340"/>
      </w:pPr>
      <w:r>
        <w:rPr>
          <w:b w:val="0"/>
          <w:i w:val="0"/>
        </w:rPr>
        <w:t>A.  Compression damage to the intervertebral disc</w:t>
      </w:r>
    </w:p>
    <w:p>
      <w:pPr>
        <w:keepNext/>
        <w:spacing w:after="0" w:before="0"/>
        <w:ind w:left="680" w:hanging="340"/>
      </w:pPr>
      <w:r>
        <w:rPr>
          <w:b w:val="0"/>
          <w:i w:val="0"/>
        </w:rPr>
        <w:t>B.  Herniated disc</w:t>
      </w:r>
    </w:p>
    <w:p>
      <w:pPr>
        <w:keepNext/>
        <w:spacing w:after="0" w:before="0"/>
        <w:ind w:left="680" w:hanging="340"/>
      </w:pPr>
      <w:r>
        <w:rPr>
          <w:b w:val="0"/>
          <w:i w:val="0"/>
        </w:rPr>
        <w:t>C.  Damage to the shoulder rotator cuff</w:t>
      </w:r>
    </w:p>
    <w:p>
      <w:pPr>
        <w:keepNext/>
        <w:spacing w:after="0" w:before="0"/>
        <w:ind w:left="680" w:hanging="340"/>
      </w:pPr>
      <w:r>
        <w:rPr>
          <w:b w:val="0"/>
          <w:i w:val="0"/>
        </w:rPr>
        <w:t>D.  Low back strain</w:t>
      </w:r>
    </w:p>
    <w:p>
      <w:pPr>
        <w:keepNext/>
        <w:spacing w:after="0" w:before="0"/>
        <w:ind w:left="680" w:hanging="340"/>
      </w:pPr>
      <w:r>
        <w:rPr>
          <w:b w:val="0"/>
          <w:i w:val="0"/>
        </w:rPr>
        <w:t>E.  Damage to the erector spinae muscles</w:t>
      </w:r>
    </w:p>
    <w:p>
      <w:pPr>
        <w:spacing w:after="20" w:before="0"/>
        <w:ind w:left="340"/>
      </w:pPr>
      <w:r>
        <w:rPr>
          <w:i/>
          <w:color w:val="595959"/>
          <w:sz w:val="17"/>
        </w:rPr>
        <w:t>Keluar di: Remed Agt 2022 · Des 2022</w:t>
      </w:r>
      <w:r>
        <w:rPr>
          <w:b/>
          <w:color w:val="9C2727"/>
          <w:sz w:val="17"/>
        </w:rPr>
        <w:t xml:space="preserve">   (keluar 2×)</w:t>
      </w:r>
    </w:p>
    <w:p>
      <w:pPr>
        <w:keepNext/>
        <w:spacing w:after="20" w:before="100"/>
        <w:ind w:left="340" w:hanging="340"/>
      </w:pPr>
      <w:r>
        <w:rPr>
          <w:b/>
          <w:color w:val="1F3A5F"/>
        </w:rPr>
        <w:t xml:space="preserve">182. </w:t>
      </w:r>
      <w:r>
        <w:t>A company doctor uses the Rapid Upper Limb Assessment (RULA) to evaluate a worker's activity on an assembly line. The calculated RULA score is 5. What is concluded about the posture-related risk of injury?</w:t>
      </w:r>
    </w:p>
    <w:p>
      <w:pPr>
        <w:keepNext/>
        <w:spacing w:after="0" w:before="0"/>
        <w:ind w:left="680" w:hanging="340"/>
      </w:pPr>
      <w:r>
        <w:rPr>
          <w:b w:val="0"/>
          <w:i w:val="0"/>
        </w:rPr>
        <w:t>A.  Working in the worst posture with an immediate risk; investigate and change immediately to prevent an injury</w:t>
      </w:r>
    </w:p>
    <w:p>
      <w:pPr>
        <w:keepNext/>
        <w:spacing w:after="0" w:before="0"/>
        <w:ind w:left="680" w:hanging="340"/>
      </w:pPr>
      <w:r>
        <w:rPr>
          <w:b w:val="0"/>
          <w:i w:val="0"/>
        </w:rPr>
        <w:t>B.  Working in the best posture with no risk</w:t>
      </w:r>
    </w:p>
    <w:p>
      <w:pPr>
        <w:keepNext/>
        <w:spacing w:after="0" w:before="0"/>
        <w:ind w:left="680" w:hanging="340"/>
      </w:pPr>
      <w:r>
        <w:rPr>
          <w:b w:val="0"/>
          <w:i w:val="0"/>
        </w:rPr>
        <w:t>C.  Working in a poor posture with a risk of injury; investigate and change the task shortly</w:t>
      </w:r>
    </w:p>
    <w:p>
      <w:pPr>
        <w:keepNext/>
        <w:spacing w:after="0" w:before="0"/>
        <w:ind w:left="680" w:hanging="340"/>
      </w:pPr>
      <w:r>
        <w:rPr>
          <w:b w:val="0"/>
          <w:i w:val="0"/>
        </w:rPr>
        <w:t>D.  Working in a posture that could present some risk; investigate and correct the task</w:t>
      </w:r>
    </w:p>
    <w:p>
      <w:pPr>
        <w:keepNext/>
        <w:spacing w:after="0" w:before="0"/>
        <w:ind w:left="680" w:hanging="340"/>
      </w:pPr>
      <w:r>
        <w:rPr>
          <w:b w:val="0"/>
          <w:i w:val="0"/>
        </w:rPr>
        <w:t>E.  Cannot conclude at this time; further assessment is needed</w:t>
      </w:r>
    </w:p>
    <w:p>
      <w:pPr>
        <w:spacing w:after="20" w:before="0"/>
        <w:ind w:left="340"/>
      </w:pPr>
      <w:r>
        <w:rPr>
          <w:i/>
          <w:color w:val="595959"/>
          <w:sz w:val="17"/>
        </w:rPr>
        <w:t>Keluar di: Remed Agt 2022 · Des 2022 · Feb 2024</w:t>
      </w:r>
      <w:r>
        <w:rPr>
          <w:b/>
          <w:color w:val="9C2727"/>
          <w:sz w:val="17"/>
        </w:rPr>
        <w:t xml:space="preserve">   (keluar 3×)</w:t>
      </w:r>
    </w:p>
    <w:p>
      <w:pPr>
        <w:keepNext/>
        <w:spacing w:after="20" w:before="100"/>
        <w:ind w:left="340" w:hanging="340"/>
      </w:pPr>
      <w:r>
        <w:rPr>
          <w:b/>
          <w:color w:val="1F3A5F"/>
        </w:rPr>
        <w:t xml:space="preserve">183. </w:t>
      </w:r>
      <w:r>
        <w:t>The NIOSH lifting equation is intended to analyze jobs involving:</w:t>
      </w:r>
    </w:p>
    <w:p>
      <w:pPr>
        <w:keepNext/>
        <w:spacing w:after="0" w:before="0"/>
        <w:ind w:left="680" w:hanging="340"/>
      </w:pPr>
      <w:r>
        <w:rPr>
          <w:b w:val="0"/>
          <w:i w:val="0"/>
        </w:rPr>
        <w:t>A.  Pushing loads</w:t>
      </w:r>
    </w:p>
    <w:p>
      <w:pPr>
        <w:keepNext/>
        <w:spacing w:after="0" w:before="0"/>
        <w:ind w:left="680" w:hanging="340"/>
      </w:pPr>
      <w:r>
        <w:rPr>
          <w:b w:val="0"/>
          <w:i w:val="0"/>
        </w:rPr>
        <w:t>B.  Static manual material handling</w:t>
      </w:r>
    </w:p>
    <w:p>
      <w:pPr>
        <w:keepNext/>
        <w:spacing w:after="0" w:before="0"/>
        <w:ind w:left="680" w:hanging="340"/>
      </w:pPr>
      <w:r>
        <w:rPr>
          <w:b w:val="0"/>
          <w:i w:val="0"/>
        </w:rPr>
        <w:t>C.  Carrying loads</w:t>
      </w:r>
    </w:p>
    <w:p>
      <w:pPr>
        <w:keepNext/>
        <w:spacing w:after="0" w:before="0"/>
        <w:ind w:left="680" w:hanging="340"/>
      </w:pPr>
      <w:r>
        <w:rPr>
          <w:b w:val="0"/>
          <w:i w:val="0"/>
        </w:rPr>
        <w:t>D.  Repeated activity</w:t>
      </w:r>
    </w:p>
    <w:p>
      <w:pPr>
        <w:keepNext/>
        <w:spacing w:after="0" w:before="0"/>
        <w:ind w:left="680" w:hanging="340"/>
      </w:pPr>
      <w:r>
        <w:rPr>
          <w:b w:val="0"/>
          <w:i w:val="0"/>
        </w:rPr>
        <w:t>E.  Lifting materials with chain hoists</w:t>
      </w:r>
    </w:p>
    <w:p>
      <w:pPr>
        <w:spacing w:after="20" w:before="0"/>
        <w:ind w:left="340"/>
      </w:pPr>
      <w:r>
        <w:rPr>
          <w:i/>
          <w:color w:val="595959"/>
          <w:sz w:val="17"/>
        </w:rPr>
        <w:t>Keluar di: Remed Agt 2022 · Des 2022</w:t>
      </w:r>
      <w:r>
        <w:rPr>
          <w:b/>
          <w:color w:val="9C2727"/>
          <w:sz w:val="17"/>
        </w:rPr>
        <w:t xml:space="preserve">   (keluar 2×)</w:t>
      </w:r>
    </w:p>
    <w:p>
      <w:pPr>
        <w:keepNext/>
        <w:spacing w:after="20" w:before="100"/>
        <w:ind w:left="340" w:hanging="340"/>
      </w:pPr>
      <w:r>
        <w:rPr>
          <w:b/>
          <w:color w:val="1F3A5F"/>
        </w:rPr>
        <w:t xml:space="preserve">184. </w:t>
      </w:r>
      <w:r>
        <w:t>In determining seat height adjustability, which of the following anthropometric measurements would be MOST useful?</w:t>
      </w:r>
    </w:p>
    <w:p>
      <w:pPr>
        <w:keepNext/>
        <w:spacing w:after="0" w:before="0"/>
        <w:ind w:left="680" w:hanging="340"/>
      </w:pPr>
      <w:r>
        <w:rPr>
          <w:b w:val="0"/>
          <w:i w:val="0"/>
        </w:rPr>
        <w:t>A.  Sitting height</w:t>
      </w:r>
    </w:p>
    <w:p>
      <w:pPr>
        <w:keepNext/>
        <w:spacing w:after="0" w:before="0"/>
        <w:ind w:left="680" w:hanging="340"/>
      </w:pPr>
      <w:r>
        <w:rPr>
          <w:b w:val="0"/>
          <w:i w:val="0"/>
        </w:rPr>
        <w:t>B.  Thigh clearance</w:t>
      </w:r>
    </w:p>
    <w:p>
      <w:pPr>
        <w:keepNext/>
        <w:spacing w:after="0" w:before="0"/>
        <w:ind w:left="680" w:hanging="340"/>
      </w:pPr>
      <w:r>
        <w:rPr>
          <w:b w:val="0"/>
          <w:i w:val="0"/>
        </w:rPr>
        <w:t>C.  Popliteal height</w:t>
      </w:r>
    </w:p>
    <w:p>
      <w:pPr>
        <w:keepNext/>
        <w:spacing w:after="0" w:before="0"/>
        <w:ind w:left="680" w:hanging="340"/>
      </w:pPr>
      <w:r>
        <w:rPr>
          <w:b w:val="0"/>
          <w:i w:val="0"/>
        </w:rPr>
        <w:t>D.  Lower leg clearance</w:t>
      </w:r>
    </w:p>
    <w:p>
      <w:pPr>
        <w:keepNext/>
        <w:spacing w:after="0" w:before="0"/>
        <w:ind w:left="680" w:hanging="340"/>
      </w:pPr>
      <w:r>
        <w:rPr>
          <w:b w:val="0"/>
          <w:i w:val="0"/>
        </w:rPr>
        <w:t>E.  Elbow height</w:t>
      </w:r>
    </w:p>
    <w:p>
      <w:pPr>
        <w:spacing w:after="20" w:before="0"/>
        <w:ind w:left="340"/>
      </w:pPr>
      <w:r>
        <w:rPr>
          <w:i/>
          <w:color w:val="595959"/>
          <w:sz w:val="17"/>
        </w:rPr>
        <w:t>Keluar di: Remed Agt 2022</w:t>
      </w:r>
    </w:p>
    <w:p>
      <w:pPr>
        <w:keepNext/>
        <w:spacing w:after="20" w:before="100"/>
        <w:ind w:left="340" w:hanging="340"/>
      </w:pPr>
      <w:r>
        <w:rPr>
          <w:b/>
          <w:color w:val="1F3A5F"/>
        </w:rPr>
        <w:t xml:space="preserve">185. </w:t>
      </w:r>
      <w:r>
        <w:t>Characteristic features of carpal tunnel syndrome are which one of the following?</w:t>
      </w:r>
    </w:p>
    <w:p>
      <w:pPr>
        <w:keepNext/>
        <w:spacing w:after="0" w:before="0"/>
        <w:ind w:left="680" w:hanging="340"/>
      </w:pPr>
      <w:r>
        <w:rPr>
          <w:b w:val="0"/>
          <w:i w:val="0"/>
        </w:rPr>
        <w:t>A.  Ulnar nerve distribution of tingling and pain</w:t>
      </w:r>
    </w:p>
    <w:p>
      <w:pPr>
        <w:keepNext/>
        <w:spacing w:after="0" w:before="0"/>
        <w:ind w:left="680" w:hanging="340"/>
      </w:pPr>
      <w:r>
        <w:rPr>
          <w:b w:val="0"/>
          <w:i w:val="0"/>
        </w:rPr>
        <w:t>B.  Pain or numbness worse during daytime</w:t>
      </w:r>
    </w:p>
    <w:p>
      <w:pPr>
        <w:keepNext/>
        <w:spacing w:after="0" w:before="0"/>
        <w:ind w:left="680" w:hanging="340"/>
      </w:pPr>
      <w:r>
        <w:rPr>
          <w:b w:val="0"/>
          <w:i w:val="0"/>
        </w:rPr>
        <w:t>C.  Positive Mill's test</w:t>
      </w:r>
    </w:p>
    <w:p>
      <w:pPr>
        <w:keepNext/>
        <w:spacing w:after="0" w:before="0"/>
        <w:ind w:left="680" w:hanging="340"/>
      </w:pPr>
      <w:r>
        <w:rPr>
          <w:b w:val="0"/>
          <w:i w:val="0"/>
        </w:rPr>
        <w:t>D.  Pain in the wrist radiating into the forearm</w:t>
      </w:r>
    </w:p>
    <w:p>
      <w:pPr>
        <w:keepNext/>
        <w:spacing w:after="0" w:before="0"/>
        <w:ind w:left="680" w:hanging="340"/>
      </w:pPr>
      <w:r>
        <w:rPr>
          <w:b w:val="0"/>
          <w:i w:val="0"/>
        </w:rPr>
        <w:t>E.  Radial nerve distribution of absent sensation</w:t>
      </w:r>
    </w:p>
    <w:p>
      <w:pPr>
        <w:spacing w:after="20" w:before="0"/>
        <w:ind w:left="340"/>
      </w:pPr>
      <w:r>
        <w:rPr>
          <w:i/>
          <w:color w:val="595959"/>
          <w:sz w:val="17"/>
        </w:rPr>
        <w:t>Keluar di: Des 2022</w:t>
      </w:r>
    </w:p>
    <w:p>
      <w:pPr>
        <w:keepNext/>
        <w:spacing w:after="20" w:before="100"/>
        <w:ind w:left="340" w:hanging="340"/>
      </w:pPr>
      <w:r>
        <w:rPr>
          <w:b/>
          <w:color w:val="1F3A5F"/>
        </w:rPr>
        <w:t xml:space="preserve">186. </w:t>
      </w:r>
      <w:r>
        <w:t>Frozen shoulder typically resolves in which of the following timescales?</w:t>
      </w:r>
    </w:p>
    <w:p>
      <w:pPr>
        <w:keepNext/>
        <w:spacing w:after="0" w:before="0"/>
        <w:ind w:left="680" w:hanging="340"/>
      </w:pPr>
      <w:r>
        <w:rPr>
          <w:b w:val="0"/>
          <w:i w:val="0"/>
        </w:rPr>
        <w:t>A.  Eighteen months</w:t>
      </w:r>
    </w:p>
    <w:p>
      <w:pPr>
        <w:keepNext/>
        <w:spacing w:after="0" w:before="0"/>
        <w:ind w:left="680" w:hanging="340"/>
      </w:pPr>
      <w:r>
        <w:rPr>
          <w:b w:val="0"/>
          <w:i w:val="0"/>
        </w:rPr>
        <w:t>B.  Immediately after steroid injection</w:t>
      </w:r>
    </w:p>
    <w:p>
      <w:pPr>
        <w:keepNext/>
        <w:spacing w:after="0" w:before="0"/>
        <w:ind w:left="680" w:hanging="340"/>
      </w:pPr>
      <w:r>
        <w:rPr>
          <w:b w:val="0"/>
          <w:i w:val="0"/>
        </w:rPr>
        <w:t>C.  Three weeks</w:t>
      </w:r>
    </w:p>
    <w:p>
      <w:pPr>
        <w:keepNext/>
        <w:spacing w:after="0" w:before="0"/>
        <w:ind w:left="680" w:hanging="340"/>
      </w:pPr>
      <w:r>
        <w:rPr>
          <w:b w:val="0"/>
          <w:i w:val="0"/>
        </w:rPr>
        <w:t>D.  Six weeks</w:t>
      </w:r>
    </w:p>
    <w:p>
      <w:pPr>
        <w:keepNext/>
        <w:spacing w:after="0" w:before="0"/>
        <w:ind w:left="680" w:hanging="340"/>
      </w:pPr>
      <w:r>
        <w:rPr>
          <w:b w:val="0"/>
          <w:i w:val="0"/>
        </w:rPr>
        <w:t>E.  Three months</w:t>
      </w:r>
    </w:p>
    <w:p>
      <w:pPr>
        <w:spacing w:after="20" w:before="0"/>
        <w:ind w:left="340"/>
      </w:pPr>
      <w:r>
        <w:rPr>
          <w:i/>
          <w:color w:val="595959"/>
          <w:sz w:val="17"/>
        </w:rPr>
        <w:t>Keluar di: Juli 2023</w:t>
      </w:r>
    </w:p>
    <w:p>
      <w:pPr>
        <w:keepNext/>
        <w:spacing w:after="20" w:before="100"/>
        <w:ind w:left="340" w:hanging="340"/>
      </w:pPr>
      <w:r>
        <w:rPr>
          <w:b/>
          <w:color w:val="1F3A5F"/>
        </w:rPr>
        <w:t xml:space="preserve">187. </w:t>
      </w:r>
      <w:r>
        <w:t>A group of red flags in low back pain is which one of the following?</w:t>
      </w:r>
    </w:p>
    <w:p>
      <w:pPr>
        <w:keepNext/>
        <w:spacing w:after="0" w:before="0"/>
        <w:ind w:left="680" w:hanging="340"/>
      </w:pPr>
      <w:r>
        <w:rPr>
          <w:b w:val="0"/>
          <w:i w:val="0"/>
        </w:rPr>
        <w:t>A.  Fear of re-injury, gait disturbance</w:t>
      </w:r>
    </w:p>
    <w:p>
      <w:pPr>
        <w:keepNext/>
        <w:spacing w:after="0" w:before="0"/>
        <w:ind w:left="680" w:hanging="340"/>
      </w:pPr>
      <w:r>
        <w:rPr>
          <w:b w:val="0"/>
          <w:i w:val="0"/>
        </w:rPr>
        <w:t>B.  Pain that lasts more than six weeks, pain that radiates below the knee</w:t>
      </w:r>
    </w:p>
    <w:p>
      <w:pPr>
        <w:keepNext/>
        <w:spacing w:after="0" w:before="0"/>
        <w:ind w:left="680" w:hanging="340"/>
      </w:pPr>
      <w:r>
        <w:rPr>
          <w:b w:val="0"/>
          <w:i w:val="0"/>
        </w:rPr>
        <w:t>C.  Low job satisfaction, fear of movement</w:t>
      </w:r>
    </w:p>
    <w:p>
      <w:pPr>
        <w:keepNext/>
        <w:spacing w:after="0" w:before="0"/>
        <w:ind w:left="680" w:hanging="340"/>
      </w:pPr>
      <w:r>
        <w:rPr>
          <w:b w:val="0"/>
          <w:i w:val="0"/>
        </w:rPr>
        <w:t>D.  Urinary incontinence, pain in workers older than 35 years</w:t>
      </w:r>
    </w:p>
    <w:p>
      <w:pPr>
        <w:keepNext/>
        <w:spacing w:after="0" w:before="0"/>
        <w:ind w:left="680" w:hanging="340"/>
      </w:pPr>
      <w:r>
        <w:rPr>
          <w:b w:val="0"/>
          <w:i w:val="0"/>
        </w:rPr>
        <w:t>E.  Use of regular analgesics, history of major trauma</w:t>
      </w:r>
    </w:p>
    <w:p>
      <w:pPr>
        <w:spacing w:after="20" w:before="0"/>
        <w:ind w:left="340"/>
      </w:pPr>
      <w:r>
        <w:rPr>
          <w:i/>
          <w:color w:val="595959"/>
          <w:sz w:val="17"/>
        </w:rPr>
        <w:t>Keluar di: Juli 2023</w:t>
      </w:r>
    </w:p>
    <w:p>
      <w:pPr>
        <w:keepNext/>
        <w:spacing w:after="20" w:before="100"/>
        <w:ind w:left="340" w:hanging="340"/>
      </w:pPr>
      <w:r>
        <w:rPr>
          <w:b/>
          <w:color w:val="1F3A5F"/>
        </w:rPr>
        <w:t xml:space="preserve">188. </w:t>
      </w:r>
      <w:r>
        <w:t>Which one of the following clinical tests of the upper limb is useful in clinical practice?</w:t>
      </w:r>
    </w:p>
    <w:p>
      <w:pPr>
        <w:keepNext/>
        <w:spacing w:after="0" w:before="0"/>
        <w:ind w:left="680" w:hanging="340"/>
      </w:pPr>
      <w:r>
        <w:rPr>
          <w:b w:val="0"/>
          <w:i w:val="0"/>
        </w:rPr>
        <w:t>A.  Finkelstein's test helps confirm the diagnosis of de Quervain's tenosynovitis</w:t>
      </w:r>
    </w:p>
    <w:p>
      <w:pPr>
        <w:keepNext/>
        <w:spacing w:after="0" w:before="0"/>
        <w:ind w:left="680" w:hanging="340"/>
      </w:pPr>
      <w:r>
        <w:rPr>
          <w:b w:val="0"/>
          <w:i w:val="0"/>
        </w:rPr>
        <w:t>B.  Phalen's maneuver is moderately accurate in mimicking symptoms of radial tunnel syndrome</w:t>
      </w:r>
    </w:p>
    <w:p>
      <w:pPr>
        <w:keepNext/>
        <w:spacing w:after="0" w:before="0"/>
        <w:ind w:left="680" w:hanging="340"/>
      </w:pPr>
      <w:r>
        <w:rPr>
          <w:b w:val="0"/>
          <w:i w:val="0"/>
        </w:rPr>
        <w:t>C.  Gerber's lift-off test is accurate in assessing the function of the supraspinatus muscle</w:t>
      </w:r>
    </w:p>
    <w:p>
      <w:pPr>
        <w:keepNext/>
        <w:spacing w:after="0" w:before="0"/>
        <w:ind w:left="680" w:hanging="340"/>
      </w:pPr>
      <w:r>
        <w:rPr>
          <w:b w:val="0"/>
          <w:i w:val="0"/>
        </w:rPr>
        <w:t>D.  The "empty can" test is useful for assessing the function of the infraspinatus muscle</w:t>
      </w:r>
    </w:p>
    <w:p>
      <w:pPr>
        <w:keepNext/>
        <w:spacing w:after="0" w:before="0"/>
        <w:ind w:left="680" w:hanging="340"/>
      </w:pPr>
      <w:r>
        <w:rPr>
          <w:b w:val="0"/>
          <w:i w:val="0"/>
        </w:rPr>
        <w:t>E.  The "scarf test" is used to test the integrity of the sternoclavicular joint</w:t>
      </w:r>
    </w:p>
    <w:p>
      <w:pPr>
        <w:spacing w:after="20" w:before="0"/>
        <w:ind w:left="340"/>
      </w:pPr>
      <w:r>
        <w:rPr>
          <w:i/>
          <w:color w:val="595959"/>
          <w:sz w:val="17"/>
        </w:rPr>
        <w:t>Keluar di: Juli 2023</w:t>
      </w:r>
    </w:p>
    <w:p>
      <w:pPr>
        <w:keepNext/>
        <w:spacing w:after="20" w:before="100"/>
        <w:ind w:left="340" w:hanging="340"/>
      </w:pPr>
      <w:r>
        <w:rPr>
          <w:b/>
          <w:color w:val="1F3A5F"/>
        </w:rPr>
        <w:t xml:space="preserve">189. </w:t>
      </w:r>
      <w:r>
        <w:t>Things to consider regarding adequacy of room lighting, EXCEPT:</w:t>
      </w:r>
    </w:p>
    <w:p>
      <w:pPr>
        <w:keepNext/>
        <w:spacing w:after="0" w:before="0"/>
        <w:ind w:left="680" w:hanging="340"/>
      </w:pPr>
      <w:r>
        <w:rPr>
          <w:b w:val="0"/>
          <w:i w:val="0"/>
        </w:rPr>
        <w:t>A.  Lamp color</w:t>
      </w:r>
    </w:p>
    <w:p>
      <w:pPr>
        <w:keepNext/>
        <w:spacing w:after="0" w:before="0"/>
        <w:ind w:left="680" w:hanging="340"/>
      </w:pPr>
      <w:r>
        <w:rPr>
          <w:b w:val="0"/>
          <w:i w:val="0"/>
        </w:rPr>
        <w:t>B.  Color of tables and chairs</w:t>
      </w:r>
    </w:p>
    <w:p>
      <w:pPr>
        <w:keepNext/>
        <w:spacing w:after="0" w:before="0"/>
        <w:ind w:left="680" w:hanging="340"/>
      </w:pPr>
      <w:r>
        <w:rPr>
          <w:b w:val="0"/>
          <w:i w:val="0"/>
        </w:rPr>
        <w:t>C.  Wall color and pattern</w:t>
      </w:r>
    </w:p>
    <w:p>
      <w:pPr>
        <w:keepNext/>
        <w:spacing w:after="0" w:before="0"/>
        <w:ind w:left="680" w:hanging="340"/>
      </w:pPr>
      <w:r>
        <w:rPr>
          <w:b w:val="0"/>
          <w:i w:val="0"/>
        </w:rPr>
        <w:t>D.  Size and contrast of surrounding objects</w:t>
      </w:r>
    </w:p>
    <w:p>
      <w:pPr>
        <w:spacing w:after="20" w:before="0"/>
        <w:ind w:left="340"/>
      </w:pPr>
      <w:r>
        <w:rPr>
          <w:i/>
          <w:color w:val="595959"/>
          <w:sz w:val="17"/>
        </w:rPr>
        <w:t>Keluar di: Feb 2024</w:t>
      </w:r>
    </w:p>
    <w:p>
      <w:pPr>
        <w:keepNext/>
        <w:spacing w:after="20" w:before="100"/>
        <w:ind w:left="340" w:hanging="340"/>
      </w:pPr>
      <w:r>
        <w:rPr>
          <w:b/>
          <w:color w:val="1F3A5F"/>
        </w:rPr>
        <w:t xml:space="preserve">190. </w:t>
      </w:r>
      <w:r>
        <w:t>Conditions most commonly affecting workers doing manual handling, EXCEPT: (opsi tidak tercatat)</w:t>
      </w:r>
    </w:p>
    <w:p>
      <w:pPr>
        <w:keepNext/>
        <w:spacing w:after="0" w:before="0"/>
        <w:ind w:left="340"/>
      </w:pPr>
      <w:r>
        <w:rPr>
          <w:b w:val="0"/>
          <w:i/>
          <w:color w:val="595959"/>
          <w:sz w:val="18"/>
        </w:rPr>
        <w:t>(opsi jawaban tidak tercatat di sumber)</w:t>
      </w:r>
    </w:p>
    <w:p>
      <w:pPr>
        <w:spacing w:after="20" w:before="0"/>
        <w:ind w:left="340"/>
      </w:pPr>
      <w:r>
        <w:rPr>
          <w:i/>
          <w:color w:val="595959"/>
          <w:sz w:val="17"/>
        </w:rPr>
        <w:t>Keluar di: Feb 2024</w:t>
      </w:r>
    </w:p>
    <w:p>
      <w:pPr>
        <w:keepNext/>
        <w:spacing w:after="20" w:before="100"/>
        <w:ind w:left="340" w:hanging="340"/>
      </w:pPr>
      <w:r>
        <w:rPr>
          <w:b/>
          <w:color w:val="1F3A5F"/>
        </w:rPr>
        <w:t xml:space="preserve">191. </w:t>
      </w:r>
      <w:r>
        <w:t>NIOSH recommended lifting limit (load constant)?</w:t>
      </w:r>
    </w:p>
    <w:p>
      <w:pPr>
        <w:keepNext/>
        <w:spacing w:after="0" w:before="0"/>
        <w:ind w:left="680" w:hanging="340"/>
      </w:pPr>
      <w:r>
        <w:rPr>
          <w:b w:val="0"/>
          <w:i w:val="0"/>
        </w:rPr>
        <w:t>A.  20 kg</w:t>
      </w:r>
    </w:p>
    <w:p>
      <w:pPr>
        <w:keepNext/>
        <w:spacing w:after="0" w:before="0"/>
        <w:ind w:left="680" w:hanging="340"/>
      </w:pPr>
      <w:r>
        <w:rPr>
          <w:b w:val="0"/>
          <w:i w:val="0"/>
        </w:rPr>
        <w:t>B.  23 kg</w:t>
      </w:r>
    </w:p>
    <w:p>
      <w:pPr>
        <w:keepNext/>
        <w:spacing w:after="0" w:before="0"/>
        <w:ind w:left="680" w:hanging="340"/>
      </w:pPr>
      <w:r>
        <w:rPr>
          <w:b w:val="0"/>
          <w:i w:val="0"/>
        </w:rPr>
        <w:t>C.  24 kg</w:t>
      </w:r>
    </w:p>
    <w:p>
      <w:pPr>
        <w:keepNext/>
        <w:spacing w:after="0" w:before="0"/>
        <w:ind w:left="680" w:hanging="340"/>
      </w:pPr>
      <w:r>
        <w:rPr>
          <w:b w:val="0"/>
          <w:i w:val="0"/>
        </w:rPr>
        <w:t>D.  21 kg</w:t>
      </w:r>
    </w:p>
    <w:p>
      <w:pPr>
        <w:keepNext/>
        <w:spacing w:after="0" w:before="0"/>
        <w:ind w:left="680" w:hanging="340"/>
      </w:pPr>
      <w:r>
        <w:rPr>
          <w:b w:val="0"/>
          <w:i w:val="0"/>
        </w:rPr>
        <w:t>E.  22 kg</w:t>
      </w:r>
    </w:p>
    <w:p>
      <w:pPr>
        <w:spacing w:after="20" w:before="0"/>
        <w:ind w:left="340"/>
      </w:pPr>
      <w:r>
        <w:rPr>
          <w:i/>
          <w:color w:val="595959"/>
          <w:sz w:val="17"/>
        </w:rPr>
        <w:t>Keluar di: Okt 2024</w:t>
      </w:r>
    </w:p>
    <w:p>
      <w:pPr>
        <w:keepNext/>
        <w:spacing w:after="20" w:before="100"/>
        <w:ind w:left="340" w:hanging="340"/>
      </w:pPr>
      <w:r>
        <w:rPr>
          <w:b/>
          <w:color w:val="1F3A5F"/>
        </w:rPr>
        <w:t xml:space="preserve">192. </w:t>
      </w:r>
      <w:r>
        <w:t>An ergonomist can modify the task or the performance of the task to optimize work intensity. An objective measure that can be used to estimate work intensity is:</w:t>
      </w:r>
    </w:p>
    <w:p>
      <w:pPr>
        <w:keepNext/>
        <w:spacing w:after="0" w:before="0"/>
        <w:ind w:left="680" w:hanging="340"/>
      </w:pPr>
      <w:r>
        <w:rPr>
          <w:b w:val="0"/>
          <w:i w:val="0"/>
        </w:rPr>
        <w:t>A.  Respiratory rate</w:t>
      </w:r>
    </w:p>
    <w:p>
      <w:pPr>
        <w:keepNext/>
        <w:spacing w:after="0" w:before="0"/>
        <w:ind w:left="680" w:hanging="340"/>
      </w:pPr>
      <w:r>
        <w:rPr>
          <w:b w:val="0"/>
          <w:i w:val="0"/>
        </w:rPr>
        <w:t>B.  Muscle size</w:t>
      </w:r>
    </w:p>
    <w:p>
      <w:pPr>
        <w:keepNext/>
        <w:spacing w:after="0" w:before="0"/>
        <w:ind w:left="680" w:hanging="340"/>
      </w:pPr>
      <w:r>
        <w:rPr>
          <w:b w:val="0"/>
          <w:i w:val="0"/>
        </w:rPr>
        <w:t>C.  Tinnitus</w:t>
      </w:r>
    </w:p>
    <w:p>
      <w:pPr>
        <w:keepNext/>
        <w:spacing w:after="0" w:before="0"/>
        <w:ind w:left="680" w:hanging="340"/>
      </w:pPr>
      <w:r>
        <w:rPr>
          <w:b w:val="0"/>
          <w:i w:val="0"/>
        </w:rPr>
        <w:t>D.  Eye strain</w:t>
      </w:r>
    </w:p>
    <w:p>
      <w:pPr>
        <w:keepNext/>
        <w:spacing w:after="0" w:before="0"/>
        <w:ind w:left="680" w:hanging="340"/>
      </w:pPr>
      <w:r>
        <w:rPr>
          <w:b w:val="0"/>
          <w:i w:val="0"/>
        </w:rPr>
        <w:t>E.  Static postures</w:t>
      </w:r>
    </w:p>
    <w:p>
      <w:pPr>
        <w:spacing w:after="20" w:before="0"/>
        <w:ind w:left="340"/>
      </w:pPr>
      <w:r>
        <w:rPr>
          <w:i/>
          <w:color w:val="595959"/>
          <w:sz w:val="17"/>
        </w:rPr>
        <w:t>Keluar di: Okt 2024</w:t>
      </w:r>
    </w:p>
    <w:p>
      <w:pPr>
        <w:keepNext/>
        <w:spacing w:after="60" w:before="120"/>
        <w:ind w:left="113" w:right="113"/>
        <w:shd w:val="clear" w:color="auto" w:fill="EEF2F7"/>
        <w:pBdr>
          <w:left w:val="single" w:sz="18" w:space="6" w:color="1F3A5F"/>
        </w:pBdr>
      </w:pPr>
      <w:r>
        <w:rPr>
          <w:b/>
          <w:color w:val="1F3A5F"/>
          <w:sz w:val="20"/>
        </w:rPr>
        <w:t>Kasus untuk soal nomor 193–195</w:t>
        <w:br/>
      </w:r>
      <w:r>
        <w:rPr>
          <w:sz w:val="20"/>
        </w:rPr>
        <w:t>A female electronics assembly worker, G3P2A0, with controlled type 2 diabetes. She has worked for 1 year, 8–9 hours a day, 6 days a week. She came to the company clinic with pain and tingling in her right hand.</w:t>
      </w:r>
    </w:p>
    <w:p>
      <w:pPr>
        <w:keepNext/>
        <w:spacing w:after="40" w:before="0"/>
        <w:ind w:left="113"/>
      </w:pPr>
      <w:r>
        <w:rPr>
          <w:i/>
          <w:color w:val="595959"/>
          <w:sz w:val="17"/>
        </w:rPr>
        <w:t>Kasus ini keluar di: Okt 2024 · Okt 2024-Remed</w:t>
      </w:r>
    </w:p>
    <w:p>
      <w:pPr>
        <w:keepNext/>
        <w:spacing w:after="20" w:before="100"/>
        <w:ind w:left="340" w:hanging="340"/>
      </w:pPr>
      <w:r>
        <w:rPr>
          <w:b/>
          <w:color w:val="1F3A5F"/>
        </w:rPr>
        <w:t xml:space="preserve">193. </w:t>
      </w:r>
      <w:r>
        <w:t>If you think the worker has carpal tunnel syndrome, you will do:</w:t>
      </w:r>
    </w:p>
    <w:p>
      <w:pPr>
        <w:keepNext/>
        <w:spacing w:after="0" w:before="0"/>
        <w:ind w:left="680" w:hanging="340"/>
      </w:pPr>
      <w:r>
        <w:rPr>
          <w:b w:val="0"/>
          <w:i w:val="0"/>
        </w:rPr>
        <w:t>A.  AP X-ray examination</w:t>
      </w:r>
    </w:p>
    <w:p>
      <w:pPr>
        <w:keepNext/>
        <w:spacing w:after="0" w:before="0"/>
        <w:ind w:left="680" w:hanging="340"/>
      </w:pPr>
      <w:r>
        <w:rPr>
          <w:b w:val="0"/>
          <w:i w:val="0"/>
        </w:rPr>
        <w:t>B.  Phalen examination by tapping the finger over the area of the median nerve</w:t>
      </w:r>
    </w:p>
    <w:p>
      <w:pPr>
        <w:keepNext/>
        <w:spacing w:after="0" w:before="0"/>
        <w:ind w:left="680" w:hanging="340"/>
      </w:pPr>
      <w:r>
        <w:rPr>
          <w:b w:val="0"/>
          <w:i w:val="0"/>
        </w:rPr>
        <w:t>C.  Ask the patient to do the flick sign, to identify whether the tingling decreases</w:t>
      </w:r>
    </w:p>
    <w:p>
      <w:pPr>
        <w:keepNext/>
        <w:spacing w:after="0" w:before="0"/>
        <w:ind w:left="680" w:hanging="340"/>
      </w:pPr>
      <w:r>
        <w:rPr>
          <w:b w:val="0"/>
          <w:i w:val="0"/>
        </w:rPr>
        <w:t>D.  Reverse Phalen's test is done by pressing the carpal tunnel with the examiner's thumb</w:t>
      </w:r>
    </w:p>
    <w:p>
      <w:pPr>
        <w:keepNext/>
        <w:spacing w:after="0" w:before="0"/>
        <w:ind w:left="680" w:hanging="340"/>
      </w:pPr>
      <w:r>
        <w:rPr>
          <w:b w:val="0"/>
          <w:i w:val="0"/>
        </w:rPr>
        <w:t>E.  History of complaints felt in three fingers: middle, ring, and little finger</w:t>
      </w:r>
    </w:p>
    <w:p>
      <w:pPr>
        <w:spacing w:after="20" w:before="0"/>
        <w:ind w:left="340"/>
      </w:pPr>
      <w:r>
        <w:rPr>
          <w:i/>
          <w:color w:val="595959"/>
          <w:sz w:val="17"/>
        </w:rPr>
        <w:t>Keluar di: Okt 2024 · Okt 2024-Remed</w:t>
      </w:r>
      <w:r>
        <w:rPr>
          <w:b/>
          <w:color w:val="9C2727"/>
          <w:sz w:val="17"/>
        </w:rPr>
        <w:t xml:space="preserve">   (keluar 2×)</w:t>
      </w:r>
    </w:p>
    <w:p>
      <w:pPr>
        <w:keepNext/>
        <w:spacing w:after="20" w:before="100"/>
        <w:ind w:left="340" w:hanging="340"/>
      </w:pPr>
      <w:r>
        <w:rPr>
          <w:b/>
          <w:color w:val="1F3A5F"/>
        </w:rPr>
        <w:t xml:space="preserve">194. </w:t>
      </w:r>
      <w:r>
        <w:t>In this case, in your opinion as an occupational medicine specialist:</w:t>
      </w:r>
    </w:p>
    <w:p>
      <w:pPr>
        <w:keepNext/>
        <w:spacing w:after="0" w:before="0"/>
        <w:ind w:left="680" w:hanging="340"/>
      </w:pPr>
      <w:r>
        <w:rPr>
          <w:b w:val="0"/>
          <w:i w:val="0"/>
        </w:rPr>
        <w:t>A.  Not an occupational disease, because the patient has only been working for 1 year</w:t>
      </w:r>
    </w:p>
    <w:p>
      <w:pPr>
        <w:keepNext/>
        <w:spacing w:after="0" w:before="0"/>
        <w:ind w:left="680" w:hanging="340"/>
      </w:pPr>
      <w:r>
        <w:rPr>
          <w:b w:val="0"/>
          <w:i w:val="0"/>
        </w:rPr>
        <w:t>B.  Disease aggravated by work, due to exposure received by a worker with pregnancy and DM</w:t>
      </w:r>
    </w:p>
    <w:p>
      <w:pPr>
        <w:keepNext/>
        <w:spacing w:after="0" w:before="0"/>
        <w:ind w:left="680" w:hanging="340"/>
      </w:pPr>
      <w:r>
        <w:rPr>
          <w:b w:val="0"/>
          <w:i w:val="0"/>
        </w:rPr>
        <w:t>C.  Occupational disease because it is related to the exposure received by the patient</w:t>
      </w:r>
    </w:p>
    <w:p>
      <w:pPr>
        <w:keepNext/>
        <w:spacing w:after="0" w:before="0"/>
        <w:ind w:left="680" w:hanging="340"/>
      </w:pPr>
      <w:r>
        <w:rPr>
          <w:b w:val="0"/>
          <w:i w:val="0"/>
        </w:rPr>
        <w:t>D.  Determination of occupational disease should wait until the patient gives birth</w:t>
      </w:r>
    </w:p>
    <w:p>
      <w:pPr>
        <w:keepNext/>
        <w:spacing w:after="0" w:before="0"/>
        <w:ind w:left="680" w:hanging="340"/>
      </w:pPr>
      <w:r>
        <w:rPr>
          <w:b w:val="0"/>
          <w:i w:val="0"/>
        </w:rPr>
        <w:t>E.  Not an occupational disease, because the patient is pregnant and has diabetes mellitus</w:t>
      </w:r>
    </w:p>
    <w:p>
      <w:pPr>
        <w:spacing w:after="20" w:before="0"/>
        <w:ind w:left="340"/>
      </w:pPr>
      <w:r>
        <w:rPr>
          <w:i/>
          <w:color w:val="595959"/>
          <w:sz w:val="17"/>
        </w:rPr>
        <w:t>Keluar di: Okt 2024 · Okt 2024-Remed</w:t>
      </w:r>
      <w:r>
        <w:rPr>
          <w:b/>
          <w:color w:val="9C2727"/>
          <w:sz w:val="17"/>
        </w:rPr>
        <w:t xml:space="preserve">   (keluar 2×)</w:t>
      </w:r>
    </w:p>
    <w:p>
      <w:pPr>
        <w:keepNext/>
        <w:spacing w:after="20" w:before="100"/>
        <w:ind w:left="340" w:hanging="340"/>
      </w:pPr>
      <w:r>
        <w:rPr>
          <w:b/>
          <w:color w:val="1F3A5F"/>
        </w:rPr>
        <w:t xml:space="preserve">195. </w:t>
      </w:r>
      <w:r>
        <w:t>Workers at high risk of having a similar problem to this patient:</w:t>
      </w:r>
    </w:p>
    <w:p>
      <w:pPr>
        <w:keepNext/>
        <w:spacing w:after="0" w:before="0"/>
        <w:ind w:left="680" w:hanging="340"/>
      </w:pPr>
      <w:r>
        <w:rPr>
          <w:b w:val="0"/>
          <w:i w:val="0"/>
        </w:rPr>
        <w:t>A.  Stewardess</w:t>
      </w:r>
    </w:p>
    <w:p>
      <w:pPr>
        <w:keepNext/>
        <w:spacing w:after="0" w:before="0"/>
        <w:ind w:left="680" w:hanging="340"/>
      </w:pPr>
      <w:r>
        <w:rPr>
          <w:b w:val="0"/>
          <w:i w:val="0"/>
        </w:rPr>
        <w:t>B.  Musicians</w:t>
      </w:r>
    </w:p>
    <w:p>
      <w:pPr>
        <w:keepNext/>
        <w:spacing w:after="0" w:before="0"/>
        <w:ind w:left="680" w:hanging="340"/>
      </w:pPr>
      <w:r>
        <w:rPr>
          <w:b w:val="0"/>
          <w:i w:val="0"/>
        </w:rPr>
        <w:t>C.  Laboratory</w:t>
      </w:r>
    </w:p>
    <w:p>
      <w:pPr>
        <w:keepNext/>
        <w:spacing w:after="0" w:before="0"/>
        <w:ind w:left="680" w:hanging="340"/>
      </w:pPr>
      <w:r>
        <w:rPr>
          <w:b w:val="0"/>
          <w:i w:val="0"/>
        </w:rPr>
        <w:t>D.  QC checker</w:t>
      </w:r>
    </w:p>
    <w:p>
      <w:pPr>
        <w:keepNext/>
        <w:spacing w:after="0" w:before="0"/>
        <w:ind w:left="680" w:hanging="340"/>
      </w:pPr>
      <w:r>
        <w:rPr>
          <w:b w:val="0"/>
          <w:i w:val="0"/>
        </w:rPr>
        <w:t>E.  Parking security</w:t>
      </w:r>
    </w:p>
    <w:p>
      <w:pPr>
        <w:keepNext/>
        <w:spacing w:after="0" w:before="0"/>
        <w:ind w:left="680" w:hanging="340"/>
      </w:pPr>
      <w:r>
        <w:rPr>
          <w:b w:val="0"/>
          <w:i w:val="0"/>
        </w:rPr>
        <w:t>F.  Restaurant chef</w:t>
      </w:r>
    </w:p>
    <w:p>
      <w:pPr>
        <w:spacing w:after="20" w:before="0"/>
        <w:ind w:left="340"/>
      </w:pPr>
      <w:r>
        <w:rPr>
          <w:i/>
          <w:color w:val="595959"/>
          <w:sz w:val="17"/>
        </w:rPr>
        <w:t>Keluar di: Okt 2024</w:t>
      </w:r>
    </w:p>
    <w:p>
      <w:pPr>
        <w:keepNext/>
        <w:spacing w:after="20" w:before="100"/>
        <w:ind w:left="340" w:hanging="340"/>
      </w:pPr>
      <w:r>
        <w:rPr>
          <w:b/>
          <w:color w:val="1F3A5F"/>
        </w:rPr>
        <w:t xml:space="preserve">196. </w:t>
      </w:r>
      <w:r>
        <w:t>A palm-oil plantation worker carries loads over a distance of 100 meters, 50 times during 8 hours. What is the ergonomic exposure?</w:t>
      </w:r>
    </w:p>
    <w:p>
      <w:pPr>
        <w:keepNext/>
        <w:spacing w:after="0" w:before="0"/>
        <w:ind w:left="680" w:hanging="340"/>
      </w:pPr>
      <w:r>
        <w:rPr>
          <w:b w:val="0"/>
          <w:i w:val="0"/>
        </w:rPr>
        <w:t>A.  Force</w:t>
      </w:r>
    </w:p>
    <w:p>
      <w:pPr>
        <w:keepNext/>
        <w:spacing w:after="0" w:before="0"/>
        <w:ind w:left="680" w:hanging="340"/>
      </w:pPr>
      <w:r>
        <w:rPr>
          <w:b w:val="0"/>
          <w:i w:val="0"/>
        </w:rPr>
        <w:t>B.  Repetitive</w:t>
      </w:r>
    </w:p>
    <w:p>
      <w:pPr>
        <w:keepNext/>
        <w:spacing w:after="0" w:before="0"/>
        <w:ind w:left="680" w:hanging="340"/>
      </w:pPr>
      <w:r>
        <w:rPr>
          <w:b w:val="0"/>
          <w:i w:val="0"/>
        </w:rPr>
        <w:t>C.  Compression</w:t>
      </w:r>
    </w:p>
    <w:p>
      <w:pPr>
        <w:keepNext/>
        <w:spacing w:after="0" w:before="0"/>
        <w:ind w:left="680" w:hanging="340"/>
      </w:pPr>
      <w:r>
        <w:rPr>
          <w:b w:val="0"/>
          <w:i w:val="0"/>
        </w:rPr>
        <w:t>D.  Vibration</w:t>
      </w:r>
    </w:p>
    <w:p>
      <w:pPr>
        <w:keepNext/>
        <w:spacing w:after="0" w:before="0"/>
        <w:ind w:left="680" w:hanging="340"/>
      </w:pPr>
      <w:r>
        <w:rPr>
          <w:b w:val="0"/>
          <w:i w:val="0"/>
        </w:rPr>
        <w:t>E.  Duration</w:t>
      </w:r>
    </w:p>
    <w:p>
      <w:pPr>
        <w:spacing w:after="20" w:before="0"/>
        <w:ind w:left="340"/>
      </w:pPr>
      <w:r>
        <w:rPr>
          <w:i/>
          <w:color w:val="595959"/>
          <w:sz w:val="17"/>
        </w:rPr>
        <w:t>Keluar di: Okt 2024</w:t>
      </w:r>
    </w:p>
    <w:p>
      <w:pPr>
        <w:keepNext/>
        <w:spacing w:after="20" w:before="100"/>
        <w:ind w:left="340" w:hanging="340"/>
      </w:pPr>
      <w:r>
        <w:rPr>
          <w:b/>
          <w:color w:val="1F3A5F"/>
        </w:rPr>
        <w:t xml:space="preserve">197. </w:t>
      </w:r>
      <w:r>
        <w:t>Tennis elbow — which tendon is affected?</w:t>
      </w:r>
    </w:p>
    <w:p>
      <w:pPr>
        <w:keepNext/>
        <w:spacing w:after="0" w:before="0"/>
        <w:ind w:left="680" w:hanging="340"/>
      </w:pPr>
      <w:r>
        <w:rPr>
          <w:b w:val="0"/>
          <w:i w:val="0"/>
        </w:rPr>
        <w:t>A.  Pronator teres</w:t>
      </w:r>
    </w:p>
    <w:p>
      <w:pPr>
        <w:keepNext/>
        <w:spacing w:after="0" w:before="0"/>
        <w:ind w:left="680" w:hanging="340"/>
      </w:pPr>
      <w:r>
        <w:rPr>
          <w:b w:val="0"/>
          <w:i w:val="0"/>
        </w:rPr>
        <w:t>B.  Extensor carpi radialis brevis</w:t>
      </w:r>
    </w:p>
    <w:p>
      <w:pPr>
        <w:keepNext/>
        <w:spacing w:after="0" w:before="0"/>
        <w:ind w:left="680" w:hanging="340"/>
      </w:pPr>
      <w:r>
        <w:rPr>
          <w:b w:val="0"/>
          <w:i w:val="0"/>
        </w:rPr>
        <w:t>C.  Palmaris longus</w:t>
      </w:r>
    </w:p>
    <w:p>
      <w:pPr>
        <w:keepNext/>
        <w:spacing w:after="0" w:before="0"/>
        <w:ind w:left="680" w:hanging="340"/>
      </w:pPr>
      <w:r>
        <w:rPr>
          <w:b w:val="0"/>
          <w:i w:val="0"/>
        </w:rPr>
        <w:t>D.  Extensor carpi ulnaris</w:t>
      </w:r>
    </w:p>
    <w:p>
      <w:pPr>
        <w:keepNext/>
        <w:spacing w:after="0" w:before="0"/>
        <w:ind w:left="680" w:hanging="340"/>
      </w:pPr>
      <w:r>
        <w:rPr>
          <w:b w:val="0"/>
          <w:i w:val="0"/>
        </w:rPr>
        <w:t>E.  Flexor carpi radialis</w:t>
      </w:r>
    </w:p>
    <w:p>
      <w:pPr>
        <w:spacing w:after="20" w:before="0"/>
        <w:ind w:left="340"/>
      </w:pPr>
      <w:r>
        <w:rPr>
          <w:i/>
          <w:color w:val="595959"/>
          <w:sz w:val="17"/>
        </w:rPr>
        <w:t>Keluar di: Okt 2024</w:t>
      </w:r>
    </w:p>
    <w:p>
      <w:pPr>
        <w:keepNext/>
        <w:spacing w:after="20" w:before="100"/>
        <w:ind w:left="340" w:hanging="340"/>
      </w:pPr>
      <w:r>
        <w:rPr>
          <w:b/>
          <w:color w:val="1F3A5F"/>
        </w:rPr>
        <w:t xml:space="preserve">198. </w:t>
      </w:r>
      <w:r>
        <w:t>Which condition is characterized by chronic pain and stiffness in the shoulder, often related to repetitive overhead activities in the workplace?</w:t>
      </w:r>
    </w:p>
    <w:p>
      <w:pPr>
        <w:keepNext/>
        <w:spacing w:after="0" w:before="0"/>
        <w:ind w:left="680" w:hanging="340"/>
      </w:pPr>
      <w:r>
        <w:rPr>
          <w:b w:val="0"/>
          <w:i w:val="0"/>
        </w:rPr>
        <w:t>A.  Adhesive capsulitis</w:t>
      </w:r>
    </w:p>
    <w:p>
      <w:pPr>
        <w:keepNext/>
        <w:spacing w:after="0" w:before="0"/>
        <w:ind w:left="680" w:hanging="340"/>
      </w:pPr>
      <w:r>
        <w:rPr>
          <w:b w:val="0"/>
          <w:i w:val="0"/>
        </w:rPr>
        <w:t>B.  Dupuytren's contracture</w:t>
      </w:r>
    </w:p>
    <w:p>
      <w:pPr>
        <w:keepNext/>
        <w:spacing w:after="0" w:before="0"/>
        <w:ind w:left="680" w:hanging="340"/>
      </w:pPr>
      <w:r>
        <w:rPr>
          <w:b w:val="0"/>
          <w:i w:val="0"/>
        </w:rPr>
        <w:t>C.  Lateral epicondylitis</w:t>
      </w:r>
    </w:p>
    <w:p>
      <w:pPr>
        <w:keepNext/>
        <w:spacing w:after="0" w:before="0"/>
        <w:ind w:left="680" w:hanging="340"/>
      </w:pPr>
      <w:r>
        <w:rPr>
          <w:b w:val="0"/>
          <w:i w:val="0"/>
        </w:rPr>
        <w:t>D.  Rotator cuff tendinitis</w:t>
      </w:r>
    </w:p>
    <w:p>
      <w:pPr>
        <w:keepNext/>
        <w:spacing w:after="0" w:before="0"/>
        <w:ind w:left="680" w:hanging="340"/>
      </w:pPr>
      <w:r>
        <w:rPr>
          <w:b w:val="0"/>
          <w:i w:val="0"/>
        </w:rPr>
        <w:t>E.  De Quervain's tenosynovitis</w:t>
      </w:r>
    </w:p>
    <w:p>
      <w:pPr>
        <w:spacing w:after="20" w:before="0"/>
        <w:ind w:left="340"/>
      </w:pPr>
      <w:r>
        <w:rPr>
          <w:i/>
          <w:color w:val="595959"/>
          <w:sz w:val="17"/>
        </w:rPr>
        <w:t>Keluar di: Okt 2024</w:t>
      </w:r>
    </w:p>
    <w:p>
      <w:pPr>
        <w:keepNext/>
        <w:spacing w:after="20" w:before="100"/>
        <w:ind w:left="340" w:hanging="340"/>
      </w:pPr>
      <w:r>
        <w:rPr>
          <w:b/>
          <w:color w:val="1F3A5F"/>
        </w:rPr>
        <w:t xml:space="preserve">199. </w:t>
      </w:r>
      <w:r>
        <w:t>Mrs. J, 30 years old, an office employee, complains of low back pain without radiation to the leg, experienced since her 4th year of work. She works 8 hours with meal breaks, mostly sitting facing a computer screen. Which disease with these symptoms can arise from her work?</w:t>
      </w:r>
    </w:p>
    <w:p>
      <w:pPr>
        <w:keepNext/>
        <w:spacing w:after="0" w:before="0"/>
        <w:ind w:left="680" w:hanging="340"/>
      </w:pPr>
      <w:r>
        <w:rPr>
          <w:b w:val="0"/>
          <w:i w:val="0"/>
        </w:rPr>
        <w:t>A.  HNP</w:t>
      </w:r>
    </w:p>
    <w:p>
      <w:pPr>
        <w:keepNext/>
        <w:spacing w:after="0" w:before="0"/>
        <w:ind w:left="680" w:hanging="340"/>
      </w:pPr>
      <w:r>
        <w:rPr>
          <w:b w:val="0"/>
          <w:i w:val="0"/>
        </w:rPr>
        <w:t>B.  Simple LBP</w:t>
      </w:r>
    </w:p>
    <w:p>
      <w:pPr>
        <w:keepNext/>
        <w:spacing w:after="0" w:before="0"/>
        <w:ind w:left="680" w:hanging="340"/>
      </w:pPr>
      <w:r>
        <w:rPr>
          <w:b w:val="0"/>
          <w:i w:val="0"/>
        </w:rPr>
        <w:t>C.  Carpal tunnel syndrome</w:t>
      </w:r>
    </w:p>
    <w:p>
      <w:pPr>
        <w:keepNext/>
        <w:spacing w:after="0" w:before="0"/>
        <w:ind w:left="680" w:hanging="340"/>
      </w:pPr>
      <w:r>
        <w:rPr>
          <w:b w:val="0"/>
          <w:i w:val="0"/>
        </w:rPr>
        <w:t>D.  Dry eyes</w:t>
      </w:r>
    </w:p>
    <w:p>
      <w:pPr>
        <w:keepNext/>
        <w:spacing w:after="0" w:before="0"/>
        <w:ind w:left="680" w:hanging="340"/>
      </w:pPr>
      <w:r>
        <w:rPr>
          <w:b w:val="0"/>
          <w:i w:val="0"/>
        </w:rPr>
        <w:t>E.  Piriformis syndrome</w:t>
      </w:r>
    </w:p>
    <w:p>
      <w:pPr>
        <w:spacing w:after="20" w:before="0"/>
        <w:ind w:left="340"/>
      </w:pPr>
      <w:r>
        <w:rPr>
          <w:i/>
          <w:color w:val="595959"/>
          <w:sz w:val="17"/>
        </w:rPr>
        <w:t>Keluar di: Okt 2024 · Okt 2024-Remed</w:t>
      </w:r>
      <w:r>
        <w:rPr>
          <w:b/>
          <w:color w:val="9C2727"/>
          <w:sz w:val="17"/>
        </w:rPr>
        <w:t xml:space="preserve">   (keluar 2×)</w:t>
      </w:r>
    </w:p>
    <w:p>
      <w:pPr>
        <w:keepNext/>
        <w:spacing w:after="20" w:before="100"/>
        <w:ind w:left="340" w:hanging="340"/>
      </w:pPr>
      <w:r>
        <w:rPr>
          <w:b/>
          <w:color w:val="1F3A5F"/>
        </w:rPr>
        <w:t xml:space="preserve">200. </w:t>
      </w:r>
      <w:r>
        <w:t>Mr. A, 34 years old, has worked for 10 years as an office boy in a private office. His duties are carrying water gallons with a trolley and putting them on the dispenser. This can lead to potential hazards in the form of:</w:t>
      </w:r>
    </w:p>
    <w:p>
      <w:pPr>
        <w:keepNext/>
        <w:spacing w:after="0" w:before="0"/>
        <w:ind w:left="680" w:hanging="340"/>
      </w:pPr>
      <w:r>
        <w:rPr>
          <w:b w:val="0"/>
          <w:i w:val="0"/>
        </w:rPr>
        <w:t>A.  Physical and chemical</w:t>
      </w:r>
    </w:p>
    <w:p>
      <w:pPr>
        <w:keepNext/>
        <w:spacing w:after="0" w:before="0"/>
        <w:ind w:left="680" w:hanging="340"/>
      </w:pPr>
      <w:r>
        <w:rPr>
          <w:b w:val="0"/>
          <w:i w:val="0"/>
        </w:rPr>
        <w:t>B.  Physical and ergonomic</w:t>
      </w:r>
    </w:p>
    <w:p>
      <w:pPr>
        <w:keepNext/>
        <w:spacing w:after="0" w:before="0"/>
        <w:ind w:left="680" w:hanging="340"/>
      </w:pPr>
      <w:r>
        <w:rPr>
          <w:b w:val="0"/>
          <w:i w:val="0"/>
        </w:rPr>
        <w:t>C.  Psychosocial and ergonomic</w:t>
      </w:r>
    </w:p>
    <w:p>
      <w:pPr>
        <w:keepNext/>
        <w:spacing w:after="0" w:before="0"/>
        <w:ind w:left="680" w:hanging="340"/>
      </w:pPr>
      <w:r>
        <w:rPr>
          <w:b w:val="0"/>
          <w:i w:val="0"/>
        </w:rPr>
        <w:t>D.  Physical and biological</w:t>
      </w:r>
    </w:p>
    <w:p>
      <w:pPr>
        <w:keepNext/>
        <w:spacing w:after="0" w:before="0"/>
        <w:ind w:left="680" w:hanging="340"/>
      </w:pPr>
      <w:r>
        <w:rPr>
          <w:b w:val="0"/>
          <w:i w:val="0"/>
        </w:rPr>
        <w:t>E.  Psychosocial and biological</w:t>
      </w:r>
    </w:p>
    <w:p>
      <w:pPr>
        <w:spacing w:after="20" w:before="0"/>
        <w:ind w:left="340"/>
      </w:pPr>
      <w:r>
        <w:rPr>
          <w:i/>
          <w:color w:val="595959"/>
          <w:sz w:val="17"/>
        </w:rPr>
        <w:t>Keluar di: Okt 2024</w:t>
      </w:r>
    </w:p>
    <w:p>
      <w:pPr>
        <w:keepNext/>
        <w:spacing w:after="20" w:before="100"/>
        <w:ind w:left="340" w:hanging="340"/>
      </w:pPr>
      <w:r>
        <w:rPr>
          <w:b/>
          <w:color w:val="1F3A5F"/>
        </w:rPr>
        <w:t xml:space="preserve">201. </w:t>
      </w:r>
      <w:r>
        <w:t>A computer monitor should never be placed directly in front of a window, to avoid eye strain due to:</w:t>
      </w:r>
    </w:p>
    <w:p>
      <w:pPr>
        <w:keepNext/>
        <w:spacing w:after="0" w:before="0"/>
        <w:ind w:left="680" w:hanging="340"/>
      </w:pPr>
      <w:r>
        <w:rPr>
          <w:b w:val="0"/>
          <w:i w:val="0"/>
        </w:rPr>
        <w:t>A.  Additional lighting</w:t>
      </w:r>
    </w:p>
    <w:p>
      <w:pPr>
        <w:keepNext/>
        <w:spacing w:after="0" w:before="0"/>
        <w:ind w:left="680" w:hanging="340"/>
      </w:pPr>
      <w:r>
        <w:rPr>
          <w:b w:val="0"/>
          <w:i w:val="0"/>
        </w:rPr>
        <w:t>B.  Pixel quantity</w:t>
      </w:r>
    </w:p>
    <w:p>
      <w:pPr>
        <w:keepNext/>
        <w:spacing w:after="0" w:before="0"/>
        <w:ind w:left="680" w:hanging="340"/>
      </w:pPr>
      <w:r>
        <w:rPr>
          <w:b w:val="0"/>
          <w:i w:val="0"/>
        </w:rPr>
        <w:t>C.  Narrow space</w:t>
      </w:r>
    </w:p>
    <w:p>
      <w:pPr>
        <w:keepNext/>
        <w:spacing w:after="0" w:before="0"/>
        <w:ind w:left="680" w:hanging="340"/>
      </w:pPr>
      <w:r>
        <w:rPr>
          <w:b w:val="0"/>
          <w:i w:val="0"/>
        </w:rPr>
        <w:t>D.  Picture quality</w:t>
      </w:r>
    </w:p>
    <w:p>
      <w:pPr>
        <w:keepNext/>
        <w:spacing w:after="0" w:before="0"/>
        <w:ind w:left="680" w:hanging="340"/>
      </w:pPr>
      <w:r>
        <w:rPr>
          <w:b w:val="0"/>
          <w:i w:val="0"/>
        </w:rPr>
        <w:t>E.  Direct glare</w:t>
      </w:r>
    </w:p>
    <w:p>
      <w:pPr>
        <w:spacing w:after="20" w:before="0"/>
        <w:ind w:left="340"/>
      </w:pPr>
      <w:r>
        <w:rPr>
          <w:i/>
          <w:color w:val="595959"/>
          <w:sz w:val="17"/>
        </w:rPr>
        <w:t>Keluar di: Okt 2024-Remed</w:t>
      </w:r>
    </w:p>
    <w:p>
      <w:pPr>
        <w:keepNext/>
        <w:spacing w:after="20" w:before="100"/>
        <w:ind w:left="340" w:hanging="340"/>
      </w:pPr>
      <w:r>
        <w:rPr>
          <w:b/>
          <w:color w:val="1F3A5F"/>
        </w:rPr>
        <w:t xml:space="preserve">202. </w:t>
      </w:r>
      <w:r>
        <w:t>A worker complains of numbness, tingling, and weakness in the legs. What is the differential diagnosis for this complaint?</w:t>
      </w:r>
    </w:p>
    <w:p>
      <w:pPr>
        <w:keepNext/>
        <w:spacing w:after="0" w:before="0"/>
        <w:ind w:left="680" w:hanging="340"/>
      </w:pPr>
      <w:r>
        <w:rPr>
          <w:b w:val="0"/>
          <w:i w:val="0"/>
        </w:rPr>
        <w:t>A.  Mechanical low back pain</w:t>
      </w:r>
    </w:p>
    <w:p>
      <w:pPr>
        <w:keepNext/>
        <w:spacing w:after="0" w:before="0"/>
        <w:ind w:left="680" w:hanging="340"/>
      </w:pPr>
      <w:r>
        <w:rPr>
          <w:b w:val="0"/>
          <w:i w:val="0"/>
        </w:rPr>
        <w:t>B.  Peroneal nerve entrapment</w:t>
      </w:r>
    </w:p>
    <w:p>
      <w:pPr>
        <w:keepNext/>
        <w:spacing w:after="0" w:before="0"/>
        <w:ind w:left="680" w:hanging="340"/>
      </w:pPr>
      <w:r>
        <w:rPr>
          <w:b w:val="0"/>
          <w:i w:val="0"/>
        </w:rPr>
        <w:t>C.  Ulnar nerve entrapment</w:t>
      </w:r>
    </w:p>
    <w:p>
      <w:pPr>
        <w:keepNext/>
        <w:spacing w:after="0" w:before="0"/>
        <w:ind w:left="680" w:hanging="340"/>
      </w:pPr>
      <w:r>
        <w:rPr>
          <w:b w:val="0"/>
          <w:i w:val="0"/>
        </w:rPr>
        <w:t>D.  Tenosynovitis</w:t>
      </w:r>
    </w:p>
    <w:p>
      <w:pPr>
        <w:keepNext/>
        <w:spacing w:after="0" w:before="0"/>
        <w:ind w:left="680" w:hanging="340"/>
      </w:pPr>
      <w:r>
        <w:rPr>
          <w:b w:val="0"/>
          <w:i w:val="0"/>
        </w:rPr>
        <w:t>E.  Tendinitis</w:t>
      </w:r>
    </w:p>
    <w:p>
      <w:pPr>
        <w:spacing w:after="20" w:before="0"/>
        <w:ind w:left="340"/>
      </w:pPr>
      <w:r>
        <w:rPr>
          <w:i/>
          <w:color w:val="595959"/>
          <w:sz w:val="17"/>
        </w:rPr>
        <w:t>Keluar di: Okt 2024-Remed</w:t>
      </w:r>
    </w:p>
    <w:p>
      <w:pPr>
        <w:keepNext/>
        <w:spacing w:after="20" w:before="100"/>
        <w:ind w:left="340" w:hanging="340"/>
      </w:pPr>
      <w:r>
        <w:rPr>
          <w:b/>
          <w:color w:val="1F3A5F"/>
        </w:rPr>
        <w:t xml:space="preserve">203. </w:t>
      </w:r>
      <w:r>
        <w:t>[Recall] Neck pain requiring immediate referral? (opsi tidak tercatat)</w:t>
      </w:r>
    </w:p>
    <w:p>
      <w:pPr>
        <w:keepNext/>
        <w:spacing w:after="0" w:before="0"/>
        <w:ind w:left="340"/>
      </w:pPr>
      <w:r>
        <w:rPr>
          <w:b w:val="0"/>
          <w:i/>
          <w:color w:val="595959"/>
          <w:sz w:val="18"/>
        </w:rPr>
        <w:t>(opsi jawaban tidak tercatat di sumber)</w:t>
      </w:r>
    </w:p>
    <w:p>
      <w:pPr>
        <w:spacing w:after="20" w:before="0"/>
        <w:ind w:left="340"/>
      </w:pPr>
      <w:r>
        <w:rPr>
          <w:i/>
          <w:color w:val="595959"/>
          <w:sz w:val="17"/>
        </w:rPr>
        <w:t>Keluar di: Okt 2025</w:t>
      </w:r>
    </w:p>
    <w:p>
      <w:pPr>
        <w:keepNext/>
        <w:spacing w:after="20" w:before="100"/>
        <w:ind w:left="340" w:hanging="340"/>
      </w:pPr>
      <w:r>
        <w:rPr>
          <w:b/>
          <w:color w:val="1F3A5F"/>
        </w:rPr>
        <w:t xml:space="preserve">204. </w:t>
      </w:r>
      <w:r>
        <w:t>[Recall] Difference in symptoms and management between Guyon's canal syndrome and carpal tunnel syndrome. (redaksi dan opsi tidak tercatat)</w:t>
      </w:r>
    </w:p>
    <w:p>
      <w:pPr>
        <w:keepNext/>
        <w:spacing w:after="0" w:before="0"/>
        <w:ind w:left="340"/>
      </w:pPr>
      <w:r>
        <w:rPr>
          <w:b w:val="0"/>
          <w:i/>
          <w:color w:val="595959"/>
          <w:sz w:val="18"/>
        </w:rPr>
        <w:t>(opsi jawaban tidak tercatat di sumber)</w:t>
      </w:r>
    </w:p>
    <w:p>
      <w:pPr>
        <w:spacing w:after="20" w:before="0"/>
        <w:ind w:left="340"/>
      </w:pPr>
      <w:r>
        <w:rPr>
          <w:i/>
          <w:color w:val="595959"/>
          <w:sz w:val="17"/>
        </w:rPr>
        <w:t>Keluar di: Okt 2025</w:t>
      </w:r>
    </w:p>
    <w:p>
      <w:pPr>
        <w:keepNext/>
        <w:spacing w:after="20" w:before="100"/>
        <w:ind w:left="340" w:hanging="340"/>
      </w:pPr>
      <w:r>
        <w:rPr>
          <w:b/>
          <w:color w:val="1F3A5F"/>
        </w:rPr>
        <w:t xml:space="preserve">205. </w:t>
      </w:r>
      <w:r>
        <w:t>[Recall] Gambar seorang ibu menggendong kayu dengan satu bahu. Possible health risk? (opsi tercatat sebagian)</w:t>
      </w:r>
    </w:p>
    <w:p>
      <w:pPr>
        <w:keepNext/>
        <w:spacing w:after="0" w:before="0"/>
        <w:ind w:left="680" w:hanging="340"/>
      </w:pPr>
      <w:r>
        <w:rPr>
          <w:b w:val="0"/>
          <w:i w:val="0"/>
        </w:rPr>
        <w:t>A.  Frozen shoulder</w:t>
      </w:r>
    </w:p>
    <w:p>
      <w:pPr>
        <w:keepNext/>
        <w:spacing w:after="0" w:before="0"/>
        <w:ind w:left="680" w:hanging="340"/>
      </w:pPr>
      <w:r>
        <w:rPr>
          <w:b w:val="0"/>
          <w:i w:val="0"/>
        </w:rPr>
        <w:t>B.  Shoulder impingement</w:t>
      </w:r>
    </w:p>
    <w:p>
      <w:pPr>
        <w:spacing w:after="20" w:before="0"/>
        <w:ind w:left="340"/>
      </w:pPr>
      <w:r>
        <w:rPr>
          <w:i/>
          <w:color w:val="595959"/>
          <w:sz w:val="17"/>
        </w:rPr>
        <w:t>Keluar di: Feb 2026</w:t>
      </w:r>
    </w:p>
    <w:p>
      <w:pPr>
        <w:keepNext/>
        <w:spacing w:after="20" w:before="100"/>
        <w:ind w:left="340" w:hanging="340"/>
      </w:pPr>
      <w:r>
        <w:rPr>
          <w:b/>
          <w:color w:val="1F3A5F"/>
        </w:rPr>
        <w:t xml:space="preserve">206. </w:t>
      </w:r>
      <w:r>
        <w:t>[Recall] Gambar dokter gigi memeriksa pasien dengan posisi agak membungkuk. What is the ergonomic risk, and how is it controlled? (ada 3 soal terkait gambar ini; opsi tidak tercatat)</w:t>
      </w:r>
    </w:p>
    <w:p>
      <w:pPr>
        <w:keepNext/>
        <w:spacing w:after="0" w:before="0"/>
        <w:ind w:left="340"/>
      </w:pPr>
      <w:r>
        <w:rPr>
          <w:b w:val="0"/>
          <w:i/>
          <w:color w:val="595959"/>
          <w:sz w:val="18"/>
        </w:rPr>
        <w:t>(opsi jawaban tidak tercatat di sumber)</w:t>
      </w:r>
    </w:p>
    <w:p>
      <w:pPr>
        <w:spacing w:after="20" w:before="0"/>
        <w:ind w:left="340"/>
      </w:pPr>
      <w:r>
        <w:rPr>
          <w:i/>
          <w:color w:val="595959"/>
          <w:sz w:val="17"/>
        </w:rPr>
        <w:t>Keluar di: Feb 2026</w:t>
      </w:r>
    </w:p>
    <w:p>
      <w:pPr>
        <w:keepNext/>
        <w:spacing w:after="20" w:before="100"/>
        <w:ind w:left="340" w:hanging="340"/>
      </w:pPr>
      <w:r>
        <w:rPr>
          <w:b/>
          <w:color w:val="1F3A5F"/>
        </w:rPr>
        <w:t xml:space="preserve">207. </w:t>
      </w:r>
      <w:r>
        <w:t>NIOSH lifting equation RWL = LC × HM × VM × DM × AM × FM × CM. What does CM mean?</w:t>
      </w:r>
    </w:p>
    <w:p>
      <w:pPr>
        <w:keepNext/>
        <w:spacing w:after="0" w:before="0"/>
        <w:ind w:left="340"/>
      </w:pPr>
      <w:r>
        <w:rPr>
          <w:b w:val="0"/>
          <w:i/>
          <w:color w:val="595959"/>
          <w:sz w:val="18"/>
        </w:rPr>
        <w:t>(opsi jawaban tidak tercatat di sumber)</w:t>
      </w:r>
    </w:p>
    <w:p>
      <w:pPr>
        <w:spacing w:after="20" w:before="0"/>
        <w:ind w:left="340"/>
      </w:pPr>
      <w:r>
        <w:rPr>
          <w:i/>
          <w:color w:val="595959"/>
          <w:sz w:val="17"/>
        </w:rPr>
        <w:t>Keluar di: Feb 2026</w:t>
      </w:r>
    </w:p>
    <w:p>
      <w:pPr>
        <w:keepNext/>
        <w:spacing w:after="20" w:before="100"/>
        <w:ind w:left="340" w:hanging="340"/>
      </w:pPr>
      <w:r>
        <w:rPr>
          <w:b/>
          <w:color w:val="1F3A5F"/>
        </w:rPr>
        <w:t xml:space="preserve">208. </w:t>
      </w:r>
      <w:r>
        <w:t>A worker spends 30% of work time kneeling and complains of jumper's knee. Which recommendation fits this case?</w:t>
      </w:r>
    </w:p>
    <w:p>
      <w:pPr>
        <w:keepNext/>
        <w:spacing w:after="0" w:before="0"/>
        <w:ind w:left="680" w:hanging="340"/>
      </w:pPr>
      <w:r>
        <w:rPr>
          <w:b w:val="0"/>
          <w:i w:val="0"/>
        </w:rPr>
        <w:t>A.  Job rotation</w:t>
      </w:r>
    </w:p>
    <w:p>
      <w:pPr>
        <w:keepNext/>
        <w:spacing w:after="0" w:before="0"/>
        <w:ind w:left="680" w:hanging="340"/>
      </w:pPr>
      <w:r>
        <w:rPr>
          <w:b w:val="0"/>
          <w:i w:val="0"/>
        </w:rPr>
        <w:t>B.  Raise the work structure so the worker does not need to kneel</w:t>
      </w:r>
    </w:p>
    <w:p>
      <w:pPr>
        <w:keepNext/>
        <w:spacing w:after="0" w:before="0"/>
        <w:ind w:left="680" w:hanging="340"/>
      </w:pPr>
      <w:r>
        <w:rPr>
          <w:b w:val="0"/>
          <w:i w:val="0"/>
        </w:rPr>
        <w:t>C.  Reduce the number of hours kneeling</w:t>
      </w:r>
    </w:p>
    <w:p>
      <w:pPr>
        <w:spacing w:after="20" w:before="0"/>
        <w:ind w:left="340"/>
      </w:pPr>
      <w:r>
        <w:rPr>
          <w:i/>
          <w:color w:val="595959"/>
          <w:sz w:val="17"/>
        </w:rPr>
        <w:t>Keluar di: UKOM 22 (2026)</w:t>
      </w:r>
    </w:p>
    <w:p>
      <w:pPr>
        <w:pStyle w:val="Heading2"/>
      </w:pPr>
      <w:r>
        <w:t>Psikososial &amp; Kesehatan Jiwa Kerja  (30 soal)</w:t>
      </w:r>
    </w:p>
    <w:p>
      <w:pPr>
        <w:keepNext/>
        <w:spacing w:after="20" w:before="100"/>
        <w:ind w:left="340" w:hanging="340"/>
      </w:pPr>
      <w:r>
        <w:rPr>
          <w:b/>
          <w:color w:val="1F3A5F"/>
        </w:rPr>
        <w:t xml:space="preserve">209. </w:t>
      </w:r>
      <w:r>
        <w:t>Shift work is thought to be associated with what kind of cancer?</w:t>
      </w:r>
    </w:p>
    <w:p>
      <w:pPr>
        <w:keepNext/>
        <w:spacing w:after="0" w:before="0"/>
        <w:ind w:left="680" w:hanging="340"/>
      </w:pPr>
      <w:r>
        <w:rPr>
          <w:b w:val="0"/>
          <w:i w:val="0"/>
        </w:rPr>
        <w:t>A.  Renal carcinoma</w:t>
      </w:r>
    </w:p>
    <w:p>
      <w:pPr>
        <w:keepNext/>
        <w:spacing w:after="0" w:before="0"/>
        <w:ind w:left="680" w:hanging="340"/>
      </w:pPr>
      <w:r>
        <w:rPr>
          <w:b w:val="0"/>
          <w:i w:val="0"/>
        </w:rPr>
        <w:t>B.  Gastric cancer</w:t>
      </w:r>
    </w:p>
    <w:p>
      <w:pPr>
        <w:keepNext/>
        <w:spacing w:after="0" w:before="0"/>
        <w:ind w:left="680" w:hanging="340"/>
      </w:pPr>
      <w:r>
        <w:rPr>
          <w:b w:val="0"/>
          <w:i w:val="0"/>
        </w:rPr>
        <w:t>C.  Leukaemia</w:t>
      </w:r>
    </w:p>
    <w:p>
      <w:pPr>
        <w:keepNext/>
        <w:spacing w:after="0" w:before="0"/>
        <w:ind w:left="680" w:hanging="340"/>
      </w:pPr>
      <w:r>
        <w:rPr>
          <w:b w:val="0"/>
          <w:i w:val="0"/>
        </w:rPr>
        <w:t>D.  Testicular cancer</w:t>
      </w:r>
    </w:p>
    <w:p>
      <w:pPr>
        <w:keepNext/>
        <w:spacing w:after="0" w:before="0"/>
        <w:ind w:left="680" w:hanging="340"/>
      </w:pPr>
      <w:r>
        <w:rPr>
          <w:b w:val="0"/>
          <w:i w:val="0"/>
        </w:rPr>
        <w:t>E.  Breast cancer</w:t>
      </w:r>
    </w:p>
    <w:p>
      <w:pPr>
        <w:spacing w:after="20" w:before="0"/>
        <w:ind w:left="340"/>
      </w:pPr>
      <w:r>
        <w:rPr>
          <w:i/>
          <w:color w:val="595959"/>
          <w:sz w:val="17"/>
        </w:rPr>
        <w:t>Keluar di: 2021 (recall peserta) · Juli 2023</w:t>
      </w:r>
      <w:r>
        <w:rPr>
          <w:b/>
          <w:color w:val="9C2727"/>
          <w:sz w:val="17"/>
        </w:rPr>
        <w:t xml:space="preserve">   (keluar 2×)</w:t>
      </w:r>
    </w:p>
    <w:p>
      <w:pPr>
        <w:keepNext/>
        <w:spacing w:after="20" w:before="100"/>
        <w:ind w:left="340" w:hanging="340"/>
      </w:pPr>
      <w:r>
        <w:rPr>
          <w:b/>
          <w:color w:val="1F3A5F"/>
        </w:rPr>
        <w:t xml:space="preserve">210. </w:t>
      </w:r>
      <w:r>
        <w:t>According to WHO, "A state of well-being in which an individual realizes his or her abilities, can cope with the normal stresses of life, can work productively and can make a contribution to his or her community" is the definition of:</w:t>
      </w:r>
    </w:p>
    <w:p>
      <w:pPr>
        <w:keepNext/>
        <w:spacing w:after="0" w:before="0"/>
        <w:ind w:left="680" w:hanging="340"/>
      </w:pPr>
      <w:r>
        <w:rPr>
          <w:b w:val="0"/>
          <w:i w:val="0"/>
        </w:rPr>
        <w:t>A.  Mental health</w:t>
      </w:r>
    </w:p>
    <w:p>
      <w:pPr>
        <w:keepNext/>
        <w:spacing w:after="0" w:before="0"/>
        <w:ind w:left="680" w:hanging="340"/>
      </w:pPr>
      <w:r>
        <w:rPr>
          <w:b w:val="0"/>
          <w:i w:val="0"/>
        </w:rPr>
        <w:t>B.  Individual susceptibility</w:t>
      </w:r>
    </w:p>
    <w:p>
      <w:pPr>
        <w:keepNext/>
        <w:spacing w:after="0" w:before="0"/>
        <w:ind w:left="680" w:hanging="340"/>
      </w:pPr>
      <w:r>
        <w:rPr>
          <w:b w:val="0"/>
          <w:i w:val="0"/>
        </w:rPr>
        <w:t>C.  Work-life balance</w:t>
      </w:r>
    </w:p>
    <w:p>
      <w:pPr>
        <w:keepNext/>
        <w:spacing w:after="0" w:before="0"/>
        <w:ind w:left="680" w:hanging="340"/>
      </w:pPr>
      <w:r>
        <w:rPr>
          <w:b w:val="0"/>
          <w:i w:val="0"/>
        </w:rPr>
        <w:t>D.  Community health</w:t>
      </w:r>
    </w:p>
    <w:p>
      <w:pPr>
        <w:keepNext/>
        <w:spacing w:after="0" w:before="0"/>
        <w:ind w:left="680" w:hanging="340"/>
      </w:pPr>
      <w:r>
        <w:rPr>
          <w:b w:val="0"/>
          <w:i w:val="0"/>
        </w:rPr>
        <w:t>E.  Occupational health</w:t>
      </w:r>
    </w:p>
    <w:p>
      <w:pPr>
        <w:spacing w:after="20" w:before="0"/>
        <w:ind w:left="340"/>
      </w:pPr>
      <w:r>
        <w:rPr>
          <w:i/>
          <w:color w:val="595959"/>
          <w:sz w:val="17"/>
        </w:rPr>
        <w:t>Keluar di: Awal 2022 · Remed Agt 2022 · Des 2022 · Juli 2023</w:t>
      </w:r>
      <w:r>
        <w:rPr>
          <w:b/>
          <w:color w:val="9C2727"/>
          <w:sz w:val="17"/>
        </w:rPr>
        <w:t xml:space="preserve">   (keluar 4×)</w:t>
      </w:r>
    </w:p>
    <w:p>
      <w:pPr>
        <w:keepNext/>
        <w:spacing w:after="20" w:before="100"/>
        <w:ind w:left="340" w:hanging="340"/>
      </w:pPr>
      <w:r>
        <w:rPr>
          <w:b/>
          <w:color w:val="1F3A5F"/>
        </w:rPr>
        <w:t xml:space="preserve">211. </w:t>
      </w:r>
      <w:r>
        <w:t>Which of the following statements is TRUE regarding the risks associated with shift work or long working hours?</w:t>
      </w:r>
    </w:p>
    <w:p>
      <w:pPr>
        <w:keepNext/>
        <w:spacing w:after="0" w:before="0"/>
        <w:ind w:left="680" w:hanging="340"/>
      </w:pPr>
      <w:r>
        <w:rPr>
          <w:b w:val="0"/>
          <w:i w:val="0"/>
        </w:rPr>
        <w:t>A.  Regularly getting one hour less sleep per night will have no effect on your performance</w:t>
      </w:r>
    </w:p>
    <w:p>
      <w:pPr>
        <w:keepNext/>
        <w:spacing w:after="0" w:before="0"/>
        <w:ind w:left="680" w:hanging="340"/>
      </w:pPr>
      <w:r>
        <w:rPr>
          <w:b w:val="0"/>
          <w:i w:val="0"/>
        </w:rPr>
        <w:t>B.  The sun's light and dark cycles have minimal effect on sleep/wake cycles</w:t>
      </w:r>
    </w:p>
    <w:p>
      <w:pPr>
        <w:keepNext/>
        <w:spacing w:after="0" w:before="0"/>
        <w:ind w:left="680" w:hanging="340"/>
      </w:pPr>
      <w:r>
        <w:rPr>
          <w:b w:val="0"/>
          <w:i w:val="0"/>
        </w:rPr>
        <w:t>C.  Reduced learning and poor ability to assess risk are associated with sleep deprivation</w:t>
      </w:r>
    </w:p>
    <w:p>
      <w:pPr>
        <w:keepNext/>
        <w:spacing w:after="0" w:before="0"/>
        <w:ind w:left="680" w:hanging="340"/>
      </w:pPr>
      <w:r>
        <w:rPr>
          <w:b w:val="0"/>
          <w:i w:val="0"/>
        </w:rPr>
        <w:t>D.  Performance impairments after being awake 10 hours or more are similar to impairments due to alcohol intoxication</w:t>
      </w:r>
    </w:p>
    <w:p>
      <w:pPr>
        <w:keepNext/>
        <w:spacing w:after="0" w:before="0"/>
        <w:ind w:left="680" w:hanging="340"/>
      </w:pPr>
      <w:r>
        <w:rPr>
          <w:b w:val="0"/>
          <w:i w:val="0"/>
        </w:rPr>
        <w:t>E.  Most people can adjust to sleeping less than 7 hours without negative consequences</w:t>
      </w:r>
    </w:p>
    <w:p>
      <w:pPr>
        <w:spacing w:after="20" w:before="0"/>
        <w:ind w:left="340"/>
      </w:pPr>
      <w:r>
        <w:rPr>
          <w:i/>
          <w:color w:val="595959"/>
          <w:sz w:val="17"/>
        </w:rPr>
        <w:t>Keluar di: Remed Agt 2022</w:t>
      </w:r>
    </w:p>
    <w:p>
      <w:pPr>
        <w:keepNext/>
        <w:spacing w:after="20" w:before="100"/>
        <w:ind w:left="340" w:hanging="340"/>
      </w:pPr>
      <w:r>
        <w:rPr>
          <w:b/>
          <w:color w:val="1F3A5F"/>
        </w:rPr>
        <w:t xml:space="preserve">212. </w:t>
      </w:r>
      <w:r>
        <w:t>When considering shift work, which one of the following is the best fit?</w:t>
      </w:r>
    </w:p>
    <w:p>
      <w:pPr>
        <w:keepNext/>
        <w:spacing w:after="0" w:before="0"/>
        <w:ind w:left="680" w:hanging="340"/>
      </w:pPr>
      <w:r>
        <w:rPr>
          <w:b w:val="0"/>
          <w:i w:val="0"/>
        </w:rPr>
        <w:t>A.  Cardiovascular disorders are the most common health effect</w:t>
      </w:r>
    </w:p>
    <w:p>
      <w:pPr>
        <w:keepNext/>
        <w:spacing w:after="0" w:before="0"/>
        <w:ind w:left="680" w:hanging="340"/>
      </w:pPr>
      <w:r>
        <w:rPr>
          <w:b w:val="0"/>
          <w:i w:val="0"/>
        </w:rPr>
        <w:t>B.  Is contraindicated in insulin-dependent diabetics</w:t>
      </w:r>
    </w:p>
    <w:p>
      <w:pPr>
        <w:keepNext/>
        <w:spacing w:after="0" w:before="0"/>
        <w:ind w:left="680" w:hanging="340"/>
      </w:pPr>
      <w:r>
        <w:rPr>
          <w:b w:val="0"/>
          <w:i w:val="0"/>
        </w:rPr>
        <w:t>C.  Counterclockwise rotation of shifts is generally better tolerated</w:t>
      </w:r>
    </w:p>
    <w:p>
      <w:pPr>
        <w:keepNext/>
        <w:spacing w:after="0" w:before="0"/>
        <w:ind w:left="680" w:hanging="340"/>
      </w:pPr>
      <w:r>
        <w:rPr>
          <w:b w:val="0"/>
          <w:i w:val="0"/>
        </w:rPr>
        <w:t>D.  Shift work sleep disorder occurs in less than 10% of people</w:t>
      </w:r>
    </w:p>
    <w:p>
      <w:pPr>
        <w:keepNext/>
        <w:spacing w:after="0" w:before="0"/>
        <w:ind w:left="680" w:hanging="340"/>
      </w:pPr>
      <w:r>
        <w:rPr>
          <w:b w:val="0"/>
          <w:i w:val="0"/>
        </w:rPr>
        <w:t>E.  The risk of injury is 30% higher on the night shift than on the day shift</w:t>
      </w:r>
    </w:p>
    <w:p>
      <w:pPr>
        <w:spacing w:after="20" w:before="0"/>
        <w:ind w:left="340"/>
      </w:pPr>
      <w:r>
        <w:rPr>
          <w:i/>
          <w:color w:val="595959"/>
          <w:sz w:val="17"/>
        </w:rPr>
        <w:t>Keluar di: Des 2022 · Feb 2024</w:t>
      </w:r>
      <w:r>
        <w:rPr>
          <w:b/>
          <w:color w:val="9C2727"/>
          <w:sz w:val="17"/>
        </w:rPr>
        <w:t xml:space="preserve">   (keluar 2×)</w:t>
      </w:r>
    </w:p>
    <w:p>
      <w:pPr>
        <w:keepNext/>
        <w:spacing w:after="20" w:before="100"/>
        <w:ind w:left="340" w:hanging="340"/>
      </w:pPr>
      <w:r>
        <w:rPr>
          <w:b/>
          <w:color w:val="1F3A5F"/>
        </w:rPr>
        <w:t xml:space="preserve">213. </w:t>
      </w:r>
      <w:r>
        <w:t>Which of the following statements is TRUE regarding the risks associated with long working hours?</w:t>
      </w:r>
    </w:p>
    <w:p>
      <w:pPr>
        <w:keepNext/>
        <w:spacing w:after="0" w:before="0"/>
        <w:ind w:left="680" w:hanging="340"/>
      </w:pPr>
      <w:r>
        <w:rPr>
          <w:b w:val="0"/>
          <w:i w:val="0"/>
        </w:rPr>
        <w:t>A.  Researchers report people tend to recognize when they are too sleep-deprived to function adequately</w:t>
      </w:r>
    </w:p>
    <w:p>
      <w:pPr>
        <w:keepNext/>
        <w:spacing w:after="0" w:before="0"/>
        <w:ind w:left="680" w:hanging="340"/>
      </w:pPr>
      <w:r>
        <w:rPr>
          <w:b w:val="0"/>
          <w:i w:val="0"/>
        </w:rPr>
        <w:t>B.  A 60-minute nap will increase alertness</w:t>
      </w:r>
    </w:p>
    <w:p>
      <w:pPr>
        <w:keepNext/>
        <w:spacing w:after="0" w:before="0"/>
        <w:ind w:left="680" w:hanging="340"/>
      </w:pPr>
      <w:r>
        <w:rPr>
          <w:b w:val="0"/>
          <w:i w:val="0"/>
        </w:rPr>
        <w:t>C.  Most people can regularly adjust to sleeping less than 7 hours without negative consequences</w:t>
      </w:r>
    </w:p>
    <w:p>
      <w:pPr>
        <w:keepNext/>
        <w:spacing w:after="0" w:before="0"/>
        <w:ind w:left="680" w:hanging="340"/>
      </w:pPr>
      <w:r>
        <w:rPr>
          <w:b w:val="0"/>
          <w:i w:val="0"/>
        </w:rPr>
        <w:t>D.  A 2-hour interval of rest during work shifts is associated with a reduced risk of errors and accidents</w:t>
      </w:r>
    </w:p>
    <w:p>
      <w:pPr>
        <w:keepNext/>
        <w:spacing w:after="0" w:before="0"/>
        <w:ind w:left="680" w:hanging="340"/>
      </w:pPr>
      <w:r>
        <w:rPr>
          <w:b w:val="0"/>
          <w:i w:val="0"/>
        </w:rPr>
        <w:t>E.  Performance impairments after being awake 10 hours or more are similar to impairments due to alcohol intoxication</w:t>
      </w:r>
    </w:p>
    <w:p>
      <w:pPr>
        <w:spacing w:after="20" w:before="0"/>
        <w:ind w:left="340"/>
      </w:pPr>
      <w:r>
        <w:rPr>
          <w:i/>
          <w:color w:val="595959"/>
          <w:sz w:val="17"/>
        </w:rPr>
        <w:t>Keluar di: Des 2022</w:t>
      </w:r>
    </w:p>
    <w:p>
      <w:pPr>
        <w:keepNext/>
        <w:spacing w:after="20" w:before="100"/>
        <w:ind w:left="340" w:hanging="340"/>
      </w:pPr>
      <w:r>
        <w:rPr>
          <w:b/>
          <w:color w:val="1F3A5F"/>
        </w:rPr>
        <w:t xml:space="preserve">214. </w:t>
      </w:r>
      <w:r>
        <w:t>The following factors have the LEAST influence on work performance:</w:t>
      </w:r>
    </w:p>
    <w:p>
      <w:pPr>
        <w:keepNext/>
        <w:spacing w:after="0" w:before="0"/>
        <w:ind w:left="680" w:hanging="340"/>
      </w:pPr>
      <w:r>
        <w:rPr>
          <w:b w:val="0"/>
          <w:i w:val="0"/>
        </w:rPr>
        <w:t>A.  The general state of an individual's health</w:t>
      </w:r>
    </w:p>
    <w:p>
      <w:pPr>
        <w:keepNext/>
        <w:spacing w:after="0" w:before="0"/>
        <w:ind w:left="680" w:hanging="340"/>
      </w:pPr>
      <w:r>
        <w:rPr>
          <w:b w:val="0"/>
          <w:i w:val="0"/>
        </w:rPr>
        <w:t>B.  Educational background</w:t>
      </w:r>
    </w:p>
    <w:p>
      <w:pPr>
        <w:keepNext/>
        <w:spacing w:after="0" w:before="0"/>
        <w:ind w:left="680" w:hanging="340"/>
      </w:pPr>
      <w:r>
        <w:rPr>
          <w:b w:val="0"/>
          <w:i w:val="0"/>
        </w:rPr>
        <w:t>C.  Nutritional state</w:t>
      </w:r>
    </w:p>
    <w:p>
      <w:pPr>
        <w:keepNext/>
        <w:spacing w:after="0" w:before="0"/>
        <w:ind w:left="680" w:hanging="340"/>
      </w:pPr>
      <w:r>
        <w:rPr>
          <w:b w:val="0"/>
          <w:i w:val="0"/>
        </w:rPr>
        <w:t>D.  Training or adaptation</w:t>
      </w:r>
    </w:p>
    <w:p>
      <w:pPr>
        <w:keepNext/>
        <w:spacing w:after="0" w:before="0"/>
        <w:ind w:left="680" w:hanging="340"/>
      </w:pPr>
      <w:r>
        <w:rPr>
          <w:b w:val="0"/>
          <w:i w:val="0"/>
        </w:rPr>
        <w:t>E.  Sleep deprivation and fatigue</w:t>
      </w:r>
    </w:p>
    <w:p>
      <w:pPr>
        <w:spacing w:after="20" w:before="0"/>
        <w:ind w:left="340"/>
      </w:pPr>
      <w:r>
        <w:rPr>
          <w:i/>
          <w:color w:val="595959"/>
          <w:sz w:val="17"/>
        </w:rPr>
        <w:t>Keluar di: Des 2022</w:t>
      </w:r>
    </w:p>
    <w:p>
      <w:pPr>
        <w:keepNext/>
        <w:spacing w:after="20" w:before="100"/>
        <w:ind w:left="340" w:hanging="340"/>
      </w:pPr>
      <w:r>
        <w:rPr>
          <w:b/>
          <w:color w:val="1F3A5F"/>
        </w:rPr>
        <w:t xml:space="preserve">215. </w:t>
      </w:r>
      <w:r>
        <w:t>Burnout is reported as being common in certain service occupations. Which statement best describes burnout?</w:t>
      </w:r>
    </w:p>
    <w:p>
      <w:pPr>
        <w:keepNext/>
        <w:spacing w:after="0" w:before="0"/>
        <w:ind w:left="680" w:hanging="340"/>
      </w:pPr>
      <w:r>
        <w:rPr>
          <w:b w:val="0"/>
          <w:i w:val="0"/>
        </w:rPr>
        <w:t>A.  Burnout is characterized by emotional exhaustion, reduced professional efficacy, and increased mental distance from one's job</w:t>
      </w:r>
    </w:p>
    <w:p>
      <w:pPr>
        <w:keepNext/>
        <w:spacing w:after="0" w:before="0"/>
        <w:ind w:left="680" w:hanging="340"/>
      </w:pPr>
      <w:r>
        <w:rPr>
          <w:b w:val="0"/>
          <w:i w:val="0"/>
        </w:rPr>
        <w:t>B.  Burnout is characterized by low mood and emotional exhaustion</w:t>
      </w:r>
    </w:p>
    <w:p>
      <w:pPr>
        <w:keepNext/>
        <w:spacing w:after="0" w:before="0"/>
        <w:ind w:left="680" w:hanging="340"/>
      </w:pPr>
      <w:r>
        <w:rPr>
          <w:b w:val="0"/>
          <w:i w:val="0"/>
        </w:rPr>
        <w:t>C.  Burnout is a clinical condition that overlaps in its presentation with depression</w:t>
      </w:r>
    </w:p>
    <w:p>
      <w:pPr>
        <w:keepNext/>
        <w:spacing w:after="0" w:before="0"/>
        <w:ind w:left="680" w:hanging="340"/>
      </w:pPr>
      <w:r>
        <w:rPr>
          <w:b w:val="0"/>
          <w:i w:val="0"/>
        </w:rPr>
        <w:t>D.  Burnout is synonymous with emotional exhaustion</w:t>
      </w:r>
    </w:p>
    <w:p>
      <w:pPr>
        <w:keepNext/>
        <w:spacing w:after="0" w:before="0"/>
        <w:ind w:left="680" w:hanging="340"/>
      </w:pPr>
      <w:r>
        <w:rPr>
          <w:b w:val="0"/>
          <w:i w:val="0"/>
        </w:rPr>
        <w:t>E.  Burnout is largely a euphemistic concept with no clear clinical basis</w:t>
      </w:r>
    </w:p>
    <w:p>
      <w:pPr>
        <w:spacing w:after="20" w:before="0"/>
        <w:ind w:left="340"/>
      </w:pPr>
      <w:r>
        <w:rPr>
          <w:i/>
          <w:color w:val="595959"/>
          <w:sz w:val="17"/>
        </w:rPr>
        <w:t>Keluar di: Juli 2023</w:t>
      </w:r>
    </w:p>
    <w:p>
      <w:pPr>
        <w:keepNext/>
        <w:spacing w:after="20" w:before="100"/>
        <w:ind w:left="340" w:hanging="340"/>
      </w:pPr>
      <w:r>
        <w:rPr>
          <w:b/>
          <w:color w:val="1F3A5F"/>
        </w:rPr>
        <w:t xml:space="preserve">216. </w:t>
      </w:r>
      <w:r>
        <w:t>The following factors have the LEAST influence on work performance:</w:t>
      </w:r>
    </w:p>
    <w:p>
      <w:pPr>
        <w:keepNext/>
        <w:spacing w:after="0" w:before="0"/>
        <w:ind w:left="680" w:hanging="340"/>
      </w:pPr>
      <w:r>
        <w:rPr>
          <w:b w:val="0"/>
          <w:i w:val="0"/>
        </w:rPr>
        <w:t>A.  The general state of an individual's health</w:t>
      </w:r>
    </w:p>
    <w:p>
      <w:pPr>
        <w:keepNext/>
        <w:spacing w:after="0" w:before="0"/>
        <w:ind w:left="680" w:hanging="340"/>
      </w:pPr>
      <w:r>
        <w:rPr>
          <w:b w:val="0"/>
          <w:i w:val="0"/>
        </w:rPr>
        <w:t>B.  Sleep deprivation and fatigue</w:t>
      </w:r>
    </w:p>
    <w:p>
      <w:pPr>
        <w:keepNext/>
        <w:spacing w:after="0" w:before="0"/>
        <w:ind w:left="680" w:hanging="340"/>
      </w:pPr>
      <w:r>
        <w:rPr>
          <w:b w:val="0"/>
          <w:i w:val="0"/>
        </w:rPr>
        <w:t>C.  Training or adaptation</w:t>
      </w:r>
    </w:p>
    <w:p>
      <w:pPr>
        <w:keepNext/>
        <w:spacing w:after="0" w:before="0"/>
        <w:ind w:left="680" w:hanging="340"/>
      </w:pPr>
      <w:r>
        <w:rPr>
          <w:b w:val="0"/>
          <w:i w:val="0"/>
        </w:rPr>
        <w:t>D.  Nutritional state</w:t>
      </w:r>
    </w:p>
    <w:p>
      <w:pPr>
        <w:keepNext/>
        <w:spacing w:after="0" w:before="0"/>
        <w:ind w:left="680" w:hanging="340"/>
      </w:pPr>
      <w:r>
        <w:rPr>
          <w:b w:val="0"/>
          <w:i w:val="0"/>
        </w:rPr>
        <w:t>E.  Family background</w:t>
      </w:r>
    </w:p>
    <w:p>
      <w:pPr>
        <w:spacing w:after="20" w:before="0"/>
        <w:ind w:left="340"/>
      </w:pPr>
      <w:r>
        <w:rPr>
          <w:i/>
          <w:color w:val="595959"/>
          <w:sz w:val="17"/>
        </w:rPr>
        <w:t>Keluar di: Juli 2023</w:t>
      </w:r>
    </w:p>
    <w:p>
      <w:pPr>
        <w:keepNext/>
        <w:spacing w:after="20" w:before="100"/>
        <w:ind w:left="340" w:hanging="340"/>
      </w:pPr>
      <w:r>
        <w:rPr>
          <w:b/>
          <w:color w:val="1F3A5F"/>
        </w:rPr>
        <w:t xml:space="preserve">217. </w:t>
      </w:r>
      <w:r>
        <w:t>What should be considered regarding shift work exposure?</w:t>
      </w:r>
    </w:p>
    <w:p>
      <w:pPr>
        <w:keepNext/>
        <w:spacing w:after="0" w:before="0"/>
        <w:ind w:left="680" w:hanging="340"/>
      </w:pPr>
      <w:r>
        <w:rPr>
          <w:b w:val="0"/>
          <w:i w:val="0"/>
        </w:rPr>
        <w:t>A.  Workers with insulin-treated diabetes are not recommended for shift work</w:t>
      </w:r>
    </w:p>
    <w:p>
      <w:pPr>
        <w:keepNext/>
        <w:spacing w:after="0" w:before="0"/>
        <w:ind w:left="680" w:hanging="340"/>
      </w:pPr>
      <w:r>
        <w:rPr>
          <w:b w:val="0"/>
          <w:i w:val="0"/>
        </w:rPr>
        <w:t>B.  Cardiovascular effects</w:t>
      </w:r>
    </w:p>
    <w:p>
      <w:pPr>
        <w:spacing w:after="20" w:before="0"/>
        <w:ind w:left="340"/>
      </w:pPr>
      <w:r>
        <w:rPr>
          <w:i/>
          <w:color w:val="595959"/>
          <w:sz w:val="17"/>
        </w:rPr>
        <w:t>Keluar di: Feb 2024</w:t>
      </w:r>
    </w:p>
    <w:p>
      <w:pPr>
        <w:keepNext/>
        <w:spacing w:after="20" w:before="100"/>
        <w:ind w:left="340" w:hanging="340"/>
      </w:pPr>
      <w:r>
        <w:rPr>
          <w:b/>
          <w:color w:val="1F3A5F"/>
        </w:rPr>
        <w:t xml:space="preserve">218. </w:t>
      </w:r>
      <w:r>
        <w:t>Which of the following is a psychosocial factor that can decrease worker productivity?</w:t>
      </w:r>
    </w:p>
    <w:p>
      <w:pPr>
        <w:keepNext/>
        <w:spacing w:after="0" w:before="0"/>
        <w:ind w:left="680" w:hanging="340"/>
      </w:pPr>
      <w:r>
        <w:rPr>
          <w:b w:val="0"/>
          <w:i w:val="0"/>
        </w:rPr>
        <w:t>A.  Strong social support from colleagues</w:t>
      </w:r>
    </w:p>
    <w:p>
      <w:pPr>
        <w:keepNext/>
        <w:spacing w:after="0" w:before="0"/>
        <w:ind w:left="680" w:hanging="340"/>
      </w:pPr>
      <w:r>
        <w:rPr>
          <w:b w:val="0"/>
          <w:i w:val="0"/>
        </w:rPr>
        <w:t>B.  A good work–life balance</w:t>
      </w:r>
    </w:p>
    <w:p>
      <w:pPr>
        <w:keepNext/>
        <w:spacing w:after="0" w:before="0"/>
        <w:ind w:left="680" w:hanging="340"/>
      </w:pPr>
      <w:r>
        <w:rPr>
          <w:b w:val="0"/>
          <w:i w:val="0"/>
        </w:rPr>
        <w:t>C.  Excessive work demands and lack of control over the job</w:t>
      </w:r>
    </w:p>
    <w:p>
      <w:pPr>
        <w:keepNext/>
        <w:spacing w:after="0" w:before="0"/>
        <w:ind w:left="680" w:hanging="340"/>
      </w:pPr>
      <w:r>
        <w:rPr>
          <w:b w:val="0"/>
          <w:i w:val="0"/>
        </w:rPr>
        <w:t>D.  Increased worker salary</w:t>
      </w:r>
    </w:p>
    <w:p>
      <w:pPr>
        <w:keepNext/>
        <w:spacing w:after="0" w:before="0"/>
        <w:ind w:left="680" w:hanging="340"/>
      </w:pPr>
      <w:r>
        <w:rPr>
          <w:b w:val="0"/>
          <w:i w:val="0"/>
        </w:rPr>
        <w:t>E.  Reward programs that motivate workers</w:t>
      </w:r>
    </w:p>
    <w:p>
      <w:pPr>
        <w:spacing w:after="20" w:before="0"/>
        <w:ind w:left="340"/>
      </w:pPr>
      <w:r>
        <w:rPr>
          <w:i/>
          <w:color w:val="595959"/>
          <w:sz w:val="17"/>
        </w:rPr>
        <w:t>Keluar di: Okt 2024</w:t>
      </w:r>
    </w:p>
    <w:p>
      <w:pPr>
        <w:keepNext/>
        <w:spacing w:after="20" w:before="100"/>
        <w:ind w:left="340" w:hanging="340"/>
      </w:pPr>
      <w:r>
        <w:rPr>
          <w:b/>
          <w:color w:val="1F3A5F"/>
        </w:rPr>
        <w:t xml:space="preserve">219. </w:t>
      </w:r>
      <w:r>
        <w:t>How can psychosocial stress in the workplace affect worker productivity?</w:t>
      </w:r>
    </w:p>
    <w:p>
      <w:pPr>
        <w:keepNext/>
        <w:spacing w:after="0" w:before="0"/>
        <w:ind w:left="680" w:hanging="340"/>
      </w:pPr>
      <w:r>
        <w:rPr>
          <w:b w:val="0"/>
          <w:i w:val="0"/>
        </w:rPr>
        <w:t>A.  Significantly increase work enthusiasm</w:t>
      </w:r>
    </w:p>
    <w:p>
      <w:pPr>
        <w:keepNext/>
        <w:spacing w:after="0" w:before="0"/>
        <w:ind w:left="680" w:hanging="340"/>
      </w:pPr>
      <w:r>
        <w:rPr>
          <w:b w:val="0"/>
          <w:i w:val="0"/>
        </w:rPr>
        <w:t>B.  Make workers more competitive and productive</w:t>
      </w:r>
    </w:p>
    <w:p>
      <w:pPr>
        <w:keepNext/>
        <w:spacing w:after="0" w:before="0"/>
        <w:ind w:left="680" w:hanging="340"/>
      </w:pPr>
      <w:r>
        <w:rPr>
          <w:b w:val="0"/>
          <w:i w:val="0"/>
        </w:rPr>
        <w:t>C.  Cause fatigue and reduce focus, thereby lowering productivity</w:t>
      </w:r>
    </w:p>
    <w:p>
      <w:pPr>
        <w:keepNext/>
        <w:spacing w:after="0" w:before="0"/>
        <w:ind w:left="680" w:hanging="340"/>
      </w:pPr>
      <w:r>
        <w:rPr>
          <w:b w:val="0"/>
          <w:i w:val="0"/>
        </w:rPr>
        <w:t>D.  Have no significant effect on productivity</w:t>
      </w:r>
    </w:p>
    <w:p>
      <w:pPr>
        <w:keepNext/>
        <w:spacing w:after="0" w:before="0"/>
        <w:ind w:left="680" w:hanging="340"/>
      </w:pPr>
      <w:r>
        <w:rPr>
          <w:b w:val="0"/>
          <w:i w:val="0"/>
        </w:rPr>
        <w:t>E.  Increased worker satisfaction</w:t>
      </w:r>
    </w:p>
    <w:p>
      <w:pPr>
        <w:spacing w:after="20" w:before="0"/>
        <w:ind w:left="340"/>
      </w:pPr>
      <w:r>
        <w:rPr>
          <w:i/>
          <w:color w:val="595959"/>
          <w:sz w:val="17"/>
        </w:rPr>
        <w:t>Keluar di: Okt 2024</w:t>
      </w:r>
    </w:p>
    <w:p>
      <w:pPr>
        <w:keepNext/>
        <w:spacing w:after="20" w:before="100"/>
        <w:ind w:left="340" w:hanging="340"/>
      </w:pPr>
      <w:r>
        <w:rPr>
          <w:b/>
          <w:color w:val="1F3A5F"/>
        </w:rPr>
        <w:t xml:space="preserve">220. </w:t>
      </w:r>
      <w:r>
        <w:t>One way a company can improve productivity by considering psychosocial aspects is:</w:t>
      </w:r>
    </w:p>
    <w:p>
      <w:pPr>
        <w:keepNext/>
        <w:spacing w:after="0" w:before="0"/>
        <w:ind w:left="680" w:hanging="340"/>
      </w:pPr>
      <w:r>
        <w:rPr>
          <w:b w:val="0"/>
          <w:i w:val="0"/>
        </w:rPr>
        <w:t>A.  Creating a supportive work environment and addressing workers' mental well-being</w:t>
      </w:r>
    </w:p>
    <w:p>
      <w:pPr>
        <w:keepNext/>
        <w:spacing w:after="0" w:before="0"/>
        <w:ind w:left="680" w:hanging="340"/>
      </w:pPr>
      <w:r>
        <w:rPr>
          <w:b w:val="0"/>
          <w:i w:val="0"/>
        </w:rPr>
        <w:t>B.  Providing technical training without addressing psychological needs</w:t>
      </w:r>
    </w:p>
    <w:p>
      <w:pPr>
        <w:keepNext/>
        <w:spacing w:after="0" w:before="0"/>
        <w:ind w:left="680" w:hanging="340"/>
      </w:pPr>
      <w:r>
        <w:rPr>
          <w:b w:val="0"/>
          <w:i w:val="0"/>
        </w:rPr>
        <w:t>C.  Reducing break times to increase effective working hours</w:t>
      </w:r>
    </w:p>
    <w:p>
      <w:pPr>
        <w:keepNext/>
        <w:spacing w:after="0" w:before="0"/>
        <w:ind w:left="680" w:hanging="340"/>
      </w:pPr>
      <w:r>
        <w:rPr>
          <w:b w:val="0"/>
          <w:i w:val="0"/>
        </w:rPr>
        <w:t>D.  Reducing relaxation during working hours</w:t>
      </w:r>
    </w:p>
    <w:p>
      <w:pPr>
        <w:keepNext/>
        <w:spacing w:after="0" w:before="0"/>
        <w:ind w:left="680" w:hanging="340"/>
      </w:pPr>
      <w:r>
        <w:rPr>
          <w:b w:val="0"/>
          <w:i w:val="0"/>
        </w:rPr>
        <w:t>E.  Increasing working hours to complete more tasks</w:t>
      </w:r>
    </w:p>
    <w:p>
      <w:pPr>
        <w:spacing w:after="20" w:before="0"/>
        <w:ind w:left="340"/>
      </w:pPr>
      <w:r>
        <w:rPr>
          <w:i/>
          <w:color w:val="595959"/>
          <w:sz w:val="17"/>
        </w:rPr>
        <w:t>Keluar di: Okt 2024 · Okt 2024-Remed</w:t>
      </w:r>
      <w:r>
        <w:rPr>
          <w:b/>
          <w:color w:val="9C2727"/>
          <w:sz w:val="17"/>
        </w:rPr>
        <w:t xml:space="preserve">   (keluar 2×)</w:t>
      </w:r>
    </w:p>
    <w:p>
      <w:pPr>
        <w:keepNext/>
        <w:spacing w:after="20" w:before="100"/>
        <w:ind w:left="340" w:hanging="340"/>
      </w:pPr>
      <w:r>
        <w:rPr>
          <w:b/>
          <w:color w:val="1F3A5F"/>
        </w:rPr>
        <w:t xml:space="preserve">221. </w:t>
      </w:r>
      <w:r>
        <w:t>A psychosocial factor that can improve worker productivity is:</w:t>
      </w:r>
    </w:p>
    <w:p>
      <w:pPr>
        <w:keepNext/>
        <w:spacing w:after="0" w:before="0"/>
        <w:ind w:left="680" w:hanging="340"/>
      </w:pPr>
      <w:r>
        <w:rPr>
          <w:b w:val="0"/>
          <w:i w:val="0"/>
        </w:rPr>
        <w:t>A.  Strong social support from colleagues and supervisors</w:t>
      </w:r>
    </w:p>
    <w:p>
      <w:pPr>
        <w:keepNext/>
        <w:spacing w:after="0" w:before="0"/>
        <w:ind w:left="680" w:hanging="340"/>
      </w:pPr>
      <w:r>
        <w:rPr>
          <w:b w:val="0"/>
          <w:i w:val="0"/>
        </w:rPr>
        <w:t>B.  Excessive workload and unrealistic targets</w:t>
      </w:r>
    </w:p>
    <w:p>
      <w:pPr>
        <w:keepNext/>
        <w:spacing w:after="0" w:before="0"/>
        <w:ind w:left="680" w:hanging="340"/>
      </w:pPr>
      <w:r>
        <w:rPr>
          <w:b w:val="0"/>
          <w:i w:val="0"/>
        </w:rPr>
        <w:t>C.  Limited opportunities for rest</w:t>
      </w:r>
    </w:p>
    <w:p>
      <w:pPr>
        <w:keepNext/>
        <w:spacing w:after="0" w:before="0"/>
        <w:ind w:left="680" w:hanging="340"/>
      </w:pPr>
      <w:r>
        <w:rPr>
          <w:b w:val="0"/>
          <w:i w:val="0"/>
        </w:rPr>
        <w:t>D.  Lack of opportunity for career promotion</w:t>
      </w:r>
    </w:p>
    <w:p>
      <w:pPr>
        <w:keepNext/>
        <w:spacing w:after="0" w:before="0"/>
        <w:ind w:left="680" w:hanging="340"/>
      </w:pPr>
      <w:r>
        <w:rPr>
          <w:b w:val="0"/>
          <w:i w:val="0"/>
        </w:rPr>
        <w:t>E.  Lack of clarity in job roles</w:t>
      </w:r>
    </w:p>
    <w:p>
      <w:pPr>
        <w:spacing w:after="20" w:before="0"/>
        <w:ind w:left="340"/>
      </w:pPr>
      <w:r>
        <w:rPr>
          <w:i/>
          <w:color w:val="595959"/>
          <w:sz w:val="17"/>
        </w:rPr>
        <w:t>Keluar di: Okt 2024 · Okt 2024-Remed</w:t>
      </w:r>
      <w:r>
        <w:rPr>
          <w:b/>
          <w:color w:val="9C2727"/>
          <w:sz w:val="17"/>
        </w:rPr>
        <w:t xml:space="preserve">   (keluar 2×)</w:t>
      </w:r>
    </w:p>
    <w:p>
      <w:pPr>
        <w:keepNext/>
        <w:spacing w:after="20" w:before="100"/>
        <w:ind w:left="340" w:hanging="340"/>
      </w:pPr>
      <w:r>
        <w:rPr>
          <w:b/>
          <w:color w:val="1F3A5F"/>
        </w:rPr>
        <w:t xml:space="preserve">222. </w:t>
      </w:r>
      <w:r>
        <w:t>What is the impact of an imbalance between job demands and worker capability on productivity? (opsi tidak tercatat)</w:t>
      </w:r>
    </w:p>
    <w:p>
      <w:pPr>
        <w:keepNext/>
        <w:spacing w:after="0" w:before="0"/>
        <w:ind w:left="340"/>
      </w:pPr>
      <w:r>
        <w:rPr>
          <w:b w:val="0"/>
          <w:i/>
          <w:color w:val="595959"/>
          <w:sz w:val="18"/>
        </w:rPr>
        <w:t>(opsi jawaban tidak tercatat di sumber)</w:t>
      </w:r>
    </w:p>
    <w:p>
      <w:pPr>
        <w:spacing w:after="20" w:before="0"/>
        <w:ind w:left="340"/>
      </w:pPr>
      <w:r>
        <w:rPr>
          <w:i/>
          <w:color w:val="595959"/>
          <w:sz w:val="17"/>
        </w:rPr>
        <w:t>Keluar di: Okt 2024</w:t>
      </w:r>
    </w:p>
    <w:p>
      <w:pPr>
        <w:keepNext/>
        <w:spacing w:after="20" w:before="100"/>
        <w:ind w:left="340" w:hanging="340"/>
      </w:pPr>
      <w:r>
        <w:rPr>
          <w:b/>
          <w:color w:val="1F3A5F"/>
        </w:rPr>
        <w:t xml:space="preserve">223. </w:t>
      </w:r>
      <w:r>
        <w:t>Impact of a good work–life balance on productivity? (opsi tidak tercatat)</w:t>
      </w:r>
    </w:p>
    <w:p>
      <w:pPr>
        <w:keepNext/>
        <w:spacing w:after="0" w:before="0"/>
        <w:ind w:left="340"/>
      </w:pPr>
      <w:r>
        <w:rPr>
          <w:b w:val="0"/>
          <w:i/>
          <w:color w:val="595959"/>
          <w:sz w:val="18"/>
        </w:rPr>
        <w:t>(opsi jawaban tidak tercatat di sumber)</w:t>
      </w:r>
    </w:p>
    <w:p>
      <w:pPr>
        <w:spacing w:after="20" w:before="0"/>
        <w:ind w:left="340"/>
      </w:pPr>
      <w:r>
        <w:rPr>
          <w:i/>
          <w:color w:val="595959"/>
          <w:sz w:val="17"/>
        </w:rPr>
        <w:t>Keluar di: Okt 2024</w:t>
      </w:r>
    </w:p>
    <w:p>
      <w:pPr>
        <w:keepNext/>
        <w:spacing w:after="60" w:before="120"/>
        <w:ind w:left="113" w:right="113"/>
        <w:shd w:val="clear" w:color="auto" w:fill="EEF2F7"/>
        <w:pBdr>
          <w:left w:val="single" w:sz="18" w:space="6" w:color="1F3A5F"/>
        </w:pBdr>
      </w:pPr>
      <w:r>
        <w:rPr>
          <w:b/>
          <w:color w:val="1F3A5F"/>
          <w:sz w:val="20"/>
        </w:rPr>
        <w:t>Kasus untuk soal nomor 224–227</w:t>
        <w:br/>
      </w:r>
      <w:r>
        <w:rPr>
          <w:sz w:val="20"/>
        </w:rPr>
        <w:t>Rudi works at a rapidly growing tech company and is known as a diligent, high-achieving employee. In recent months his workload has increased significantly. He feels isolated from colleagues as there is rarely time to socialize, and pressured by his boss's demands for perfect results in a short time. He has started to feel physically and emotionally exhausted and often has difficulty sleeping even though he feels very tired.</w:t>
      </w:r>
    </w:p>
    <w:p>
      <w:pPr>
        <w:keepNext/>
        <w:spacing w:after="40" w:before="0"/>
        <w:ind w:left="113"/>
      </w:pPr>
      <w:r>
        <w:rPr>
          <w:i/>
          <w:color w:val="595959"/>
          <w:sz w:val="17"/>
        </w:rPr>
        <w:t>Kasus ini keluar di: Okt 2024 · Okt 2024-Remed</w:t>
      </w:r>
    </w:p>
    <w:p>
      <w:pPr>
        <w:keepNext/>
        <w:spacing w:after="20" w:before="100"/>
        <w:ind w:left="340" w:hanging="340"/>
      </w:pPr>
      <w:r>
        <w:rPr>
          <w:b/>
          <w:color w:val="1F3A5F"/>
        </w:rPr>
        <w:t xml:space="preserve">224. </w:t>
      </w:r>
      <w:r>
        <w:t>What psychological impact might Rudi experience due to these conditions?</w:t>
      </w:r>
    </w:p>
    <w:p>
      <w:pPr>
        <w:keepNext/>
        <w:spacing w:after="0" w:before="0"/>
        <w:ind w:left="680" w:hanging="340"/>
      </w:pPr>
      <w:r>
        <w:rPr>
          <w:b w:val="0"/>
          <w:i w:val="0"/>
        </w:rPr>
        <w:t>A.  Increased support from his manager</w:t>
      </w:r>
    </w:p>
    <w:p>
      <w:pPr>
        <w:keepNext/>
        <w:spacing w:after="0" w:before="0"/>
        <w:ind w:left="680" w:hanging="340"/>
      </w:pPr>
      <w:r>
        <w:rPr>
          <w:b w:val="0"/>
          <w:i w:val="0"/>
        </w:rPr>
        <w:t>B.  Higher self-confidence</w:t>
      </w:r>
    </w:p>
    <w:p>
      <w:pPr>
        <w:keepNext/>
        <w:spacing w:after="0" w:before="0"/>
        <w:ind w:left="680" w:hanging="340"/>
      </w:pPr>
      <w:r>
        <w:rPr>
          <w:b w:val="0"/>
          <w:i w:val="0"/>
        </w:rPr>
        <w:t>C.  Burnout or emotional exhaustion</w:t>
      </w:r>
    </w:p>
    <w:p>
      <w:pPr>
        <w:keepNext/>
        <w:spacing w:after="0" w:before="0"/>
        <w:ind w:left="680" w:hanging="340"/>
      </w:pPr>
      <w:r>
        <w:rPr>
          <w:b w:val="0"/>
          <w:i w:val="0"/>
        </w:rPr>
        <w:t>D.  Increased work motivation</w:t>
      </w:r>
    </w:p>
    <w:p>
      <w:pPr>
        <w:keepNext/>
        <w:spacing w:after="0" w:before="0"/>
        <w:ind w:left="680" w:hanging="340"/>
      </w:pPr>
      <w:r>
        <w:rPr>
          <w:b w:val="0"/>
          <w:i w:val="0"/>
        </w:rPr>
        <w:t>E.  Increased performance and productivity</w:t>
      </w:r>
    </w:p>
    <w:p>
      <w:pPr>
        <w:spacing w:after="20" w:before="0"/>
        <w:ind w:left="340"/>
      </w:pPr>
      <w:r>
        <w:rPr>
          <w:i/>
          <w:color w:val="595959"/>
          <w:sz w:val="17"/>
        </w:rPr>
        <w:t>Keluar di: Okt 2024 · Okt 2024-Remed</w:t>
      </w:r>
      <w:r>
        <w:rPr>
          <w:b/>
          <w:color w:val="9C2727"/>
          <w:sz w:val="17"/>
        </w:rPr>
        <w:t xml:space="preserve">   (keluar 2×)</w:t>
      </w:r>
    </w:p>
    <w:p>
      <w:pPr>
        <w:keepNext/>
        <w:spacing w:after="20" w:before="100"/>
        <w:ind w:left="340" w:hanging="340"/>
      </w:pPr>
      <w:r>
        <w:rPr>
          <w:b/>
          <w:color w:val="1F3A5F"/>
        </w:rPr>
        <w:t xml:space="preserve">225. </w:t>
      </w:r>
      <w:r>
        <w:t>What is the main psychosocial factor affecting Rudi's work conditions?</w:t>
      </w:r>
    </w:p>
    <w:p>
      <w:pPr>
        <w:keepNext/>
        <w:spacing w:after="0" w:before="0"/>
        <w:ind w:left="680" w:hanging="340"/>
      </w:pPr>
      <w:r>
        <w:rPr>
          <w:b w:val="0"/>
          <w:i w:val="0"/>
        </w:rPr>
        <w:t>A.  Lack of technical skills</w:t>
      </w:r>
    </w:p>
    <w:p>
      <w:pPr>
        <w:keepNext/>
        <w:spacing w:after="0" w:before="0"/>
        <w:ind w:left="680" w:hanging="340"/>
      </w:pPr>
      <w:r>
        <w:rPr>
          <w:b w:val="0"/>
          <w:i w:val="0"/>
        </w:rPr>
        <w:t>B.  No promotion opportunities</w:t>
      </w:r>
    </w:p>
    <w:p>
      <w:pPr>
        <w:keepNext/>
        <w:spacing w:after="0" w:before="0"/>
        <w:ind w:left="680" w:hanging="340"/>
      </w:pPr>
      <w:r>
        <w:rPr>
          <w:b w:val="0"/>
          <w:i w:val="0"/>
        </w:rPr>
        <w:t>C.  Rudi's inability to manage his time well</w:t>
      </w:r>
    </w:p>
    <w:p>
      <w:pPr>
        <w:keepNext/>
        <w:spacing w:after="0" w:before="0"/>
        <w:ind w:left="680" w:hanging="340"/>
      </w:pPr>
      <w:r>
        <w:rPr>
          <w:b w:val="0"/>
          <w:i w:val="0"/>
        </w:rPr>
        <w:t>D.  High work demands and lack of social support</w:t>
      </w:r>
    </w:p>
    <w:p>
      <w:pPr>
        <w:keepNext/>
        <w:spacing w:after="0" w:before="0"/>
        <w:ind w:left="680" w:hanging="340"/>
      </w:pPr>
      <w:r>
        <w:rPr>
          <w:b w:val="0"/>
          <w:i w:val="0"/>
        </w:rPr>
        <w:t>E.  His family problems</w:t>
      </w:r>
    </w:p>
    <w:p>
      <w:pPr>
        <w:spacing w:after="20" w:before="0"/>
        <w:ind w:left="340"/>
      </w:pPr>
      <w:r>
        <w:rPr>
          <w:i/>
          <w:color w:val="595959"/>
          <w:sz w:val="17"/>
        </w:rPr>
        <w:t>Keluar di: Okt 2024 · Okt 2024-Remed</w:t>
      </w:r>
      <w:r>
        <w:rPr>
          <w:b/>
          <w:color w:val="9C2727"/>
          <w:sz w:val="17"/>
        </w:rPr>
        <w:t xml:space="preserve">   (keluar 2×)</w:t>
      </w:r>
    </w:p>
    <w:p>
      <w:pPr>
        <w:keepNext/>
        <w:spacing w:after="20" w:before="100"/>
        <w:ind w:left="340" w:hanging="340"/>
      </w:pPr>
      <w:r>
        <w:rPr>
          <w:b/>
          <w:color w:val="1F3A5F"/>
        </w:rPr>
        <w:t xml:space="preserve">226. </w:t>
      </w:r>
      <w:r>
        <w:t>What should the company do to help address Rudi's problems?</w:t>
      </w:r>
    </w:p>
    <w:p>
      <w:pPr>
        <w:keepNext/>
        <w:spacing w:after="0" w:before="0"/>
        <w:ind w:left="680" w:hanging="340"/>
      </w:pPr>
      <w:r>
        <w:rPr>
          <w:b w:val="0"/>
          <w:i w:val="0"/>
        </w:rPr>
        <w:t>A.  Increase social support and offer better rest opportunities</w:t>
      </w:r>
    </w:p>
    <w:p>
      <w:pPr>
        <w:keepNext/>
        <w:spacing w:after="0" w:before="0"/>
        <w:ind w:left="680" w:hanging="340"/>
      </w:pPr>
      <w:r>
        <w:rPr>
          <w:b w:val="0"/>
          <w:i w:val="0"/>
        </w:rPr>
        <w:t>B.  Provide negative feedback to motivate Rudi</w:t>
      </w:r>
    </w:p>
    <w:p>
      <w:pPr>
        <w:keepNext/>
        <w:spacing w:after="0" w:before="0"/>
        <w:ind w:left="680" w:hanging="340"/>
      </w:pPr>
      <w:r>
        <w:rPr>
          <w:b w:val="0"/>
          <w:i w:val="0"/>
        </w:rPr>
        <w:t>C.  Ask Rudi to work longer hours to complete his tasks</w:t>
      </w:r>
    </w:p>
    <w:p>
      <w:pPr>
        <w:keepNext/>
        <w:spacing w:after="0" w:before="0"/>
        <w:ind w:left="680" w:hanging="340"/>
      </w:pPr>
      <w:r>
        <w:rPr>
          <w:b w:val="0"/>
          <w:i w:val="0"/>
        </w:rPr>
        <w:t>D.  Give him more tasks to improve his skills</w:t>
      </w:r>
    </w:p>
    <w:p>
      <w:pPr>
        <w:keepNext/>
        <w:spacing w:after="0" w:before="0"/>
        <w:ind w:left="680" w:hanging="340"/>
      </w:pPr>
      <w:r>
        <w:rPr>
          <w:b w:val="0"/>
          <w:i w:val="0"/>
        </w:rPr>
        <w:t>E.  Give more responsibility to Rudi</w:t>
      </w:r>
    </w:p>
    <w:p>
      <w:pPr>
        <w:spacing w:after="20" w:before="0"/>
        <w:ind w:left="340"/>
      </w:pPr>
      <w:r>
        <w:rPr>
          <w:i/>
          <w:color w:val="595959"/>
          <w:sz w:val="17"/>
        </w:rPr>
        <w:t>Keluar di: Okt 2024 · Okt 2024-Remed</w:t>
      </w:r>
      <w:r>
        <w:rPr>
          <w:b/>
          <w:color w:val="9C2727"/>
          <w:sz w:val="17"/>
        </w:rPr>
        <w:t xml:space="preserve">   (keluar 2×)</w:t>
      </w:r>
    </w:p>
    <w:p>
      <w:pPr>
        <w:keepNext/>
        <w:spacing w:after="20" w:before="100"/>
        <w:ind w:left="340" w:hanging="340"/>
      </w:pPr>
      <w:r>
        <w:rPr>
          <w:b/>
          <w:color w:val="1F3A5F"/>
        </w:rPr>
        <w:t xml:space="preserve">227. </w:t>
      </w:r>
      <w:r>
        <w:t>How might poor interpersonal relationships with colleagues affect Rudi's psychosocial well-being?</w:t>
      </w:r>
    </w:p>
    <w:p>
      <w:pPr>
        <w:keepNext/>
        <w:spacing w:after="0" w:before="0"/>
        <w:ind w:left="680" w:hanging="340"/>
      </w:pPr>
      <w:r>
        <w:rPr>
          <w:b w:val="0"/>
          <w:i w:val="0"/>
        </w:rPr>
        <w:t>A.  Rudi will focus more on his work</w:t>
      </w:r>
    </w:p>
    <w:p>
      <w:pPr>
        <w:keepNext/>
        <w:spacing w:after="0" w:before="0"/>
        <w:ind w:left="680" w:hanging="340"/>
      </w:pPr>
      <w:r>
        <w:rPr>
          <w:b w:val="0"/>
          <w:i w:val="0"/>
        </w:rPr>
        <w:t>B.  Rudi will feel more isolated and pressured</w:t>
      </w:r>
    </w:p>
    <w:p>
      <w:pPr>
        <w:keepNext/>
        <w:spacing w:after="0" w:before="0"/>
        <w:ind w:left="680" w:hanging="340"/>
      </w:pPr>
      <w:r>
        <w:rPr>
          <w:b w:val="0"/>
          <w:i w:val="0"/>
        </w:rPr>
        <w:t>C.  Rudi will become more confident because of working independently</w:t>
      </w:r>
    </w:p>
    <w:p>
      <w:pPr>
        <w:keepNext/>
        <w:spacing w:after="0" w:before="0"/>
        <w:ind w:left="680" w:hanging="340"/>
      </w:pPr>
      <w:r>
        <w:rPr>
          <w:b w:val="0"/>
          <w:i w:val="0"/>
        </w:rPr>
        <w:t>D.  Rudi will feel more motivated to compete</w:t>
      </w:r>
    </w:p>
    <w:p>
      <w:pPr>
        <w:keepNext/>
        <w:spacing w:after="0" w:before="0"/>
        <w:ind w:left="680" w:hanging="340"/>
      </w:pPr>
      <w:r>
        <w:rPr>
          <w:b w:val="0"/>
          <w:i w:val="0"/>
        </w:rPr>
        <w:t>E.  Rudi will feel happier</w:t>
      </w:r>
    </w:p>
    <w:p>
      <w:pPr>
        <w:spacing w:after="20" w:before="0"/>
        <w:ind w:left="340"/>
      </w:pPr>
      <w:r>
        <w:rPr>
          <w:i/>
          <w:color w:val="595959"/>
          <w:sz w:val="17"/>
        </w:rPr>
        <w:t>Keluar di: Okt 2024</w:t>
      </w:r>
    </w:p>
    <w:p>
      <w:pPr>
        <w:keepNext/>
        <w:spacing w:after="20" w:before="100"/>
        <w:ind w:left="340" w:hanging="340"/>
      </w:pPr>
      <w:r>
        <w:rPr>
          <w:b/>
          <w:color w:val="1F3A5F"/>
        </w:rPr>
        <w:t xml:space="preserve">228. </w:t>
      </w:r>
      <w:r>
        <w:t>What is the relationship between psychosocial well-being and worker productivity?</w:t>
      </w:r>
    </w:p>
    <w:p>
      <w:pPr>
        <w:keepNext/>
        <w:spacing w:after="0" w:before="0"/>
        <w:ind w:left="680" w:hanging="340"/>
      </w:pPr>
      <w:r>
        <w:rPr>
          <w:b w:val="0"/>
          <w:i w:val="0"/>
        </w:rPr>
        <w:t>A.  The lower the psychosocial well-being, the higher the worker's productivity</w:t>
      </w:r>
    </w:p>
    <w:p>
      <w:pPr>
        <w:keepNext/>
        <w:spacing w:after="0" w:before="0"/>
        <w:ind w:left="680" w:hanging="340"/>
      </w:pPr>
      <w:r>
        <w:rPr>
          <w:b w:val="0"/>
          <w:i w:val="0"/>
        </w:rPr>
        <w:t>B.  Psychosocial well-being does not affect worker productivity</w:t>
      </w:r>
    </w:p>
    <w:p>
      <w:pPr>
        <w:keepNext/>
        <w:spacing w:after="0" w:before="0"/>
        <w:ind w:left="680" w:hanging="340"/>
      </w:pPr>
      <w:r>
        <w:rPr>
          <w:b w:val="0"/>
          <w:i w:val="0"/>
        </w:rPr>
        <w:t>C.  Good psychosocial well-being can increase worker productivity</w:t>
      </w:r>
    </w:p>
    <w:p>
      <w:pPr>
        <w:keepNext/>
        <w:spacing w:after="0" w:before="0"/>
        <w:ind w:left="680" w:hanging="340"/>
      </w:pPr>
      <w:r>
        <w:rPr>
          <w:b w:val="0"/>
          <w:i w:val="0"/>
        </w:rPr>
        <w:t>D.  Worker productivity is only influenced by technical skills, not psychosocial well-being</w:t>
      </w:r>
    </w:p>
    <w:p>
      <w:pPr>
        <w:keepNext/>
        <w:spacing w:after="0" w:before="0"/>
        <w:ind w:left="680" w:hanging="340"/>
      </w:pPr>
      <w:r>
        <w:rPr>
          <w:b w:val="0"/>
          <w:i w:val="0"/>
        </w:rPr>
        <w:t>E.  Psychosocial well-being does not affect worker welfare</w:t>
      </w:r>
    </w:p>
    <w:p>
      <w:pPr>
        <w:spacing w:after="20" w:before="0"/>
        <w:ind w:left="340"/>
      </w:pPr>
      <w:r>
        <w:rPr>
          <w:i/>
          <w:color w:val="595959"/>
          <w:sz w:val="17"/>
        </w:rPr>
        <w:t>Keluar di: Okt 2024-Remed</w:t>
      </w:r>
    </w:p>
    <w:p>
      <w:pPr>
        <w:keepNext/>
        <w:spacing w:after="20" w:before="100"/>
        <w:ind w:left="340" w:hanging="340"/>
      </w:pPr>
      <w:r>
        <w:rPr>
          <w:b/>
          <w:color w:val="1F3A5F"/>
        </w:rPr>
        <w:t xml:space="preserve">229. </w:t>
      </w:r>
      <w:r>
        <w:t>An example of adaptive coping with work stress is:</w:t>
      </w:r>
    </w:p>
    <w:p>
      <w:pPr>
        <w:keepNext/>
        <w:spacing w:after="0" w:before="0"/>
        <w:ind w:left="680" w:hanging="340"/>
      </w:pPr>
      <w:r>
        <w:rPr>
          <w:b w:val="0"/>
          <w:i w:val="0"/>
        </w:rPr>
        <w:t>A.  Drinking alcohol</w:t>
      </w:r>
    </w:p>
    <w:p>
      <w:pPr>
        <w:keepNext/>
        <w:spacing w:after="0" w:before="0"/>
        <w:ind w:left="680" w:hanging="340"/>
      </w:pPr>
      <w:r>
        <w:rPr>
          <w:b w:val="0"/>
          <w:i w:val="0"/>
        </w:rPr>
        <w:t>B.  Drug abuse</w:t>
      </w:r>
    </w:p>
    <w:p>
      <w:pPr>
        <w:keepNext/>
        <w:spacing w:after="0" w:before="0"/>
        <w:ind w:left="680" w:hanging="340"/>
      </w:pPr>
      <w:r>
        <w:rPr>
          <w:b w:val="0"/>
          <w:i w:val="0"/>
        </w:rPr>
        <w:t>C.  Conflict with coworkers</w:t>
      </w:r>
    </w:p>
    <w:p>
      <w:pPr>
        <w:keepNext/>
        <w:spacing w:after="0" w:before="0"/>
        <w:ind w:left="680" w:hanging="340"/>
      </w:pPr>
      <w:r>
        <w:rPr>
          <w:b w:val="0"/>
          <w:i w:val="0"/>
        </w:rPr>
        <w:t>D.  Physical exercise</w:t>
      </w:r>
    </w:p>
    <w:p>
      <w:pPr>
        <w:keepNext/>
        <w:spacing w:after="0" w:before="0"/>
        <w:ind w:left="680" w:hanging="340"/>
      </w:pPr>
      <w:r>
        <w:rPr>
          <w:b w:val="0"/>
          <w:i w:val="0"/>
        </w:rPr>
        <w:t>E.  Avoiding work altogether</w:t>
      </w:r>
    </w:p>
    <w:p>
      <w:pPr>
        <w:spacing w:after="20" w:before="0"/>
        <w:ind w:left="340"/>
      </w:pPr>
      <w:r>
        <w:rPr>
          <w:i/>
          <w:color w:val="595959"/>
          <w:sz w:val="17"/>
        </w:rPr>
        <w:t>Keluar di: Okt 2025</w:t>
      </w:r>
    </w:p>
    <w:p>
      <w:pPr>
        <w:keepNext/>
        <w:spacing w:after="20" w:before="100"/>
        <w:ind w:left="340" w:hanging="340"/>
      </w:pPr>
      <w:r>
        <w:rPr>
          <w:b/>
          <w:color w:val="1F3A5F"/>
        </w:rPr>
        <w:t xml:space="preserve">230. </w:t>
      </w:r>
      <w:r>
        <w:t>The Maslach Burnout Inventory (MBI) is used to assess burnout in workers. The MBI consists of 3 main dimensions:</w:t>
      </w:r>
    </w:p>
    <w:p>
      <w:pPr>
        <w:keepNext/>
        <w:spacing w:after="0" w:before="0"/>
        <w:ind w:left="680" w:hanging="340"/>
      </w:pPr>
      <w:r>
        <w:rPr>
          <w:b w:val="0"/>
          <w:i w:val="0"/>
        </w:rPr>
        <w:t>A.  Anxiety, depression, stress</w:t>
      </w:r>
    </w:p>
    <w:p>
      <w:pPr>
        <w:keepNext/>
        <w:spacing w:after="0" w:before="0"/>
        <w:ind w:left="680" w:hanging="340"/>
      </w:pPr>
      <w:r>
        <w:rPr>
          <w:b w:val="0"/>
          <w:i w:val="0"/>
        </w:rPr>
        <w:t>B.  Emotional exhaustion, depersonalization, reduced personal accomplishment</w:t>
      </w:r>
    </w:p>
    <w:p>
      <w:pPr>
        <w:keepNext/>
        <w:spacing w:after="0" w:before="0"/>
        <w:ind w:left="680" w:hanging="340"/>
      </w:pPr>
      <w:r>
        <w:rPr>
          <w:b w:val="0"/>
          <w:i w:val="0"/>
        </w:rPr>
        <w:t>C.  Fatigue, insomnia, decreased productivity</w:t>
      </w:r>
    </w:p>
    <w:p>
      <w:pPr>
        <w:keepNext/>
        <w:spacing w:after="0" w:before="0"/>
        <w:ind w:left="680" w:hanging="340"/>
      </w:pPr>
      <w:r>
        <w:rPr>
          <w:b w:val="0"/>
          <w:i w:val="0"/>
        </w:rPr>
        <w:t>D.  Work overload, job dissatisfaction, interpersonal conflict</w:t>
      </w:r>
    </w:p>
    <w:p>
      <w:pPr>
        <w:keepNext/>
        <w:spacing w:after="0" w:before="0"/>
        <w:ind w:left="680" w:hanging="340"/>
      </w:pPr>
      <w:r>
        <w:rPr>
          <w:b w:val="0"/>
          <w:i w:val="0"/>
        </w:rPr>
        <w:t>E.  Emotional instability, irritability, low motivation</w:t>
      </w:r>
    </w:p>
    <w:p>
      <w:pPr>
        <w:spacing w:after="20" w:before="0"/>
        <w:ind w:left="340"/>
      </w:pPr>
      <w:r>
        <w:rPr>
          <w:i/>
          <w:color w:val="595959"/>
          <w:sz w:val="17"/>
        </w:rPr>
        <w:t>Keluar di: Okt 2025 · Feb 2026</w:t>
      </w:r>
      <w:r>
        <w:rPr>
          <w:b/>
          <w:color w:val="9C2727"/>
          <w:sz w:val="17"/>
        </w:rPr>
        <w:t xml:space="preserve">   (keluar 2×)</w:t>
      </w:r>
    </w:p>
    <w:p>
      <w:pPr>
        <w:keepNext/>
        <w:spacing w:after="20" w:before="100"/>
        <w:ind w:left="340" w:hanging="340"/>
      </w:pPr>
      <w:r>
        <w:rPr>
          <w:b/>
          <w:color w:val="1F3A5F"/>
        </w:rPr>
        <w:t xml:space="preserve">231. </w:t>
      </w:r>
      <w:r>
        <w:t>The body's physiological response to acute stress is primarily mediated by:</w:t>
      </w:r>
    </w:p>
    <w:p>
      <w:pPr>
        <w:keepNext/>
        <w:spacing w:after="0" w:before="0"/>
        <w:ind w:left="680" w:hanging="340"/>
      </w:pPr>
      <w:r>
        <w:rPr>
          <w:b w:val="0"/>
          <w:i w:val="0"/>
        </w:rPr>
        <w:t>A.  (opsi a tidak tercatat)</w:t>
      </w:r>
    </w:p>
    <w:p>
      <w:pPr>
        <w:keepNext/>
        <w:spacing w:after="0" w:before="0"/>
        <w:ind w:left="680" w:hanging="340"/>
      </w:pPr>
      <w:r>
        <w:rPr>
          <w:b w:val="0"/>
          <w:i w:val="0"/>
        </w:rPr>
        <w:t>B.  Activation of the parasympathetic system</w:t>
      </w:r>
    </w:p>
    <w:p>
      <w:pPr>
        <w:keepNext/>
        <w:spacing w:after="0" w:before="0"/>
        <w:ind w:left="680" w:hanging="340"/>
      </w:pPr>
      <w:r>
        <w:rPr>
          <w:b w:val="0"/>
          <w:i w:val="0"/>
        </w:rPr>
        <w:t>C.  The insulin system</w:t>
      </w:r>
    </w:p>
    <w:p>
      <w:pPr>
        <w:keepNext/>
        <w:spacing w:after="0" w:before="0"/>
        <w:ind w:left="680" w:hanging="340"/>
      </w:pPr>
      <w:r>
        <w:rPr>
          <w:b w:val="0"/>
          <w:i w:val="0"/>
        </w:rPr>
        <w:t>D.  Decreased cortisol</w:t>
      </w:r>
    </w:p>
    <w:p>
      <w:pPr>
        <w:keepNext/>
        <w:spacing w:after="0" w:before="0"/>
        <w:ind w:left="680" w:hanging="340"/>
      </w:pPr>
      <w:r>
        <w:rPr>
          <w:b w:val="0"/>
          <w:i w:val="0"/>
        </w:rPr>
        <w:t>E.  The renin–angiotensin system</w:t>
      </w:r>
    </w:p>
    <w:p>
      <w:pPr>
        <w:spacing w:after="20" w:before="0"/>
        <w:ind w:left="340"/>
      </w:pPr>
      <w:r>
        <w:rPr>
          <w:i/>
          <w:color w:val="595959"/>
          <w:sz w:val="17"/>
        </w:rPr>
        <w:t>Keluar di: Okt 2025</w:t>
      </w:r>
    </w:p>
    <w:p>
      <w:pPr>
        <w:keepNext/>
        <w:spacing w:after="20" w:before="100"/>
        <w:ind w:left="340" w:hanging="340"/>
      </w:pPr>
      <w:r>
        <w:rPr>
          <w:b/>
          <w:color w:val="1F3A5F"/>
        </w:rPr>
        <w:t xml:space="preserve">232. </w:t>
      </w:r>
      <w:r>
        <w:t>[Recall] Individual factors that play a role in burnout? (opsi tercatat sebagian)</w:t>
      </w:r>
    </w:p>
    <w:p>
      <w:pPr>
        <w:keepNext/>
        <w:spacing w:after="0" w:before="0"/>
        <w:ind w:left="680" w:hanging="340"/>
      </w:pPr>
      <w:r>
        <w:rPr>
          <w:b w:val="0"/>
          <w:i w:val="0"/>
        </w:rPr>
        <w:t>A.  Perfectionism and workload</w:t>
      </w:r>
    </w:p>
    <w:p>
      <w:pPr>
        <w:keepNext/>
        <w:spacing w:after="0" w:before="0"/>
        <w:ind w:left="680" w:hanging="340"/>
      </w:pPr>
      <w:r>
        <w:rPr>
          <w:b w:val="0"/>
          <w:i w:val="0"/>
        </w:rPr>
        <w:t>B.  A stressor due to planned dismissal</w:t>
      </w:r>
    </w:p>
    <w:p>
      <w:pPr>
        <w:keepNext/>
        <w:spacing w:after="0" w:before="0"/>
        <w:ind w:left="680" w:hanging="340"/>
      </w:pPr>
      <w:r>
        <w:rPr>
          <w:b w:val="0"/>
          <w:i w:val="0"/>
        </w:rPr>
        <w:t>C.  Job insecurity</w:t>
      </w:r>
    </w:p>
    <w:p>
      <w:pPr>
        <w:spacing w:after="20" w:before="0"/>
        <w:ind w:left="340"/>
      </w:pPr>
      <w:r>
        <w:rPr>
          <w:i/>
          <w:color w:val="595959"/>
          <w:sz w:val="17"/>
        </w:rPr>
        <w:t>Keluar di: Feb 2026</w:t>
      </w:r>
    </w:p>
    <w:p>
      <w:pPr>
        <w:keepNext/>
        <w:spacing w:after="20" w:before="100"/>
        <w:ind w:left="340" w:hanging="340"/>
      </w:pPr>
      <w:r>
        <w:rPr>
          <w:b/>
          <w:color w:val="1F3A5F"/>
        </w:rPr>
        <w:t xml:space="preserve">233. </w:t>
      </w:r>
      <w:r>
        <w:t>[Recall] Topik: problem-solving mechanism (redaksi tidak tercatat).</w:t>
      </w:r>
    </w:p>
    <w:p>
      <w:pPr>
        <w:keepNext/>
        <w:spacing w:after="0" w:before="0"/>
        <w:ind w:left="340"/>
      </w:pPr>
      <w:r>
        <w:rPr>
          <w:b w:val="0"/>
          <w:i/>
          <w:color w:val="595959"/>
          <w:sz w:val="18"/>
        </w:rPr>
        <w:t>(opsi jawaban tidak tercatat di sumber)</w:t>
      </w:r>
    </w:p>
    <w:p>
      <w:pPr>
        <w:spacing w:after="20" w:before="0"/>
        <w:ind w:left="340"/>
      </w:pPr>
      <w:r>
        <w:rPr>
          <w:i/>
          <w:color w:val="595959"/>
          <w:sz w:val="17"/>
        </w:rPr>
        <w:t>Keluar di: Feb 2026</w:t>
      </w:r>
    </w:p>
    <w:p>
      <w:pPr>
        <w:keepNext/>
        <w:spacing w:after="20" w:before="100"/>
        <w:ind w:left="340" w:hanging="340"/>
      </w:pPr>
      <w:r>
        <w:rPr>
          <w:b/>
          <w:color w:val="1F3A5F"/>
        </w:rPr>
        <w:t xml:space="preserve">234. </w:t>
      </w:r>
      <w:r>
        <w:t>[Recall] Beberapa vignette psikososial; ditanyakan diagnosisnya. (pilihan: burnout, stress, depression, anxiety)</w:t>
      </w:r>
    </w:p>
    <w:p>
      <w:pPr>
        <w:keepNext/>
        <w:spacing w:after="0" w:before="0"/>
        <w:ind w:left="340"/>
      </w:pPr>
      <w:r>
        <w:rPr>
          <w:b w:val="0"/>
          <w:i/>
          <w:color w:val="595959"/>
          <w:sz w:val="18"/>
        </w:rPr>
        <w:t>(opsi jawaban tidak tercatat di sumber)</w:t>
      </w:r>
    </w:p>
    <w:p>
      <w:pPr>
        <w:spacing w:after="20" w:before="0"/>
        <w:ind w:left="340"/>
      </w:pPr>
      <w:r>
        <w:rPr>
          <w:i/>
          <w:color w:val="595959"/>
          <w:sz w:val="17"/>
        </w:rPr>
        <w:t>Keluar di: Feb 2026</w:t>
      </w:r>
    </w:p>
    <w:p>
      <w:pPr>
        <w:keepNext/>
        <w:spacing w:after="20" w:before="100"/>
        <w:ind w:left="340" w:hanging="340"/>
      </w:pPr>
      <w:r>
        <w:rPr>
          <w:b/>
          <w:color w:val="1F3A5F"/>
        </w:rPr>
        <w:t xml:space="preserve">235. </w:t>
      </w:r>
      <w:r>
        <w:t>A worker feels afraid to go to work because his supervisor often criticizes him rudely in public. Which psychosocial factor plays a role?</w:t>
      </w:r>
    </w:p>
    <w:p>
      <w:pPr>
        <w:keepNext/>
        <w:spacing w:after="0" w:before="0"/>
        <w:ind w:left="680" w:hanging="340"/>
      </w:pPr>
      <w:r>
        <w:rPr>
          <w:b w:val="0"/>
          <w:i w:val="0"/>
        </w:rPr>
        <w:t>A.  Job clarity</w:t>
      </w:r>
    </w:p>
    <w:p>
      <w:pPr>
        <w:keepNext/>
        <w:spacing w:after="0" w:before="0"/>
        <w:ind w:left="680" w:hanging="340"/>
      </w:pPr>
      <w:r>
        <w:rPr>
          <w:b w:val="0"/>
          <w:i w:val="0"/>
        </w:rPr>
        <w:t>B.  Job insecurity</w:t>
      </w:r>
    </w:p>
    <w:p>
      <w:pPr>
        <w:keepNext/>
        <w:spacing w:after="0" w:before="0"/>
        <w:ind w:left="680" w:hanging="340"/>
      </w:pPr>
      <w:r>
        <w:rPr>
          <w:b w:val="0"/>
          <w:i w:val="0"/>
        </w:rPr>
        <w:t>C.  Burnout</w:t>
      </w:r>
    </w:p>
    <w:p>
      <w:pPr>
        <w:keepNext/>
        <w:spacing w:after="0" w:before="0"/>
        <w:ind w:left="680" w:hanging="340"/>
      </w:pPr>
      <w:r>
        <w:rPr>
          <w:b w:val="0"/>
          <w:i w:val="0"/>
        </w:rPr>
        <w:t>D.  Bullying / intimidation</w:t>
      </w:r>
    </w:p>
    <w:p>
      <w:pPr>
        <w:spacing w:after="20" w:before="0"/>
        <w:ind w:left="340"/>
      </w:pPr>
      <w:r>
        <w:rPr>
          <w:i/>
          <w:color w:val="595959"/>
          <w:sz w:val="17"/>
        </w:rPr>
        <w:t>Keluar di: UKOM 22 (2026)</w:t>
      </w:r>
    </w:p>
    <w:p>
      <w:pPr>
        <w:keepNext/>
        <w:spacing w:after="20" w:before="100"/>
        <w:ind w:left="340" w:hanging="340"/>
      </w:pPr>
      <w:r>
        <w:rPr>
          <w:b/>
          <w:color w:val="1F3A5F"/>
        </w:rPr>
        <w:t xml:space="preserve">236. </w:t>
      </w:r>
      <w:r>
        <w:t>A worker experiences cynicism and depersonalization. These symptoms refer to which disorder?</w:t>
      </w:r>
    </w:p>
    <w:p>
      <w:pPr>
        <w:keepNext/>
        <w:spacing w:after="0" w:before="0"/>
        <w:ind w:left="680" w:hanging="340"/>
      </w:pPr>
      <w:r>
        <w:rPr>
          <w:b w:val="0"/>
          <w:i w:val="0"/>
        </w:rPr>
        <w:t>A.  Generalized anxiety</w:t>
      </w:r>
    </w:p>
    <w:p>
      <w:pPr>
        <w:keepNext/>
        <w:spacing w:after="0" w:before="0"/>
        <w:ind w:left="680" w:hanging="340"/>
      </w:pPr>
      <w:r>
        <w:rPr>
          <w:b w:val="0"/>
          <w:i w:val="0"/>
        </w:rPr>
        <w:t>B.  Psychotic disorder</w:t>
      </w:r>
    </w:p>
    <w:p>
      <w:pPr>
        <w:keepNext/>
        <w:spacing w:after="0" w:before="0"/>
        <w:ind w:left="680" w:hanging="340"/>
      </w:pPr>
      <w:r>
        <w:rPr>
          <w:b w:val="0"/>
          <w:i w:val="0"/>
        </w:rPr>
        <w:t>C.  Burnout</w:t>
      </w:r>
    </w:p>
    <w:p>
      <w:pPr>
        <w:spacing w:after="20" w:before="0"/>
        <w:ind w:left="340"/>
      </w:pPr>
      <w:r>
        <w:rPr>
          <w:i/>
          <w:color w:val="595959"/>
          <w:sz w:val="17"/>
        </w:rPr>
        <w:t>Keluar di: UKOM 22 (2026)</w:t>
      </w:r>
    </w:p>
    <w:p>
      <w:pPr>
        <w:keepNext/>
        <w:spacing w:after="20" w:before="100"/>
        <w:ind w:left="340" w:hanging="340"/>
      </w:pPr>
      <w:r>
        <w:rPr>
          <w:b/>
          <w:color w:val="1F3A5F"/>
        </w:rPr>
        <w:t xml:space="preserve">237. </w:t>
      </w:r>
      <w:r>
        <w:t>A doctor has symptoms (tidak tercatat) after witnessing many deaths during/after the pandemic. The likely diagnosis is:</w:t>
      </w:r>
    </w:p>
    <w:p>
      <w:pPr>
        <w:keepNext/>
        <w:spacing w:after="0" w:before="0"/>
        <w:ind w:left="680" w:hanging="340"/>
      </w:pPr>
      <w:r>
        <w:rPr>
          <w:b w:val="0"/>
          <w:i w:val="0"/>
        </w:rPr>
        <w:t>A.  Depression</w:t>
      </w:r>
    </w:p>
    <w:p>
      <w:pPr>
        <w:keepNext/>
        <w:spacing w:after="0" w:before="0"/>
        <w:ind w:left="680" w:hanging="340"/>
      </w:pPr>
      <w:r>
        <w:rPr>
          <w:b w:val="0"/>
          <w:i w:val="0"/>
        </w:rPr>
        <w:t>B.  Anxiety</w:t>
      </w:r>
    </w:p>
    <w:p>
      <w:pPr>
        <w:keepNext/>
        <w:spacing w:after="0" w:before="0"/>
        <w:ind w:left="680" w:hanging="340"/>
      </w:pPr>
      <w:r>
        <w:rPr>
          <w:b w:val="0"/>
          <w:i w:val="0"/>
        </w:rPr>
        <w:t>C.  Burnout</w:t>
      </w:r>
    </w:p>
    <w:p>
      <w:pPr>
        <w:keepNext/>
        <w:spacing w:after="0" w:before="0"/>
        <w:ind w:left="680" w:hanging="340"/>
      </w:pPr>
      <w:r>
        <w:rPr>
          <w:b w:val="0"/>
          <w:i w:val="0"/>
        </w:rPr>
        <w:t>D.  Social anxiety</w:t>
      </w:r>
    </w:p>
    <w:p>
      <w:pPr>
        <w:keepNext/>
        <w:spacing w:after="0" w:before="0"/>
        <w:ind w:left="680" w:hanging="340"/>
      </w:pPr>
      <w:r>
        <w:rPr>
          <w:b w:val="0"/>
          <w:i w:val="0"/>
        </w:rPr>
        <w:t>E.  PTSD</w:t>
      </w:r>
    </w:p>
    <w:p>
      <w:pPr>
        <w:spacing w:after="20" w:before="0"/>
        <w:ind w:left="340"/>
      </w:pPr>
      <w:r>
        <w:rPr>
          <w:i/>
          <w:color w:val="595959"/>
          <w:sz w:val="17"/>
        </w:rPr>
        <w:t>Keluar di: UKOM 22 (2026)</w:t>
      </w:r>
    </w:p>
    <w:p>
      <w:pPr>
        <w:keepNext/>
        <w:spacing w:after="20" w:before="100"/>
        <w:ind w:left="340" w:hanging="340"/>
      </w:pPr>
      <w:r>
        <w:rPr>
          <w:b/>
          <w:color w:val="1F3A5F"/>
        </w:rPr>
        <w:t xml:space="preserve">238. </w:t>
      </w:r>
      <w:r>
        <w:t>A worker is stressed because he cannot meet the expectations of his various supervisors. Which psychosocial factor plays a role?</w:t>
      </w:r>
    </w:p>
    <w:p>
      <w:pPr>
        <w:keepNext/>
        <w:spacing w:after="0" w:before="0"/>
        <w:ind w:left="680" w:hanging="340"/>
      </w:pPr>
      <w:r>
        <w:rPr>
          <w:b w:val="0"/>
          <w:i w:val="0"/>
        </w:rPr>
        <w:t>A.  Role ambiguity</w:t>
      </w:r>
    </w:p>
    <w:p>
      <w:pPr>
        <w:keepNext/>
        <w:spacing w:after="0" w:before="0"/>
        <w:ind w:left="680" w:hanging="340"/>
      </w:pPr>
      <w:r>
        <w:rPr>
          <w:b w:val="0"/>
          <w:i w:val="0"/>
        </w:rPr>
        <w:t>B.  Job insecurity</w:t>
      </w:r>
    </w:p>
    <w:p>
      <w:pPr>
        <w:keepNext/>
        <w:spacing w:after="0" w:before="0"/>
        <w:ind w:left="680" w:hanging="340"/>
      </w:pPr>
      <w:r>
        <w:rPr>
          <w:b w:val="0"/>
          <w:i w:val="0"/>
        </w:rPr>
        <w:t>C.  Burnout</w:t>
      </w:r>
    </w:p>
    <w:p>
      <w:pPr>
        <w:keepNext/>
        <w:spacing w:after="0" w:before="0"/>
        <w:ind w:left="680" w:hanging="340"/>
      </w:pPr>
      <w:r>
        <w:rPr>
          <w:b w:val="0"/>
          <w:i w:val="0"/>
        </w:rPr>
        <w:t>D.  Bullying / intimidation</w:t>
      </w:r>
    </w:p>
    <w:p>
      <w:pPr>
        <w:keepNext/>
        <w:spacing w:after="0" w:before="0"/>
        <w:ind w:left="680" w:hanging="340"/>
      </w:pPr>
      <w:r>
        <w:rPr>
          <w:b w:val="0"/>
          <w:i w:val="0"/>
        </w:rPr>
        <w:t>E.  Role conflict</w:t>
      </w:r>
    </w:p>
    <w:p>
      <w:pPr>
        <w:spacing w:after="20" w:before="0"/>
        <w:ind w:left="340"/>
      </w:pPr>
      <w:r>
        <w:rPr>
          <w:i/>
          <w:color w:val="595959"/>
          <w:sz w:val="17"/>
        </w:rPr>
        <w:t>Keluar di: UKOM 22 (2026)</w:t>
      </w:r>
    </w:p>
    <w:p>
      <w:pPr>
        <w:pStyle w:val="Heading2"/>
      </w:pPr>
      <w:r>
        <w:t>Epidemiologi &amp; Statistik  (18 soal)</w:t>
      </w:r>
    </w:p>
    <w:p>
      <w:pPr>
        <w:keepNext/>
        <w:spacing w:after="20" w:before="100"/>
        <w:ind w:left="340" w:hanging="340"/>
      </w:pPr>
      <w:r>
        <w:rPr>
          <w:b/>
          <w:color w:val="1F3A5F"/>
        </w:rPr>
        <w:t xml:space="preserve">239. </w:t>
      </w:r>
      <w:r>
        <w:t>Given a 2 × 2 contingency table, the confidence interval (CI) that should be calculated is:</w:t>
      </w:r>
    </w:p>
    <w:p>
      <w:pPr>
        <w:keepNext/>
        <w:spacing w:after="0" w:before="0"/>
        <w:ind w:left="680" w:hanging="340"/>
      </w:pPr>
      <w:r>
        <w:rPr>
          <w:b w:val="0"/>
          <w:i w:val="0"/>
        </w:rPr>
        <w:t>A.  CI for difference in proportion</w:t>
      </w:r>
    </w:p>
    <w:p>
      <w:pPr>
        <w:keepNext/>
        <w:spacing w:after="0" w:before="0"/>
        <w:ind w:left="680" w:hanging="340"/>
      </w:pPr>
      <w:r>
        <w:rPr>
          <w:b w:val="0"/>
          <w:i w:val="0"/>
        </w:rPr>
        <w:t>B.  CI for the mean</w:t>
      </w:r>
    </w:p>
    <w:p>
      <w:pPr>
        <w:keepNext/>
        <w:spacing w:after="0" w:before="0"/>
        <w:ind w:left="680" w:hanging="340"/>
      </w:pPr>
      <w:r>
        <w:rPr>
          <w:b w:val="0"/>
          <w:i w:val="0"/>
        </w:rPr>
        <w:t>C.  CI for mean difference</w:t>
      </w:r>
    </w:p>
    <w:p>
      <w:pPr>
        <w:keepNext/>
        <w:spacing w:after="0" w:before="0"/>
        <w:ind w:left="680" w:hanging="340"/>
      </w:pPr>
      <w:r>
        <w:rPr>
          <w:b w:val="0"/>
          <w:i w:val="0"/>
        </w:rPr>
        <w:t>D.  CI of the proportion</w:t>
      </w:r>
    </w:p>
    <w:p>
      <w:pPr>
        <w:keepNext/>
        <w:spacing w:after="0" w:before="0"/>
        <w:ind w:left="680" w:hanging="340"/>
      </w:pPr>
      <w:r>
        <w:rPr>
          <w:b w:val="0"/>
          <w:i w:val="0"/>
        </w:rPr>
        <w:t>E.  No CI can be calculated</w:t>
      </w:r>
    </w:p>
    <w:p>
      <w:pPr>
        <w:spacing w:after="20" w:before="0"/>
        <w:ind w:left="340"/>
      </w:pPr>
      <w:r>
        <w:rPr>
          <w:i/>
          <w:color w:val="595959"/>
          <w:sz w:val="17"/>
        </w:rPr>
        <w:t>Keluar di: 2021 (Des) · Awal 2022</w:t>
      </w:r>
      <w:r>
        <w:rPr>
          <w:b/>
          <w:color w:val="9C2727"/>
          <w:sz w:val="17"/>
        </w:rPr>
        <w:t xml:space="preserve">   (keluar 2×)</w:t>
      </w:r>
    </w:p>
    <w:p>
      <w:pPr>
        <w:keepNext/>
        <w:spacing w:after="20" w:before="100"/>
        <w:ind w:left="340" w:hanging="340"/>
      </w:pPr>
      <w:r>
        <w:rPr>
          <w:b/>
          <w:color w:val="1F3A5F"/>
        </w:rPr>
        <w:t xml:space="preserve">240. </w:t>
      </w:r>
      <w:r>
        <w:t>A large study of erythrocyte acetylcholinesterase levels in farmers exposed to pesticides shows the parameter is normally distributed with a mean of 7.20 U/g haematocrit and SD of 1.10 U/g haematocrit. 95% of observations lie between which limits?</w:t>
      </w:r>
    </w:p>
    <w:p>
      <w:pPr>
        <w:keepNext/>
        <w:spacing w:after="0" w:before="0"/>
        <w:ind w:left="680" w:hanging="340"/>
      </w:pPr>
      <w:r>
        <w:rPr>
          <w:b w:val="0"/>
          <w:i w:val="0"/>
        </w:rPr>
        <w:t>A.  6.65 and 7.75 U/g haematocrit</w:t>
      </w:r>
    </w:p>
    <w:p>
      <w:pPr>
        <w:keepNext/>
        <w:spacing w:after="0" w:before="0"/>
        <w:ind w:left="680" w:hanging="340"/>
      </w:pPr>
      <w:r>
        <w:rPr>
          <w:b w:val="0"/>
          <w:i w:val="0"/>
        </w:rPr>
        <w:t>B.  5.00 and 9.40 U/g haematocrit</w:t>
      </w:r>
    </w:p>
    <w:p>
      <w:pPr>
        <w:keepNext/>
        <w:spacing w:after="0" w:before="0"/>
        <w:ind w:left="680" w:hanging="340"/>
      </w:pPr>
      <w:r>
        <w:rPr>
          <w:b w:val="0"/>
          <w:i w:val="0"/>
        </w:rPr>
        <w:t>C.  3.90 and 10.50 U/g haematocrit</w:t>
      </w:r>
    </w:p>
    <w:p>
      <w:pPr>
        <w:keepNext/>
        <w:spacing w:after="0" w:before="0"/>
        <w:ind w:left="680" w:hanging="340"/>
      </w:pPr>
      <w:r>
        <w:rPr>
          <w:b w:val="0"/>
          <w:i w:val="0"/>
        </w:rPr>
        <w:t>D.  5.00 and 10.50 U/g haematocrit</w:t>
      </w:r>
    </w:p>
    <w:p>
      <w:pPr>
        <w:keepNext/>
        <w:spacing w:after="0" w:before="0"/>
        <w:ind w:left="680" w:hanging="340"/>
      </w:pPr>
      <w:r>
        <w:rPr>
          <w:b w:val="0"/>
          <w:i w:val="0"/>
        </w:rPr>
        <w:t>E.  6.10 and 8.30 U/g haematocrit</w:t>
      </w:r>
    </w:p>
    <w:p>
      <w:pPr>
        <w:spacing w:after="20" w:before="0"/>
        <w:ind w:left="340"/>
      </w:pPr>
      <w:r>
        <w:rPr>
          <w:i/>
          <w:color w:val="595959"/>
          <w:sz w:val="17"/>
        </w:rPr>
        <w:t>Keluar di: 2021 (Des) · Des 2022</w:t>
      </w:r>
      <w:r>
        <w:rPr>
          <w:b/>
          <w:color w:val="9C2727"/>
          <w:sz w:val="17"/>
        </w:rPr>
        <w:t xml:space="preserve">   (keluar 2×)</w:t>
      </w:r>
    </w:p>
    <w:p>
      <w:pPr>
        <w:keepNext/>
        <w:spacing w:after="20" w:before="100"/>
        <w:ind w:left="340" w:hanging="340"/>
      </w:pPr>
      <w:r>
        <w:rPr>
          <w:b/>
          <w:color w:val="1F3A5F"/>
        </w:rPr>
        <w:t xml:space="preserve">241. </w:t>
      </w:r>
      <w:r>
        <w:t>Which of the following study designs is NOT observational?</w:t>
      </w:r>
    </w:p>
    <w:p>
      <w:pPr>
        <w:keepNext/>
        <w:spacing w:after="0" w:before="0"/>
        <w:ind w:left="680" w:hanging="340"/>
      </w:pPr>
      <w:r>
        <w:rPr>
          <w:b w:val="0"/>
          <w:i w:val="0"/>
        </w:rPr>
        <w:t>A.  Case-control</w:t>
      </w:r>
    </w:p>
    <w:p>
      <w:pPr>
        <w:keepNext/>
        <w:spacing w:after="0" w:before="0"/>
        <w:ind w:left="680" w:hanging="340"/>
      </w:pPr>
      <w:r>
        <w:rPr>
          <w:b w:val="0"/>
          <w:i w:val="0"/>
        </w:rPr>
        <w:t>B.  Retrospective cohort</w:t>
      </w:r>
    </w:p>
    <w:p>
      <w:pPr>
        <w:keepNext/>
        <w:spacing w:after="0" w:before="0"/>
        <w:ind w:left="680" w:hanging="340"/>
      </w:pPr>
      <w:r>
        <w:rPr>
          <w:b w:val="0"/>
          <w:i w:val="0"/>
        </w:rPr>
        <w:t>C.  Cross-sectional</w:t>
      </w:r>
    </w:p>
    <w:p>
      <w:pPr>
        <w:keepNext/>
        <w:spacing w:after="0" w:before="0"/>
        <w:ind w:left="680" w:hanging="340"/>
      </w:pPr>
      <w:r>
        <w:rPr>
          <w:b w:val="0"/>
          <w:i w:val="0"/>
        </w:rPr>
        <w:t>D.  Randomized controlled</w:t>
      </w:r>
    </w:p>
    <w:p>
      <w:pPr>
        <w:keepNext/>
        <w:spacing w:after="0" w:before="0"/>
        <w:ind w:left="680" w:hanging="340"/>
      </w:pPr>
      <w:r>
        <w:rPr>
          <w:b w:val="0"/>
          <w:i w:val="0"/>
        </w:rPr>
        <w:t>E.  Prospective cohort</w:t>
      </w:r>
    </w:p>
    <w:p>
      <w:pPr>
        <w:spacing w:after="20" w:before="0"/>
        <w:ind w:left="340"/>
      </w:pPr>
      <w:r>
        <w:rPr>
          <w:i/>
          <w:color w:val="595959"/>
          <w:sz w:val="17"/>
        </w:rPr>
        <w:t>Keluar di: 2021 (Des) · Okt 2024-Remed</w:t>
      </w:r>
      <w:r>
        <w:rPr>
          <w:b/>
          <w:color w:val="9C2727"/>
          <w:sz w:val="17"/>
        </w:rPr>
        <w:t xml:space="preserve">   (keluar 2×)</w:t>
      </w:r>
    </w:p>
    <w:p>
      <w:pPr>
        <w:keepNext/>
        <w:spacing w:after="20" w:before="100"/>
        <w:ind w:left="340" w:hanging="340"/>
      </w:pPr>
      <w:r>
        <w:rPr>
          <w:b/>
          <w:color w:val="1F3A5F"/>
        </w:rPr>
        <w:t xml:space="preserve">242. </w:t>
      </w:r>
      <w:r>
        <w:t>Any systematic error in the design, conduct, or analysis of a study that results in a mistaken estimate of an exposure's effect on the risk of disease is called:</w:t>
      </w:r>
    </w:p>
    <w:p>
      <w:pPr>
        <w:keepNext/>
        <w:spacing w:after="0" w:before="0"/>
        <w:ind w:left="680" w:hanging="340"/>
      </w:pPr>
      <w:r>
        <w:rPr>
          <w:b w:val="0"/>
          <w:i w:val="0"/>
        </w:rPr>
        <w:t>A.  Bias</w:t>
      </w:r>
    </w:p>
    <w:p>
      <w:pPr>
        <w:keepNext/>
        <w:spacing w:after="0" w:before="0"/>
        <w:ind w:left="680" w:hanging="340"/>
      </w:pPr>
      <w:r>
        <w:rPr>
          <w:b w:val="0"/>
          <w:i w:val="0"/>
        </w:rPr>
        <w:t>B.  Confounding</w:t>
      </w:r>
    </w:p>
    <w:p>
      <w:pPr>
        <w:keepNext/>
        <w:spacing w:after="0" w:before="0"/>
        <w:ind w:left="680" w:hanging="340"/>
      </w:pPr>
      <w:r>
        <w:rPr>
          <w:b w:val="0"/>
          <w:i w:val="0"/>
        </w:rPr>
        <w:t>C.  Interaction</w:t>
      </w:r>
    </w:p>
    <w:p>
      <w:pPr>
        <w:keepNext/>
        <w:spacing w:after="0" w:before="0"/>
        <w:ind w:left="680" w:hanging="340"/>
      </w:pPr>
      <w:r>
        <w:rPr>
          <w:b w:val="0"/>
          <w:i w:val="0"/>
        </w:rPr>
        <w:t>D.  Stratification</w:t>
      </w:r>
    </w:p>
    <w:p>
      <w:pPr>
        <w:keepNext/>
        <w:spacing w:after="0" w:before="0"/>
        <w:ind w:left="680" w:hanging="340"/>
      </w:pPr>
      <w:r>
        <w:rPr>
          <w:b w:val="0"/>
          <w:i w:val="0"/>
        </w:rPr>
        <w:t>E.  Failure</w:t>
      </w:r>
    </w:p>
    <w:p>
      <w:pPr>
        <w:spacing w:after="20" w:before="0"/>
        <w:ind w:left="340"/>
      </w:pPr>
      <w:r>
        <w:rPr>
          <w:i/>
          <w:color w:val="595959"/>
          <w:sz w:val="17"/>
        </w:rPr>
        <w:t>Keluar di: 2021 (Des) · Des 2022 · Feb 2024</w:t>
      </w:r>
      <w:r>
        <w:rPr>
          <w:b/>
          <w:color w:val="9C2727"/>
          <w:sz w:val="17"/>
        </w:rPr>
        <w:t xml:space="preserve">   (keluar 3×)</w:t>
      </w:r>
    </w:p>
    <w:p>
      <w:pPr>
        <w:keepNext/>
        <w:spacing w:after="20" w:before="100"/>
        <w:ind w:left="340" w:hanging="340"/>
      </w:pPr>
      <w:r>
        <w:rPr>
          <w:b/>
          <w:color w:val="1F3A5F"/>
        </w:rPr>
        <w:t xml:space="preserve">243. </w:t>
      </w:r>
      <w:r>
        <w:t>Officials at a large community hospital report an increased incidence of acute lymphocytic leukemia (ALL) among residents aged 30–50. Some households are exposed to chemical waste from a nearby factory, and the officials believe the waste causes leukemia. If a study is designed to evaluate this claim, which subjects are most likely to comprise the control group?</w:t>
      </w:r>
    </w:p>
    <w:p>
      <w:pPr>
        <w:keepNext/>
        <w:spacing w:after="0" w:before="0"/>
        <w:ind w:left="680" w:hanging="340"/>
      </w:pPr>
      <w:r>
        <w:rPr>
          <w:b w:val="0"/>
          <w:i w:val="0"/>
        </w:rPr>
        <w:t>A.  Residents from the hospital's outpatient clinic who do not suffer from ALL</w:t>
      </w:r>
    </w:p>
    <w:p>
      <w:pPr>
        <w:keepNext/>
        <w:spacing w:after="0" w:before="0"/>
        <w:ind w:left="680" w:hanging="340"/>
      </w:pPr>
      <w:r>
        <w:rPr>
          <w:b w:val="0"/>
          <w:i w:val="0"/>
        </w:rPr>
        <w:t>B.  Residents exposed to the chemical waste who do not suffer from ALL</w:t>
      </w:r>
    </w:p>
    <w:p>
      <w:pPr>
        <w:keepNext/>
        <w:spacing w:after="0" w:before="0"/>
        <w:ind w:left="680" w:hanging="340"/>
      </w:pPr>
      <w:r>
        <w:rPr>
          <w:b w:val="0"/>
          <w:i w:val="0"/>
        </w:rPr>
        <w:t>C.  Residents not exposed to the chemical waste who do not suffer from ALL</w:t>
      </w:r>
    </w:p>
    <w:p>
      <w:pPr>
        <w:keepNext/>
        <w:spacing w:after="0" w:before="0"/>
        <w:ind w:left="680" w:hanging="340"/>
      </w:pPr>
      <w:r>
        <w:rPr>
          <w:b w:val="0"/>
          <w:i w:val="0"/>
        </w:rPr>
        <w:t>D.  Residents not exposed to the chemical waste who suffer from ALL</w:t>
      </w:r>
    </w:p>
    <w:p>
      <w:pPr>
        <w:keepNext/>
        <w:spacing w:after="0" w:before="0"/>
        <w:ind w:left="680" w:hanging="340"/>
      </w:pPr>
      <w:r>
        <w:rPr>
          <w:b w:val="0"/>
          <w:i w:val="0"/>
        </w:rPr>
        <w:t>E.  Residents who suffered from ALL but got cured</w:t>
      </w:r>
    </w:p>
    <w:p>
      <w:pPr>
        <w:spacing w:after="20" w:before="0"/>
        <w:ind w:left="340"/>
      </w:pPr>
      <w:r>
        <w:rPr>
          <w:i/>
          <w:color w:val="595959"/>
          <w:sz w:val="17"/>
        </w:rPr>
        <w:t>Keluar di: 2021 (Des)</w:t>
      </w:r>
    </w:p>
    <w:p>
      <w:pPr>
        <w:keepNext/>
        <w:spacing w:after="20" w:before="100"/>
        <w:ind w:left="340" w:hanging="340"/>
      </w:pPr>
      <w:r>
        <w:rPr>
          <w:b/>
          <w:color w:val="1F3A5F"/>
        </w:rPr>
        <w:t xml:space="preserve">244. </w:t>
      </w:r>
      <w:r>
        <w:t>Statistics question (redaksi tidak tercatat).</w:t>
      </w:r>
    </w:p>
    <w:p>
      <w:pPr>
        <w:keepNext/>
        <w:spacing w:after="0" w:before="0"/>
        <w:ind w:left="340"/>
      </w:pPr>
      <w:r>
        <w:rPr>
          <w:b w:val="0"/>
          <w:i/>
          <w:color w:val="595959"/>
          <w:sz w:val="18"/>
        </w:rPr>
        <w:t>(opsi jawaban tidak tercatat di sumber)</w:t>
      </w:r>
    </w:p>
    <w:p>
      <w:pPr>
        <w:spacing w:after="20" w:before="0"/>
        <w:ind w:left="340"/>
      </w:pPr>
      <w:r>
        <w:rPr>
          <w:i/>
          <w:color w:val="595959"/>
          <w:sz w:val="17"/>
        </w:rPr>
        <w:t>Keluar di: 2021 (recall peserta)</w:t>
      </w:r>
    </w:p>
    <w:p>
      <w:pPr>
        <w:keepNext/>
        <w:spacing w:after="20" w:before="100"/>
        <w:ind w:left="340" w:hanging="340"/>
      </w:pPr>
      <w:r>
        <w:rPr>
          <w:b/>
          <w:color w:val="1F3A5F"/>
        </w:rPr>
        <w:t xml:space="preserve">245. </w:t>
      </w:r>
      <w:r>
        <w:t>Given a 2 × 2 contingency table with data in which any expected value is less than 5, the appropriate test is:</w:t>
      </w:r>
    </w:p>
    <w:p>
      <w:pPr>
        <w:keepNext/>
        <w:spacing w:after="0" w:before="0"/>
        <w:ind w:left="680" w:hanging="340"/>
      </w:pPr>
      <w:r>
        <w:rPr>
          <w:b w:val="0"/>
          <w:i w:val="0"/>
        </w:rPr>
        <w:t>A.  Kruskal–Wallis</w:t>
      </w:r>
    </w:p>
    <w:p>
      <w:pPr>
        <w:keepNext/>
        <w:spacing w:after="0" w:before="0"/>
        <w:ind w:left="680" w:hanging="340"/>
      </w:pPr>
      <w:r>
        <w:rPr>
          <w:b w:val="0"/>
          <w:i w:val="0"/>
        </w:rPr>
        <w:t>B.  Fisher's exact</w:t>
      </w:r>
    </w:p>
    <w:p>
      <w:pPr>
        <w:keepNext/>
        <w:spacing w:after="0" w:before="0"/>
        <w:ind w:left="680" w:hanging="340"/>
      </w:pPr>
      <w:r>
        <w:rPr>
          <w:b w:val="0"/>
          <w:i w:val="0"/>
        </w:rPr>
        <w:t>C.  Chi-square</w:t>
      </w:r>
    </w:p>
    <w:p>
      <w:pPr>
        <w:keepNext/>
        <w:spacing w:after="0" w:before="0"/>
        <w:ind w:left="680" w:hanging="340"/>
      </w:pPr>
      <w:r>
        <w:rPr>
          <w:b w:val="0"/>
          <w:i w:val="0"/>
        </w:rPr>
        <w:t>D.  Logistic regression</w:t>
      </w:r>
    </w:p>
    <w:p>
      <w:pPr>
        <w:keepNext/>
        <w:spacing w:after="0" w:before="0"/>
        <w:ind w:left="680" w:hanging="340"/>
      </w:pPr>
      <w:r>
        <w:rPr>
          <w:b w:val="0"/>
          <w:i w:val="0"/>
        </w:rPr>
        <w:t>E.  Mann–Whitney U</w:t>
      </w:r>
    </w:p>
    <w:p>
      <w:pPr>
        <w:spacing w:after="20" w:before="0"/>
        <w:ind w:left="340"/>
      </w:pPr>
      <w:r>
        <w:rPr>
          <w:i/>
          <w:color w:val="595959"/>
          <w:sz w:val="17"/>
        </w:rPr>
        <w:t>Keluar di: Remed Agt 2022</w:t>
      </w:r>
    </w:p>
    <w:p>
      <w:pPr>
        <w:keepNext/>
        <w:spacing w:after="20" w:before="100"/>
        <w:ind w:left="340" w:hanging="340"/>
      </w:pPr>
      <w:r>
        <w:rPr>
          <w:b/>
          <w:color w:val="1F3A5F"/>
        </w:rPr>
        <w:t xml:space="preserve">246. </w:t>
      </w:r>
      <w:r>
        <w:t>According to the Bradford Hill criteria of causation, "the demonstration of the appropriate temporal sequence, so that the causative agent occurs prior to the outcome" is the definition of:</w:t>
      </w:r>
    </w:p>
    <w:p>
      <w:pPr>
        <w:keepNext/>
        <w:spacing w:after="0" w:before="0"/>
        <w:ind w:left="680" w:hanging="340"/>
      </w:pPr>
      <w:r>
        <w:rPr>
          <w:b w:val="0"/>
          <w:i w:val="0"/>
        </w:rPr>
        <w:t>A.  Strength of association</w:t>
      </w:r>
    </w:p>
    <w:p>
      <w:pPr>
        <w:keepNext/>
        <w:spacing w:after="0" w:before="0"/>
        <w:ind w:left="680" w:hanging="340"/>
      </w:pPr>
      <w:r>
        <w:rPr>
          <w:b w:val="0"/>
          <w:i w:val="0"/>
        </w:rPr>
        <w:t>B.  Biological plausibility</w:t>
      </w:r>
    </w:p>
    <w:p>
      <w:pPr>
        <w:keepNext/>
        <w:spacing w:after="0" w:before="0"/>
        <w:ind w:left="680" w:hanging="340"/>
      </w:pPr>
      <w:r>
        <w:rPr>
          <w:b w:val="0"/>
          <w:i w:val="0"/>
        </w:rPr>
        <w:t>C.  Biological gradient</w:t>
      </w:r>
    </w:p>
    <w:p>
      <w:pPr>
        <w:keepNext/>
        <w:spacing w:after="0" w:before="0"/>
        <w:ind w:left="680" w:hanging="340"/>
      </w:pPr>
      <w:r>
        <w:rPr>
          <w:b w:val="0"/>
          <w:i w:val="0"/>
        </w:rPr>
        <w:t>D.  Temporality</w:t>
      </w:r>
    </w:p>
    <w:p>
      <w:pPr>
        <w:keepNext/>
        <w:spacing w:after="0" w:before="0"/>
        <w:ind w:left="680" w:hanging="340"/>
      </w:pPr>
      <w:r>
        <w:rPr>
          <w:b w:val="0"/>
          <w:i w:val="0"/>
        </w:rPr>
        <w:t>E.  Coherence</w:t>
      </w:r>
    </w:p>
    <w:p>
      <w:pPr>
        <w:spacing w:after="20" w:before="0"/>
        <w:ind w:left="340"/>
      </w:pPr>
      <w:r>
        <w:rPr>
          <w:i/>
          <w:color w:val="595959"/>
          <w:sz w:val="17"/>
        </w:rPr>
        <w:t>Keluar di: Remed Agt 2022</w:t>
      </w:r>
    </w:p>
    <w:p>
      <w:pPr>
        <w:keepNext/>
        <w:spacing w:after="20" w:before="100"/>
        <w:ind w:left="340" w:hanging="340"/>
      </w:pPr>
      <w:r>
        <w:rPr>
          <w:b/>
          <w:color w:val="1F3A5F"/>
        </w:rPr>
        <w:t xml:space="preserve">247. </w:t>
      </w:r>
      <w:r>
        <w:t>In the context of the Bradford Hill criteria for causation, "the greater the level and duration of exposure, the greater the severity of disease or its incidence" is the definition of:</w:t>
      </w:r>
    </w:p>
    <w:p>
      <w:pPr>
        <w:keepNext/>
        <w:spacing w:after="0" w:before="0"/>
        <w:ind w:left="680" w:hanging="340"/>
      </w:pPr>
      <w:r>
        <w:rPr>
          <w:b w:val="0"/>
          <w:i w:val="0"/>
        </w:rPr>
        <w:t>A.  Strength of association</w:t>
      </w:r>
    </w:p>
    <w:p>
      <w:pPr>
        <w:keepNext/>
        <w:spacing w:after="0" w:before="0"/>
        <w:ind w:left="680" w:hanging="340"/>
      </w:pPr>
      <w:r>
        <w:rPr>
          <w:b w:val="0"/>
          <w:i w:val="0"/>
        </w:rPr>
        <w:t>B.  Coherence</w:t>
      </w:r>
    </w:p>
    <w:p>
      <w:pPr>
        <w:keepNext/>
        <w:spacing w:after="0" w:before="0"/>
        <w:ind w:left="680" w:hanging="340"/>
      </w:pPr>
      <w:r>
        <w:rPr>
          <w:b w:val="0"/>
          <w:i w:val="0"/>
        </w:rPr>
        <w:t>C.  Biological gradient</w:t>
      </w:r>
    </w:p>
    <w:p>
      <w:pPr>
        <w:keepNext/>
        <w:spacing w:after="0" w:before="0"/>
        <w:ind w:left="680" w:hanging="340"/>
      </w:pPr>
      <w:r>
        <w:rPr>
          <w:b w:val="0"/>
          <w:i w:val="0"/>
        </w:rPr>
        <w:t>D.  Biological plausibility</w:t>
      </w:r>
    </w:p>
    <w:p>
      <w:pPr>
        <w:keepNext/>
        <w:spacing w:after="0" w:before="0"/>
        <w:ind w:left="680" w:hanging="340"/>
      </w:pPr>
      <w:r>
        <w:rPr>
          <w:b w:val="0"/>
          <w:i w:val="0"/>
        </w:rPr>
        <w:t>E.  Temporality</w:t>
      </w:r>
    </w:p>
    <w:p>
      <w:pPr>
        <w:spacing w:after="20" w:before="0"/>
        <w:ind w:left="340"/>
      </w:pPr>
      <w:r>
        <w:rPr>
          <w:i/>
          <w:color w:val="595959"/>
          <w:sz w:val="17"/>
        </w:rPr>
        <w:t>Keluar di: Des 2022</w:t>
      </w:r>
    </w:p>
    <w:p>
      <w:pPr>
        <w:keepNext/>
        <w:spacing w:after="20" w:before="100"/>
        <w:ind w:left="340" w:hanging="340"/>
      </w:pPr>
      <w:r>
        <w:rPr>
          <w:b/>
          <w:color w:val="1F3A5F"/>
        </w:rPr>
        <w:t xml:space="preserve">248. </w:t>
      </w:r>
      <w:r>
        <w:t>In evaluating health screening programs, potential bias should be considered. Which is the MOST likely bias of health screening programs?</w:t>
      </w:r>
    </w:p>
    <w:p>
      <w:pPr>
        <w:keepNext/>
        <w:spacing w:after="0" w:before="0"/>
        <w:ind w:left="680" w:hanging="340"/>
      </w:pPr>
      <w:r>
        <w:rPr>
          <w:b w:val="0"/>
          <w:i w:val="0"/>
        </w:rPr>
        <w:t>A.  Measurement bias</w:t>
      </w:r>
    </w:p>
    <w:p>
      <w:pPr>
        <w:keepNext/>
        <w:spacing w:after="0" w:before="0"/>
        <w:ind w:left="680" w:hanging="340"/>
      </w:pPr>
      <w:r>
        <w:rPr>
          <w:b w:val="0"/>
          <w:i w:val="0"/>
        </w:rPr>
        <w:t>B.  Observer bias</w:t>
      </w:r>
    </w:p>
    <w:p>
      <w:pPr>
        <w:keepNext/>
        <w:spacing w:after="0" w:before="0"/>
        <w:ind w:left="680" w:hanging="340"/>
      </w:pPr>
      <w:r>
        <w:rPr>
          <w:b w:val="0"/>
          <w:i w:val="0"/>
        </w:rPr>
        <w:t>C.  Selection bias</w:t>
      </w:r>
    </w:p>
    <w:p>
      <w:pPr>
        <w:keepNext/>
        <w:spacing w:after="0" w:before="0"/>
        <w:ind w:left="680" w:hanging="340"/>
      </w:pPr>
      <w:r>
        <w:rPr>
          <w:b w:val="0"/>
          <w:i w:val="0"/>
        </w:rPr>
        <w:t>D.  Recall bias</w:t>
      </w:r>
    </w:p>
    <w:p>
      <w:pPr>
        <w:keepNext/>
        <w:spacing w:after="0" w:before="0"/>
        <w:ind w:left="680" w:hanging="340"/>
      </w:pPr>
      <w:r>
        <w:rPr>
          <w:b w:val="0"/>
          <w:i w:val="0"/>
        </w:rPr>
        <w:t>E.  Instrument bias</w:t>
      </w:r>
    </w:p>
    <w:p>
      <w:pPr>
        <w:spacing w:after="20" w:before="0"/>
        <w:ind w:left="340"/>
      </w:pPr>
      <w:r>
        <w:rPr>
          <w:i/>
          <w:color w:val="595959"/>
          <w:sz w:val="17"/>
        </w:rPr>
        <w:t>Keluar di: Des 2022</w:t>
      </w:r>
    </w:p>
    <w:p>
      <w:pPr>
        <w:keepNext/>
        <w:spacing w:after="20" w:before="100"/>
        <w:ind w:left="340" w:hanging="340"/>
      </w:pPr>
      <w:r>
        <w:rPr>
          <w:b/>
          <w:color w:val="1F3A5F"/>
        </w:rPr>
        <w:t xml:space="preserve">249. </w:t>
      </w:r>
      <w:r>
        <w:t>Which of the following statements is TRUE according to the information in the contingency table? (High exposure: disease (+) 40, disease (−) 40. Low exposure: disease (+) 20, disease (−) 60.)</w:t>
      </w:r>
    </w:p>
    <w:p>
      <w:pPr>
        <w:keepNext/>
        <w:spacing w:after="0" w:before="0"/>
        <w:ind w:left="680" w:hanging="340"/>
      </w:pPr>
      <w:r>
        <w:rPr>
          <w:b w:val="0"/>
          <w:i w:val="0"/>
        </w:rPr>
        <w:t>A.  The odds of disease were 3 times higher among those with high exposure than among those in the low-exposure group</w:t>
      </w:r>
    </w:p>
    <w:p>
      <w:pPr>
        <w:keepNext/>
        <w:spacing w:after="0" w:before="0"/>
        <w:ind w:left="680" w:hanging="340"/>
      </w:pPr>
      <w:r>
        <w:rPr>
          <w:b w:val="0"/>
          <w:i w:val="0"/>
        </w:rPr>
        <w:t>B.  Those in the high-exposure group are 50% more likely to develop the disease</w:t>
      </w:r>
    </w:p>
    <w:p>
      <w:pPr>
        <w:keepNext/>
        <w:spacing w:after="0" w:before="0"/>
        <w:ind w:left="680" w:hanging="340"/>
      </w:pPr>
      <w:r>
        <w:rPr>
          <w:b w:val="0"/>
          <w:i w:val="0"/>
        </w:rPr>
        <w:t>C.  There was no difference in the risk of developing the disease between the groups</w:t>
      </w:r>
    </w:p>
    <w:p>
      <w:pPr>
        <w:keepNext/>
        <w:spacing w:after="0" w:before="0"/>
        <w:ind w:left="680" w:hanging="340"/>
      </w:pPr>
      <w:r>
        <w:rPr>
          <w:b w:val="0"/>
          <w:i w:val="0"/>
        </w:rPr>
        <w:t>D.  High exposure is associated with a 1-fold increase in the risk of disease</w:t>
      </w:r>
    </w:p>
    <w:p>
      <w:pPr>
        <w:keepNext/>
        <w:spacing w:after="0" w:before="0"/>
        <w:ind w:left="680" w:hanging="340"/>
      </w:pPr>
      <w:r>
        <w:rPr>
          <w:b w:val="0"/>
          <w:i w:val="0"/>
        </w:rPr>
        <w:t>E.  The risk of disease with high exposure is 67% that of the low-exposed group</w:t>
      </w:r>
    </w:p>
    <w:p>
      <w:pPr>
        <w:spacing w:after="20" w:before="0"/>
        <w:ind w:left="340"/>
      </w:pPr>
      <w:r>
        <w:rPr>
          <w:i/>
          <w:color w:val="595959"/>
          <w:sz w:val="17"/>
        </w:rPr>
        <w:t>Keluar di: Des 2022 · Juli 2023 · Okt 2024-Remed · Okt 2025</w:t>
      </w:r>
      <w:r>
        <w:rPr>
          <w:b/>
          <w:color w:val="9C2727"/>
          <w:sz w:val="17"/>
        </w:rPr>
        <w:t xml:space="preserve">   (keluar 4×)</w:t>
      </w:r>
    </w:p>
    <w:p>
      <w:pPr>
        <w:keepNext/>
        <w:spacing w:after="20" w:before="100"/>
        <w:ind w:left="340" w:hanging="340"/>
      </w:pPr>
      <w:r>
        <w:rPr>
          <w:b/>
          <w:color w:val="1F3A5F"/>
        </w:rPr>
        <w:t xml:space="preserve">250. </w:t>
      </w:r>
      <w:r>
        <w:t>Workers diagnosed with carpal tunnel syndrome (CTS) were asked how often they were exposed to extremely repetitive hand movement, hand-arm vibration, etc. Twice as many workers without CTS were asked the same questions, and the responses in the two groups were compared. This type of research can be classified as:</w:t>
      </w:r>
    </w:p>
    <w:p>
      <w:pPr>
        <w:keepNext/>
        <w:spacing w:after="0" w:before="0"/>
        <w:ind w:left="680" w:hanging="340"/>
      </w:pPr>
      <w:r>
        <w:rPr>
          <w:b w:val="0"/>
          <w:i w:val="0"/>
        </w:rPr>
        <w:t>A.  Randomized controlled trial</w:t>
      </w:r>
    </w:p>
    <w:p>
      <w:pPr>
        <w:keepNext/>
        <w:spacing w:after="0" w:before="0"/>
        <w:ind w:left="680" w:hanging="340"/>
      </w:pPr>
      <w:r>
        <w:rPr>
          <w:b w:val="0"/>
          <w:i w:val="0"/>
        </w:rPr>
        <w:t>B.  Observational cohort study</w:t>
      </w:r>
    </w:p>
    <w:p>
      <w:pPr>
        <w:keepNext/>
        <w:spacing w:after="0" w:before="0"/>
        <w:ind w:left="680" w:hanging="340"/>
      </w:pPr>
      <w:r>
        <w:rPr>
          <w:b w:val="0"/>
          <w:i w:val="0"/>
        </w:rPr>
        <w:t>C.  Observational cross-sectional study</w:t>
      </w:r>
    </w:p>
    <w:p>
      <w:pPr>
        <w:keepNext/>
        <w:spacing w:after="0" w:before="0"/>
        <w:ind w:left="680" w:hanging="340"/>
      </w:pPr>
      <w:r>
        <w:rPr>
          <w:b w:val="0"/>
          <w:i w:val="0"/>
        </w:rPr>
        <w:t>D.  Observational survey</w:t>
      </w:r>
    </w:p>
    <w:p>
      <w:pPr>
        <w:keepNext/>
        <w:spacing w:after="0" w:before="0"/>
        <w:ind w:left="680" w:hanging="340"/>
      </w:pPr>
      <w:r>
        <w:rPr>
          <w:b w:val="0"/>
          <w:i w:val="0"/>
        </w:rPr>
        <w:t>E.  Observational case-control study</w:t>
      </w:r>
    </w:p>
    <w:p>
      <w:pPr>
        <w:spacing w:after="20" w:before="0"/>
        <w:ind w:left="340"/>
      </w:pPr>
      <w:r>
        <w:rPr>
          <w:i/>
          <w:color w:val="595959"/>
          <w:sz w:val="17"/>
        </w:rPr>
        <w:t>Keluar di: Juli 2023</w:t>
      </w:r>
    </w:p>
    <w:p>
      <w:pPr>
        <w:keepNext/>
        <w:spacing w:after="20" w:before="100"/>
        <w:ind w:left="340" w:hanging="340"/>
      </w:pPr>
      <w:r>
        <w:rPr>
          <w:b/>
          <w:color w:val="1F3A5F"/>
        </w:rPr>
        <w:t xml:space="preserve">251. </w:t>
      </w:r>
      <w:r>
        <w:t>When critically appraising a published paper, which type of study design is best used to determine the incidence of disease?</w:t>
      </w:r>
    </w:p>
    <w:p>
      <w:pPr>
        <w:keepNext/>
        <w:spacing w:after="0" w:before="0"/>
        <w:ind w:left="680" w:hanging="340"/>
      </w:pPr>
      <w:r>
        <w:rPr>
          <w:b w:val="0"/>
          <w:i w:val="0"/>
        </w:rPr>
        <w:t>A.  Cross-sectional study</w:t>
      </w:r>
    </w:p>
    <w:p>
      <w:pPr>
        <w:keepNext/>
        <w:spacing w:after="0" w:before="0"/>
        <w:ind w:left="680" w:hanging="340"/>
      </w:pPr>
      <w:r>
        <w:rPr>
          <w:b w:val="0"/>
          <w:i w:val="0"/>
        </w:rPr>
        <w:t>B.  Case-control study</w:t>
      </w:r>
    </w:p>
    <w:p>
      <w:pPr>
        <w:keepNext/>
        <w:spacing w:after="0" w:before="0"/>
        <w:ind w:left="680" w:hanging="340"/>
      </w:pPr>
      <w:r>
        <w:rPr>
          <w:b w:val="0"/>
          <w:i w:val="0"/>
        </w:rPr>
        <w:t>C.  Cohort study</w:t>
      </w:r>
    </w:p>
    <w:p>
      <w:pPr>
        <w:keepNext/>
        <w:spacing w:after="0" w:before="0"/>
        <w:ind w:left="680" w:hanging="340"/>
      </w:pPr>
      <w:r>
        <w:rPr>
          <w:b w:val="0"/>
          <w:i w:val="0"/>
        </w:rPr>
        <w:t>D.  Randomized controlled trial</w:t>
      </w:r>
    </w:p>
    <w:p>
      <w:pPr>
        <w:keepNext/>
        <w:spacing w:after="0" w:before="0"/>
        <w:ind w:left="680" w:hanging="340"/>
      </w:pPr>
      <w:r>
        <w:rPr>
          <w:b w:val="0"/>
          <w:i w:val="0"/>
        </w:rPr>
        <w:t>E.  Periodic sample survey</w:t>
      </w:r>
    </w:p>
    <w:p>
      <w:pPr>
        <w:spacing w:after="20" w:before="0"/>
        <w:ind w:left="340"/>
      </w:pPr>
      <w:r>
        <w:rPr>
          <w:i/>
          <w:color w:val="595959"/>
          <w:sz w:val="17"/>
        </w:rPr>
        <w:t>Keluar di: Juli 2023</w:t>
      </w:r>
    </w:p>
    <w:p>
      <w:pPr>
        <w:keepNext/>
        <w:spacing w:after="20" w:before="100"/>
        <w:ind w:left="340" w:hanging="340"/>
      </w:pPr>
      <w:r>
        <w:rPr>
          <w:b/>
          <w:color w:val="1F3A5F"/>
        </w:rPr>
        <w:t xml:space="preserve">252. </w:t>
      </w:r>
      <w:r>
        <w:t>A total of 175 workers attended a corporate picnic when an outbreak of gastroenteritis occurred. 99 persons ate potato salad, 30 of whom developed gastroenteritis. The food-specific attack rate of gastroenteritis is:</w:t>
      </w:r>
    </w:p>
    <w:p>
      <w:pPr>
        <w:keepNext/>
        <w:spacing w:after="0" w:before="0"/>
        <w:ind w:left="680" w:hanging="340"/>
      </w:pPr>
      <w:r>
        <w:rPr>
          <w:b w:val="0"/>
          <w:i w:val="0"/>
        </w:rPr>
        <w:t>A.  17.1%</w:t>
      </w:r>
    </w:p>
    <w:p>
      <w:pPr>
        <w:keepNext/>
        <w:spacing w:after="0" w:before="0"/>
        <w:ind w:left="680" w:hanging="340"/>
      </w:pPr>
      <w:r>
        <w:rPr>
          <w:b w:val="0"/>
          <w:i w:val="0"/>
        </w:rPr>
        <w:t>B.  56.6%</w:t>
      </w:r>
    </w:p>
    <w:p>
      <w:pPr>
        <w:keepNext/>
        <w:spacing w:after="0" w:before="0"/>
        <w:ind w:left="680" w:hanging="340"/>
      </w:pPr>
      <w:r>
        <w:rPr>
          <w:b w:val="0"/>
          <w:i w:val="0"/>
        </w:rPr>
        <w:t>C.  30.3%</w:t>
      </w:r>
    </w:p>
    <w:p>
      <w:pPr>
        <w:keepNext/>
        <w:spacing w:after="0" w:before="0"/>
        <w:ind w:left="680" w:hanging="340"/>
      </w:pPr>
      <w:r>
        <w:rPr>
          <w:b w:val="0"/>
          <w:i w:val="0"/>
        </w:rPr>
        <w:t>D.  43.4%</w:t>
      </w:r>
    </w:p>
    <w:p>
      <w:pPr>
        <w:keepNext/>
        <w:spacing w:after="0" w:before="0"/>
        <w:ind w:left="680" w:hanging="340"/>
      </w:pPr>
      <w:r>
        <w:rPr>
          <w:b w:val="0"/>
          <w:i w:val="0"/>
        </w:rPr>
        <w:t>E.  69.7%</w:t>
      </w:r>
    </w:p>
    <w:p>
      <w:pPr>
        <w:spacing w:after="20" w:before="0"/>
        <w:ind w:left="340"/>
      </w:pPr>
      <w:r>
        <w:rPr>
          <w:i/>
          <w:color w:val="595959"/>
          <w:sz w:val="17"/>
        </w:rPr>
        <w:t>Keluar di: Juli 2023</w:t>
      </w:r>
    </w:p>
    <w:p>
      <w:pPr>
        <w:keepNext/>
        <w:spacing w:after="20" w:before="100"/>
        <w:ind w:left="340" w:hanging="340"/>
      </w:pPr>
      <w:r>
        <w:rPr>
          <w:b/>
          <w:color w:val="1F3A5F"/>
        </w:rPr>
        <w:t xml:space="preserve">253. </w:t>
      </w:r>
      <w:r>
        <w:t>[Recall] Statistical test to compare the means of 3 or more groups:</w:t>
      </w:r>
    </w:p>
    <w:p>
      <w:pPr>
        <w:keepNext/>
        <w:spacing w:after="0" w:before="0"/>
        <w:ind w:left="680" w:hanging="340"/>
      </w:pPr>
      <w:r>
        <w:rPr>
          <w:b w:val="0"/>
          <w:i w:val="0"/>
        </w:rPr>
        <w:t>A.  Analysis of variance (ANOVA)</w:t>
      </w:r>
    </w:p>
    <w:p>
      <w:pPr>
        <w:keepNext/>
        <w:spacing w:after="0" w:before="0"/>
        <w:ind w:left="680" w:hanging="340"/>
      </w:pPr>
      <w:r>
        <w:rPr>
          <w:b w:val="0"/>
          <w:i w:val="0"/>
        </w:rPr>
        <w:t>B.  t-test</w:t>
      </w:r>
    </w:p>
    <w:p>
      <w:pPr>
        <w:keepNext/>
        <w:spacing w:after="0" w:before="0"/>
        <w:ind w:left="680" w:hanging="340"/>
      </w:pPr>
      <w:r>
        <w:rPr>
          <w:b w:val="0"/>
          <w:i w:val="0"/>
        </w:rPr>
        <w:t>C.  Mann–Whitney U</w:t>
      </w:r>
    </w:p>
    <w:p>
      <w:pPr>
        <w:spacing w:after="20" w:before="0"/>
        <w:ind w:left="340"/>
      </w:pPr>
      <w:r>
        <w:rPr>
          <w:i/>
          <w:color w:val="595959"/>
          <w:sz w:val="17"/>
        </w:rPr>
        <w:t>Keluar di: Feb 2026</w:t>
      </w:r>
    </w:p>
    <w:p>
      <w:pPr>
        <w:keepNext/>
        <w:spacing w:after="20" w:before="100"/>
        <w:ind w:left="340" w:hanging="340"/>
      </w:pPr>
      <w:r>
        <w:rPr>
          <w:b/>
          <w:color w:val="1F3A5F"/>
        </w:rPr>
        <w:t xml:space="preserve">254. </w:t>
      </w:r>
      <w:r>
        <w:t>[Recall] Calculation of the odds ratio. (data tidak tercatat)</w:t>
      </w:r>
    </w:p>
    <w:p>
      <w:pPr>
        <w:keepNext/>
        <w:spacing w:after="0" w:before="0"/>
        <w:ind w:left="340"/>
      </w:pPr>
      <w:r>
        <w:rPr>
          <w:b w:val="0"/>
          <w:i/>
          <w:color w:val="595959"/>
          <w:sz w:val="18"/>
        </w:rPr>
        <w:t>(opsi jawaban tidak tercatat di sumber)</w:t>
      </w:r>
    </w:p>
    <w:p>
      <w:pPr>
        <w:spacing w:after="20" w:before="0"/>
        <w:ind w:left="340"/>
      </w:pPr>
      <w:r>
        <w:rPr>
          <w:i/>
          <w:color w:val="595959"/>
          <w:sz w:val="17"/>
        </w:rPr>
        <w:t>Keluar di: Feb 2026</w:t>
      </w:r>
    </w:p>
    <w:p>
      <w:pPr>
        <w:keepNext/>
        <w:spacing w:after="20" w:before="100"/>
        <w:ind w:left="340" w:hanging="340"/>
      </w:pPr>
      <w:r>
        <w:rPr>
          <w:b/>
          <w:color w:val="1F3A5F"/>
        </w:rPr>
        <w:t xml:space="preserve">255. </w:t>
      </w:r>
      <w:r>
        <w:t>A study follows two groups, exposed and unexposed, until the outcome occurs. What can be obtained from this study?</w:t>
      </w:r>
    </w:p>
    <w:p>
      <w:pPr>
        <w:keepNext/>
        <w:spacing w:after="0" w:before="0"/>
        <w:ind w:left="680" w:hanging="340"/>
      </w:pPr>
      <w:r>
        <w:rPr>
          <w:b w:val="0"/>
          <w:i w:val="0"/>
        </w:rPr>
        <w:t>A.  Odds ratio</w:t>
      </w:r>
    </w:p>
    <w:p>
      <w:pPr>
        <w:keepNext/>
        <w:spacing w:after="0" w:before="0"/>
        <w:ind w:left="680" w:hanging="340"/>
      </w:pPr>
      <w:r>
        <w:rPr>
          <w:b w:val="0"/>
          <w:i w:val="0"/>
        </w:rPr>
        <w:t>B.  Relative risk</w:t>
      </w:r>
    </w:p>
    <w:p>
      <w:pPr>
        <w:keepNext/>
        <w:spacing w:after="0" w:before="0"/>
        <w:ind w:left="680" w:hanging="340"/>
      </w:pPr>
      <w:r>
        <w:rPr>
          <w:b w:val="0"/>
          <w:i w:val="0"/>
        </w:rPr>
        <w:t>C.  PPV</w:t>
      </w:r>
    </w:p>
    <w:p>
      <w:pPr>
        <w:spacing w:after="20" w:before="0"/>
        <w:ind w:left="340"/>
      </w:pPr>
      <w:r>
        <w:rPr>
          <w:i/>
          <w:color w:val="595959"/>
          <w:sz w:val="17"/>
        </w:rPr>
        <w:t>Keluar di: UKOM 22 (2026)</w:t>
      </w:r>
    </w:p>
    <w:p>
      <w:pPr>
        <w:keepNext/>
        <w:spacing w:after="20" w:before="100"/>
        <w:ind w:left="340" w:hanging="340"/>
      </w:pPr>
      <w:r>
        <w:rPr>
          <w:b/>
          <w:color w:val="1F3A5F"/>
        </w:rPr>
        <w:t xml:space="preserve">256. </w:t>
      </w:r>
      <w:r>
        <w:t>A researcher wants to assess the incidence of lung cancer. Which study design is used?</w:t>
      </w:r>
    </w:p>
    <w:p>
      <w:pPr>
        <w:keepNext/>
        <w:spacing w:after="0" w:before="0"/>
        <w:ind w:left="680" w:hanging="340"/>
      </w:pPr>
      <w:r>
        <w:rPr>
          <w:b w:val="0"/>
          <w:i w:val="0"/>
        </w:rPr>
        <w:t>A.  Cohort</w:t>
      </w:r>
    </w:p>
    <w:p>
      <w:pPr>
        <w:keepNext/>
        <w:spacing w:after="0" w:before="0"/>
        <w:ind w:left="680" w:hanging="340"/>
      </w:pPr>
      <w:r>
        <w:rPr>
          <w:b w:val="0"/>
          <w:i w:val="0"/>
        </w:rPr>
        <w:t>B.  Case-control</w:t>
      </w:r>
    </w:p>
    <w:p>
      <w:pPr>
        <w:keepNext/>
        <w:spacing w:after="0" w:before="0"/>
        <w:ind w:left="680" w:hanging="340"/>
      </w:pPr>
      <w:r>
        <w:rPr>
          <w:b w:val="0"/>
          <w:i w:val="0"/>
        </w:rPr>
        <w:t>C.  RCT</w:t>
      </w:r>
    </w:p>
    <w:p>
      <w:pPr>
        <w:keepNext/>
        <w:spacing w:after="0" w:before="0"/>
        <w:ind w:left="680" w:hanging="340"/>
      </w:pPr>
      <w:r>
        <w:rPr>
          <w:b w:val="0"/>
          <w:i w:val="0"/>
        </w:rPr>
        <w:t>D.  Cross-sectional</w:t>
      </w:r>
    </w:p>
    <w:p>
      <w:pPr>
        <w:keepNext/>
        <w:spacing w:after="0" w:before="0"/>
        <w:ind w:left="680" w:hanging="340"/>
      </w:pPr>
      <w:r>
        <w:rPr>
          <w:b w:val="0"/>
          <w:i w:val="0"/>
        </w:rPr>
        <w:t>E.  Trial</w:t>
      </w:r>
    </w:p>
    <w:p>
      <w:pPr>
        <w:spacing w:after="20" w:before="0"/>
        <w:ind w:left="340"/>
      </w:pPr>
      <w:r>
        <w:rPr>
          <w:i/>
          <w:color w:val="595959"/>
          <w:sz w:val="17"/>
        </w:rPr>
        <w:t>Keluar di: UKOM 22 (2026)</w:t>
      </w:r>
    </w:p>
    <w:p>
      <w:pPr>
        <w:pStyle w:val="Heading2"/>
      </w:pPr>
      <w:r>
        <w:t>Diagnosis PAK, Kelaikan Kerja, RTW &amp; Kecacatan  (19 soal)</w:t>
      </w:r>
    </w:p>
    <w:p>
      <w:pPr>
        <w:keepNext/>
        <w:spacing w:after="20" w:before="100"/>
        <w:ind w:left="340" w:hanging="340"/>
      </w:pPr>
      <w:r>
        <w:rPr>
          <w:b/>
          <w:color w:val="1F3A5F"/>
        </w:rPr>
        <w:t xml:space="preserve">257. </w:t>
      </w:r>
      <w:r>
        <w:t>Current evidence suggests that workplace interventions to reduce disability for those out of work due to chronic illness are most effective in those out of work due to:</w:t>
      </w:r>
    </w:p>
    <w:p>
      <w:pPr>
        <w:keepNext/>
        <w:spacing w:after="0" w:before="0"/>
        <w:ind w:left="680" w:hanging="340"/>
      </w:pPr>
      <w:r>
        <w:rPr>
          <w:b w:val="0"/>
          <w:i w:val="0"/>
        </w:rPr>
        <w:t>A.  Musculoskeletal disorders</w:t>
      </w:r>
    </w:p>
    <w:p>
      <w:pPr>
        <w:keepNext/>
        <w:spacing w:after="0" w:before="0"/>
        <w:ind w:left="680" w:hanging="340"/>
      </w:pPr>
      <w:r>
        <w:rPr>
          <w:b w:val="0"/>
          <w:i w:val="0"/>
        </w:rPr>
        <w:t>B.  Depression</w:t>
      </w:r>
    </w:p>
    <w:p>
      <w:pPr>
        <w:keepNext/>
        <w:spacing w:after="0" w:before="0"/>
        <w:ind w:left="680" w:hanging="340"/>
      </w:pPr>
      <w:r>
        <w:rPr>
          <w:b w:val="0"/>
          <w:i w:val="0"/>
        </w:rPr>
        <w:t>C.  Asthma</w:t>
      </w:r>
    </w:p>
    <w:p>
      <w:pPr>
        <w:keepNext/>
        <w:spacing w:after="0" w:before="0"/>
        <w:ind w:left="680" w:hanging="340"/>
      </w:pPr>
      <w:r>
        <w:rPr>
          <w:b w:val="0"/>
          <w:i w:val="0"/>
        </w:rPr>
        <w:t>D.  Cancer</w:t>
      </w:r>
    </w:p>
    <w:p>
      <w:pPr>
        <w:keepNext/>
        <w:spacing w:after="0" w:before="0"/>
        <w:ind w:left="680" w:hanging="340"/>
      </w:pPr>
      <w:r>
        <w:rPr>
          <w:b w:val="0"/>
          <w:i w:val="0"/>
        </w:rPr>
        <w:t>E.  Epilepsy</w:t>
      </w:r>
    </w:p>
    <w:p>
      <w:pPr>
        <w:spacing w:after="20" w:before="0"/>
        <w:ind w:left="340"/>
      </w:pPr>
      <w:r>
        <w:rPr>
          <w:i/>
          <w:color w:val="595959"/>
          <w:sz w:val="17"/>
        </w:rPr>
        <w:t>Keluar di: 2021 (Des)</w:t>
      </w:r>
    </w:p>
    <w:p>
      <w:pPr>
        <w:keepNext/>
        <w:spacing w:after="20" w:before="100"/>
        <w:ind w:left="340" w:hanging="340"/>
      </w:pPr>
      <w:r>
        <w:rPr>
          <w:b/>
          <w:color w:val="1F3A5F"/>
        </w:rPr>
        <w:t xml:space="preserve">258. </w:t>
      </w:r>
      <w:r>
        <w:t>Occupational disease is ____.</w:t>
      </w:r>
    </w:p>
    <w:p>
      <w:pPr>
        <w:keepNext/>
        <w:spacing w:after="0" w:before="0"/>
        <w:ind w:left="680" w:hanging="340"/>
      </w:pPr>
      <w:r>
        <w:rPr>
          <w:b w:val="0"/>
          <w:i w:val="0"/>
        </w:rPr>
        <w:t>A.  Working population disease</w:t>
      </w:r>
    </w:p>
    <w:p>
      <w:pPr>
        <w:keepNext/>
        <w:spacing w:after="0" w:before="0"/>
        <w:ind w:left="680" w:hanging="340"/>
      </w:pPr>
      <w:r>
        <w:rPr>
          <w:b w:val="0"/>
          <w:i w:val="0"/>
        </w:rPr>
        <w:t>B.  Man-made disease</w:t>
      </w:r>
    </w:p>
    <w:p>
      <w:pPr>
        <w:keepNext/>
        <w:spacing w:after="0" w:before="0"/>
        <w:ind w:left="680" w:hanging="340"/>
      </w:pPr>
      <w:r>
        <w:rPr>
          <w:b w:val="0"/>
          <w:i w:val="0"/>
        </w:rPr>
        <w:t>C.  Environmental disease</w:t>
      </w:r>
    </w:p>
    <w:p>
      <w:pPr>
        <w:spacing w:after="20" w:before="0"/>
        <w:ind w:left="340"/>
      </w:pPr>
      <w:r>
        <w:rPr>
          <w:i/>
          <w:color w:val="595959"/>
          <w:sz w:val="17"/>
        </w:rPr>
        <w:t>Keluar di: 2021 (recall peserta)</w:t>
      </w:r>
    </w:p>
    <w:p>
      <w:pPr>
        <w:keepNext/>
        <w:spacing w:after="20" w:before="100"/>
        <w:ind w:left="340" w:hanging="340"/>
      </w:pPr>
      <w:r>
        <w:rPr>
          <w:b/>
          <w:color w:val="1F3A5F"/>
        </w:rPr>
        <w:t xml:space="preserve">259. </w:t>
      </w:r>
      <w:r>
        <w:t>The "iceberg phenomenon" of occupational disease (in Indonesia) is due to: (opsi tercatat sebagian)</w:t>
      </w:r>
    </w:p>
    <w:p>
      <w:pPr>
        <w:keepNext/>
        <w:spacing w:after="0" w:before="0"/>
        <w:ind w:left="680" w:hanging="340"/>
      </w:pPr>
      <w:r>
        <w:rPr>
          <w:b w:val="0"/>
          <w:i w:val="0"/>
        </w:rPr>
        <w:t>A.  Occupational diseases are not reported</w:t>
      </w:r>
    </w:p>
    <w:p>
      <w:pPr>
        <w:keepNext/>
        <w:spacing w:after="0" w:before="0"/>
        <w:ind w:left="680" w:hanging="340"/>
      </w:pPr>
      <w:r>
        <w:rPr>
          <w:b w:val="0"/>
          <w:i w:val="0"/>
        </w:rPr>
        <w:t>B.  Lack of occupational health services in Indonesia</w:t>
      </w:r>
    </w:p>
    <w:p>
      <w:pPr>
        <w:spacing w:after="20" w:before="0"/>
        <w:ind w:left="340"/>
      </w:pPr>
      <w:r>
        <w:rPr>
          <w:i/>
          <w:color w:val="595959"/>
          <w:sz w:val="17"/>
        </w:rPr>
        <w:t>Keluar di: 2021 (recall peserta)</w:t>
      </w:r>
    </w:p>
    <w:p>
      <w:pPr>
        <w:keepNext/>
        <w:spacing w:after="20" w:before="100"/>
        <w:ind w:left="340" w:hanging="340"/>
      </w:pPr>
      <w:r>
        <w:rPr>
          <w:b/>
          <w:color w:val="1F3A5F"/>
        </w:rPr>
        <w:t xml:space="preserve">260. </w:t>
      </w:r>
      <w:r>
        <w:t>Characteristic of occupational disease:</w:t>
      </w:r>
    </w:p>
    <w:p>
      <w:pPr>
        <w:keepNext/>
        <w:spacing w:after="0" w:before="0"/>
        <w:ind w:left="680" w:hanging="340"/>
      </w:pPr>
      <w:r>
        <w:rPr>
          <w:b w:val="0"/>
          <w:i w:val="0"/>
        </w:rPr>
        <w:t>A.  Only in workers, not in the population</w:t>
      </w:r>
    </w:p>
    <w:p>
      <w:pPr>
        <w:keepNext/>
        <w:spacing w:after="0" w:before="0"/>
        <w:ind w:left="680" w:hanging="340"/>
      </w:pPr>
      <w:r>
        <w:rPr>
          <w:b w:val="0"/>
          <w:i w:val="0"/>
        </w:rPr>
        <w:t>B.  There is a specific association between exposure and disease</w:t>
      </w:r>
    </w:p>
    <w:p>
      <w:pPr>
        <w:spacing w:after="20" w:before="0"/>
        <w:ind w:left="340"/>
      </w:pPr>
      <w:r>
        <w:rPr>
          <w:i/>
          <w:color w:val="595959"/>
          <w:sz w:val="17"/>
        </w:rPr>
        <w:t>Keluar di: 2021 (recall peserta)</w:t>
      </w:r>
    </w:p>
    <w:p>
      <w:pPr>
        <w:keepNext/>
        <w:spacing w:after="20" w:before="100"/>
        <w:ind w:left="340" w:hanging="340"/>
      </w:pPr>
      <w:r>
        <w:rPr>
          <w:b/>
          <w:color w:val="1F3A5F"/>
        </w:rPr>
        <w:t xml:space="preserve">261. </w:t>
      </w:r>
      <w:r>
        <w:t>A worker in a big wood industry was diagnosed with active pulmonary TB. After the company doctor examined other workers, 3 more workers also had TB. Pulmonary TB found among the workers can be categorized as:</w:t>
      </w:r>
    </w:p>
    <w:p>
      <w:pPr>
        <w:keepNext/>
        <w:spacing w:after="0" w:before="0"/>
        <w:ind w:left="680" w:hanging="340"/>
      </w:pPr>
      <w:r>
        <w:rPr>
          <w:b w:val="0"/>
          <w:i w:val="0"/>
        </w:rPr>
        <w:t>A.  Occupational disease</w:t>
      </w:r>
    </w:p>
    <w:p>
      <w:pPr>
        <w:keepNext/>
        <w:spacing w:after="0" w:before="0"/>
        <w:ind w:left="680" w:hanging="340"/>
      </w:pPr>
      <w:r>
        <w:rPr>
          <w:b w:val="0"/>
          <w:i w:val="0"/>
        </w:rPr>
        <w:t>B.  Work-related disease</w:t>
      </w:r>
    </w:p>
    <w:p>
      <w:pPr>
        <w:keepNext/>
        <w:spacing w:after="0" w:before="0"/>
        <w:ind w:left="680" w:hanging="340"/>
      </w:pPr>
      <w:r>
        <w:rPr>
          <w:b w:val="0"/>
          <w:i w:val="0"/>
        </w:rPr>
        <w:t>C.  Disease among worker population</w:t>
      </w:r>
    </w:p>
    <w:p>
      <w:pPr>
        <w:keepNext/>
        <w:spacing w:after="0" w:before="0"/>
        <w:ind w:left="680" w:hanging="340"/>
      </w:pPr>
      <w:r>
        <w:rPr>
          <w:b w:val="0"/>
          <w:i w:val="0"/>
        </w:rPr>
        <w:t>D.  Occupational or work-related disease</w:t>
      </w:r>
    </w:p>
    <w:p>
      <w:pPr>
        <w:keepNext/>
        <w:spacing w:after="0" w:before="0"/>
        <w:ind w:left="680" w:hanging="340"/>
      </w:pPr>
      <w:r>
        <w:rPr>
          <w:b w:val="0"/>
          <w:i w:val="0"/>
        </w:rPr>
        <w:t>E.  Non-communicable infectious disease</w:t>
      </w:r>
    </w:p>
    <w:p>
      <w:pPr>
        <w:spacing w:after="20" w:before="0"/>
        <w:ind w:left="340"/>
      </w:pPr>
      <w:r>
        <w:rPr>
          <w:i/>
          <w:color w:val="595959"/>
          <w:sz w:val="17"/>
        </w:rPr>
        <w:t>Keluar di: 2021 (recall peserta) · Feb 2024 · Okt 2024 · Okt 2024-Remed · Okt 2025</w:t>
      </w:r>
      <w:r>
        <w:rPr>
          <w:b/>
          <w:color w:val="9C2727"/>
          <w:sz w:val="17"/>
        </w:rPr>
        <w:t xml:space="preserve">   (keluar 5×)</w:t>
      </w:r>
    </w:p>
    <w:p>
      <w:pPr>
        <w:keepNext/>
        <w:spacing w:after="20" w:before="100"/>
        <w:ind w:left="340" w:hanging="340"/>
      </w:pPr>
      <w:r>
        <w:rPr>
          <w:b/>
          <w:color w:val="1F3A5F"/>
        </w:rPr>
        <w:t xml:space="preserve">262. </w:t>
      </w:r>
      <w:r>
        <w:t>The following health problem is most likely an occupational disease:</w:t>
      </w:r>
    </w:p>
    <w:p>
      <w:pPr>
        <w:keepNext/>
        <w:spacing w:after="0" w:before="0"/>
        <w:ind w:left="680" w:hanging="340"/>
      </w:pPr>
      <w:r>
        <w:rPr>
          <w:b w:val="0"/>
          <w:i w:val="0"/>
        </w:rPr>
        <w:t>A.  Hearing impairment in a garbage collector in a residential complex who uses a pushcart, with a working period of 10 years</w:t>
      </w:r>
    </w:p>
    <w:p>
      <w:pPr>
        <w:keepNext/>
        <w:spacing w:after="0" w:before="0"/>
        <w:ind w:left="680" w:hanging="340"/>
      </w:pPr>
      <w:r>
        <w:rPr>
          <w:b w:val="0"/>
          <w:i w:val="0"/>
        </w:rPr>
        <w:t>B.  Leukemia in an office secretary with a working period of 8 years</w:t>
      </w:r>
    </w:p>
    <w:p>
      <w:pPr>
        <w:keepNext/>
        <w:spacing w:after="0" w:before="0"/>
        <w:ind w:left="680" w:hanging="340"/>
      </w:pPr>
      <w:r>
        <w:rPr>
          <w:b w:val="0"/>
          <w:i w:val="0"/>
        </w:rPr>
        <w:t>C.  Pulmonary tuberculosis in a worker in a shoe factory for 12 years</w:t>
      </w:r>
    </w:p>
    <w:p>
      <w:pPr>
        <w:keepNext/>
        <w:spacing w:after="0" w:before="0"/>
        <w:ind w:left="680" w:hanging="340"/>
      </w:pPr>
      <w:r>
        <w:rPr>
          <w:b w:val="0"/>
          <w:i w:val="0"/>
        </w:rPr>
        <w:t>D.  Malaria in a plantation worker who is originally from that area and has worked there for 12 years</w:t>
      </w:r>
    </w:p>
    <w:p>
      <w:pPr>
        <w:keepNext/>
        <w:spacing w:after="0" w:before="0"/>
        <w:ind w:left="680" w:hanging="340"/>
      </w:pPr>
      <w:r>
        <w:rPr>
          <w:b w:val="0"/>
          <w:i w:val="0"/>
        </w:rPr>
        <w:t>E.  Lung cancer in a worker in the production division of an asbestos factory for more than 20 years</w:t>
      </w:r>
    </w:p>
    <w:p>
      <w:pPr>
        <w:spacing w:after="20" w:before="0"/>
        <w:ind w:left="340"/>
      </w:pPr>
      <w:r>
        <w:rPr>
          <w:i/>
          <w:color w:val="595959"/>
          <w:sz w:val="17"/>
        </w:rPr>
        <w:t>Keluar di: 2021 (recall peserta) · Okt 2024-Remed</w:t>
      </w:r>
      <w:r>
        <w:rPr>
          <w:b/>
          <w:color w:val="9C2727"/>
          <w:sz w:val="17"/>
        </w:rPr>
        <w:t xml:space="preserve">   (keluar 2×)</w:t>
      </w:r>
    </w:p>
    <w:p>
      <w:pPr>
        <w:keepNext/>
        <w:spacing w:after="20" w:before="100"/>
        <w:ind w:left="340" w:hanging="340"/>
      </w:pPr>
      <w:r>
        <w:rPr>
          <w:b/>
          <w:color w:val="1F3A5F"/>
        </w:rPr>
        <w:t xml:space="preserve">263. </w:t>
      </w:r>
      <w:r>
        <w:t>In considering a return-to-work (RTW) plan for an employee with long COVID syndrome, which statement is the best fit?</w:t>
      </w:r>
    </w:p>
    <w:p>
      <w:pPr>
        <w:keepNext/>
        <w:spacing w:after="0" w:before="0"/>
        <w:ind w:left="680" w:hanging="340"/>
      </w:pPr>
      <w:r>
        <w:rPr>
          <w:b w:val="0"/>
          <w:i w:val="0"/>
        </w:rPr>
        <w:t>A.  An RTW plan could include a phased return, flexible work, time off for rehabilitation and medical appointments, fatigue management strategies, and adapting work tasks</w:t>
      </w:r>
    </w:p>
    <w:p>
      <w:pPr>
        <w:keepNext/>
        <w:spacing w:after="0" w:before="0"/>
        <w:ind w:left="680" w:hanging="340"/>
      </w:pPr>
      <w:r>
        <w:rPr>
          <w:b w:val="0"/>
          <w:i w:val="0"/>
        </w:rPr>
        <w:t>B.  An RTW plan should have the agreement of the manager, human resource professional, employee, and union representative</w:t>
      </w:r>
    </w:p>
    <w:p>
      <w:pPr>
        <w:keepNext/>
        <w:spacing w:after="0" w:before="0"/>
        <w:ind w:left="680" w:hanging="340"/>
      </w:pPr>
      <w:r>
        <w:rPr>
          <w:b w:val="0"/>
          <w:i w:val="0"/>
        </w:rPr>
        <w:t>C.  Occupational health professionals can play an important role</w:t>
      </w:r>
    </w:p>
    <w:p>
      <w:pPr>
        <w:keepNext/>
        <w:spacing w:after="0" w:before="0"/>
        <w:ind w:left="680" w:hanging="340"/>
      </w:pPr>
      <w:r>
        <w:rPr>
          <w:b w:val="0"/>
          <w:i w:val="0"/>
        </w:rPr>
        <w:t>D.  The worker with long COVID should be allowed to be actively involved in (re)designing his/her work</w:t>
      </w:r>
    </w:p>
    <w:p>
      <w:pPr>
        <w:keepNext/>
        <w:spacing w:after="0" w:before="0"/>
        <w:ind w:left="680" w:hanging="340"/>
      </w:pPr>
      <w:r>
        <w:rPr>
          <w:b w:val="0"/>
          <w:i w:val="0"/>
        </w:rPr>
        <w:t>E.  RTW is best dealt with on an individual basis</w:t>
      </w:r>
    </w:p>
    <w:p>
      <w:pPr>
        <w:spacing w:after="20" w:before="0"/>
        <w:ind w:left="340"/>
      </w:pPr>
      <w:r>
        <w:rPr>
          <w:i/>
          <w:color w:val="595959"/>
          <w:sz w:val="17"/>
        </w:rPr>
        <w:t>Keluar di: Des 2022</w:t>
      </w:r>
    </w:p>
    <w:p>
      <w:pPr>
        <w:keepNext/>
        <w:spacing w:after="20" w:before="100"/>
        <w:ind w:left="340" w:hanging="340"/>
      </w:pPr>
      <w:r>
        <w:rPr>
          <w:b/>
          <w:color w:val="1F3A5F"/>
        </w:rPr>
        <w:t xml:space="preserve">264. </w:t>
      </w:r>
      <w:r>
        <w:t>According to the World Health Organization (WHO) classification, which of the following is an example of an impairment?</w:t>
      </w:r>
    </w:p>
    <w:p>
      <w:pPr>
        <w:keepNext/>
        <w:spacing w:after="0" w:before="0"/>
        <w:ind w:left="680" w:hanging="340"/>
      </w:pPr>
      <w:r>
        <w:rPr>
          <w:b w:val="0"/>
          <w:i w:val="0"/>
        </w:rPr>
        <w:t>A.  Loss of ability to get showered</w:t>
      </w:r>
    </w:p>
    <w:p>
      <w:pPr>
        <w:keepNext/>
        <w:spacing w:after="0" w:before="0"/>
        <w:ind w:left="680" w:hanging="340"/>
      </w:pPr>
      <w:r>
        <w:rPr>
          <w:b w:val="0"/>
          <w:i w:val="0"/>
        </w:rPr>
        <w:t>B.  Having a cardiac pacemaker</w:t>
      </w:r>
    </w:p>
    <w:p>
      <w:pPr>
        <w:keepNext/>
        <w:spacing w:after="0" w:before="0"/>
        <w:ind w:left="680" w:hanging="340"/>
      </w:pPr>
      <w:r>
        <w:rPr>
          <w:b w:val="0"/>
          <w:i w:val="0"/>
        </w:rPr>
        <w:t>C.  Ischemic brain damage</w:t>
      </w:r>
    </w:p>
    <w:p>
      <w:pPr>
        <w:keepNext/>
        <w:spacing w:after="0" w:before="0"/>
        <w:ind w:left="680" w:hanging="340"/>
      </w:pPr>
      <w:r>
        <w:rPr>
          <w:b w:val="0"/>
          <w:i w:val="0"/>
        </w:rPr>
        <w:t>D.  Need for a knee brace to walk</w:t>
      </w:r>
    </w:p>
    <w:p>
      <w:pPr>
        <w:keepNext/>
        <w:spacing w:after="0" w:before="0"/>
        <w:ind w:left="680" w:hanging="340"/>
      </w:pPr>
      <w:r>
        <w:rPr>
          <w:b w:val="0"/>
          <w:i w:val="0"/>
        </w:rPr>
        <w:t>E.  Weakness of one arm</w:t>
      </w:r>
    </w:p>
    <w:p>
      <w:pPr>
        <w:spacing w:after="20" w:before="0"/>
        <w:ind w:left="340"/>
      </w:pPr>
      <w:r>
        <w:rPr>
          <w:i/>
          <w:color w:val="595959"/>
          <w:sz w:val="17"/>
        </w:rPr>
        <w:t>Keluar di: Des 2022</w:t>
      </w:r>
    </w:p>
    <w:p>
      <w:pPr>
        <w:keepNext/>
        <w:spacing w:after="20" w:before="100"/>
        <w:ind w:left="340" w:hanging="340"/>
      </w:pPr>
      <w:r>
        <w:rPr>
          <w:b/>
          <w:color w:val="1F3A5F"/>
        </w:rPr>
        <w:t xml:space="preserve">265. </w:t>
      </w:r>
      <w:r>
        <w:t>Which of the following is NOT a useful tool for workplace rehabilitation of injured workers?</w:t>
      </w:r>
    </w:p>
    <w:p>
      <w:pPr>
        <w:keepNext/>
        <w:spacing w:after="0" w:before="0"/>
        <w:ind w:left="680" w:hanging="340"/>
      </w:pPr>
      <w:r>
        <w:rPr>
          <w:b w:val="0"/>
          <w:i w:val="0"/>
        </w:rPr>
        <w:t>A.  Appropriate financial compensation</w:t>
      </w:r>
    </w:p>
    <w:p>
      <w:pPr>
        <w:keepNext/>
        <w:spacing w:after="0" w:before="0"/>
        <w:ind w:left="680" w:hanging="340"/>
      </w:pPr>
      <w:r>
        <w:rPr>
          <w:b w:val="0"/>
          <w:i w:val="0"/>
        </w:rPr>
        <w:t>B.  Alternative roles</w:t>
      </w:r>
    </w:p>
    <w:p>
      <w:pPr>
        <w:keepNext/>
        <w:spacing w:after="0" w:before="0"/>
        <w:ind w:left="680" w:hanging="340"/>
      </w:pPr>
      <w:r>
        <w:rPr>
          <w:b w:val="0"/>
          <w:i w:val="0"/>
        </w:rPr>
        <w:t>C.  Use of equipment</w:t>
      </w:r>
    </w:p>
    <w:p>
      <w:pPr>
        <w:keepNext/>
        <w:spacing w:after="0" w:before="0"/>
        <w:ind w:left="680" w:hanging="340"/>
      </w:pPr>
      <w:r>
        <w:rPr>
          <w:b w:val="0"/>
          <w:i w:val="0"/>
        </w:rPr>
        <w:t>D.  Reduce the number of days in the working week</w:t>
      </w:r>
    </w:p>
    <w:p>
      <w:pPr>
        <w:keepNext/>
        <w:spacing w:after="0" w:before="0"/>
        <w:ind w:left="680" w:hanging="340"/>
      </w:pPr>
      <w:r>
        <w:rPr>
          <w:b w:val="0"/>
          <w:i w:val="0"/>
        </w:rPr>
        <w:t>E.  Reduce the number of hours in the working day</w:t>
      </w:r>
    </w:p>
    <w:p>
      <w:pPr>
        <w:spacing w:after="20" w:before="0"/>
        <w:ind w:left="340"/>
      </w:pPr>
      <w:r>
        <w:rPr>
          <w:i/>
          <w:color w:val="595959"/>
          <w:sz w:val="17"/>
        </w:rPr>
        <w:t>Keluar di: Des 2022</w:t>
      </w:r>
    </w:p>
    <w:p>
      <w:pPr>
        <w:keepNext/>
        <w:spacing w:after="20" w:before="100"/>
        <w:ind w:left="340" w:hanging="340"/>
      </w:pPr>
      <w:r>
        <w:rPr>
          <w:b/>
          <w:color w:val="1F3A5F"/>
        </w:rPr>
        <w:t xml:space="preserve">266. </w:t>
      </w:r>
      <w:r>
        <w:t>Which of the following statements on return to work after developing coronary heart disease is FALSE?</w:t>
      </w:r>
    </w:p>
    <w:p>
      <w:pPr>
        <w:keepNext/>
        <w:spacing w:after="0" w:before="0"/>
        <w:ind w:left="680" w:hanging="340"/>
      </w:pPr>
      <w:r>
        <w:rPr>
          <w:b w:val="0"/>
          <w:i w:val="0"/>
        </w:rPr>
        <w:t>A.  Multicomponent interventions, including job-stimulated cardiac rehabilitation and patient education, are beneficial for the older worker with cardiac disease</w:t>
      </w:r>
    </w:p>
    <w:p>
      <w:pPr>
        <w:keepNext/>
        <w:spacing w:after="0" w:before="0"/>
        <w:ind w:left="680" w:hanging="340"/>
      </w:pPr>
      <w:r>
        <w:rPr>
          <w:b w:val="0"/>
          <w:i w:val="0"/>
        </w:rPr>
        <w:t>B.  The cardiac rehabilitation program aims to develop a functional capacity of a minimum of 10 METs, ... so that the maximum working capacity can be achieved (redaksi tidak lengkap)</w:t>
      </w:r>
    </w:p>
    <w:p>
      <w:pPr>
        <w:keepNext/>
        <w:spacing w:after="0" w:before="0"/>
        <w:ind w:left="680" w:hanging="340"/>
      </w:pPr>
      <w:r>
        <w:rPr>
          <w:b w:val="0"/>
          <w:i w:val="0"/>
        </w:rPr>
        <w:t>C.  It is estimated that up to 80% of patients with uncomplicated myocardial infarction will return to work</w:t>
      </w:r>
    </w:p>
    <w:p>
      <w:pPr>
        <w:keepNext/>
        <w:spacing w:after="0" w:before="0"/>
        <w:ind w:left="680" w:hanging="340"/>
      </w:pPr>
      <w:r>
        <w:rPr>
          <w:b w:val="0"/>
          <w:i w:val="0"/>
        </w:rPr>
        <w:t>D.  An exercise stress test gives information on an individual's functional capacity, which needs to be assessed before returning to work</w:t>
      </w:r>
    </w:p>
    <w:p>
      <w:pPr>
        <w:keepNext/>
        <w:spacing w:after="0" w:before="0"/>
        <w:ind w:left="680" w:hanging="340"/>
      </w:pPr>
      <w:r>
        <w:rPr>
          <w:b w:val="0"/>
          <w:i w:val="0"/>
        </w:rPr>
        <w:t>E.  Cardiac rehabilitation has been shown to reduce cardiovascular mortality and hospitalizations but does not reduce the risk of myocardial infarction</w:t>
      </w:r>
    </w:p>
    <w:p>
      <w:pPr>
        <w:spacing w:after="20" w:before="0"/>
        <w:ind w:left="340"/>
      </w:pPr>
      <w:r>
        <w:rPr>
          <w:i/>
          <w:color w:val="595959"/>
          <w:sz w:val="17"/>
        </w:rPr>
        <w:t>Keluar di: Des 2022</w:t>
      </w:r>
    </w:p>
    <w:p>
      <w:pPr>
        <w:keepNext/>
        <w:spacing w:after="20" w:before="100"/>
        <w:ind w:left="340" w:hanging="340"/>
      </w:pPr>
      <w:r>
        <w:rPr>
          <w:b/>
          <w:color w:val="1F3A5F"/>
        </w:rPr>
        <w:t xml:space="preserve">267. </w:t>
      </w:r>
      <w:r>
        <w:t>Regarding color vision testing using Ishihara plates, which one of the following is correct?</w:t>
      </w:r>
    </w:p>
    <w:p>
      <w:pPr>
        <w:keepNext/>
        <w:spacing w:after="0" w:before="0"/>
        <w:ind w:left="680" w:hanging="340"/>
      </w:pPr>
      <w:r>
        <w:rPr>
          <w:b w:val="0"/>
          <w:i w:val="0"/>
        </w:rPr>
        <w:t>A.  Testing is performed on both eyes at the same time</w:t>
      </w:r>
    </w:p>
    <w:p>
      <w:pPr>
        <w:keepNext/>
        <w:spacing w:after="0" w:before="0"/>
        <w:ind w:left="680" w:hanging="340"/>
      </w:pPr>
      <w:r>
        <w:rPr>
          <w:b w:val="0"/>
          <w:i w:val="0"/>
        </w:rPr>
        <w:t>B.  Should be viewed at 25 cm from the face</w:t>
      </w:r>
    </w:p>
    <w:p>
      <w:pPr>
        <w:keepNext/>
        <w:spacing w:after="0" w:before="0"/>
        <w:ind w:left="680" w:hanging="340"/>
      </w:pPr>
      <w:r>
        <w:rPr>
          <w:b w:val="0"/>
          <w:i w:val="0"/>
        </w:rPr>
        <w:t>C.  Delay of over four seconds in identifying a number can be ignored</w:t>
      </w:r>
    </w:p>
    <w:p>
      <w:pPr>
        <w:keepNext/>
        <w:spacing w:after="0" w:before="0"/>
        <w:ind w:left="680" w:hanging="340"/>
      </w:pPr>
      <w:r>
        <w:rPr>
          <w:b w:val="0"/>
          <w:i w:val="0"/>
        </w:rPr>
        <w:t>D.  One error on plates 2 to 13 of the 24-plate test indicates a color deficit</w:t>
      </w:r>
    </w:p>
    <w:p>
      <w:pPr>
        <w:keepNext/>
        <w:spacing w:after="0" w:before="0"/>
        <w:ind w:left="680" w:hanging="340"/>
      </w:pPr>
      <w:r>
        <w:rPr>
          <w:b w:val="0"/>
          <w:i w:val="0"/>
        </w:rPr>
        <w:t>E.  Recommended lighting is a Macbeth easel lamp; however, daylight is a reasonable substitute</w:t>
      </w:r>
    </w:p>
    <w:p>
      <w:pPr>
        <w:spacing w:after="20" w:before="0"/>
        <w:ind w:left="340"/>
      </w:pPr>
      <w:r>
        <w:rPr>
          <w:i/>
          <w:color w:val="595959"/>
          <w:sz w:val="17"/>
        </w:rPr>
        <w:t>Keluar di: Juli 2023</w:t>
      </w:r>
    </w:p>
    <w:p>
      <w:pPr>
        <w:keepNext/>
        <w:spacing w:after="20" w:before="100"/>
        <w:ind w:left="340" w:hanging="340"/>
      </w:pPr>
      <w:r>
        <w:rPr>
          <w:b/>
          <w:color w:val="1F3A5F"/>
        </w:rPr>
        <w:t xml:space="preserve">268. </w:t>
      </w:r>
      <w:r>
        <w:t>For a fitness-to-work analysis, the type of medical examination that needs to be done depends mainly on:</w:t>
      </w:r>
    </w:p>
    <w:p>
      <w:pPr>
        <w:keepNext/>
        <w:spacing w:after="0" w:before="0"/>
        <w:ind w:left="680" w:hanging="340"/>
      </w:pPr>
      <w:r>
        <w:rPr>
          <w:b w:val="0"/>
          <w:i w:val="0"/>
        </w:rPr>
        <w:t>A.  The job demand</w:t>
      </w:r>
    </w:p>
    <w:p>
      <w:pPr>
        <w:keepNext/>
        <w:spacing w:after="0" w:before="0"/>
        <w:ind w:left="680" w:hanging="340"/>
      </w:pPr>
      <w:r>
        <w:rPr>
          <w:b w:val="0"/>
          <w:i w:val="0"/>
        </w:rPr>
        <w:t>B.  The need for job promotion</w:t>
      </w:r>
    </w:p>
    <w:p>
      <w:pPr>
        <w:keepNext/>
        <w:spacing w:after="0" w:before="0"/>
        <w:ind w:left="680" w:hanging="340"/>
      </w:pPr>
      <w:r>
        <w:rPr>
          <w:b w:val="0"/>
          <w:i w:val="0"/>
        </w:rPr>
        <w:t>C.  Exposure at the workplace</w:t>
      </w:r>
    </w:p>
    <w:p>
      <w:pPr>
        <w:keepNext/>
        <w:spacing w:after="0" w:before="0"/>
        <w:ind w:left="680" w:hanging="340"/>
      </w:pPr>
      <w:r>
        <w:rPr>
          <w:b w:val="0"/>
          <w:i w:val="0"/>
        </w:rPr>
        <w:t>D.  WHO's definition of health</w:t>
      </w:r>
    </w:p>
    <w:p>
      <w:pPr>
        <w:keepNext/>
        <w:spacing w:after="0" w:before="0"/>
        <w:ind w:left="680" w:hanging="340"/>
      </w:pPr>
      <w:r>
        <w:rPr>
          <w:b w:val="0"/>
          <w:i w:val="0"/>
        </w:rPr>
        <w:t>E.  New recruitment of staff</w:t>
      </w:r>
    </w:p>
    <w:p>
      <w:pPr>
        <w:spacing w:after="20" w:before="0"/>
        <w:ind w:left="340"/>
      </w:pPr>
      <w:r>
        <w:rPr>
          <w:i/>
          <w:color w:val="595959"/>
          <w:sz w:val="17"/>
        </w:rPr>
        <w:t>Keluar di: Okt 2024</w:t>
      </w:r>
    </w:p>
    <w:p>
      <w:pPr>
        <w:keepNext/>
        <w:spacing w:after="20" w:before="100"/>
        <w:ind w:left="340" w:hanging="340"/>
      </w:pPr>
      <w:r>
        <w:rPr>
          <w:b/>
          <w:color w:val="1F3A5F"/>
        </w:rPr>
        <w:t xml:space="preserve">269. </w:t>
      </w:r>
      <w:r>
        <w:t>A cook in a 5-star hotel was hospitalized for typhoid fever. After discharge he rested at home for one more week. He then wanted to return to work, but the company doctor declared him temporarily unfit. This decision was made mainly because:</w:t>
      </w:r>
    </w:p>
    <w:p>
      <w:pPr>
        <w:keepNext/>
        <w:spacing w:after="0" w:before="0"/>
        <w:ind w:left="680" w:hanging="340"/>
      </w:pPr>
      <w:r>
        <w:rPr>
          <w:b w:val="0"/>
          <w:i w:val="0"/>
        </w:rPr>
        <w:t>A.  There are sufficient numbers of cooks at the hotel</w:t>
      </w:r>
    </w:p>
    <w:p>
      <w:pPr>
        <w:keepNext/>
        <w:spacing w:after="0" w:before="0"/>
        <w:ind w:left="680" w:hanging="340"/>
      </w:pPr>
      <w:r>
        <w:rPr>
          <w:b w:val="0"/>
          <w:i w:val="0"/>
        </w:rPr>
        <w:t>B.  The worker still feels weak</w:t>
      </w:r>
    </w:p>
    <w:p>
      <w:pPr>
        <w:keepNext/>
        <w:spacing w:after="0" w:before="0"/>
        <w:ind w:left="680" w:hanging="340"/>
      </w:pPr>
      <w:r>
        <w:rPr>
          <w:b w:val="0"/>
          <w:i w:val="0"/>
        </w:rPr>
        <w:t>C.  Recommendation from the internist</w:t>
      </w:r>
    </w:p>
    <w:p>
      <w:pPr>
        <w:keepNext/>
        <w:spacing w:after="0" w:before="0"/>
        <w:ind w:left="680" w:hanging="340"/>
      </w:pPr>
      <w:r>
        <w:rPr>
          <w:b w:val="0"/>
          <w:i w:val="0"/>
        </w:rPr>
        <w:t>D.  The company still allows the worker to take time off</w:t>
      </w:r>
    </w:p>
    <w:p>
      <w:pPr>
        <w:keepNext/>
        <w:spacing w:after="0" w:before="0"/>
        <w:ind w:left="680" w:hanging="340"/>
      </w:pPr>
      <w:r>
        <w:rPr>
          <w:b w:val="0"/>
          <w:i w:val="0"/>
        </w:rPr>
        <w:t>E.  There are special precautions for workers who handle food</w:t>
      </w:r>
    </w:p>
    <w:p>
      <w:pPr>
        <w:spacing w:after="20" w:before="0"/>
        <w:ind w:left="340"/>
      </w:pPr>
      <w:r>
        <w:rPr>
          <w:i/>
          <w:color w:val="595959"/>
          <w:sz w:val="17"/>
        </w:rPr>
        <w:t>Keluar di: Okt 2024 · Okt 2024-Remed · Okt 2025</w:t>
      </w:r>
      <w:r>
        <w:rPr>
          <w:b/>
          <w:color w:val="9C2727"/>
          <w:sz w:val="17"/>
        </w:rPr>
        <w:t xml:space="preserve">   (keluar 3×)</w:t>
      </w:r>
    </w:p>
    <w:p>
      <w:pPr>
        <w:keepNext/>
        <w:spacing w:after="20" w:before="100"/>
        <w:ind w:left="340" w:hanging="340"/>
      </w:pPr>
      <w:r>
        <w:rPr>
          <w:b/>
          <w:color w:val="1F3A5F"/>
        </w:rPr>
        <w:t xml:space="preserve">270. </w:t>
      </w:r>
      <w:r>
        <w:t>Individual occupational management for a worker who has undergone pain intervention for low back pain caused by whole-body vibration at work, and has now completed inpatient medical therapy, is:</w:t>
      </w:r>
    </w:p>
    <w:p>
      <w:pPr>
        <w:keepNext/>
        <w:spacing w:after="0" w:before="0"/>
        <w:ind w:left="680" w:hanging="340"/>
      </w:pPr>
      <w:r>
        <w:rPr>
          <w:b w:val="0"/>
          <w:i w:val="0"/>
        </w:rPr>
        <w:t>A.  Assessment of the current health status of the worker</w:t>
      </w:r>
    </w:p>
    <w:p>
      <w:pPr>
        <w:keepNext/>
        <w:spacing w:after="0" w:before="0"/>
        <w:ind w:left="680" w:hanging="340"/>
      </w:pPr>
      <w:r>
        <w:rPr>
          <w:b w:val="0"/>
          <w:i w:val="0"/>
        </w:rPr>
        <w:t>B.  Return-to-work (RTW) programme</w:t>
      </w:r>
    </w:p>
    <w:p>
      <w:pPr>
        <w:keepNext/>
        <w:spacing w:after="0" w:before="0"/>
        <w:ind w:left="680" w:hanging="340"/>
      </w:pPr>
      <w:r>
        <w:rPr>
          <w:b w:val="0"/>
          <w:i w:val="0"/>
        </w:rPr>
        <w:t>C.  Setting of tables and chairs for work</w:t>
      </w:r>
    </w:p>
    <w:p>
      <w:pPr>
        <w:keepNext/>
        <w:spacing w:after="0" w:before="0"/>
        <w:ind w:left="680" w:hanging="340"/>
      </w:pPr>
      <w:r>
        <w:rPr>
          <w:b w:val="0"/>
          <w:i w:val="0"/>
        </w:rPr>
        <w:t>D.  Provision of walking aids</w:t>
      </w:r>
    </w:p>
    <w:p>
      <w:pPr>
        <w:keepNext/>
        <w:spacing w:after="0" w:before="0"/>
        <w:ind w:left="680" w:hanging="340"/>
      </w:pPr>
      <w:r>
        <w:rPr>
          <w:b w:val="0"/>
          <w:i w:val="0"/>
        </w:rPr>
        <w:t>E.  Use of glasses for close focus</w:t>
      </w:r>
    </w:p>
    <w:p>
      <w:pPr>
        <w:spacing w:after="20" w:before="0"/>
        <w:ind w:left="340"/>
      </w:pPr>
      <w:r>
        <w:rPr>
          <w:i/>
          <w:color w:val="595959"/>
          <w:sz w:val="17"/>
        </w:rPr>
        <w:t>Keluar di: Okt 2024-Remed</w:t>
      </w:r>
    </w:p>
    <w:p>
      <w:pPr>
        <w:keepNext/>
        <w:spacing w:after="20" w:before="100"/>
        <w:ind w:left="340" w:hanging="340"/>
      </w:pPr>
      <w:r>
        <w:rPr>
          <w:b/>
          <w:color w:val="1F3A5F"/>
        </w:rPr>
        <w:t xml:space="preserve">271. </w:t>
      </w:r>
      <w:r>
        <w:t>A 32-year-old radiographer has worked in a hospital radiology facility for 7 years, using a film badge (TLD), protective apron, drape, and gloves. Dose records show an average of 10 mSv per year, highest 18 mSv in the last year. No infertility history, normal spermatogenesis, no abnormalities in routine labs. What is his fitness-to-work status? (opsi tidak tercatat)</w:t>
      </w:r>
    </w:p>
    <w:p>
      <w:pPr>
        <w:keepNext/>
        <w:spacing w:after="0" w:before="0"/>
        <w:ind w:left="340"/>
      </w:pPr>
      <w:r>
        <w:rPr>
          <w:b w:val="0"/>
          <w:i/>
          <w:color w:val="595959"/>
          <w:sz w:val="18"/>
        </w:rPr>
        <w:t>(opsi jawaban tidak tercatat di sumber)</w:t>
      </w:r>
    </w:p>
    <w:p>
      <w:pPr>
        <w:spacing w:after="20" w:before="0"/>
        <w:ind w:left="340"/>
      </w:pPr>
      <w:r>
        <w:rPr>
          <w:i/>
          <w:color w:val="595959"/>
          <w:sz w:val="17"/>
        </w:rPr>
        <w:t>Keluar di: Feb 2026</w:t>
      </w:r>
    </w:p>
    <w:p>
      <w:pPr>
        <w:keepNext/>
        <w:spacing w:after="20" w:before="100"/>
        <w:ind w:left="340" w:hanging="340"/>
      </w:pPr>
      <w:r>
        <w:rPr>
          <w:b/>
          <w:color w:val="1F3A5F"/>
        </w:rPr>
        <w:t xml:space="preserve">272. </w:t>
      </w:r>
      <w:r>
        <w:t>(Kasus radiografer yang sama) What is the pathophysiology of the reproductive disorder (from radiation)? (opsi tidak tercatat)</w:t>
      </w:r>
    </w:p>
    <w:p>
      <w:pPr>
        <w:keepNext/>
        <w:spacing w:after="0" w:before="0"/>
        <w:ind w:left="340"/>
      </w:pPr>
      <w:r>
        <w:rPr>
          <w:b w:val="0"/>
          <w:i/>
          <w:color w:val="595959"/>
          <w:sz w:val="18"/>
        </w:rPr>
        <w:t>(opsi jawaban tidak tercatat di sumber)</w:t>
      </w:r>
    </w:p>
    <w:p>
      <w:pPr>
        <w:spacing w:after="20" w:before="0"/>
        <w:ind w:left="340"/>
      </w:pPr>
      <w:r>
        <w:rPr>
          <w:i/>
          <w:color w:val="595959"/>
          <w:sz w:val="17"/>
        </w:rPr>
        <w:t>Keluar di: Feb 2026</w:t>
      </w:r>
    </w:p>
    <w:p>
      <w:pPr>
        <w:keepNext/>
        <w:spacing w:after="20" w:before="100"/>
        <w:ind w:left="340" w:hanging="340"/>
      </w:pPr>
      <w:r>
        <w:rPr>
          <w:b/>
          <w:color w:val="1F3A5F"/>
        </w:rPr>
        <w:t xml:space="preserve">273. </w:t>
      </w:r>
      <w:r>
        <w:t>[Recall] A crane operator has blood pressure 135/85 mmHg. What is his fitness to work? (opsi tidak tercatat)</w:t>
      </w:r>
    </w:p>
    <w:p>
      <w:pPr>
        <w:keepNext/>
        <w:spacing w:after="0" w:before="0"/>
        <w:ind w:left="340"/>
      </w:pPr>
      <w:r>
        <w:rPr>
          <w:b w:val="0"/>
          <w:i/>
          <w:color w:val="595959"/>
          <w:sz w:val="18"/>
        </w:rPr>
        <w:t>(opsi jawaban tidak tercatat di sumber)</w:t>
      </w:r>
    </w:p>
    <w:p>
      <w:pPr>
        <w:spacing w:after="20" w:before="0"/>
        <w:ind w:left="340"/>
      </w:pPr>
      <w:r>
        <w:rPr>
          <w:i/>
          <w:color w:val="595959"/>
          <w:sz w:val="17"/>
        </w:rPr>
        <w:t>Keluar di: Feb 2026</w:t>
      </w:r>
    </w:p>
    <w:p>
      <w:pPr>
        <w:keepNext/>
        <w:spacing w:after="20" w:before="100"/>
        <w:ind w:left="340" w:hanging="340"/>
      </w:pPr>
      <w:r>
        <w:rPr>
          <w:b/>
          <w:color w:val="1F3A5F"/>
        </w:rPr>
        <w:t xml:space="preserve">274. </w:t>
      </w:r>
      <w:r>
        <w:t>[Recall] A florist arranging flowers complains of sneezing, with no prior history of asthma. What is her fitness to work?</w:t>
      </w:r>
    </w:p>
    <w:p>
      <w:pPr>
        <w:keepNext/>
        <w:spacing w:after="0" w:before="0"/>
        <w:ind w:left="680" w:hanging="340"/>
      </w:pPr>
      <w:r>
        <w:rPr>
          <w:b w:val="0"/>
          <w:i w:val="0"/>
        </w:rPr>
        <w:t>A.  Transfer to another section</w:t>
      </w:r>
    </w:p>
    <w:p>
      <w:pPr>
        <w:keepNext/>
        <w:spacing w:after="0" w:before="0"/>
        <w:ind w:left="680" w:hanging="340"/>
      </w:pPr>
      <w:r>
        <w:rPr>
          <w:b w:val="0"/>
          <w:i w:val="0"/>
        </w:rPr>
        <w:t>B.  Dismiss</w:t>
      </w:r>
    </w:p>
    <w:p>
      <w:pPr>
        <w:keepNext/>
        <w:spacing w:after="0" w:before="0"/>
        <w:ind w:left="680" w:hanging="340"/>
      </w:pPr>
      <w:r>
        <w:rPr>
          <w:b w:val="0"/>
          <w:i w:val="0"/>
        </w:rPr>
        <w:t>C.  Can continue working</w:t>
      </w:r>
    </w:p>
    <w:p>
      <w:pPr>
        <w:spacing w:after="20" w:before="0"/>
        <w:ind w:left="340"/>
      </w:pPr>
      <w:r>
        <w:rPr>
          <w:i/>
          <w:color w:val="595959"/>
          <w:sz w:val="17"/>
        </w:rPr>
        <w:t>Keluar di: Feb 2026</w:t>
      </w:r>
    </w:p>
    <w:p>
      <w:pPr>
        <w:keepNext/>
        <w:spacing w:after="20" w:before="100"/>
        <w:ind w:left="340" w:hanging="340"/>
      </w:pPr>
      <w:r>
        <w:rPr>
          <w:b/>
          <w:color w:val="1F3A5F"/>
        </w:rPr>
        <w:t xml:space="preserve">275. </w:t>
      </w:r>
      <w:r>
        <w:t>[Recall] A bakery worker with asthma — fitness-to-work status? (opsi tidak tercatat)</w:t>
      </w:r>
    </w:p>
    <w:p>
      <w:pPr>
        <w:keepNext/>
        <w:spacing w:after="0" w:before="0"/>
        <w:ind w:left="340"/>
      </w:pPr>
      <w:r>
        <w:rPr>
          <w:b w:val="0"/>
          <w:i/>
          <w:color w:val="595959"/>
          <w:sz w:val="18"/>
        </w:rPr>
        <w:t>(opsi jawaban tidak tercatat di sumber)</w:t>
      </w:r>
    </w:p>
    <w:p>
      <w:pPr>
        <w:spacing w:after="20" w:before="0"/>
        <w:ind w:left="340"/>
      </w:pPr>
      <w:r>
        <w:rPr>
          <w:i/>
          <w:color w:val="595959"/>
          <w:sz w:val="17"/>
        </w:rPr>
        <w:t>Keluar di: Feb 2026</w:t>
      </w:r>
    </w:p>
    <w:p>
      <w:pPr>
        <w:pStyle w:val="Heading2"/>
      </w:pPr>
      <w:r>
        <w:t>Manajemen K3, Pengendalian &amp; Pencegahan  (17 soal)</w:t>
      </w:r>
    </w:p>
    <w:p>
      <w:pPr>
        <w:keepNext/>
        <w:spacing w:after="20" w:before="100"/>
        <w:ind w:left="340" w:hanging="340"/>
      </w:pPr>
      <w:r>
        <w:rPr>
          <w:b/>
          <w:color w:val="1F3A5F"/>
        </w:rPr>
        <w:t xml:space="preserve">276. </w:t>
      </w:r>
      <w:r>
        <w:t>Work accidents most frequently involve which body part?</w:t>
      </w:r>
    </w:p>
    <w:p>
      <w:pPr>
        <w:keepNext/>
        <w:spacing w:after="0" w:before="0"/>
        <w:ind w:left="680" w:hanging="340"/>
      </w:pPr>
      <w:r>
        <w:rPr>
          <w:b w:val="0"/>
          <w:i w:val="0"/>
        </w:rPr>
        <w:t>A.  Hand</w:t>
      </w:r>
    </w:p>
    <w:p>
      <w:pPr>
        <w:keepNext/>
        <w:spacing w:after="0" w:before="0"/>
        <w:ind w:left="680" w:hanging="340"/>
      </w:pPr>
      <w:r>
        <w:rPr>
          <w:b w:val="0"/>
          <w:i w:val="0"/>
        </w:rPr>
        <w:t>B.  Finger</w:t>
      </w:r>
    </w:p>
    <w:p>
      <w:pPr>
        <w:keepNext/>
        <w:spacing w:after="0" w:before="0"/>
        <w:ind w:left="680" w:hanging="340"/>
      </w:pPr>
      <w:r>
        <w:rPr>
          <w:b w:val="0"/>
          <w:i w:val="0"/>
        </w:rPr>
        <w:t>C.  Ankle</w:t>
      </w:r>
    </w:p>
    <w:p>
      <w:pPr>
        <w:spacing w:after="20" w:before="0"/>
        <w:ind w:left="340"/>
      </w:pPr>
      <w:r>
        <w:rPr>
          <w:i/>
          <w:color w:val="595959"/>
          <w:sz w:val="17"/>
        </w:rPr>
        <w:t>Keluar di: 2021 (recall peserta)</w:t>
      </w:r>
    </w:p>
    <w:p>
      <w:pPr>
        <w:keepNext/>
        <w:spacing w:after="20" w:before="100"/>
        <w:ind w:left="340" w:hanging="340"/>
      </w:pPr>
      <w:r>
        <w:rPr>
          <w:b/>
          <w:color w:val="1F3A5F"/>
        </w:rPr>
        <w:t xml:space="preserve">277. </w:t>
      </w:r>
      <w:r>
        <w:t>A medical check-up (MCU) belongs to which of the 5 levels of prevention?</w:t>
      </w:r>
    </w:p>
    <w:p>
      <w:pPr>
        <w:keepNext/>
        <w:spacing w:after="0" w:before="0"/>
        <w:ind w:left="340"/>
      </w:pPr>
      <w:r>
        <w:rPr>
          <w:b w:val="0"/>
          <w:i/>
          <w:color w:val="595959"/>
          <w:sz w:val="18"/>
        </w:rPr>
        <w:t>(opsi jawaban tidak tercatat di sumber)</w:t>
      </w:r>
    </w:p>
    <w:p>
      <w:pPr>
        <w:spacing w:after="20" w:before="0"/>
        <w:ind w:left="340"/>
      </w:pPr>
      <w:r>
        <w:rPr>
          <w:i/>
          <w:color w:val="595959"/>
          <w:sz w:val="17"/>
        </w:rPr>
        <w:t>Keluar di: 2021 (recall peserta)</w:t>
      </w:r>
    </w:p>
    <w:p>
      <w:pPr>
        <w:keepNext/>
        <w:spacing w:after="20" w:before="100"/>
        <w:ind w:left="340" w:hanging="340"/>
      </w:pPr>
      <w:r>
        <w:rPr>
          <w:b/>
          <w:color w:val="1F3A5F"/>
        </w:rPr>
        <w:t xml:space="preserve">278. </w:t>
      </w:r>
      <w:r>
        <w:t>Role of occupational health at the workplace?</w:t>
      </w:r>
    </w:p>
    <w:p>
      <w:pPr>
        <w:keepNext/>
        <w:spacing w:after="0" w:before="0"/>
        <w:ind w:left="340"/>
      </w:pPr>
      <w:r>
        <w:rPr>
          <w:b w:val="0"/>
          <w:i/>
          <w:color w:val="595959"/>
          <w:sz w:val="18"/>
        </w:rPr>
        <w:t>(opsi jawaban tidak tercatat di sumber)</w:t>
      </w:r>
    </w:p>
    <w:p>
      <w:pPr>
        <w:spacing w:after="20" w:before="0"/>
        <w:ind w:left="340"/>
      </w:pPr>
      <w:r>
        <w:rPr>
          <w:i/>
          <w:color w:val="595959"/>
          <w:sz w:val="17"/>
        </w:rPr>
        <w:t>Keluar di: 2021 (recall peserta)</w:t>
      </w:r>
    </w:p>
    <w:p>
      <w:pPr>
        <w:keepNext/>
        <w:spacing w:after="20" w:before="100"/>
        <w:ind w:left="340" w:hanging="340"/>
      </w:pPr>
      <w:r>
        <w:rPr>
          <w:b/>
          <w:color w:val="1F3A5F"/>
        </w:rPr>
        <w:t xml:space="preserve">279. </w:t>
      </w:r>
      <w:r>
        <w:t>Providing personal protective equipment, i.e., N-95 masks for health care workers who are taking care of COVID-19 patients, can be categorized as:</w:t>
      </w:r>
    </w:p>
    <w:p>
      <w:pPr>
        <w:keepNext/>
        <w:spacing w:after="0" w:before="0"/>
        <w:ind w:left="680" w:hanging="340"/>
      </w:pPr>
      <w:r>
        <w:rPr>
          <w:b w:val="0"/>
          <w:i w:val="0"/>
        </w:rPr>
        <w:t>A.  Disability limitation</w:t>
      </w:r>
    </w:p>
    <w:p>
      <w:pPr>
        <w:keepNext/>
        <w:spacing w:after="0" w:before="0"/>
        <w:ind w:left="680" w:hanging="340"/>
      </w:pPr>
      <w:r>
        <w:rPr>
          <w:b w:val="0"/>
          <w:i w:val="0"/>
        </w:rPr>
        <w:t>B.  Health promotion</w:t>
      </w:r>
    </w:p>
    <w:p>
      <w:pPr>
        <w:keepNext/>
        <w:spacing w:after="0" w:before="0"/>
        <w:ind w:left="680" w:hanging="340"/>
      </w:pPr>
      <w:r>
        <w:rPr>
          <w:b w:val="0"/>
          <w:i w:val="0"/>
        </w:rPr>
        <w:t>C.  Early diagnosis &amp; prompt treatment</w:t>
      </w:r>
    </w:p>
    <w:p>
      <w:pPr>
        <w:keepNext/>
        <w:spacing w:after="0" w:before="0"/>
        <w:ind w:left="680" w:hanging="340"/>
      </w:pPr>
      <w:r>
        <w:rPr>
          <w:b w:val="0"/>
          <w:i w:val="0"/>
        </w:rPr>
        <w:t>D.  Rehabilitation</w:t>
      </w:r>
    </w:p>
    <w:p>
      <w:pPr>
        <w:keepNext/>
        <w:spacing w:after="0" w:before="0"/>
        <w:ind w:left="680" w:hanging="340"/>
      </w:pPr>
      <w:r>
        <w:rPr>
          <w:b w:val="0"/>
          <w:i w:val="0"/>
        </w:rPr>
        <w:t>E.  Specific protection</w:t>
      </w:r>
    </w:p>
    <w:p>
      <w:pPr>
        <w:spacing w:after="20" w:before="0"/>
        <w:ind w:left="340"/>
      </w:pPr>
      <w:r>
        <w:rPr>
          <w:i/>
          <w:color w:val="595959"/>
          <w:sz w:val="17"/>
        </w:rPr>
        <w:t>Keluar di: 2021 (recall peserta) · Remed Agt 2022</w:t>
      </w:r>
      <w:r>
        <w:rPr>
          <w:b/>
          <w:color w:val="9C2727"/>
          <w:sz w:val="17"/>
        </w:rPr>
        <w:t xml:space="preserve">   (keluar 2×)</w:t>
      </w:r>
    </w:p>
    <w:p>
      <w:pPr>
        <w:keepNext/>
        <w:spacing w:after="20" w:before="100"/>
        <w:ind w:left="340" w:hanging="340"/>
      </w:pPr>
      <w:r>
        <w:rPr>
          <w:b/>
          <w:color w:val="1F3A5F"/>
        </w:rPr>
        <w:t xml:space="preserve">280. </w:t>
      </w:r>
      <w:r>
        <w:t>Regulation of the noise TLV is considered as:</w:t>
      </w:r>
    </w:p>
    <w:p>
      <w:pPr>
        <w:keepNext/>
        <w:spacing w:after="0" w:before="0"/>
        <w:ind w:left="680" w:hanging="340"/>
      </w:pPr>
      <w:r>
        <w:rPr>
          <w:b w:val="0"/>
          <w:i w:val="0"/>
        </w:rPr>
        <w:t>A.  Primary prevention</w:t>
      </w:r>
    </w:p>
    <w:p>
      <w:pPr>
        <w:keepNext/>
        <w:spacing w:after="0" w:before="0"/>
        <w:ind w:left="680" w:hanging="340"/>
      </w:pPr>
      <w:r>
        <w:rPr>
          <w:b w:val="0"/>
          <w:i w:val="0"/>
        </w:rPr>
        <w:t>B.  Secondary prevention</w:t>
      </w:r>
    </w:p>
    <w:p>
      <w:pPr>
        <w:spacing w:after="20" w:before="0"/>
        <w:ind w:left="340"/>
      </w:pPr>
      <w:r>
        <w:rPr>
          <w:i/>
          <w:color w:val="595959"/>
          <w:sz w:val="17"/>
        </w:rPr>
        <w:t>Keluar di: 2021 (recall peserta)</w:t>
      </w:r>
    </w:p>
    <w:p>
      <w:pPr>
        <w:keepNext/>
        <w:spacing w:after="20" w:before="100"/>
        <w:ind w:left="340" w:hanging="340"/>
      </w:pPr>
      <w:r>
        <w:rPr>
          <w:b/>
          <w:color w:val="1F3A5F"/>
        </w:rPr>
        <w:t xml:space="preserve">281. </w:t>
      </w:r>
      <w:r>
        <w:t>WHO/ILO concept of occupational health services?</w:t>
      </w:r>
    </w:p>
    <w:p>
      <w:pPr>
        <w:keepNext/>
        <w:spacing w:after="0" w:before="0"/>
        <w:ind w:left="340"/>
      </w:pPr>
      <w:r>
        <w:rPr>
          <w:b w:val="0"/>
          <w:i/>
          <w:color w:val="595959"/>
          <w:sz w:val="18"/>
        </w:rPr>
        <w:t>(opsi jawaban tidak tercatat di sumber)</w:t>
      </w:r>
    </w:p>
    <w:p>
      <w:pPr>
        <w:spacing w:after="20" w:before="0"/>
        <w:ind w:left="340"/>
      </w:pPr>
      <w:r>
        <w:rPr>
          <w:i/>
          <w:color w:val="595959"/>
          <w:sz w:val="17"/>
        </w:rPr>
        <w:t>Keluar di: 2021 (recall peserta)</w:t>
      </w:r>
    </w:p>
    <w:p>
      <w:pPr>
        <w:keepNext/>
        <w:spacing w:after="20" w:before="100"/>
        <w:ind w:left="340" w:hanging="340"/>
      </w:pPr>
      <w:r>
        <w:rPr>
          <w:b/>
          <w:color w:val="1F3A5F"/>
        </w:rPr>
        <w:t xml:space="preserve">282. </w:t>
      </w:r>
      <w:r>
        <w:t>Which of the following occupational health hazard control measures focuses on processes and procedures that reduce the severity, duration, and frequency of risk exposure?</w:t>
      </w:r>
    </w:p>
    <w:p>
      <w:pPr>
        <w:keepNext/>
        <w:spacing w:after="0" w:before="0"/>
        <w:ind w:left="680" w:hanging="340"/>
      </w:pPr>
      <w:r>
        <w:rPr>
          <w:b w:val="0"/>
          <w:i w:val="0"/>
        </w:rPr>
        <w:t>A.  Engineering controls</w:t>
      </w:r>
    </w:p>
    <w:p>
      <w:pPr>
        <w:keepNext/>
        <w:spacing w:after="0" w:before="0"/>
        <w:ind w:left="680" w:hanging="340"/>
      </w:pPr>
      <w:r>
        <w:rPr>
          <w:b w:val="0"/>
          <w:i w:val="0"/>
        </w:rPr>
        <w:t>B.  Inspection</w:t>
      </w:r>
    </w:p>
    <w:p>
      <w:pPr>
        <w:keepNext/>
        <w:spacing w:after="0" w:before="0"/>
        <w:ind w:left="680" w:hanging="340"/>
      </w:pPr>
      <w:r>
        <w:rPr>
          <w:b w:val="0"/>
          <w:i w:val="0"/>
        </w:rPr>
        <w:t>C.  Personal protective equipment</w:t>
      </w:r>
    </w:p>
    <w:p>
      <w:pPr>
        <w:keepNext/>
        <w:spacing w:after="0" w:before="0"/>
        <w:ind w:left="680" w:hanging="340"/>
      </w:pPr>
      <w:r>
        <w:rPr>
          <w:b w:val="0"/>
          <w:i w:val="0"/>
        </w:rPr>
        <w:t>D.  Audits</w:t>
      </w:r>
    </w:p>
    <w:p>
      <w:pPr>
        <w:keepNext/>
        <w:spacing w:after="0" w:before="0"/>
        <w:ind w:left="680" w:hanging="340"/>
      </w:pPr>
      <w:r>
        <w:rPr>
          <w:b w:val="0"/>
          <w:i w:val="0"/>
        </w:rPr>
        <w:t>E.  Administrative controls</w:t>
      </w:r>
    </w:p>
    <w:p>
      <w:pPr>
        <w:spacing w:after="20" w:before="0"/>
        <w:ind w:left="340"/>
      </w:pPr>
      <w:r>
        <w:rPr>
          <w:i/>
          <w:color w:val="595959"/>
          <w:sz w:val="17"/>
        </w:rPr>
        <w:t>Keluar di: Remed Agt 2022</w:t>
      </w:r>
    </w:p>
    <w:p>
      <w:pPr>
        <w:keepNext/>
        <w:spacing w:after="20" w:before="100"/>
        <w:ind w:left="340" w:hanging="340"/>
      </w:pPr>
      <w:r>
        <w:rPr>
          <w:b/>
          <w:color w:val="1F3A5F"/>
        </w:rPr>
        <w:t xml:space="preserve">283. </w:t>
      </w:r>
      <w:r>
        <w:t>Which of the following is NOT part of the hazard identification step of the risk assessment process?</w:t>
      </w:r>
    </w:p>
    <w:p>
      <w:pPr>
        <w:keepNext/>
        <w:spacing w:after="0" w:before="0"/>
        <w:ind w:left="680" w:hanging="340"/>
      </w:pPr>
      <w:r>
        <w:rPr>
          <w:b w:val="0"/>
          <w:i w:val="0"/>
        </w:rPr>
        <w:t>A.  Hazardous substances identification</w:t>
      </w:r>
    </w:p>
    <w:p>
      <w:pPr>
        <w:keepNext/>
        <w:spacing w:after="0" w:before="0"/>
        <w:ind w:left="680" w:hanging="340"/>
      </w:pPr>
      <w:r>
        <w:rPr>
          <w:b w:val="0"/>
          <w:i w:val="0"/>
        </w:rPr>
        <w:t>B.  Identifying the sources of exposure</w:t>
      </w:r>
    </w:p>
    <w:p>
      <w:pPr>
        <w:keepNext/>
        <w:spacing w:after="0" w:before="0"/>
        <w:ind w:left="680" w:hanging="340"/>
      </w:pPr>
      <w:r>
        <w:rPr>
          <w:b w:val="0"/>
          <w:i w:val="0"/>
        </w:rPr>
        <w:t>C.  Workplace air monitoring</w:t>
      </w:r>
    </w:p>
    <w:p>
      <w:pPr>
        <w:keepNext/>
        <w:spacing w:after="0" w:before="0"/>
        <w:ind w:left="680" w:hanging="340"/>
      </w:pPr>
      <w:r>
        <w:rPr>
          <w:b w:val="0"/>
          <w:i w:val="0"/>
        </w:rPr>
        <w:t>D.  Describing the physical/chemical properties of the toxic substance</w:t>
      </w:r>
    </w:p>
    <w:p>
      <w:pPr>
        <w:keepNext/>
        <w:spacing w:after="0" w:before="0"/>
        <w:ind w:left="680" w:hanging="340"/>
      </w:pPr>
      <w:r>
        <w:rPr>
          <w:b w:val="0"/>
          <w:i w:val="0"/>
        </w:rPr>
        <w:t>E.  Identifying the exposed worker</w:t>
      </w:r>
    </w:p>
    <w:p>
      <w:pPr>
        <w:spacing w:after="20" w:before="0"/>
        <w:ind w:left="340"/>
      </w:pPr>
      <w:r>
        <w:rPr>
          <w:i/>
          <w:color w:val="595959"/>
          <w:sz w:val="17"/>
        </w:rPr>
        <w:t>Keluar di: Remed Agt 2022 · Des 2022</w:t>
      </w:r>
      <w:r>
        <w:rPr>
          <w:b/>
          <w:color w:val="9C2727"/>
          <w:sz w:val="17"/>
        </w:rPr>
        <w:t xml:space="preserve">   (keluar 2×)</w:t>
      </w:r>
    </w:p>
    <w:p>
      <w:pPr>
        <w:keepNext/>
        <w:spacing w:after="20" w:before="100"/>
        <w:ind w:left="340" w:hanging="340"/>
      </w:pPr>
      <w:r>
        <w:rPr>
          <w:b/>
          <w:color w:val="1F3A5F"/>
        </w:rPr>
        <w:t xml:space="preserve">284. </w:t>
      </w:r>
      <w:r>
        <w:t>Health care workers are exposed to occupational hazards including:</w:t>
      </w:r>
    </w:p>
    <w:p>
      <w:pPr>
        <w:keepNext/>
        <w:spacing w:after="0" w:before="0"/>
        <w:ind w:left="680" w:hanging="340"/>
      </w:pPr>
      <w:r>
        <w:rPr>
          <w:b w:val="0"/>
          <w:i w:val="0"/>
        </w:rPr>
        <w:t>A.  Anesthetic gases, ionizing radiation, inorganic dust</w:t>
      </w:r>
    </w:p>
    <w:p>
      <w:pPr>
        <w:keepNext/>
        <w:spacing w:after="0" w:before="0"/>
        <w:ind w:left="680" w:hanging="340"/>
      </w:pPr>
      <w:r>
        <w:rPr>
          <w:b w:val="0"/>
          <w:i w:val="0"/>
        </w:rPr>
        <w:t>B.  Silica, asbestos, shift work</w:t>
      </w:r>
    </w:p>
    <w:p>
      <w:pPr>
        <w:keepNext/>
        <w:spacing w:after="0" w:before="0"/>
        <w:ind w:left="680" w:hanging="340"/>
      </w:pPr>
      <w:r>
        <w:rPr>
          <w:b w:val="0"/>
          <w:i w:val="0"/>
        </w:rPr>
        <w:t>C.  Biological agents, solvents, heavy metals</w:t>
      </w:r>
    </w:p>
    <w:p>
      <w:pPr>
        <w:keepNext/>
        <w:spacing w:after="0" w:before="0"/>
        <w:ind w:left="680" w:hanging="340"/>
      </w:pPr>
      <w:r>
        <w:rPr>
          <w:b w:val="0"/>
          <w:i w:val="0"/>
        </w:rPr>
        <w:t>D.  Safety hazards, cytotoxic agents, solvents</w:t>
      </w:r>
    </w:p>
    <w:p>
      <w:pPr>
        <w:keepNext/>
        <w:spacing w:after="0" w:before="0"/>
        <w:ind w:left="680" w:hanging="340"/>
      </w:pPr>
      <w:r>
        <w:rPr>
          <w:b w:val="0"/>
          <w:i w:val="0"/>
        </w:rPr>
        <w:t>E.  Shift work, long working hours, biological agents</w:t>
      </w:r>
    </w:p>
    <w:p>
      <w:pPr>
        <w:spacing w:after="20" w:before="0"/>
        <w:ind w:left="340"/>
      </w:pPr>
      <w:r>
        <w:rPr>
          <w:i/>
          <w:color w:val="595959"/>
          <w:sz w:val="17"/>
        </w:rPr>
        <w:t>Keluar di: Remed Agt 2022</w:t>
      </w:r>
    </w:p>
    <w:p>
      <w:pPr>
        <w:keepNext/>
        <w:spacing w:after="20" w:before="100"/>
        <w:ind w:left="340" w:hanging="340"/>
      </w:pPr>
      <w:r>
        <w:rPr>
          <w:b/>
          <w:color w:val="1F3A5F"/>
        </w:rPr>
        <w:t xml:space="preserve">285. </w:t>
      </w:r>
      <w:r>
        <w:t>Which of the following statements regarding health surveillance is INCORRECT?</w:t>
      </w:r>
    </w:p>
    <w:p>
      <w:pPr>
        <w:keepNext/>
        <w:spacing w:after="0" w:before="0"/>
        <w:ind w:left="680" w:hanging="340"/>
      </w:pPr>
      <w:r>
        <w:rPr>
          <w:b w:val="0"/>
          <w:i w:val="0"/>
        </w:rPr>
        <w:t>A.  Health surveillance provides an opportunity for employees to raise concerns about how work affects their health</w:t>
      </w:r>
    </w:p>
    <w:p>
      <w:pPr>
        <w:keepNext/>
        <w:spacing w:after="0" w:before="0"/>
        <w:ind w:left="680" w:hanging="340"/>
      </w:pPr>
      <w:r>
        <w:rPr>
          <w:b w:val="0"/>
          <w:i w:val="0"/>
        </w:rPr>
        <w:t>B.  Health surveillance is important for highlighting lapses in workplace control measures, therefore providing invaluable feedback to the risk assessment</w:t>
      </w:r>
    </w:p>
    <w:p>
      <w:pPr>
        <w:keepNext/>
        <w:spacing w:after="0" w:before="0"/>
        <w:ind w:left="680" w:hanging="340"/>
      </w:pPr>
      <w:r>
        <w:rPr>
          <w:b w:val="0"/>
          <w:i w:val="0"/>
        </w:rPr>
        <w:t>C.  Health surveillance is important for detecting ill-health effects at an early stage, so employers can introduce better controls to prevent them from getting worse</w:t>
      </w:r>
    </w:p>
    <w:p>
      <w:pPr>
        <w:keepNext/>
        <w:spacing w:after="0" w:before="0"/>
        <w:ind w:left="680" w:hanging="340"/>
      </w:pPr>
      <w:r>
        <w:rPr>
          <w:b w:val="0"/>
          <w:i w:val="0"/>
        </w:rPr>
        <w:t>D.  Health surveillance can be used as a substitute for undertaking a risk assessment or using effective controls</w:t>
      </w:r>
    </w:p>
    <w:p>
      <w:pPr>
        <w:keepNext/>
        <w:spacing w:after="0" w:before="0"/>
        <w:ind w:left="680" w:hanging="340"/>
      </w:pPr>
      <w:r>
        <w:rPr>
          <w:b w:val="0"/>
          <w:i w:val="0"/>
        </w:rPr>
        <w:t>E.  Health surveillance can provide data to help employers evaluate health risks</w:t>
      </w:r>
    </w:p>
    <w:p>
      <w:pPr>
        <w:spacing w:after="20" w:before="0"/>
        <w:ind w:left="340"/>
      </w:pPr>
      <w:r>
        <w:rPr>
          <w:i/>
          <w:color w:val="595959"/>
          <w:sz w:val="17"/>
        </w:rPr>
        <w:t>Keluar di: Juli 2023</w:t>
      </w:r>
    </w:p>
    <w:p>
      <w:pPr>
        <w:keepNext/>
        <w:spacing w:after="20" w:before="100"/>
        <w:ind w:left="340" w:hanging="340"/>
      </w:pPr>
      <w:r>
        <w:rPr>
          <w:b/>
          <w:color w:val="1F3A5F"/>
        </w:rPr>
        <w:t xml:space="preserve">286. </w:t>
      </w:r>
      <w:r>
        <w:t>Prevention that can be applied to workers using jackhammers on roads is:</w:t>
      </w:r>
    </w:p>
    <w:p>
      <w:pPr>
        <w:keepNext/>
        <w:spacing w:after="0" w:before="0"/>
        <w:ind w:left="680" w:hanging="340"/>
      </w:pPr>
      <w:r>
        <w:rPr>
          <w:b w:val="0"/>
          <w:i w:val="0"/>
        </w:rPr>
        <w:t>A.  Respirator use</w:t>
      </w:r>
    </w:p>
    <w:p>
      <w:pPr>
        <w:keepNext/>
        <w:spacing w:after="0" w:before="0"/>
        <w:ind w:left="680" w:hanging="340"/>
      </w:pPr>
      <w:r>
        <w:rPr>
          <w:b w:val="0"/>
          <w:i w:val="0"/>
        </w:rPr>
        <w:t>B.  Environmentally friendly machinery</w:t>
      </w:r>
    </w:p>
    <w:p>
      <w:pPr>
        <w:keepNext/>
        <w:spacing w:after="0" w:before="0"/>
        <w:ind w:left="680" w:hanging="340"/>
      </w:pPr>
      <w:r>
        <w:rPr>
          <w:b w:val="0"/>
          <w:i w:val="0"/>
        </w:rPr>
        <w:t>C.  Lighting settings in the workplace</w:t>
      </w:r>
    </w:p>
    <w:p>
      <w:pPr>
        <w:keepNext/>
        <w:spacing w:after="0" w:before="0"/>
        <w:ind w:left="680" w:hanging="340"/>
      </w:pPr>
      <w:r>
        <w:rPr>
          <w:b w:val="0"/>
          <w:i w:val="0"/>
        </w:rPr>
        <w:t>D.  Glasses for close focus</w:t>
      </w:r>
    </w:p>
    <w:p>
      <w:pPr>
        <w:keepNext/>
        <w:spacing w:after="0" w:before="0"/>
        <w:ind w:left="680" w:hanging="340"/>
      </w:pPr>
      <w:r>
        <w:rPr>
          <w:b w:val="0"/>
          <w:i w:val="0"/>
        </w:rPr>
        <w:t>E.  Installation of air conditioners in the workplace</w:t>
      </w:r>
    </w:p>
    <w:p>
      <w:pPr>
        <w:spacing w:after="20" w:before="0"/>
        <w:ind w:left="340"/>
      </w:pPr>
      <w:r>
        <w:rPr>
          <w:i/>
          <w:color w:val="595959"/>
          <w:sz w:val="17"/>
        </w:rPr>
        <w:t>Keluar di: Okt 2024</w:t>
      </w:r>
    </w:p>
    <w:p>
      <w:pPr>
        <w:keepNext/>
        <w:spacing w:after="20" w:before="100"/>
        <w:ind w:left="340" w:hanging="340"/>
      </w:pPr>
      <w:r>
        <w:rPr>
          <w:b/>
          <w:color w:val="1F3A5F"/>
        </w:rPr>
        <w:t xml:space="preserve">287. </w:t>
      </w:r>
      <w:r>
        <w:t>Administrative control for physical hazards is as follows:</w:t>
      </w:r>
    </w:p>
    <w:p>
      <w:pPr>
        <w:keepNext/>
        <w:spacing w:after="0" w:before="0"/>
        <w:ind w:left="680" w:hanging="340"/>
      </w:pPr>
      <w:r>
        <w:rPr>
          <w:b w:val="0"/>
          <w:i w:val="0"/>
        </w:rPr>
        <w:t>A.  Substitute the machine with an environmentally friendly machine</w:t>
      </w:r>
    </w:p>
    <w:p>
      <w:pPr>
        <w:keepNext/>
        <w:spacing w:after="0" w:before="0"/>
        <w:ind w:left="680" w:hanging="340"/>
      </w:pPr>
      <w:r>
        <w:rPr>
          <w:b w:val="0"/>
          <w:i w:val="0"/>
        </w:rPr>
        <w:t>B.  Setting the ventilation system at room temperature with a central air-conditioning system in the office</w:t>
      </w:r>
    </w:p>
    <w:p>
      <w:pPr>
        <w:keepNext/>
        <w:spacing w:after="0" w:before="0"/>
        <w:ind w:left="680" w:hanging="340"/>
      </w:pPr>
      <w:r>
        <w:rPr>
          <w:b w:val="0"/>
          <w:i w:val="0"/>
        </w:rPr>
        <w:t>C.  Change the machine production flow</w:t>
      </w:r>
    </w:p>
    <w:p>
      <w:pPr>
        <w:keepNext/>
        <w:spacing w:after="0" w:before="0"/>
        <w:ind w:left="680" w:hanging="340"/>
      </w:pPr>
      <w:r>
        <w:rPr>
          <w:b w:val="0"/>
          <w:i w:val="0"/>
        </w:rPr>
        <w:t>D.  The use of rubber dampers to reduce vibration and noise from the machine</w:t>
      </w:r>
    </w:p>
    <w:p>
      <w:pPr>
        <w:keepNext/>
        <w:spacing w:after="0" w:before="0"/>
        <w:ind w:left="680" w:hanging="340"/>
      </w:pPr>
      <w:r>
        <w:rPr>
          <w:b w:val="0"/>
          <w:i w:val="0"/>
        </w:rPr>
        <w:t>E.  Working-hour restriction to limit exposure for radiographers</w:t>
      </w:r>
    </w:p>
    <w:p>
      <w:pPr>
        <w:spacing w:after="20" w:before="0"/>
        <w:ind w:left="340"/>
      </w:pPr>
      <w:r>
        <w:rPr>
          <w:i/>
          <w:color w:val="595959"/>
          <w:sz w:val="17"/>
        </w:rPr>
        <w:t>Keluar di: Okt 2024</w:t>
      </w:r>
    </w:p>
    <w:p>
      <w:pPr>
        <w:keepNext/>
        <w:spacing w:after="20" w:before="100"/>
        <w:ind w:left="340" w:hanging="340"/>
      </w:pPr>
      <w:r>
        <w:rPr>
          <w:b/>
          <w:color w:val="1F3A5F"/>
        </w:rPr>
        <w:t xml:space="preserve">288. </w:t>
      </w:r>
      <w:r>
        <w:t>Community management of occupational diseases for prevention and control in workers with the same hazard exposure should be done. The main difference between community and individual occupational management is:</w:t>
      </w:r>
    </w:p>
    <w:p>
      <w:pPr>
        <w:keepNext/>
        <w:spacing w:after="0" w:before="0"/>
        <w:ind w:left="680" w:hanging="340"/>
      </w:pPr>
      <w:r>
        <w:rPr>
          <w:b w:val="0"/>
          <w:i w:val="0"/>
        </w:rPr>
        <w:t>A.  Job position</w:t>
      </w:r>
    </w:p>
    <w:p>
      <w:pPr>
        <w:keepNext/>
        <w:spacing w:after="0" w:before="0"/>
        <w:ind w:left="680" w:hanging="340"/>
      </w:pPr>
      <w:r>
        <w:rPr>
          <w:b w:val="0"/>
          <w:i w:val="0"/>
        </w:rPr>
        <w:t>B.  Target population</w:t>
      </w:r>
    </w:p>
    <w:p>
      <w:pPr>
        <w:keepNext/>
        <w:spacing w:after="0" w:before="0"/>
        <w:ind w:left="680" w:hanging="340"/>
      </w:pPr>
      <w:r>
        <w:rPr>
          <w:b w:val="0"/>
          <w:i w:val="0"/>
        </w:rPr>
        <w:t>C.  Jurisdiction</w:t>
      </w:r>
    </w:p>
    <w:p>
      <w:pPr>
        <w:keepNext/>
        <w:spacing w:after="0" w:before="0"/>
        <w:ind w:left="680" w:hanging="340"/>
      </w:pPr>
      <w:r>
        <w:rPr>
          <w:b w:val="0"/>
          <w:i w:val="0"/>
        </w:rPr>
        <w:t>D.  Work environment</w:t>
      </w:r>
    </w:p>
    <w:p>
      <w:pPr>
        <w:keepNext/>
        <w:spacing w:after="0" w:before="0"/>
        <w:ind w:left="680" w:hanging="340"/>
      </w:pPr>
      <w:r>
        <w:rPr>
          <w:b w:val="0"/>
          <w:i w:val="0"/>
        </w:rPr>
        <w:t>E.  Company</w:t>
      </w:r>
    </w:p>
    <w:p>
      <w:pPr>
        <w:spacing w:after="20" w:before="0"/>
        <w:ind w:left="340"/>
      </w:pPr>
      <w:r>
        <w:rPr>
          <w:i/>
          <w:color w:val="595959"/>
          <w:sz w:val="17"/>
        </w:rPr>
        <w:t>Keluar di: Okt 2024 · Okt 2024-Remed</w:t>
      </w:r>
      <w:r>
        <w:rPr>
          <w:b/>
          <w:color w:val="9C2727"/>
          <w:sz w:val="17"/>
        </w:rPr>
        <w:t xml:space="preserve">   (keluar 2×)</w:t>
      </w:r>
    </w:p>
    <w:p>
      <w:pPr>
        <w:keepNext/>
        <w:spacing w:after="20" w:before="100"/>
        <w:ind w:left="340" w:hanging="340"/>
      </w:pPr>
      <w:r>
        <w:rPr>
          <w:b/>
          <w:color w:val="1F3A5F"/>
        </w:rPr>
        <w:t xml:space="preserve">289. </w:t>
      </w:r>
      <w:r>
        <w:t>The following prevention effort is classified as administrative control:</w:t>
      </w:r>
    </w:p>
    <w:p>
      <w:pPr>
        <w:keepNext/>
        <w:spacing w:after="0" w:before="0"/>
        <w:ind w:left="680" w:hanging="340"/>
      </w:pPr>
      <w:r>
        <w:rPr>
          <w:b w:val="0"/>
          <w:i w:val="0"/>
        </w:rPr>
        <w:t>A.  Work rotation</w:t>
      </w:r>
    </w:p>
    <w:p>
      <w:pPr>
        <w:keepNext/>
        <w:spacing w:after="0" w:before="0"/>
        <w:ind w:left="680" w:hanging="340"/>
      </w:pPr>
      <w:r>
        <w:rPr>
          <w:b w:val="0"/>
          <w:i w:val="0"/>
        </w:rPr>
        <w:t>B.  Return-to-work evaluation</w:t>
      </w:r>
    </w:p>
    <w:p>
      <w:pPr>
        <w:keepNext/>
        <w:spacing w:after="0" w:before="0"/>
        <w:ind w:left="680" w:hanging="340"/>
      </w:pPr>
      <w:r>
        <w:rPr>
          <w:b w:val="0"/>
          <w:i w:val="0"/>
        </w:rPr>
        <w:t>C.  Provide training for workers</w:t>
      </w:r>
    </w:p>
    <w:p>
      <w:pPr>
        <w:keepNext/>
        <w:spacing w:after="0" w:before="0"/>
        <w:ind w:left="680" w:hanging="340"/>
      </w:pPr>
      <w:r>
        <w:rPr>
          <w:b w:val="0"/>
          <w:i w:val="0"/>
        </w:rPr>
        <w:t>D.  Provide nutrition according to the workload</w:t>
      </w:r>
    </w:p>
    <w:p>
      <w:pPr>
        <w:keepNext/>
        <w:spacing w:after="0" w:before="0"/>
        <w:ind w:left="680" w:hanging="340"/>
      </w:pPr>
      <w:r>
        <w:rPr>
          <w:b w:val="0"/>
          <w:i w:val="0"/>
        </w:rPr>
        <w:t>E.  Provision of personal protective equipment</w:t>
      </w:r>
    </w:p>
    <w:p>
      <w:pPr>
        <w:spacing w:after="20" w:before="0"/>
        <w:ind w:left="340"/>
      </w:pPr>
      <w:r>
        <w:rPr>
          <w:i/>
          <w:color w:val="595959"/>
          <w:sz w:val="17"/>
        </w:rPr>
        <w:t>Keluar di: Okt 2024-Remed</w:t>
      </w:r>
    </w:p>
    <w:p>
      <w:pPr>
        <w:keepNext/>
        <w:spacing w:after="20" w:before="100"/>
        <w:ind w:left="340" w:hanging="340"/>
      </w:pPr>
      <w:r>
        <w:rPr>
          <w:b/>
          <w:color w:val="1F3A5F"/>
        </w:rPr>
        <w:t xml:space="preserve">290. </w:t>
      </w:r>
      <w:r>
        <w:t>Respiratory diseases, skin diseases, and zoonoses are the main health problems among which workers?</w:t>
      </w:r>
    </w:p>
    <w:p>
      <w:pPr>
        <w:keepNext/>
        <w:spacing w:after="0" w:before="0"/>
        <w:ind w:left="680" w:hanging="340"/>
      </w:pPr>
      <w:r>
        <w:rPr>
          <w:b w:val="0"/>
          <w:i w:val="0"/>
        </w:rPr>
        <w:t>A.  Agriculture</w:t>
      </w:r>
    </w:p>
    <w:p>
      <w:pPr>
        <w:keepNext/>
        <w:spacing w:after="0" w:before="0"/>
        <w:ind w:left="680" w:hanging="340"/>
      </w:pPr>
      <w:r>
        <w:rPr>
          <w:b w:val="0"/>
          <w:i w:val="0"/>
        </w:rPr>
        <w:t>B.  Sales</w:t>
      </w:r>
    </w:p>
    <w:p>
      <w:pPr>
        <w:keepNext/>
        <w:spacing w:after="0" w:before="0"/>
        <w:ind w:left="680" w:hanging="340"/>
      </w:pPr>
      <w:r>
        <w:rPr>
          <w:b w:val="0"/>
          <w:i w:val="0"/>
        </w:rPr>
        <w:t>C.  Education</w:t>
      </w:r>
    </w:p>
    <w:p>
      <w:pPr>
        <w:keepNext/>
        <w:spacing w:after="0" w:before="0"/>
        <w:ind w:left="680" w:hanging="340"/>
      </w:pPr>
      <w:r>
        <w:rPr>
          <w:b w:val="0"/>
          <w:i w:val="0"/>
        </w:rPr>
        <w:t>D.  Manufacturing</w:t>
      </w:r>
    </w:p>
    <w:p>
      <w:pPr>
        <w:keepNext/>
        <w:spacing w:after="0" w:before="0"/>
        <w:ind w:left="680" w:hanging="340"/>
      </w:pPr>
      <w:r>
        <w:rPr>
          <w:b w:val="0"/>
          <w:i w:val="0"/>
        </w:rPr>
        <w:t>E.  Administrative</w:t>
      </w:r>
    </w:p>
    <w:p>
      <w:pPr>
        <w:spacing w:after="20" w:before="0"/>
        <w:ind w:left="340"/>
      </w:pPr>
      <w:r>
        <w:rPr>
          <w:i/>
          <w:color w:val="595959"/>
          <w:sz w:val="17"/>
        </w:rPr>
        <w:t>Keluar di: Okt 2024-Remed</w:t>
      </w:r>
    </w:p>
    <w:p>
      <w:pPr>
        <w:keepNext/>
        <w:spacing w:after="20" w:before="100"/>
        <w:ind w:left="340" w:hanging="340"/>
      </w:pPr>
      <w:r>
        <w:rPr>
          <w:b/>
          <w:color w:val="1F3A5F"/>
        </w:rPr>
        <w:t xml:space="preserve">291. </w:t>
      </w:r>
      <w:r>
        <w:t>Doctor B from Puskesmas H visited a furniture factory and identified risks. Workers had to manually lift heavy wooden bars without lifting tools, and many complained of back pain. Doctor B suggested using lifting equipment to lower the risk of musculoskeletal disorders. This risk management is:</w:t>
      </w:r>
    </w:p>
    <w:p>
      <w:pPr>
        <w:keepNext/>
        <w:spacing w:after="0" w:before="0"/>
        <w:ind w:left="680" w:hanging="340"/>
      </w:pPr>
      <w:r>
        <w:rPr>
          <w:b w:val="0"/>
          <w:i w:val="0"/>
        </w:rPr>
        <w:t>A.  Substitution</w:t>
      </w:r>
    </w:p>
    <w:p>
      <w:pPr>
        <w:keepNext/>
        <w:spacing w:after="0" w:before="0"/>
        <w:ind w:left="680" w:hanging="340"/>
      </w:pPr>
      <w:r>
        <w:rPr>
          <w:b w:val="0"/>
          <w:i w:val="0"/>
        </w:rPr>
        <w:t>B.  Administrative control</w:t>
      </w:r>
    </w:p>
    <w:p>
      <w:pPr>
        <w:keepNext/>
        <w:spacing w:after="0" w:before="0"/>
        <w:ind w:left="680" w:hanging="340"/>
      </w:pPr>
      <w:r>
        <w:rPr>
          <w:b w:val="0"/>
          <w:i w:val="0"/>
        </w:rPr>
        <w:t>C.  Preparation of PPE</w:t>
      </w:r>
    </w:p>
    <w:p>
      <w:pPr>
        <w:keepNext/>
        <w:spacing w:after="0" w:before="0"/>
        <w:ind w:left="680" w:hanging="340"/>
      </w:pPr>
      <w:r>
        <w:rPr>
          <w:b w:val="0"/>
          <w:i w:val="0"/>
        </w:rPr>
        <w:t>D.  Elimination</w:t>
      </w:r>
    </w:p>
    <w:p>
      <w:pPr>
        <w:keepNext/>
        <w:spacing w:after="0" w:before="0"/>
        <w:ind w:left="680" w:hanging="340"/>
      </w:pPr>
      <w:r>
        <w:rPr>
          <w:b w:val="0"/>
          <w:i w:val="0"/>
        </w:rPr>
        <w:t>E.  Engineering control</w:t>
      </w:r>
    </w:p>
    <w:p>
      <w:pPr>
        <w:spacing w:after="20" w:before="0"/>
        <w:ind w:left="340"/>
      </w:pPr>
      <w:r>
        <w:rPr>
          <w:i/>
          <w:color w:val="595959"/>
          <w:sz w:val="17"/>
        </w:rPr>
        <w:t>Keluar di: Okt 2024-Remed</w:t>
      </w:r>
    </w:p>
    <w:p>
      <w:pPr>
        <w:keepNext/>
        <w:spacing w:after="20" w:before="100"/>
        <w:ind w:left="340" w:hanging="340"/>
      </w:pPr>
      <w:r>
        <w:rPr>
          <w:b/>
          <w:color w:val="1F3A5F"/>
        </w:rPr>
        <w:t xml:space="preserve">292. </w:t>
      </w:r>
      <w:r>
        <w:t>[Recall] Who is responsible if a disaster occurs at the workplace? (opsi tercatat sebagian)</w:t>
      </w:r>
    </w:p>
    <w:p>
      <w:pPr>
        <w:keepNext/>
        <w:spacing w:after="0" w:before="0"/>
        <w:ind w:left="680" w:hanging="340"/>
      </w:pPr>
      <w:r>
        <w:rPr>
          <w:b w:val="0"/>
          <w:i w:val="0"/>
        </w:rPr>
        <w:t>A.  SHE manager</w:t>
      </w:r>
    </w:p>
    <w:p>
      <w:pPr>
        <w:keepNext/>
        <w:spacing w:after="0" w:before="0"/>
        <w:ind w:left="680" w:hanging="340"/>
      </w:pPr>
      <w:r>
        <w:rPr>
          <w:b w:val="0"/>
          <w:i w:val="0"/>
        </w:rPr>
        <w:t>B.  Safety officer</w:t>
      </w:r>
    </w:p>
    <w:p>
      <w:pPr>
        <w:spacing w:after="20" w:before="0"/>
        <w:ind w:left="340"/>
      </w:pPr>
      <w:r>
        <w:rPr>
          <w:i/>
          <w:color w:val="595959"/>
          <w:sz w:val="17"/>
        </w:rPr>
        <w:t>Keluar di: Feb 2026</w:t>
      </w:r>
    </w:p>
    <w:p>
      <w:pPr>
        <w:pStyle w:val="Heading2"/>
      </w:pPr>
      <w:r>
        <w:t>Regulasi &amp; Jaminan Sosial  (1 soal)</w:t>
      </w:r>
    </w:p>
    <w:p>
      <w:pPr>
        <w:keepNext/>
        <w:spacing w:after="20" w:before="100"/>
        <w:ind w:left="340" w:hanging="340"/>
      </w:pPr>
      <w:r>
        <w:rPr>
          <w:b/>
          <w:color w:val="1F3A5F"/>
        </w:rPr>
        <w:t xml:space="preserve">293. </w:t>
      </w:r>
      <w:r>
        <w:t>An occupational disease diagnosis that requires communication between specialists belongs to which category?</w:t>
      </w:r>
    </w:p>
    <w:p>
      <w:pPr>
        <w:keepNext/>
        <w:spacing w:after="0" w:before="0"/>
        <w:ind w:left="680" w:hanging="340"/>
      </w:pPr>
      <w:r>
        <w:rPr>
          <w:b w:val="0"/>
          <w:i w:val="0"/>
        </w:rPr>
        <w:t>A.  A1</w:t>
      </w:r>
    </w:p>
    <w:p>
      <w:pPr>
        <w:keepNext/>
        <w:spacing w:after="0" w:before="0"/>
        <w:ind w:left="680" w:hanging="340"/>
      </w:pPr>
      <w:r>
        <w:rPr>
          <w:b w:val="0"/>
          <w:i w:val="0"/>
        </w:rPr>
        <w:t>B.  A2</w:t>
      </w:r>
    </w:p>
    <w:p>
      <w:pPr>
        <w:keepNext/>
        <w:spacing w:after="0" w:before="0"/>
        <w:ind w:left="680" w:hanging="340"/>
      </w:pPr>
      <w:r>
        <w:rPr>
          <w:b w:val="0"/>
          <w:i w:val="0"/>
        </w:rPr>
        <w:t>C.  B</w:t>
      </w:r>
    </w:p>
    <w:p>
      <w:pPr>
        <w:keepNext/>
        <w:spacing w:after="0" w:before="0"/>
        <w:ind w:left="680" w:hanging="340"/>
      </w:pPr>
      <w:r>
        <w:rPr>
          <w:b w:val="0"/>
          <w:i w:val="0"/>
        </w:rPr>
        <w:t>D.  C</w:t>
      </w:r>
    </w:p>
    <w:p>
      <w:pPr>
        <w:spacing w:after="20" w:before="0"/>
        <w:ind w:left="340"/>
      </w:pPr>
      <w:r>
        <w:rPr>
          <w:i/>
          <w:color w:val="595959"/>
          <w:sz w:val="17"/>
        </w:rPr>
        <w:t>Keluar di: Feb 2024</w:t>
      </w:r>
    </w:p>
    <w:p>
      <w:r>
        <w:br w:type="page"/>
      </w:r>
    </w:p>
    <w:p>
      <w:pPr>
        <w:pStyle w:val="Heading1"/>
      </w:pPr>
      <w:r>
        <w:t>Bab 2. Isian Singkat, Essay &amp; Kasus Tulis</w:t>
      </w:r>
    </w:p>
    <w:p>
      <w:pPr>
        <w:spacing w:after="120" w:before="0"/>
        <w:ind w:left="0"/>
      </w:pPr>
      <w:r>
        <w:rPr>
          <w:b w:val="0"/>
          <w:i/>
          <w:color w:val="595959"/>
          <w:sz w:val="19"/>
        </w:rPr>
        <w:t>Jawab singkat. Kunci di Lampiran A.2. Soal kasus tulis 2016/2020 tidak memiliki kunci di sumber.</w:t>
      </w:r>
    </w:p>
    <w:p>
      <w:pPr>
        <w:pStyle w:val="Heading2"/>
      </w:pPr>
      <w:r>
        <w:t>Toksikologi Industri  (42 soal)</w:t>
      </w:r>
    </w:p>
    <w:p>
      <w:pPr>
        <w:keepNext/>
        <w:spacing w:after="20" w:before="100"/>
        <w:ind w:left="340" w:hanging="340"/>
      </w:pPr>
      <w:r>
        <w:rPr>
          <w:b/>
          <w:color w:val="1F3A5F"/>
        </w:rPr>
        <w:t xml:space="preserve">1. </w:t>
      </w:r>
      <w:r>
        <w:t>How is smoking at the workplace connected to lead toxicity?</w:t>
      </w:r>
    </w:p>
    <w:p>
      <w:pPr>
        <w:spacing w:after="20" w:before="0"/>
        <w:ind w:left="340"/>
      </w:pPr>
      <w:r>
        <w:rPr>
          <w:i/>
          <w:color w:val="595959"/>
          <w:sz w:val="17"/>
        </w:rPr>
        <w:t>Keluar di: 2016 · 2016-Remed · 2020</w:t>
      </w:r>
      <w:r>
        <w:rPr>
          <w:b/>
          <w:color w:val="9C2727"/>
          <w:sz w:val="17"/>
        </w:rPr>
        <w:t xml:space="preserve">   (keluar 3×)</w:t>
      </w:r>
    </w:p>
    <w:p>
      <w:pPr>
        <w:keepNext/>
        <w:spacing w:after="20" w:before="100"/>
        <w:ind w:left="340" w:hanging="340"/>
      </w:pPr>
      <w:r>
        <w:rPr>
          <w:b/>
          <w:color w:val="1F3A5F"/>
        </w:rPr>
        <w:t xml:space="preserve">2. </w:t>
      </w:r>
      <w:r>
        <w:t>Can lead (stored in bone) be mobilized back into circulation?</w:t>
      </w:r>
    </w:p>
    <w:p>
      <w:pPr>
        <w:spacing w:after="20" w:before="0"/>
        <w:ind w:left="340"/>
      </w:pPr>
      <w:r>
        <w:rPr>
          <w:i/>
          <w:color w:val="595959"/>
          <w:sz w:val="17"/>
        </w:rPr>
        <w:t>Keluar di: 2016</w:t>
      </w:r>
    </w:p>
    <w:p>
      <w:pPr>
        <w:keepNext/>
        <w:spacing w:after="20" w:before="100"/>
        <w:ind w:left="340" w:hanging="340"/>
      </w:pPr>
      <w:r>
        <w:rPr>
          <w:b/>
          <w:color w:val="1F3A5F"/>
        </w:rPr>
        <w:t xml:space="preserve">3. </w:t>
      </w:r>
      <w:r>
        <w:t>What is the treatment of metal fume fever?</w:t>
      </w:r>
    </w:p>
    <w:p>
      <w:pPr>
        <w:spacing w:after="20" w:before="0"/>
        <w:ind w:left="340"/>
      </w:pPr>
      <w:r>
        <w:rPr>
          <w:i/>
          <w:color w:val="595959"/>
          <w:sz w:val="17"/>
        </w:rPr>
        <w:t>Keluar di: 2016</w:t>
      </w:r>
    </w:p>
    <w:p>
      <w:pPr>
        <w:keepNext/>
        <w:spacing w:after="20" w:before="100"/>
        <w:ind w:left="340" w:hanging="340"/>
      </w:pPr>
      <w:r>
        <w:rPr>
          <w:b/>
          <w:color w:val="1F3A5F"/>
        </w:rPr>
        <w:t xml:space="preserve">4. </w:t>
      </w:r>
      <w:r>
        <w:t>What factors increase gastrointestinal absorption of lead?</w:t>
      </w:r>
    </w:p>
    <w:p>
      <w:pPr>
        <w:spacing w:after="20" w:before="0"/>
        <w:ind w:left="340"/>
      </w:pPr>
      <w:r>
        <w:rPr>
          <w:i/>
          <w:color w:val="595959"/>
          <w:sz w:val="17"/>
        </w:rPr>
        <w:t>Keluar di: 2016 · 2016-Remed · 2020</w:t>
      </w:r>
      <w:r>
        <w:rPr>
          <w:b/>
          <w:color w:val="9C2727"/>
          <w:sz w:val="17"/>
        </w:rPr>
        <w:t xml:space="preserve">   (keluar 3×)</w:t>
      </w:r>
    </w:p>
    <w:p>
      <w:pPr>
        <w:keepNext/>
        <w:spacing w:after="20" w:before="100"/>
        <w:ind w:left="340" w:hanging="340"/>
      </w:pPr>
      <w:r>
        <w:rPr>
          <w:b/>
          <w:color w:val="1F3A5F"/>
        </w:rPr>
        <w:t xml:space="preserve">5. </w:t>
      </w:r>
      <w:r>
        <w:t>Exposure in the workplace most commonly occurs through ____.</w:t>
      </w:r>
    </w:p>
    <w:p>
      <w:pPr>
        <w:spacing w:after="20" w:before="0"/>
        <w:ind w:left="340"/>
      </w:pPr>
      <w:r>
        <w:rPr>
          <w:i/>
          <w:color w:val="595959"/>
          <w:sz w:val="17"/>
        </w:rPr>
        <w:t>Keluar di: 2016-Remed</w:t>
      </w:r>
    </w:p>
    <w:p>
      <w:pPr>
        <w:keepNext/>
        <w:spacing w:after="20" w:before="100"/>
        <w:ind w:left="340" w:hanging="340"/>
      </w:pPr>
      <w:r>
        <w:rPr>
          <w:b/>
          <w:color w:val="1F3A5F"/>
        </w:rPr>
        <w:t xml:space="preserve">6. </w:t>
      </w:r>
      <w:r>
        <w:t>The primary occupational disease of the cardiovascular system caused by solvents such as acetone and toluene is ____.</w:t>
      </w:r>
    </w:p>
    <w:p>
      <w:pPr>
        <w:spacing w:after="20" w:before="0"/>
        <w:ind w:left="340"/>
      </w:pPr>
      <w:r>
        <w:rPr>
          <w:i/>
          <w:color w:val="595959"/>
          <w:sz w:val="17"/>
        </w:rPr>
        <w:t>Keluar di: 2016-Remed · 2021 (recall peserta) · Feb 2024</w:t>
      </w:r>
      <w:r>
        <w:rPr>
          <w:b/>
          <w:color w:val="9C2727"/>
          <w:sz w:val="17"/>
        </w:rPr>
        <w:t xml:space="preserve">   (keluar 3×)</w:t>
      </w:r>
    </w:p>
    <w:p>
      <w:pPr>
        <w:keepNext/>
        <w:spacing w:after="20" w:before="100"/>
        <w:ind w:left="340" w:hanging="340"/>
      </w:pPr>
      <w:r>
        <w:rPr>
          <w:b/>
          <w:color w:val="1F3A5F"/>
        </w:rPr>
        <w:t xml:space="preserve">7. </w:t>
      </w:r>
      <w:r>
        <w:t>Within a given species, not all members respond to the same dose identically; some are more sensitive. List some factors that can explain intraspecies variation.</w:t>
      </w:r>
    </w:p>
    <w:p>
      <w:pPr>
        <w:spacing w:after="20" w:before="0"/>
        <w:ind w:left="340"/>
      </w:pPr>
      <w:r>
        <w:rPr>
          <w:i/>
          <w:color w:val="595959"/>
          <w:sz w:val="17"/>
        </w:rPr>
        <w:t>Keluar di: 2016-Remed · 2020 · Des 2022</w:t>
      </w:r>
      <w:r>
        <w:rPr>
          <w:b/>
          <w:color w:val="9C2727"/>
          <w:sz w:val="17"/>
        </w:rPr>
        <w:t xml:space="preserve">   (keluar 3×)</w:t>
      </w:r>
    </w:p>
    <w:p>
      <w:pPr>
        <w:keepNext/>
        <w:spacing w:after="20" w:before="100"/>
        <w:ind w:left="340" w:hanging="340"/>
      </w:pPr>
      <w:r>
        <w:rPr>
          <w:b/>
          <w:color w:val="1F3A5F"/>
        </w:rPr>
        <w:t xml:space="preserve">8. </w:t>
      </w:r>
      <w:r>
        <w:t>Give 1 example of a chemical asphyxiant gas that prevents the tissues from getting enough oxygen.</w:t>
      </w:r>
    </w:p>
    <w:p>
      <w:pPr>
        <w:spacing w:after="20" w:before="0"/>
        <w:ind w:left="340"/>
      </w:pPr>
      <w:r>
        <w:rPr>
          <w:i/>
          <w:color w:val="595959"/>
          <w:sz w:val="17"/>
        </w:rPr>
        <w:t>Keluar di: 2016-Remed · 2020 · Remed Agt 2022</w:t>
      </w:r>
      <w:r>
        <w:rPr>
          <w:b/>
          <w:color w:val="9C2727"/>
          <w:sz w:val="17"/>
        </w:rPr>
        <w:t xml:space="preserve">   (keluar 3×)</w:t>
      </w:r>
    </w:p>
    <w:p>
      <w:pPr>
        <w:keepNext/>
        <w:spacing w:after="20" w:before="100"/>
        <w:ind w:left="340" w:hanging="340"/>
      </w:pPr>
      <w:r>
        <w:rPr>
          <w:b/>
          <w:color w:val="1F3A5F"/>
        </w:rPr>
        <w:t xml:space="preserve">9. </w:t>
      </w:r>
      <w:r>
        <w:t>What is the primary route of exposure for occupational lead exposure?</w:t>
      </w:r>
    </w:p>
    <w:p>
      <w:pPr>
        <w:spacing w:after="20" w:before="0"/>
        <w:ind w:left="340"/>
      </w:pPr>
      <w:r>
        <w:rPr>
          <w:i/>
          <w:color w:val="595959"/>
          <w:sz w:val="17"/>
        </w:rPr>
        <w:t>Keluar di: 2016-Remed</w:t>
      </w:r>
    </w:p>
    <w:p>
      <w:pPr>
        <w:keepNext/>
        <w:spacing w:after="20" w:before="100"/>
        <w:ind w:left="340" w:hanging="340"/>
      </w:pPr>
      <w:r>
        <w:rPr>
          <w:b/>
          <w:color w:val="1F3A5F"/>
        </w:rPr>
        <w:t xml:space="preserve">10. </w:t>
      </w:r>
      <w:r>
        <w:t>What enzyme should be checked on the erythrocytes of workers exposed to organophosphate pesticides?</w:t>
      </w:r>
    </w:p>
    <w:p>
      <w:pPr>
        <w:spacing w:after="20" w:before="0"/>
        <w:ind w:left="340"/>
      </w:pPr>
      <w:r>
        <w:rPr>
          <w:i/>
          <w:color w:val="595959"/>
          <w:sz w:val="17"/>
        </w:rPr>
        <w:t>Keluar di: 2016-Remed · Awal 2022 · Remed Agt 2022</w:t>
      </w:r>
      <w:r>
        <w:rPr>
          <w:b/>
          <w:color w:val="9C2727"/>
          <w:sz w:val="17"/>
        </w:rPr>
        <w:t xml:space="preserve">   (keluar 3×)</w:t>
      </w:r>
    </w:p>
    <w:p>
      <w:pPr>
        <w:keepNext/>
        <w:spacing w:after="20" w:before="100"/>
        <w:ind w:left="340" w:hanging="340"/>
      </w:pPr>
      <w:r>
        <w:rPr>
          <w:b/>
          <w:color w:val="1F3A5F"/>
        </w:rPr>
        <w:t xml:space="preserve">11. </w:t>
      </w:r>
      <w:r>
        <w:t>What chemical is metabolized in the human body into carbon monoxide?</w:t>
      </w:r>
    </w:p>
    <w:p>
      <w:pPr>
        <w:spacing w:after="20" w:before="0"/>
        <w:ind w:left="340"/>
      </w:pPr>
      <w:r>
        <w:rPr>
          <w:i/>
          <w:color w:val="595959"/>
          <w:sz w:val="17"/>
        </w:rPr>
        <w:t>Keluar di: 2016-Remed</w:t>
      </w:r>
    </w:p>
    <w:p>
      <w:pPr>
        <w:keepNext/>
        <w:spacing w:after="20" w:before="100"/>
        <w:ind w:left="340" w:hanging="340"/>
      </w:pPr>
      <w:r>
        <w:rPr>
          <w:b/>
          <w:color w:val="1F3A5F"/>
        </w:rPr>
        <w:t xml:space="preserve">12. </w:t>
      </w:r>
      <w:r>
        <w:t>What is the most important action in decreasing lead's toxicity?</w:t>
      </w:r>
    </w:p>
    <w:p>
      <w:pPr>
        <w:spacing w:after="20" w:before="0"/>
        <w:ind w:left="340"/>
      </w:pPr>
      <w:r>
        <w:rPr>
          <w:i/>
          <w:color w:val="595959"/>
          <w:sz w:val="17"/>
        </w:rPr>
        <w:t>Keluar di: 2016-Remed</w:t>
      </w:r>
    </w:p>
    <w:p>
      <w:pPr>
        <w:keepNext/>
        <w:spacing w:after="20" w:before="100"/>
        <w:ind w:left="340" w:hanging="340"/>
      </w:pPr>
      <w:r>
        <w:rPr>
          <w:b/>
          <w:color w:val="1F3A5F"/>
        </w:rPr>
        <w:t xml:space="preserve">13. </w:t>
      </w:r>
      <w:r>
        <w:t>What are the three forms of mercury?</w:t>
      </w:r>
    </w:p>
    <w:p>
      <w:pPr>
        <w:spacing w:after="20" w:before="0"/>
        <w:ind w:left="340"/>
      </w:pPr>
      <w:r>
        <w:rPr>
          <w:i/>
          <w:color w:val="595959"/>
          <w:sz w:val="17"/>
        </w:rPr>
        <w:t>Keluar di: 2016-Remed · Juli 2023</w:t>
      </w:r>
      <w:r>
        <w:rPr>
          <w:b/>
          <w:color w:val="9C2727"/>
          <w:sz w:val="17"/>
        </w:rPr>
        <w:t xml:space="preserve">   (keluar 2×)</w:t>
      </w:r>
    </w:p>
    <w:p>
      <w:pPr>
        <w:keepNext/>
        <w:spacing w:after="20" w:before="100"/>
        <w:ind w:left="340" w:hanging="340"/>
      </w:pPr>
      <w:r>
        <w:rPr>
          <w:b/>
          <w:color w:val="1F3A5F"/>
        </w:rPr>
        <w:t xml:space="preserve">14. </w:t>
      </w:r>
      <w:r>
        <w:t>What is the primary route of absorption of elemental mercury?</w:t>
      </w:r>
    </w:p>
    <w:p>
      <w:pPr>
        <w:spacing w:after="20" w:before="0"/>
        <w:ind w:left="340"/>
      </w:pPr>
      <w:r>
        <w:rPr>
          <w:i/>
          <w:color w:val="595959"/>
          <w:sz w:val="17"/>
        </w:rPr>
        <w:t>Keluar di: 2016-Remed</w:t>
      </w:r>
    </w:p>
    <w:p>
      <w:pPr>
        <w:keepNext/>
        <w:spacing w:after="20" w:before="100"/>
        <w:ind w:left="340" w:hanging="340"/>
      </w:pPr>
      <w:r>
        <w:rPr>
          <w:b/>
          <w:color w:val="1F3A5F"/>
        </w:rPr>
        <w:t xml:space="preserve">15. </w:t>
      </w:r>
      <w:r>
        <w:t>What are the three essential steps of carcinogenesis?</w:t>
      </w:r>
    </w:p>
    <w:p>
      <w:pPr>
        <w:spacing w:after="20" w:before="0"/>
        <w:ind w:left="340"/>
      </w:pPr>
      <w:r>
        <w:rPr>
          <w:i/>
          <w:color w:val="595959"/>
          <w:sz w:val="17"/>
        </w:rPr>
        <w:t>Keluar di: 2016-Remed · 2020</w:t>
      </w:r>
      <w:r>
        <w:rPr>
          <w:b/>
          <w:color w:val="9C2727"/>
          <w:sz w:val="17"/>
        </w:rPr>
        <w:t xml:space="preserve">   (keluar 2×)</w:t>
      </w:r>
    </w:p>
    <w:p>
      <w:pPr>
        <w:keepNext/>
        <w:spacing w:after="20" w:before="100"/>
        <w:ind w:left="340" w:hanging="340"/>
      </w:pPr>
      <w:r>
        <w:rPr>
          <w:b/>
          <w:color w:val="1F3A5F"/>
        </w:rPr>
        <w:t xml:space="preserve">16. </w:t>
      </w:r>
      <w:r>
        <w:t>How can workers be monitored for chronic toluene exposure? / What test is needed to monitor workers exposed to toluene?</w:t>
      </w:r>
    </w:p>
    <w:p>
      <w:pPr>
        <w:spacing w:after="20" w:before="0"/>
        <w:ind w:left="340"/>
      </w:pPr>
      <w:r>
        <w:rPr>
          <w:i/>
          <w:color w:val="595959"/>
          <w:sz w:val="17"/>
        </w:rPr>
        <w:t>Keluar di: 2016-Remed · 2020 · 2021 (recall peserta) · Remed Agt 2022 · Feb 2024</w:t>
      </w:r>
      <w:r>
        <w:rPr>
          <w:b/>
          <w:color w:val="9C2727"/>
          <w:sz w:val="17"/>
        </w:rPr>
        <w:t xml:space="preserve">   (keluar 5×)</w:t>
      </w:r>
    </w:p>
    <w:p>
      <w:pPr>
        <w:keepNext/>
        <w:spacing w:after="20" w:before="100"/>
        <w:ind w:left="340" w:hanging="340"/>
      </w:pPr>
      <w:r>
        <w:rPr>
          <w:b/>
          <w:color w:val="1F3A5F"/>
        </w:rPr>
        <w:t xml:space="preserve">17. </w:t>
      </w:r>
      <w:r>
        <w:t>When a worker is exposed to zinc oxide from the welding process and develops fever, we suspect the worker has a condition called ____.</w:t>
      </w:r>
    </w:p>
    <w:p>
      <w:pPr>
        <w:spacing w:after="20" w:before="0"/>
        <w:ind w:left="340"/>
      </w:pPr>
      <w:r>
        <w:rPr>
          <w:i/>
          <w:color w:val="595959"/>
          <w:sz w:val="17"/>
        </w:rPr>
        <w:t>Keluar di: 2020 · Remed Agt 2022</w:t>
      </w:r>
      <w:r>
        <w:rPr>
          <w:b/>
          <w:color w:val="9C2727"/>
          <w:sz w:val="17"/>
        </w:rPr>
        <w:t xml:space="preserve">   (keluar 2×)</w:t>
      </w:r>
    </w:p>
    <w:p>
      <w:pPr>
        <w:keepNext/>
        <w:spacing w:after="20" w:before="100"/>
        <w:ind w:left="340" w:hanging="340"/>
      </w:pPr>
      <w:r>
        <w:rPr>
          <w:b/>
          <w:color w:val="1F3A5F"/>
        </w:rPr>
        <w:t xml:space="preserve">18. </w:t>
      </w:r>
      <w:r>
        <w:t>The organic mercury form that can be found in the flesh of seawater animals is ____.</w:t>
      </w:r>
    </w:p>
    <w:p>
      <w:pPr>
        <w:spacing w:after="20" w:before="0"/>
        <w:ind w:left="340"/>
      </w:pPr>
      <w:r>
        <w:rPr>
          <w:i/>
          <w:color w:val="595959"/>
          <w:sz w:val="17"/>
        </w:rPr>
        <w:t>Keluar di: 2021 (Des) · Awal 2022</w:t>
      </w:r>
      <w:r>
        <w:rPr>
          <w:b/>
          <w:color w:val="9C2727"/>
          <w:sz w:val="17"/>
        </w:rPr>
        <w:t xml:space="preserve">   (keluar 2×)</w:t>
      </w:r>
    </w:p>
    <w:p>
      <w:pPr>
        <w:keepNext/>
        <w:spacing w:after="20" w:before="100"/>
        <w:ind w:left="340" w:hanging="340"/>
      </w:pPr>
      <w:r>
        <w:rPr>
          <w:b/>
          <w:color w:val="1F3A5F"/>
        </w:rPr>
        <w:t xml:space="preserve">19. </w:t>
      </w:r>
      <w:r>
        <w:t>A 36-year-old male farm worker presents to the emergency department with diarrhea, vomiting, diaphoresis, and tremors, which began 12 hours after he walked through a field that had just been sprayed with insecticide. BP 100/70 mmHg, pulse 56/min, RR 18/min, temperature 36.7 °C. He is diaphoretic with diffuse muscle twitching and tremor. What is the most likely cause of the patient's symptoms?</w:t>
      </w:r>
    </w:p>
    <w:p>
      <w:pPr>
        <w:spacing w:after="20" w:before="0"/>
        <w:ind w:left="340"/>
      </w:pPr>
      <w:r>
        <w:rPr>
          <w:i/>
          <w:color w:val="595959"/>
          <w:sz w:val="17"/>
        </w:rPr>
        <w:t>Keluar di: 2021 (Des)</w:t>
      </w:r>
    </w:p>
    <w:p>
      <w:pPr>
        <w:keepNext/>
        <w:spacing w:after="20" w:before="100"/>
        <w:ind w:left="340" w:hanging="340"/>
      </w:pPr>
      <w:r>
        <w:rPr>
          <w:b/>
          <w:color w:val="1F3A5F"/>
        </w:rPr>
        <w:t xml:space="preserve">20. </w:t>
      </w:r>
      <w:r>
        <w:t>What combination of solvents is added to gasoline to elevate the octane rating?</w:t>
      </w:r>
    </w:p>
    <w:p>
      <w:pPr>
        <w:spacing w:after="20" w:before="0"/>
        <w:ind w:left="340"/>
      </w:pPr>
      <w:r>
        <w:rPr>
          <w:i/>
          <w:color w:val="595959"/>
          <w:sz w:val="17"/>
        </w:rPr>
        <w:t>Keluar di: 2021 (Des) · Awal 2022 · Remed Agt 2022</w:t>
      </w:r>
      <w:r>
        <w:rPr>
          <w:b/>
          <w:color w:val="9C2727"/>
          <w:sz w:val="17"/>
        </w:rPr>
        <w:t xml:space="preserve">   (keluar 3×)</w:t>
      </w:r>
    </w:p>
    <w:p>
      <w:pPr>
        <w:keepNext/>
        <w:spacing w:after="20" w:before="100"/>
        <w:ind w:left="340" w:hanging="340"/>
      </w:pPr>
      <w:r>
        <w:rPr>
          <w:b/>
          <w:color w:val="1F3A5F"/>
        </w:rPr>
        <w:t xml:space="preserve">21. </w:t>
      </w:r>
      <w:r>
        <w:t>Inorganic mercury toxicity: to which organ is the effect (acute)?</w:t>
      </w:r>
    </w:p>
    <w:p>
      <w:pPr>
        <w:spacing w:after="20" w:before="0"/>
        <w:ind w:left="340"/>
      </w:pPr>
      <w:r>
        <w:rPr>
          <w:i/>
          <w:color w:val="595959"/>
          <w:sz w:val="17"/>
        </w:rPr>
        <w:t>Keluar di: 2021 (recall peserta)</w:t>
      </w:r>
    </w:p>
    <w:p>
      <w:pPr>
        <w:keepNext/>
        <w:spacing w:after="20" w:before="100"/>
        <w:ind w:left="340" w:hanging="340"/>
      </w:pPr>
      <w:r>
        <w:rPr>
          <w:b/>
          <w:color w:val="1F3A5F"/>
        </w:rPr>
        <w:t xml:space="preserve">22. </w:t>
      </w:r>
      <w:r>
        <w:t>The ____ and ____ routes of pesticide entry are likely to be the most important routes of pesticide applicator exposure.</w:t>
      </w:r>
    </w:p>
    <w:p>
      <w:pPr>
        <w:spacing w:after="20" w:before="0"/>
        <w:ind w:left="340"/>
      </w:pPr>
      <w:r>
        <w:rPr>
          <w:i/>
          <w:color w:val="595959"/>
          <w:sz w:val="17"/>
        </w:rPr>
        <w:t>Keluar di: 2021 (recall peserta) · Remed Agt 2022 · Feb 2024 · Okt 2024 · Okt 2024-Remed</w:t>
      </w:r>
      <w:r>
        <w:rPr>
          <w:b/>
          <w:color w:val="9C2727"/>
          <w:sz w:val="17"/>
        </w:rPr>
        <w:t xml:space="preserve">   (keluar 5×)</w:t>
      </w:r>
    </w:p>
    <w:p>
      <w:pPr>
        <w:keepNext/>
        <w:spacing w:after="20" w:before="100"/>
        <w:ind w:left="340" w:hanging="340"/>
      </w:pPr>
      <w:r>
        <w:rPr>
          <w:b/>
          <w:color w:val="1F3A5F"/>
        </w:rPr>
        <w:t xml:space="preserve">23. </w:t>
      </w:r>
      <w:r>
        <w:t>Chemical that can cause angiosarcoma of the liver.</w:t>
      </w:r>
    </w:p>
    <w:p>
      <w:pPr>
        <w:spacing w:after="20" w:before="0"/>
        <w:ind w:left="340"/>
      </w:pPr>
      <w:r>
        <w:rPr>
          <w:i/>
          <w:color w:val="595959"/>
          <w:sz w:val="17"/>
        </w:rPr>
        <w:t>Keluar di: 2021 (recall peserta) · Feb 2024</w:t>
      </w:r>
      <w:r>
        <w:rPr>
          <w:b/>
          <w:color w:val="9C2727"/>
          <w:sz w:val="17"/>
        </w:rPr>
        <w:t xml:space="preserve">   (keluar 2×)</w:t>
      </w:r>
    </w:p>
    <w:p>
      <w:pPr>
        <w:keepNext/>
        <w:spacing w:after="20" w:before="100"/>
        <w:ind w:left="340" w:hanging="340"/>
      </w:pPr>
      <w:r>
        <w:rPr>
          <w:b/>
          <w:color w:val="1F3A5F"/>
        </w:rPr>
        <w:t xml:space="preserve">24. </w:t>
      </w:r>
      <w:r>
        <w:t>The specimen usually used for biomonitoring of inorganic arsenic levels is ____.</w:t>
      </w:r>
    </w:p>
    <w:p>
      <w:pPr>
        <w:spacing w:after="20" w:before="0"/>
        <w:ind w:left="340"/>
      </w:pPr>
      <w:r>
        <w:rPr>
          <w:i/>
          <w:color w:val="595959"/>
          <w:sz w:val="17"/>
        </w:rPr>
        <w:t>Keluar di: 2021 (recall peserta) · Okt 2024 · Okt 2024-Remed</w:t>
      </w:r>
      <w:r>
        <w:rPr>
          <w:b/>
          <w:color w:val="9C2727"/>
          <w:sz w:val="17"/>
        </w:rPr>
        <w:t xml:space="preserve">   (keluar 3×)</w:t>
      </w:r>
    </w:p>
    <w:p>
      <w:pPr>
        <w:keepNext/>
        <w:spacing w:after="20" w:before="100"/>
        <w:ind w:left="340" w:hanging="340"/>
      </w:pPr>
      <w:r>
        <w:rPr>
          <w:b/>
          <w:color w:val="1F3A5F"/>
        </w:rPr>
        <w:t xml:space="preserve">25. </w:t>
      </w:r>
      <w:r>
        <w:t>The greatest concentration or amount of a substance, found by experiment or observation, which causes no detectable adverse alteration of morphology, functional capacity, growth, development, or life span of the target organism under defined conditions of exposure is the definition of ____.</w:t>
      </w:r>
    </w:p>
    <w:p>
      <w:pPr>
        <w:spacing w:after="20" w:before="0"/>
        <w:ind w:left="340"/>
      </w:pPr>
      <w:r>
        <w:rPr>
          <w:i/>
          <w:color w:val="595959"/>
          <w:sz w:val="17"/>
        </w:rPr>
        <w:t>Keluar di: 2021 (recall peserta) · Okt 2024 · Okt 2024-Remed</w:t>
      </w:r>
      <w:r>
        <w:rPr>
          <w:b/>
          <w:color w:val="9C2727"/>
          <w:sz w:val="17"/>
        </w:rPr>
        <w:t xml:space="preserve">   (keluar 3×)</w:t>
      </w:r>
    </w:p>
    <w:p>
      <w:pPr>
        <w:keepNext/>
        <w:spacing w:after="20" w:before="100"/>
        <w:ind w:left="340" w:hanging="340"/>
      </w:pPr>
      <w:r>
        <w:rPr>
          <w:b/>
          <w:color w:val="1F3A5F"/>
        </w:rPr>
        <w:t xml:space="preserve">26. </w:t>
      </w:r>
      <w:r>
        <w:t>____: the combined effect produced by the action of two or more agents, being equal to the sum of their separate effects.</w:t>
      </w:r>
    </w:p>
    <w:p>
      <w:pPr>
        <w:spacing w:after="20" w:before="0"/>
        <w:ind w:left="340"/>
      </w:pPr>
      <w:r>
        <w:rPr>
          <w:i/>
          <w:color w:val="595959"/>
          <w:sz w:val="17"/>
        </w:rPr>
        <w:t>Keluar di: Awal 2022</w:t>
      </w:r>
    </w:p>
    <w:p>
      <w:pPr>
        <w:keepNext/>
        <w:spacing w:after="20" w:before="100"/>
        <w:ind w:left="340" w:hanging="340"/>
      </w:pPr>
      <w:r>
        <w:rPr>
          <w:b/>
          <w:color w:val="1F3A5F"/>
        </w:rPr>
        <w:t xml:space="preserve">27. </w:t>
      </w:r>
      <w:r>
        <w:t>Enzymes inhibited by lead?</w:t>
      </w:r>
    </w:p>
    <w:p>
      <w:pPr>
        <w:spacing w:after="20" w:before="0"/>
        <w:ind w:left="340"/>
      </w:pPr>
      <w:r>
        <w:rPr>
          <w:i/>
          <w:color w:val="595959"/>
          <w:sz w:val="17"/>
        </w:rPr>
        <w:t>Keluar di: Awal 2022</w:t>
      </w:r>
    </w:p>
    <w:p>
      <w:pPr>
        <w:keepNext/>
        <w:spacing w:after="20" w:before="100"/>
        <w:ind w:left="340" w:hanging="340"/>
      </w:pPr>
      <w:r>
        <w:rPr>
          <w:b/>
          <w:color w:val="1F3A5F"/>
        </w:rPr>
        <w:t xml:space="preserve">28. </w:t>
      </w:r>
      <w:r>
        <w:t>ACGIH carcinogen category A2 means ____.</w:t>
      </w:r>
    </w:p>
    <w:p>
      <w:pPr>
        <w:spacing w:after="20" w:before="0"/>
        <w:ind w:left="340"/>
      </w:pPr>
      <w:r>
        <w:rPr>
          <w:i/>
          <w:color w:val="595959"/>
          <w:sz w:val="17"/>
        </w:rPr>
        <w:t>Keluar di: Awal 2022</w:t>
      </w:r>
    </w:p>
    <w:p>
      <w:pPr>
        <w:keepNext/>
        <w:spacing w:after="20" w:before="100"/>
        <w:ind w:left="340" w:hanging="340"/>
      </w:pPr>
      <w:r>
        <w:rPr>
          <w:b/>
          <w:color w:val="1F3A5F"/>
        </w:rPr>
        <w:t xml:space="preserve">29. </w:t>
      </w:r>
      <w:r>
        <w:t>____ is considered a biomarker of exposure to elemental mercury vapor.</w:t>
      </w:r>
    </w:p>
    <w:p>
      <w:pPr>
        <w:spacing w:after="20" w:before="0"/>
        <w:ind w:left="340"/>
      </w:pPr>
      <w:r>
        <w:rPr>
          <w:i/>
          <w:color w:val="595959"/>
          <w:sz w:val="17"/>
        </w:rPr>
        <w:t>Keluar di: Remed Agt 2022</w:t>
      </w:r>
    </w:p>
    <w:p>
      <w:pPr>
        <w:keepNext/>
        <w:spacing w:after="20" w:before="100"/>
        <w:ind w:left="340" w:hanging="340"/>
      </w:pPr>
      <w:r>
        <w:rPr>
          <w:b/>
          <w:color w:val="1F3A5F"/>
        </w:rPr>
        <w:t xml:space="preserve">30. </w:t>
      </w:r>
      <w:r>
        <w:t>According to the ACGIH classification of carcinogenicity, an agent classified in group A1 means ____.</w:t>
      </w:r>
    </w:p>
    <w:p>
      <w:pPr>
        <w:spacing w:after="20" w:before="0"/>
        <w:ind w:left="340"/>
      </w:pPr>
      <w:r>
        <w:rPr>
          <w:i/>
          <w:color w:val="595959"/>
          <w:sz w:val="17"/>
        </w:rPr>
        <w:t>Keluar di: Remed Agt 2022 · Des 2022</w:t>
      </w:r>
      <w:r>
        <w:rPr>
          <w:b/>
          <w:color w:val="9C2727"/>
          <w:sz w:val="17"/>
        </w:rPr>
        <w:t xml:space="preserve">   (keluar 2×)</w:t>
      </w:r>
    </w:p>
    <w:p>
      <w:pPr>
        <w:keepNext/>
        <w:spacing w:after="20" w:before="100"/>
        <w:ind w:left="340" w:hanging="340"/>
      </w:pPr>
      <w:r>
        <w:rPr>
          <w:b/>
          <w:color w:val="1F3A5F"/>
        </w:rPr>
        <w:t xml:space="preserve">31. </w:t>
      </w:r>
      <w:r>
        <w:t>Place the following mechanisms of chemical delivery in order from the most effective to the least effective: intravenous, subcutaneous, oral, inhalation, dermal.</w:t>
      </w:r>
    </w:p>
    <w:p>
      <w:pPr>
        <w:spacing w:after="20" w:before="0"/>
        <w:ind w:left="340"/>
      </w:pPr>
      <w:r>
        <w:rPr>
          <w:i/>
          <w:color w:val="595959"/>
          <w:sz w:val="17"/>
        </w:rPr>
        <w:t>Keluar di: Des 2022 · Juli 2023</w:t>
      </w:r>
      <w:r>
        <w:rPr>
          <w:b/>
          <w:color w:val="9C2727"/>
          <w:sz w:val="17"/>
        </w:rPr>
        <w:t xml:space="preserve">   (keluar 2×)</w:t>
      </w:r>
    </w:p>
    <w:p>
      <w:pPr>
        <w:keepNext/>
        <w:spacing w:after="20" w:before="100"/>
        <w:ind w:left="340" w:hanging="340"/>
      </w:pPr>
      <w:r>
        <w:rPr>
          <w:b/>
          <w:color w:val="1F3A5F"/>
        </w:rPr>
        <w:t xml:space="preserve">32. </w:t>
      </w:r>
      <w:r>
        <w:t>Name 3 sites of toxicant storage in the body.</w:t>
      </w:r>
    </w:p>
    <w:p>
      <w:pPr>
        <w:spacing w:after="20" w:before="0"/>
        <w:ind w:left="340"/>
      </w:pPr>
      <w:r>
        <w:rPr>
          <w:i/>
          <w:color w:val="595959"/>
          <w:sz w:val="17"/>
        </w:rPr>
        <w:t>Keluar di: Des 2022</w:t>
      </w:r>
    </w:p>
    <w:p>
      <w:pPr>
        <w:keepNext/>
        <w:spacing w:after="20" w:before="100"/>
        <w:ind w:left="340" w:hanging="340"/>
      </w:pPr>
      <w:r>
        <w:rPr>
          <w:b/>
          <w:color w:val="1F3A5F"/>
        </w:rPr>
        <w:t xml:space="preserve">33. </w:t>
      </w:r>
      <w:r>
        <w:t>True/False: Polyvinyl chloride (PVC) has been known as the cause of angiosarcoma of the liver.</w:t>
      </w:r>
    </w:p>
    <w:p>
      <w:pPr>
        <w:spacing w:after="20" w:before="0"/>
        <w:ind w:left="340"/>
      </w:pPr>
      <w:r>
        <w:rPr>
          <w:i/>
          <w:color w:val="595959"/>
          <w:sz w:val="17"/>
        </w:rPr>
        <w:t>Keluar di: Juli 2023</w:t>
      </w:r>
    </w:p>
    <w:p>
      <w:pPr>
        <w:keepNext/>
        <w:spacing w:after="20" w:before="100"/>
        <w:ind w:left="340" w:hanging="340"/>
      </w:pPr>
      <w:r>
        <w:rPr>
          <w:b/>
          <w:color w:val="1F3A5F"/>
        </w:rPr>
        <w:t xml:space="preserve">34. </w:t>
      </w:r>
      <w:r>
        <w:t>In regards to toxicity mechanism, cyanide and ____ are potent inhibitors of cytochrome oxidase, which inhibits oxidative phosphorylation.</w:t>
      </w:r>
    </w:p>
    <w:p>
      <w:pPr>
        <w:spacing w:after="20" w:before="0"/>
        <w:ind w:left="340"/>
      </w:pPr>
      <w:r>
        <w:rPr>
          <w:i/>
          <w:color w:val="595959"/>
          <w:sz w:val="17"/>
        </w:rPr>
        <w:t>Keluar di: Juli 2023</w:t>
      </w:r>
    </w:p>
    <w:p>
      <w:pPr>
        <w:keepNext/>
        <w:spacing w:after="20" w:before="100"/>
        <w:ind w:left="340" w:hanging="340"/>
      </w:pPr>
      <w:r>
        <w:rPr>
          <w:b/>
          <w:color w:val="1F3A5F"/>
        </w:rPr>
        <w:t xml:space="preserve">35. </w:t>
      </w:r>
      <w:r>
        <w:t>According to the Endocrine Society, an exogenous chemical or mixture of chemicals that interferes with any aspect of hormone action is classified as ____.</w:t>
      </w:r>
    </w:p>
    <w:p>
      <w:pPr>
        <w:spacing w:after="20" w:before="0"/>
        <w:ind w:left="340"/>
      </w:pPr>
      <w:r>
        <w:rPr>
          <w:i/>
          <w:color w:val="595959"/>
          <w:sz w:val="17"/>
        </w:rPr>
        <w:t>Keluar di: Juli 2023</w:t>
      </w:r>
    </w:p>
    <w:p>
      <w:pPr>
        <w:keepNext/>
        <w:spacing w:after="20" w:before="100"/>
        <w:ind w:left="340" w:hanging="340"/>
      </w:pPr>
      <w:r>
        <w:rPr>
          <w:b/>
          <w:color w:val="1F3A5F"/>
        </w:rPr>
        <w:t xml:space="preserve">36. </w:t>
      </w:r>
      <w:r>
        <w:t>Abdominal pain, anemia, raised erythrocyte protoporphyrin, and siderocytes in peripheral blood are the most likely signs/symptoms of ____.</w:t>
      </w:r>
    </w:p>
    <w:p>
      <w:pPr>
        <w:spacing w:after="20" w:before="0"/>
        <w:ind w:left="340"/>
      </w:pPr>
      <w:r>
        <w:rPr>
          <w:i/>
          <w:color w:val="595959"/>
          <w:sz w:val="17"/>
        </w:rPr>
        <w:t>Keluar di: Juli 2023</w:t>
      </w:r>
    </w:p>
    <w:p>
      <w:pPr>
        <w:keepNext/>
        <w:spacing w:after="20" w:before="100"/>
        <w:ind w:left="340" w:hanging="340"/>
      </w:pPr>
      <w:r>
        <w:rPr>
          <w:b/>
          <w:color w:val="1F3A5F"/>
        </w:rPr>
        <w:t xml:space="preserve">37. </w:t>
      </w:r>
      <w:r>
        <w:t>In the automotive painting industry, what is the most important exposure to consider?</w:t>
      </w:r>
    </w:p>
    <w:p>
      <w:pPr>
        <w:spacing w:after="20" w:before="0"/>
        <w:ind w:left="340"/>
      </w:pPr>
      <w:r>
        <w:rPr>
          <w:i/>
          <w:color w:val="595959"/>
          <w:sz w:val="17"/>
        </w:rPr>
        <w:t>Keluar di: Feb 2024</w:t>
      </w:r>
    </w:p>
    <w:p>
      <w:pPr>
        <w:keepNext/>
        <w:spacing w:after="20" w:before="100"/>
        <w:ind w:left="340" w:hanging="340"/>
      </w:pPr>
      <w:r>
        <w:rPr>
          <w:b/>
          <w:color w:val="1F3A5F"/>
        </w:rPr>
        <w:t xml:space="preserve">38. </w:t>
      </w:r>
      <w:r>
        <w:t>In the automotive painting industry, what is the most important health impact to consider?</w:t>
      </w:r>
    </w:p>
    <w:p>
      <w:pPr>
        <w:spacing w:after="20" w:before="0"/>
        <w:ind w:left="340"/>
      </w:pPr>
      <w:r>
        <w:rPr>
          <w:i/>
          <w:color w:val="595959"/>
          <w:sz w:val="17"/>
        </w:rPr>
        <w:t>Keluar di: Feb 2024</w:t>
      </w:r>
    </w:p>
    <w:p>
      <w:pPr>
        <w:keepNext/>
        <w:spacing w:after="20" w:before="100"/>
        <w:ind w:left="340" w:hanging="340"/>
      </w:pPr>
      <w:r>
        <w:rPr>
          <w:b/>
          <w:color w:val="1F3A5F"/>
        </w:rPr>
        <w:t xml:space="preserve">39. </w:t>
      </w:r>
      <w:r>
        <w:t>True or False: Beta-2-microglobulinuria is the latest effect of nephrotoxicity due to chronic lead exposure.</w:t>
      </w:r>
    </w:p>
    <w:p>
      <w:pPr>
        <w:spacing w:after="20" w:before="0"/>
        <w:ind w:left="340"/>
      </w:pPr>
      <w:r>
        <w:rPr>
          <w:i/>
          <w:color w:val="595959"/>
          <w:sz w:val="17"/>
        </w:rPr>
        <w:t>Keluar di: Feb 2024</w:t>
      </w:r>
    </w:p>
    <w:p>
      <w:pPr>
        <w:keepNext/>
        <w:spacing w:after="20" w:before="100"/>
        <w:ind w:left="340" w:hanging="340"/>
      </w:pPr>
      <w:r>
        <w:rPr>
          <w:b/>
          <w:color w:val="1F3A5F"/>
        </w:rPr>
        <w:t xml:space="preserve">40. </w:t>
      </w:r>
      <w:r>
        <w:t>What type of mercury has been classically described as nephrotoxic?</w:t>
      </w:r>
    </w:p>
    <w:p>
      <w:pPr>
        <w:spacing w:after="20" w:before="0"/>
        <w:ind w:left="340"/>
      </w:pPr>
      <w:r>
        <w:rPr>
          <w:i/>
          <w:color w:val="595959"/>
          <w:sz w:val="17"/>
        </w:rPr>
        <w:t>Keluar di: Feb 2024</w:t>
      </w:r>
    </w:p>
    <w:p>
      <w:pPr>
        <w:keepNext/>
        <w:spacing w:after="20" w:before="100"/>
        <w:ind w:left="340" w:hanging="340"/>
      </w:pPr>
      <w:r>
        <w:rPr>
          <w:b/>
          <w:color w:val="1F3A5F"/>
        </w:rPr>
        <w:t xml:space="preserve">41. </w:t>
      </w:r>
      <w:r>
        <w:t>The degree to which a substance exhibits a dose–response relationship is the definition of ____.</w:t>
      </w:r>
    </w:p>
    <w:p>
      <w:pPr>
        <w:spacing w:after="20" w:before="0"/>
        <w:ind w:left="340"/>
      </w:pPr>
      <w:r>
        <w:rPr>
          <w:i/>
          <w:color w:val="595959"/>
          <w:sz w:val="17"/>
        </w:rPr>
        <w:t>Keluar di: Okt 2024 · Okt 2024-Remed</w:t>
      </w:r>
      <w:r>
        <w:rPr>
          <w:b/>
          <w:color w:val="9C2727"/>
          <w:sz w:val="17"/>
        </w:rPr>
        <w:t xml:space="preserve">   (keluar 2×)</w:t>
      </w:r>
    </w:p>
    <w:p>
      <w:pPr>
        <w:keepNext/>
        <w:spacing w:after="20" w:before="100"/>
        <w:ind w:left="340" w:hanging="340"/>
      </w:pPr>
      <w:r>
        <w:rPr>
          <w:b/>
          <w:color w:val="1F3A5F"/>
        </w:rPr>
        <w:t xml:space="preserve">42. </w:t>
      </w:r>
      <w:r>
        <w:t>True/False: Beta-2-microglobulin may appear in the late stages of lead nephropathy.</w:t>
      </w:r>
    </w:p>
    <w:p>
      <w:pPr>
        <w:spacing w:after="20" w:before="0"/>
        <w:ind w:left="340"/>
      </w:pPr>
      <w:r>
        <w:rPr>
          <w:i/>
          <w:color w:val="595959"/>
          <w:sz w:val="17"/>
        </w:rPr>
        <w:t>Keluar di: Okt 2024</w:t>
      </w:r>
    </w:p>
    <w:p>
      <w:pPr>
        <w:pStyle w:val="Heading2"/>
      </w:pPr>
      <w:r>
        <w:t>Higiene Industri, Batas Pajanan &amp; Biomonitoring  (15 soal)</w:t>
      </w:r>
    </w:p>
    <w:p>
      <w:pPr>
        <w:keepNext/>
        <w:spacing w:after="20" w:before="100"/>
        <w:ind w:left="340" w:hanging="340"/>
      </w:pPr>
      <w:r>
        <w:rPr>
          <w:b/>
          <w:color w:val="1F3A5F"/>
        </w:rPr>
        <w:t xml:space="preserve">43. </w:t>
      </w:r>
      <w:r>
        <w:t>Name seven common plating metals used in the electroplating process.</w:t>
      </w:r>
    </w:p>
    <w:p>
      <w:pPr>
        <w:spacing w:after="20" w:before="0"/>
        <w:ind w:left="340"/>
      </w:pPr>
      <w:r>
        <w:rPr>
          <w:i/>
          <w:color w:val="595959"/>
          <w:sz w:val="17"/>
        </w:rPr>
        <w:t>Keluar di: 2016</w:t>
      </w:r>
    </w:p>
    <w:p>
      <w:pPr>
        <w:keepNext/>
        <w:spacing w:after="20" w:before="100"/>
        <w:ind w:left="340" w:hanging="340"/>
      </w:pPr>
      <w:r>
        <w:rPr>
          <w:b/>
          <w:color w:val="1F3A5F"/>
        </w:rPr>
        <w:t xml:space="preserve">44. </w:t>
      </w:r>
      <w:r>
        <w:t>What documents are required to be kept on site where dangerous industrial chemicals are found?</w:t>
      </w:r>
    </w:p>
    <w:p>
      <w:pPr>
        <w:spacing w:after="20" w:before="0"/>
        <w:ind w:left="340"/>
      </w:pPr>
      <w:r>
        <w:rPr>
          <w:i/>
          <w:color w:val="595959"/>
          <w:sz w:val="17"/>
        </w:rPr>
        <w:t>Keluar di: 2016 · 2016-Remed</w:t>
      </w:r>
      <w:r>
        <w:rPr>
          <w:b/>
          <w:color w:val="9C2727"/>
          <w:sz w:val="17"/>
        </w:rPr>
        <w:t xml:space="preserve">   (keluar 2×)</w:t>
      </w:r>
    </w:p>
    <w:p>
      <w:pPr>
        <w:keepNext/>
        <w:spacing w:after="20" w:before="100"/>
        <w:ind w:left="340" w:hanging="340"/>
      </w:pPr>
      <w:r>
        <w:rPr>
          <w:b/>
          <w:color w:val="1F3A5F"/>
        </w:rPr>
        <w:t xml:space="preserve">45. </w:t>
      </w:r>
      <w:r>
        <w:t>What are BEIs?</w:t>
      </w:r>
    </w:p>
    <w:p>
      <w:pPr>
        <w:spacing w:after="20" w:before="0"/>
        <w:ind w:left="340"/>
      </w:pPr>
      <w:r>
        <w:rPr>
          <w:i/>
          <w:color w:val="595959"/>
          <w:sz w:val="17"/>
        </w:rPr>
        <w:t>Keluar di: 2016</w:t>
      </w:r>
    </w:p>
    <w:p>
      <w:pPr>
        <w:keepNext/>
        <w:spacing w:after="20" w:before="100"/>
        <w:ind w:left="340" w:hanging="340"/>
      </w:pPr>
      <w:r>
        <w:rPr>
          <w:b/>
          <w:color w:val="1F3A5F"/>
        </w:rPr>
        <w:t xml:space="preserve">46. </w:t>
      </w:r>
      <w:r>
        <w:t>What does the BEI generally indicate?</w:t>
      </w:r>
    </w:p>
    <w:p>
      <w:pPr>
        <w:spacing w:after="20" w:before="0"/>
        <w:ind w:left="340"/>
      </w:pPr>
      <w:r>
        <w:rPr>
          <w:i/>
          <w:color w:val="595959"/>
          <w:sz w:val="17"/>
        </w:rPr>
        <w:t>Keluar di: 2016 · 2021 (recall peserta)</w:t>
      </w:r>
      <w:r>
        <w:rPr>
          <w:b/>
          <w:color w:val="9C2727"/>
          <w:sz w:val="17"/>
        </w:rPr>
        <w:t xml:space="preserve">   (keluar 2×)</w:t>
      </w:r>
    </w:p>
    <w:p>
      <w:pPr>
        <w:keepNext/>
        <w:spacing w:after="20" w:before="100"/>
        <w:ind w:left="340" w:hanging="340"/>
      </w:pPr>
      <w:r>
        <w:rPr>
          <w:b/>
          <w:color w:val="1F3A5F"/>
        </w:rPr>
        <w:t xml:space="preserve">47. </w:t>
      </w:r>
      <w:r>
        <w:t>What does air monitoring against the TLV indicate?</w:t>
      </w:r>
    </w:p>
    <w:p>
      <w:pPr>
        <w:spacing w:after="20" w:before="0"/>
        <w:ind w:left="340"/>
      </w:pPr>
      <w:r>
        <w:rPr>
          <w:i/>
          <w:color w:val="595959"/>
          <w:sz w:val="17"/>
        </w:rPr>
        <w:t>Keluar di: 2016</w:t>
      </w:r>
    </w:p>
    <w:p>
      <w:pPr>
        <w:keepNext/>
        <w:spacing w:after="20" w:before="100"/>
        <w:ind w:left="340" w:hanging="340"/>
      </w:pPr>
      <w:r>
        <w:rPr>
          <w:b/>
          <w:color w:val="1F3A5F"/>
        </w:rPr>
        <w:t xml:space="preserve">48. </w:t>
      </w:r>
      <w:r>
        <w:t>Regarding urine specimen acceptability for BEI testing, what guidelines are indicated for acceptable specimens?</w:t>
      </w:r>
    </w:p>
    <w:p>
      <w:pPr>
        <w:spacing w:after="20" w:before="0"/>
        <w:ind w:left="340"/>
      </w:pPr>
      <w:r>
        <w:rPr>
          <w:i/>
          <w:color w:val="595959"/>
          <w:sz w:val="17"/>
        </w:rPr>
        <w:t>Keluar di: 2016 · 2016-Remed · 2020</w:t>
      </w:r>
      <w:r>
        <w:rPr>
          <w:b/>
          <w:color w:val="9C2727"/>
          <w:sz w:val="17"/>
        </w:rPr>
        <w:t xml:space="preserve">   (keluar 3×)</w:t>
      </w:r>
    </w:p>
    <w:p>
      <w:pPr>
        <w:keepNext/>
        <w:spacing w:after="20" w:before="100"/>
        <w:ind w:left="340" w:hanging="340"/>
      </w:pPr>
      <w:r>
        <w:rPr>
          <w:b/>
          <w:color w:val="1F3A5F"/>
        </w:rPr>
        <w:t xml:space="preserve">49. </w:t>
      </w:r>
      <w:r>
        <w:t>The level of occupational exposure below which the probability of impairing workers' health is acceptable is called ____.</w:t>
      </w:r>
    </w:p>
    <w:p>
      <w:pPr>
        <w:spacing w:after="20" w:before="0"/>
        <w:ind w:left="340"/>
      </w:pPr>
      <w:r>
        <w:rPr>
          <w:i/>
          <w:color w:val="595959"/>
          <w:sz w:val="17"/>
        </w:rPr>
        <w:t>Keluar di: 2016-Remed</w:t>
      </w:r>
    </w:p>
    <w:p>
      <w:pPr>
        <w:keepNext/>
        <w:spacing w:after="20" w:before="100"/>
        <w:ind w:left="340" w:hanging="340"/>
      </w:pPr>
      <w:r>
        <w:rPr>
          <w:b/>
          <w:color w:val="1F3A5F"/>
        </w:rPr>
        <w:t xml:space="preserve">50. </w:t>
      </w:r>
      <w:r>
        <w:t>____ is determined by averaging the concentration of the exposure with each concentration weighted based on the duration of exposure.</w:t>
      </w:r>
    </w:p>
    <w:p>
      <w:pPr>
        <w:spacing w:after="20" w:before="0"/>
        <w:ind w:left="340"/>
      </w:pPr>
      <w:r>
        <w:rPr>
          <w:i/>
          <w:color w:val="595959"/>
          <w:sz w:val="17"/>
        </w:rPr>
        <w:t>Keluar di: 2016-Remed</w:t>
      </w:r>
    </w:p>
    <w:p>
      <w:pPr>
        <w:keepNext/>
        <w:spacing w:after="20" w:before="100"/>
        <w:ind w:left="340" w:hanging="340"/>
      </w:pPr>
      <w:r>
        <w:rPr>
          <w:b/>
          <w:color w:val="1F3A5F"/>
        </w:rPr>
        <w:t xml:space="preserve">51. </w:t>
      </w:r>
      <w:r>
        <w:t>An exposure to acetone at the following concentrations and durations: 1000 ppm for 3 hours, 500 ppm for 2 hours, 200 ppm for 3 hours. The worker would have an 8-hour TWA exposure of ____ ppm.</w:t>
      </w:r>
    </w:p>
    <w:p>
      <w:pPr>
        <w:spacing w:after="20" w:before="0"/>
        <w:ind w:left="340"/>
      </w:pPr>
      <w:r>
        <w:rPr>
          <w:i/>
          <w:color w:val="595959"/>
          <w:sz w:val="17"/>
        </w:rPr>
        <w:t>Keluar di: 2016-Remed · 2020 · 2021 (Des)</w:t>
      </w:r>
      <w:r>
        <w:rPr>
          <w:b/>
          <w:color w:val="9C2727"/>
          <w:sz w:val="17"/>
        </w:rPr>
        <w:t xml:space="preserve">   (keluar 3×)</w:t>
      </w:r>
    </w:p>
    <w:p>
      <w:pPr>
        <w:keepNext/>
        <w:spacing w:after="20" w:before="100"/>
        <w:ind w:left="340" w:hanging="340"/>
      </w:pPr>
      <w:r>
        <w:rPr>
          <w:b/>
          <w:color w:val="1F3A5F"/>
        </w:rPr>
        <w:t xml:space="preserve">52. </w:t>
      </w:r>
      <w:r>
        <w:t>A worker is exposed to 3 chemicals whose effects are the same and additive. Chemical A: C = 500 ppm, L = 750 ppm. Chemical B: C = 100 ppm, L = 500 ppm. Chemical C: C = 50 ppm, L = 200 ppm (C = concentration, L = exposure limit). Determine whether the exposure combination is within the acceptable limit.</w:t>
      </w:r>
    </w:p>
    <w:p>
      <w:pPr>
        <w:spacing w:after="20" w:before="0"/>
        <w:ind w:left="340"/>
      </w:pPr>
      <w:r>
        <w:rPr>
          <w:i/>
          <w:color w:val="595959"/>
          <w:sz w:val="17"/>
        </w:rPr>
        <w:t>Keluar di: 2016-Remed</w:t>
      </w:r>
    </w:p>
    <w:p>
      <w:pPr>
        <w:keepNext/>
        <w:spacing w:after="20" w:before="100"/>
        <w:ind w:left="340" w:hanging="340"/>
      </w:pPr>
      <w:r>
        <w:rPr>
          <w:b/>
          <w:color w:val="1F3A5F"/>
        </w:rPr>
        <w:t xml:space="preserve">53. </w:t>
      </w:r>
      <w:r>
        <w:t>____, usually set at ½ the TLV, requires you to take some kind of administrative or engineering control measure, and possibly monitor for exposure.</w:t>
      </w:r>
    </w:p>
    <w:p>
      <w:pPr>
        <w:spacing w:after="20" w:before="0"/>
        <w:ind w:left="340"/>
      </w:pPr>
      <w:r>
        <w:rPr>
          <w:i/>
          <w:color w:val="595959"/>
          <w:sz w:val="17"/>
        </w:rPr>
        <w:t>Keluar di: 2020 · 2021 (Des) · Des 2022 · Feb 2024</w:t>
      </w:r>
      <w:r>
        <w:rPr>
          <w:b/>
          <w:color w:val="9C2727"/>
          <w:sz w:val="17"/>
        </w:rPr>
        <w:t xml:space="preserve">   (keluar 4×)</w:t>
      </w:r>
    </w:p>
    <w:p>
      <w:pPr>
        <w:keepNext/>
        <w:spacing w:after="20" w:before="100"/>
        <w:ind w:left="340" w:hanging="340"/>
      </w:pPr>
      <w:r>
        <w:rPr>
          <w:b/>
          <w:color w:val="1F3A5F"/>
        </w:rPr>
        <w:t xml:space="preserve">54. </w:t>
      </w:r>
      <w:r>
        <w:t>A concentration below which nearly all workers should not experience adverse health effects indicates the ____.</w:t>
      </w:r>
    </w:p>
    <w:p>
      <w:pPr>
        <w:spacing w:after="20" w:before="0"/>
        <w:ind w:left="340"/>
      </w:pPr>
      <w:r>
        <w:rPr>
          <w:i/>
          <w:color w:val="595959"/>
          <w:sz w:val="17"/>
        </w:rPr>
        <w:t>Keluar di: 2021 (Des) · Awal 2022 · Des 2022 · Feb 2024</w:t>
      </w:r>
      <w:r>
        <w:rPr>
          <w:b/>
          <w:color w:val="9C2727"/>
          <w:sz w:val="17"/>
        </w:rPr>
        <w:t xml:space="preserve">   (keluar 4×)</w:t>
      </w:r>
    </w:p>
    <w:p>
      <w:pPr>
        <w:keepNext/>
        <w:spacing w:after="20" w:before="100"/>
        <w:ind w:left="340" w:hanging="340"/>
      </w:pPr>
      <w:r>
        <w:rPr>
          <w:b/>
          <w:color w:val="1F3A5F"/>
        </w:rPr>
        <w:t xml:space="preserve">55. </w:t>
      </w:r>
      <w:r>
        <w:t>Factors that interfere with direct-reading (personal) measurement?</w:t>
      </w:r>
    </w:p>
    <w:p>
      <w:pPr>
        <w:spacing w:after="20" w:before="0"/>
        <w:ind w:left="340"/>
      </w:pPr>
      <w:r>
        <w:rPr>
          <w:i/>
          <w:color w:val="595959"/>
          <w:sz w:val="17"/>
        </w:rPr>
        <w:t>Keluar di: Awal 2022</w:t>
      </w:r>
    </w:p>
    <w:p>
      <w:pPr>
        <w:keepNext/>
        <w:spacing w:after="20" w:before="100"/>
        <w:ind w:left="340" w:hanging="340"/>
      </w:pPr>
      <w:r>
        <w:rPr>
          <w:b/>
          <w:color w:val="1F3A5F"/>
        </w:rPr>
        <w:t xml:space="preserve">56. </w:t>
      </w:r>
      <w:r>
        <w:t>Mention 3 environmental conditions that can affect the accuracy and usefulness of direct-reading instruments in industrial hygiene.</w:t>
      </w:r>
    </w:p>
    <w:p>
      <w:pPr>
        <w:spacing w:after="20" w:before="0"/>
        <w:ind w:left="340"/>
      </w:pPr>
      <w:r>
        <w:rPr>
          <w:i/>
          <w:color w:val="595959"/>
          <w:sz w:val="17"/>
        </w:rPr>
        <w:t>Keluar di: Remed Agt 2022 · Des 2022 · Juli 2023 · Feb 2024</w:t>
      </w:r>
      <w:r>
        <w:rPr>
          <w:b/>
          <w:color w:val="9C2727"/>
          <w:sz w:val="17"/>
        </w:rPr>
        <w:t xml:space="preserve">   (keluar 4×)</w:t>
      </w:r>
    </w:p>
    <w:p>
      <w:pPr>
        <w:keepNext/>
        <w:spacing w:after="20" w:before="100"/>
        <w:ind w:left="340" w:hanging="340"/>
      </w:pPr>
      <w:r>
        <w:rPr>
          <w:b/>
          <w:color w:val="1F3A5F"/>
        </w:rPr>
        <w:t xml:space="preserve">57. </w:t>
      </w:r>
      <w:r>
        <w:t>According to ACGIH, ____ refers to the concentration that should not be exceeded during any part of the working exposure.</w:t>
      </w:r>
    </w:p>
    <w:p>
      <w:pPr>
        <w:spacing w:after="20" w:before="0"/>
        <w:ind w:left="340"/>
      </w:pPr>
      <w:r>
        <w:rPr>
          <w:i/>
          <w:color w:val="595959"/>
          <w:sz w:val="17"/>
        </w:rPr>
        <w:t>Keluar di: Remed Agt 2022</w:t>
      </w:r>
    </w:p>
    <w:p>
      <w:pPr>
        <w:pStyle w:val="Heading2"/>
      </w:pPr>
      <w:r>
        <w:t>Penyakit Paru Akibat Kerja &amp; Pneumokoniosis  (13 soal)</w:t>
      </w:r>
    </w:p>
    <w:p>
      <w:pPr>
        <w:keepNext/>
        <w:spacing w:after="20" w:before="100"/>
        <w:ind w:left="340" w:hanging="340"/>
      </w:pPr>
      <w:r>
        <w:rPr>
          <w:b/>
          <w:color w:val="1F3A5F"/>
        </w:rPr>
        <w:t xml:space="preserve">58. </w:t>
      </w:r>
      <w:r>
        <w:t>Define "occupational asthma" and "work-aggravated asthma".</w:t>
      </w:r>
    </w:p>
    <w:p>
      <w:pPr>
        <w:spacing w:after="20" w:before="0"/>
        <w:ind w:left="340"/>
      </w:pPr>
      <w:r>
        <w:rPr>
          <w:i/>
          <w:color w:val="595959"/>
          <w:sz w:val="17"/>
        </w:rPr>
        <w:t>Keluar di: 2016</w:t>
      </w:r>
    </w:p>
    <w:p>
      <w:pPr>
        <w:keepNext/>
        <w:spacing w:after="20" w:before="100"/>
        <w:ind w:left="340" w:hanging="340"/>
      </w:pPr>
      <w:r>
        <w:rPr>
          <w:b/>
          <w:color w:val="1F3A5F"/>
        </w:rPr>
        <w:t xml:space="preserve">59. </w:t>
      </w:r>
      <w:r>
        <w:t>____ is a disease caused by dusts such as coal, asbestos, and silica.</w:t>
      </w:r>
    </w:p>
    <w:p>
      <w:pPr>
        <w:spacing w:after="20" w:before="0"/>
        <w:ind w:left="340"/>
      </w:pPr>
      <w:r>
        <w:rPr>
          <w:i/>
          <w:color w:val="595959"/>
          <w:sz w:val="17"/>
        </w:rPr>
        <w:t>Keluar di: 2016-Remed · Remed Agt 2022</w:t>
      </w:r>
      <w:r>
        <w:rPr>
          <w:b/>
          <w:color w:val="9C2727"/>
          <w:sz w:val="17"/>
        </w:rPr>
        <w:t xml:space="preserve">   (keluar 2×)</w:t>
      </w:r>
    </w:p>
    <w:p>
      <w:pPr>
        <w:keepNext/>
        <w:spacing w:after="20" w:before="100"/>
        <w:ind w:left="340" w:hanging="340"/>
      </w:pPr>
      <w:r>
        <w:rPr>
          <w:b/>
          <w:color w:val="1F3A5F"/>
        </w:rPr>
        <w:t xml:space="preserve">60. </w:t>
      </w:r>
      <w:r>
        <w:t>Chemicals that produce fibrotic tissue which, if massive, blocks airways and decreases lung capacity are called ____.</w:t>
      </w:r>
    </w:p>
    <w:p>
      <w:pPr>
        <w:spacing w:after="20" w:before="0"/>
        <w:ind w:left="340"/>
      </w:pPr>
      <w:r>
        <w:rPr>
          <w:i/>
          <w:color w:val="595959"/>
          <w:sz w:val="17"/>
        </w:rPr>
        <w:t>Keluar di: 2016-Remed</w:t>
      </w:r>
    </w:p>
    <w:p>
      <w:pPr>
        <w:keepNext/>
        <w:spacing w:after="20" w:before="100"/>
        <w:ind w:left="340" w:hanging="340"/>
      </w:pPr>
      <w:r>
        <w:rPr>
          <w:b/>
          <w:color w:val="1F3A5F"/>
        </w:rPr>
        <w:t xml:space="preserve">61. </w:t>
      </w:r>
      <w:r>
        <w:t>Case study 2. A 35-year-old nurse has a persistent cough and wheeze that gets worse as the day goes by; 3 hospital admissions for acute exacerbations in the last 3 years. Breathlessness was intermittent at first, then more persistent; worse as the day went on, sometimes waking her at night. She felt better on weekends off and especially on holiday. Childhood eczema; daughter (6) has hay fever, son (4) has asthma. They keep cats and dogs. Ex-smoker (stopped 2 years ago, 10 cigarettes/day). Previously a medical-ward sister; returned to work as an endoscopy sister ("9 to 5") in an endoscopy suite that has changed the type of sterilising fluid used. She moved house because of her husband's job.</w:t>
      </w:r>
    </w:p>
    <w:p>
      <w:pPr>
        <w:keepNext/>
        <w:spacing w:after="0" w:before="0"/>
        <w:ind w:left="680" w:hanging="340"/>
      </w:pPr>
      <w:r>
        <w:rPr>
          <w:b w:val="0"/>
          <w:i w:val="0"/>
        </w:rPr>
        <w:t>a.  Do you suspect occupational asthma or work-aggravated asthma? Explain your answer.</w:t>
      </w:r>
    </w:p>
    <w:p>
      <w:pPr>
        <w:keepNext/>
        <w:spacing w:after="0" w:before="0"/>
        <w:ind w:left="680" w:hanging="340"/>
      </w:pPr>
      <w:r>
        <w:rPr>
          <w:b w:val="0"/>
          <w:i w:val="0"/>
        </w:rPr>
        <w:t>b.  What questions should you ask to establish that her asthma is occupational asthma?</w:t>
      </w:r>
    </w:p>
    <w:p>
      <w:pPr>
        <w:keepNext/>
        <w:spacing w:after="0" w:before="0"/>
        <w:ind w:left="680" w:hanging="340"/>
      </w:pPr>
      <w:r>
        <w:rPr>
          <w:b w:val="0"/>
          <w:i w:val="0"/>
        </w:rPr>
        <w:t>c.  What further investigations should you carry out?</w:t>
      </w:r>
    </w:p>
    <w:p>
      <w:pPr>
        <w:keepNext/>
        <w:spacing w:after="0" w:before="0"/>
        <w:ind w:left="680" w:hanging="340"/>
      </w:pPr>
      <w:r>
        <w:rPr>
          <w:b w:val="0"/>
          <w:i w:val="0"/>
        </w:rPr>
        <w:t>d.  What might you look for on physical examination?</w:t>
      </w:r>
    </w:p>
    <w:p>
      <w:pPr>
        <w:keepNext/>
        <w:spacing w:after="0" w:before="0"/>
        <w:ind w:left="680" w:hanging="340"/>
      </w:pPr>
      <w:r>
        <w:rPr>
          <w:b w:val="0"/>
          <w:i w:val="0"/>
        </w:rPr>
        <w:t>e.  How would you treat her?</w:t>
      </w:r>
    </w:p>
    <w:p>
      <w:pPr>
        <w:spacing w:after="20" w:before="0"/>
        <w:ind w:left="340"/>
      </w:pPr>
      <w:r>
        <w:rPr>
          <w:i/>
          <w:color w:val="595959"/>
          <w:sz w:val="17"/>
        </w:rPr>
        <w:t>Keluar di: 2016-Remed · 2020</w:t>
      </w:r>
      <w:r>
        <w:rPr>
          <w:b/>
          <w:color w:val="9C2727"/>
          <w:sz w:val="17"/>
        </w:rPr>
        <w:t xml:space="preserve">   (keluar 2×)</w:t>
      </w:r>
    </w:p>
    <w:p>
      <w:pPr>
        <w:keepNext/>
        <w:spacing w:after="20" w:before="100"/>
        <w:ind w:left="340" w:hanging="340"/>
      </w:pPr>
      <w:r>
        <w:rPr>
          <w:b/>
          <w:color w:val="1F3A5F"/>
        </w:rPr>
        <w:t xml:space="preserve">62. </w:t>
      </w:r>
      <w:r>
        <w:t>____ dust can cause pneumoconiosis.</w:t>
      </w:r>
    </w:p>
    <w:p>
      <w:pPr>
        <w:spacing w:after="20" w:before="0"/>
        <w:ind w:left="340"/>
      </w:pPr>
      <w:r>
        <w:rPr>
          <w:i/>
          <w:color w:val="595959"/>
          <w:sz w:val="17"/>
        </w:rPr>
        <w:t>Keluar di: 2020</w:t>
      </w:r>
    </w:p>
    <w:p>
      <w:pPr>
        <w:keepNext/>
        <w:spacing w:after="20" w:before="100"/>
        <w:ind w:left="340" w:hanging="340"/>
      </w:pPr>
      <w:r>
        <w:rPr>
          <w:b/>
          <w:color w:val="1F3A5F"/>
        </w:rPr>
        <w:t xml:space="preserve">63. </w:t>
      </w:r>
      <w:r>
        <w:t>ILO classification: parenchymal abnormalities are recorded by ____ and ____ in the six zones of the lung.</w:t>
      </w:r>
    </w:p>
    <w:p>
      <w:pPr>
        <w:spacing w:after="20" w:before="0"/>
        <w:ind w:left="340"/>
      </w:pPr>
      <w:r>
        <w:rPr>
          <w:i/>
          <w:color w:val="595959"/>
          <w:sz w:val="17"/>
        </w:rPr>
        <w:t>Keluar di: 2020</w:t>
      </w:r>
    </w:p>
    <w:p>
      <w:pPr>
        <w:keepNext/>
        <w:spacing w:after="20" w:before="100"/>
        <w:ind w:left="340" w:hanging="340"/>
      </w:pPr>
      <w:r>
        <w:rPr>
          <w:b/>
          <w:color w:val="1F3A5F"/>
        </w:rPr>
        <w:t xml:space="preserve">64. </w:t>
      </w:r>
      <w:r>
        <w:t>Occupational lung disease among farmers of sugarcane is known as ____.</w:t>
      </w:r>
    </w:p>
    <w:p>
      <w:pPr>
        <w:spacing w:after="20" w:before="0"/>
        <w:ind w:left="340"/>
      </w:pPr>
      <w:r>
        <w:rPr>
          <w:i/>
          <w:color w:val="595959"/>
          <w:sz w:val="17"/>
        </w:rPr>
        <w:t>Keluar di: 2021 (Des) · Okt 2025</w:t>
      </w:r>
      <w:r>
        <w:rPr>
          <w:b/>
          <w:color w:val="9C2727"/>
          <w:sz w:val="17"/>
        </w:rPr>
        <w:t xml:space="preserve">   (keluar 2×)</w:t>
      </w:r>
    </w:p>
    <w:p>
      <w:pPr>
        <w:keepNext/>
        <w:spacing w:after="20" w:before="100"/>
        <w:ind w:left="340" w:hanging="340"/>
      </w:pPr>
      <w:r>
        <w:rPr>
          <w:b/>
          <w:color w:val="1F3A5F"/>
        </w:rPr>
        <w:t xml:space="preserve">65. </w:t>
      </w:r>
      <w:r>
        <w:t>The characteristic pulmonary function changes of asbestosis are predominantly ____.</w:t>
      </w:r>
    </w:p>
    <w:p>
      <w:pPr>
        <w:spacing w:after="20" w:before="0"/>
        <w:ind w:left="340"/>
      </w:pPr>
      <w:r>
        <w:rPr>
          <w:i/>
          <w:color w:val="595959"/>
          <w:sz w:val="17"/>
        </w:rPr>
        <w:t>Keluar di: 2021 (Des)</w:t>
      </w:r>
    </w:p>
    <w:p>
      <w:pPr>
        <w:keepNext/>
        <w:spacing w:after="20" w:before="100"/>
        <w:ind w:left="340" w:hanging="340"/>
      </w:pPr>
      <w:r>
        <w:rPr>
          <w:b/>
          <w:color w:val="1F3A5F"/>
        </w:rPr>
        <w:t xml:space="preserve">66. </w:t>
      </w:r>
      <w:r>
        <w:t>Mention at least 4 supporting examinations to diagnose occupational asthma.</w:t>
      </w:r>
    </w:p>
    <w:p>
      <w:pPr>
        <w:spacing w:after="20" w:before="0"/>
        <w:ind w:left="340"/>
      </w:pPr>
      <w:r>
        <w:rPr>
          <w:i/>
          <w:color w:val="595959"/>
          <w:sz w:val="17"/>
        </w:rPr>
        <w:t>Keluar di: 2021 (recall peserta) · Feb 2024 · Okt 2024 · Okt 2024-Remed</w:t>
      </w:r>
      <w:r>
        <w:rPr>
          <w:b/>
          <w:color w:val="9C2727"/>
          <w:sz w:val="17"/>
        </w:rPr>
        <w:t xml:space="preserve">   (keluar 4×)</w:t>
      </w:r>
    </w:p>
    <w:p>
      <w:pPr>
        <w:keepNext/>
        <w:spacing w:after="20" w:before="100"/>
        <w:ind w:left="340" w:hanging="340"/>
      </w:pPr>
      <w:r>
        <w:rPr>
          <w:b/>
          <w:color w:val="1F3A5F"/>
        </w:rPr>
        <w:t xml:space="preserve">67. </w:t>
      </w:r>
      <w:r>
        <w:t>Name the 3 most common causes of pneumoconiosis.</w:t>
      </w:r>
    </w:p>
    <w:p>
      <w:pPr>
        <w:spacing w:after="20" w:before="0"/>
        <w:ind w:left="340"/>
      </w:pPr>
      <w:r>
        <w:rPr>
          <w:i/>
          <w:color w:val="595959"/>
          <w:sz w:val="17"/>
        </w:rPr>
        <w:t>Keluar di: Awal 2022 · Des 2022</w:t>
      </w:r>
      <w:r>
        <w:rPr>
          <w:b/>
          <w:color w:val="9C2727"/>
          <w:sz w:val="17"/>
        </w:rPr>
        <w:t xml:space="preserve">   (keluar 2×)</w:t>
      </w:r>
    </w:p>
    <w:p>
      <w:pPr>
        <w:keepNext/>
        <w:spacing w:after="20" w:before="100"/>
        <w:ind w:left="340" w:hanging="340"/>
      </w:pPr>
      <w:r>
        <w:rPr>
          <w:b/>
          <w:color w:val="1F3A5F"/>
        </w:rPr>
        <w:t xml:space="preserve">68. </w:t>
      </w:r>
      <w:r>
        <w:t>Name 3 chemicals that cause lung cancer.</w:t>
      </w:r>
    </w:p>
    <w:p>
      <w:pPr>
        <w:spacing w:after="20" w:before="0"/>
        <w:ind w:left="340"/>
      </w:pPr>
      <w:r>
        <w:rPr>
          <w:i/>
          <w:color w:val="595959"/>
          <w:sz w:val="17"/>
        </w:rPr>
        <w:t>Keluar di: Awal 2022</w:t>
      </w:r>
    </w:p>
    <w:p>
      <w:pPr>
        <w:keepNext/>
        <w:spacing w:after="20" w:before="100"/>
        <w:ind w:left="340" w:hanging="340"/>
      </w:pPr>
      <w:r>
        <w:rPr>
          <w:b/>
          <w:color w:val="1F3A5F"/>
        </w:rPr>
        <w:t xml:space="preserve">69. </w:t>
      </w:r>
      <w:r>
        <w:t>____ is the most reliable diagnostic tool for monitoring respiratory function in workers exposed to respiratory hazards.</w:t>
      </w:r>
    </w:p>
    <w:p>
      <w:pPr>
        <w:spacing w:after="20" w:before="0"/>
        <w:ind w:left="340"/>
      </w:pPr>
      <w:r>
        <w:rPr>
          <w:i/>
          <w:color w:val="595959"/>
          <w:sz w:val="17"/>
        </w:rPr>
        <w:t>Keluar di: Remed Agt 2022 · Des 2022 · Juli 2023</w:t>
      </w:r>
      <w:r>
        <w:rPr>
          <w:b/>
          <w:color w:val="9C2727"/>
          <w:sz w:val="17"/>
        </w:rPr>
        <w:t xml:space="preserve">   (keluar 3×)</w:t>
      </w:r>
    </w:p>
    <w:p>
      <w:pPr>
        <w:keepNext/>
        <w:spacing w:after="20" w:before="100"/>
        <w:ind w:left="340" w:hanging="340"/>
      </w:pPr>
      <w:r>
        <w:rPr>
          <w:b/>
          <w:color w:val="1F3A5F"/>
        </w:rPr>
        <w:t xml:space="preserve">70. </w:t>
      </w:r>
      <w:r>
        <w:t>Mention the three types of silicosis based on the main clinical presentations.</w:t>
      </w:r>
    </w:p>
    <w:p>
      <w:pPr>
        <w:spacing w:after="20" w:before="0"/>
        <w:ind w:left="340"/>
      </w:pPr>
      <w:r>
        <w:rPr>
          <w:i/>
          <w:color w:val="595959"/>
          <w:sz w:val="17"/>
        </w:rPr>
        <w:t>Keluar di: Juli 2023</w:t>
      </w:r>
    </w:p>
    <w:p>
      <w:pPr>
        <w:pStyle w:val="Heading2"/>
      </w:pPr>
      <w:r>
        <w:t>Dermatosis Akibat Kerja  (4 soal)</w:t>
      </w:r>
    </w:p>
    <w:p>
      <w:pPr>
        <w:keepNext/>
        <w:spacing w:after="20" w:before="100"/>
        <w:ind w:left="340" w:hanging="340"/>
      </w:pPr>
      <w:r>
        <w:rPr>
          <w:b/>
          <w:color w:val="1F3A5F"/>
        </w:rPr>
        <w:t xml:space="preserve">71. </w:t>
      </w:r>
      <w:r>
        <w:t>Chemicals that increase sensitivity to light, resulting in irritation and redness, are called ____.</w:t>
      </w:r>
    </w:p>
    <w:p>
      <w:pPr>
        <w:spacing w:after="20" w:before="0"/>
        <w:ind w:left="340"/>
      </w:pPr>
      <w:r>
        <w:rPr>
          <w:i/>
          <w:color w:val="595959"/>
          <w:sz w:val="17"/>
        </w:rPr>
        <w:t>Keluar di: 2016-Remed · 2020</w:t>
      </w:r>
      <w:r>
        <w:rPr>
          <w:b/>
          <w:color w:val="9C2727"/>
          <w:sz w:val="17"/>
        </w:rPr>
        <w:t xml:space="preserve">   (keluar 2×)</w:t>
      </w:r>
    </w:p>
    <w:p>
      <w:pPr>
        <w:keepNext/>
        <w:spacing w:after="20" w:before="100"/>
        <w:ind w:left="340" w:hanging="340"/>
      </w:pPr>
      <w:r>
        <w:rPr>
          <w:b/>
          <w:color w:val="1F3A5F"/>
        </w:rPr>
        <w:t xml:space="preserve">72. </w:t>
      </w:r>
      <w:r>
        <w:t>[Recall tidak lengkap] The number of ... chemical exposure ... irritation in skin ...</w:t>
      </w:r>
    </w:p>
    <w:p>
      <w:pPr>
        <w:spacing w:after="20" w:before="0"/>
        <w:ind w:left="340"/>
      </w:pPr>
      <w:r>
        <w:rPr>
          <w:i/>
          <w:color w:val="595959"/>
          <w:sz w:val="17"/>
        </w:rPr>
        <w:t>Keluar di: 2020</w:t>
      </w:r>
    </w:p>
    <w:p>
      <w:pPr>
        <w:keepNext/>
        <w:spacing w:after="20" w:before="100"/>
        <w:ind w:left="340" w:hanging="340"/>
      </w:pPr>
      <w:r>
        <w:rPr>
          <w:b/>
          <w:color w:val="1F3A5F"/>
        </w:rPr>
        <w:t xml:space="preserve">73. </w:t>
      </w:r>
      <w:r>
        <w:t>What is the most likely diagnosis of a nurse presenting with bilateral hand dermatitis, predominantly affecting the web spaces between the fingers (interdigital spaces)?</w:t>
      </w:r>
    </w:p>
    <w:p>
      <w:pPr>
        <w:spacing w:after="20" w:before="0"/>
        <w:ind w:left="340"/>
      </w:pPr>
      <w:r>
        <w:rPr>
          <w:i/>
          <w:color w:val="595959"/>
          <w:sz w:val="17"/>
        </w:rPr>
        <w:t>Keluar di: Juli 2023</w:t>
      </w:r>
    </w:p>
    <w:p>
      <w:pPr>
        <w:keepNext/>
        <w:spacing w:after="20" w:before="100"/>
        <w:ind w:left="340" w:hanging="340"/>
      </w:pPr>
      <w:r>
        <w:rPr>
          <w:b/>
          <w:color w:val="1F3A5F"/>
        </w:rPr>
        <w:t xml:space="preserve">74. </w:t>
      </w:r>
      <w:r>
        <w:t>A 40-year-old farmer presents with an eruption of blackheads, cysts, and pustules in the malar cheeks, retro-auricular, and axillary regions. No past medical history or allergies. He has been spraying weeds in his plant crop for the past 2 weeks. What is the most likely diagnosis?</w:t>
      </w:r>
    </w:p>
    <w:p>
      <w:pPr>
        <w:spacing w:after="20" w:before="0"/>
        <w:ind w:left="340"/>
      </w:pPr>
      <w:r>
        <w:rPr>
          <w:i/>
          <w:color w:val="595959"/>
          <w:sz w:val="17"/>
        </w:rPr>
        <w:t>Keluar di: Juli 2023</w:t>
      </w:r>
    </w:p>
    <w:p>
      <w:pPr>
        <w:pStyle w:val="Heading2"/>
      </w:pPr>
      <w:r>
        <w:t>Kebisingan, Pendengaran &amp; Getaran  (14 soal)</w:t>
      </w:r>
    </w:p>
    <w:p>
      <w:pPr>
        <w:keepNext/>
        <w:spacing w:after="20" w:before="100"/>
        <w:ind w:left="340" w:hanging="340"/>
      </w:pPr>
      <w:r>
        <w:rPr>
          <w:b/>
          <w:color w:val="1F3A5F"/>
        </w:rPr>
        <w:t xml:space="preserve">75. </w:t>
      </w:r>
      <w:r>
        <w:t>What is the name of the clinical rating scheme, introduced in 1987, that established separate grading criteria for vascular and neurologic signs and symptoms in hand-arm vibration syndrome (HAVS)?</w:t>
      </w:r>
    </w:p>
    <w:p>
      <w:pPr>
        <w:spacing w:after="20" w:before="0"/>
        <w:ind w:left="340"/>
      </w:pPr>
      <w:r>
        <w:rPr>
          <w:i/>
          <w:color w:val="595959"/>
          <w:sz w:val="17"/>
        </w:rPr>
        <w:t>Keluar di: 2016 · 2020 · Awal 2022 · Remed Agt 2022</w:t>
      </w:r>
      <w:r>
        <w:rPr>
          <w:b/>
          <w:color w:val="9C2727"/>
          <w:sz w:val="17"/>
        </w:rPr>
        <w:t xml:space="preserve">   (keluar 4×)</w:t>
      </w:r>
    </w:p>
    <w:p>
      <w:pPr>
        <w:keepNext/>
        <w:spacing w:after="20" w:before="100"/>
        <w:ind w:left="340" w:hanging="340"/>
      </w:pPr>
      <w:r>
        <w:rPr>
          <w:b/>
          <w:color w:val="1F3A5F"/>
        </w:rPr>
        <w:t xml:space="preserve">76. </w:t>
      </w:r>
      <w:r>
        <w:t>List the 3 components of Hand-Arm Vibration Syndrome (HAVS).</w:t>
      </w:r>
    </w:p>
    <w:p>
      <w:pPr>
        <w:spacing w:after="20" w:before="0"/>
        <w:ind w:left="340"/>
      </w:pPr>
      <w:r>
        <w:rPr>
          <w:i/>
          <w:color w:val="595959"/>
          <w:sz w:val="17"/>
        </w:rPr>
        <w:t>Keluar di: 2016 · 2016-Remed · 2020</w:t>
      </w:r>
      <w:r>
        <w:rPr>
          <w:b/>
          <w:color w:val="9C2727"/>
          <w:sz w:val="17"/>
        </w:rPr>
        <w:t xml:space="preserve">   (keluar 3×)</w:t>
      </w:r>
    </w:p>
    <w:p>
      <w:pPr>
        <w:keepNext/>
        <w:spacing w:after="20" w:before="100"/>
        <w:ind w:left="340" w:hanging="340"/>
      </w:pPr>
      <w:r>
        <w:rPr>
          <w:b/>
          <w:color w:val="1F3A5F"/>
        </w:rPr>
        <w:t xml:space="preserve">77. </w:t>
      </w:r>
      <w:r>
        <w:t>What is the possible negative impact of wearing hearing protective devices?</w:t>
      </w:r>
    </w:p>
    <w:p>
      <w:pPr>
        <w:spacing w:after="20" w:before="0"/>
        <w:ind w:left="340"/>
      </w:pPr>
      <w:r>
        <w:rPr>
          <w:i/>
          <w:color w:val="595959"/>
          <w:sz w:val="17"/>
        </w:rPr>
        <w:t>Keluar di: 2016 · 2016-Remed</w:t>
      </w:r>
      <w:r>
        <w:rPr>
          <w:b/>
          <w:color w:val="9C2727"/>
          <w:sz w:val="17"/>
        </w:rPr>
        <w:t xml:space="preserve">   (keluar 2×)</w:t>
      </w:r>
    </w:p>
    <w:p>
      <w:pPr>
        <w:keepNext/>
        <w:spacing w:after="20" w:before="100"/>
        <w:ind w:left="340" w:hanging="340"/>
      </w:pPr>
      <w:r>
        <w:rPr>
          <w:b/>
          <w:color w:val="1F3A5F"/>
        </w:rPr>
        <w:t xml:space="preserve">78. </w:t>
      </w:r>
      <w:r>
        <w:t>Why is hearing protection not very effective?</w:t>
      </w:r>
    </w:p>
    <w:p>
      <w:pPr>
        <w:spacing w:after="20" w:before="0"/>
        <w:ind w:left="340"/>
      </w:pPr>
      <w:r>
        <w:rPr>
          <w:i/>
          <w:color w:val="595959"/>
          <w:sz w:val="17"/>
        </w:rPr>
        <w:t>Keluar di: 2016-Remed</w:t>
      </w:r>
    </w:p>
    <w:p>
      <w:pPr>
        <w:keepNext/>
        <w:spacing w:after="20" w:before="100"/>
        <w:ind w:left="340" w:hanging="340"/>
      </w:pPr>
      <w:r>
        <w:rPr>
          <w:b/>
          <w:color w:val="1F3A5F"/>
        </w:rPr>
        <w:t xml:space="preserve">79. </w:t>
      </w:r>
      <w:r>
        <w:t>Powered hand tools are faster, stronger, and more efficient than hand tools, but the trade-off for this increased speed and power is increased exposure to ____.</w:t>
      </w:r>
    </w:p>
    <w:p>
      <w:pPr>
        <w:spacing w:after="20" w:before="0"/>
        <w:ind w:left="340"/>
      </w:pPr>
      <w:r>
        <w:rPr>
          <w:i/>
          <w:color w:val="595959"/>
          <w:sz w:val="17"/>
        </w:rPr>
        <w:t>Keluar di: 2016-Remed · 2020 · 2021 (recall peserta)</w:t>
      </w:r>
      <w:r>
        <w:rPr>
          <w:b/>
          <w:color w:val="9C2727"/>
          <w:sz w:val="17"/>
        </w:rPr>
        <w:t xml:space="preserve">   (keluar 3×)</w:t>
      </w:r>
    </w:p>
    <w:p>
      <w:pPr>
        <w:keepNext/>
        <w:spacing w:after="20" w:before="100"/>
        <w:ind w:left="340" w:hanging="340"/>
      </w:pPr>
      <w:r>
        <w:rPr>
          <w:b/>
          <w:color w:val="1F3A5F"/>
        </w:rPr>
        <w:t xml:space="preserve">80. </w:t>
      </w:r>
      <w:r>
        <w:t>What sounds may be difficult to appreciate by a worker with noise-induced hearing loss?</w:t>
      </w:r>
    </w:p>
    <w:p>
      <w:pPr>
        <w:spacing w:after="20" w:before="0"/>
        <w:ind w:left="340"/>
      </w:pPr>
      <w:r>
        <w:rPr>
          <w:i/>
          <w:color w:val="595959"/>
          <w:sz w:val="17"/>
        </w:rPr>
        <w:t>Keluar di: 2016-Remed · 2020</w:t>
      </w:r>
      <w:r>
        <w:rPr>
          <w:b/>
          <w:color w:val="9C2727"/>
          <w:sz w:val="17"/>
        </w:rPr>
        <w:t xml:space="preserve">   (keluar 2×)</w:t>
      </w:r>
    </w:p>
    <w:p>
      <w:pPr>
        <w:keepNext/>
        <w:spacing w:after="20" w:before="100"/>
        <w:ind w:left="340" w:hanging="340"/>
      </w:pPr>
      <w:r>
        <w:rPr>
          <w:b/>
          <w:color w:val="1F3A5F"/>
        </w:rPr>
        <w:t xml:space="preserve">81. </w:t>
      </w:r>
      <w:r>
        <w:t>Noise level is 95 dB. Is an earmuff with NRR 33 effective?</w:t>
      </w:r>
    </w:p>
    <w:p>
      <w:pPr>
        <w:spacing w:after="20" w:before="0"/>
        <w:ind w:left="340"/>
      </w:pPr>
      <w:r>
        <w:rPr>
          <w:i/>
          <w:color w:val="595959"/>
          <w:sz w:val="17"/>
        </w:rPr>
        <w:t>Keluar di: 2020</w:t>
      </w:r>
    </w:p>
    <w:p>
      <w:pPr>
        <w:keepNext/>
        <w:spacing w:after="20" w:before="100"/>
        <w:ind w:left="340" w:hanging="340"/>
      </w:pPr>
      <w:r>
        <w:rPr>
          <w:b/>
          <w:color w:val="1F3A5F"/>
        </w:rPr>
        <w:t xml:space="preserve">82. </w:t>
      </w:r>
      <w:r>
        <w:t>The abbreviation STS according to OSHA is ____.</w:t>
      </w:r>
    </w:p>
    <w:p>
      <w:pPr>
        <w:spacing w:after="20" w:before="0"/>
        <w:ind w:left="340"/>
      </w:pPr>
      <w:r>
        <w:rPr>
          <w:i/>
          <w:color w:val="595959"/>
          <w:sz w:val="17"/>
        </w:rPr>
        <w:t>Keluar di: 2021 (Des)</w:t>
      </w:r>
    </w:p>
    <w:p>
      <w:pPr>
        <w:keepNext/>
        <w:spacing w:after="20" w:before="100"/>
        <w:ind w:left="340" w:hanging="340"/>
      </w:pPr>
      <w:r>
        <w:rPr>
          <w:b/>
          <w:color w:val="1F3A5F"/>
        </w:rPr>
        <w:t xml:space="preserve">83. </w:t>
      </w:r>
      <w:r>
        <w:t>With repeated exposure to noise of sufficient intensity, a permanent threshold shift (PTS) will gradually appear first in the range of ____ Hz.</w:t>
      </w:r>
    </w:p>
    <w:p>
      <w:pPr>
        <w:spacing w:after="20" w:before="0"/>
        <w:ind w:left="340"/>
      </w:pPr>
      <w:r>
        <w:rPr>
          <w:i/>
          <w:color w:val="595959"/>
          <w:sz w:val="17"/>
        </w:rPr>
        <w:t>Keluar di: 2021 (Des) · Awal 2022</w:t>
      </w:r>
      <w:r>
        <w:rPr>
          <w:b/>
          <w:color w:val="9C2727"/>
          <w:sz w:val="17"/>
        </w:rPr>
        <w:t xml:space="preserve">   (keluar 2×)</w:t>
      </w:r>
    </w:p>
    <w:p>
      <w:pPr>
        <w:keepNext/>
        <w:spacing w:after="20" w:before="100"/>
        <w:ind w:left="340" w:hanging="340"/>
      </w:pPr>
      <w:r>
        <w:rPr>
          <w:b/>
          <w:color w:val="1F3A5F"/>
        </w:rPr>
        <w:t xml:space="preserve">84. </w:t>
      </w:r>
      <w:r>
        <w:t>What is used for noise frequency analysis?</w:t>
      </w:r>
    </w:p>
    <w:p>
      <w:pPr>
        <w:spacing w:after="20" w:before="0"/>
        <w:ind w:left="340"/>
      </w:pPr>
      <w:r>
        <w:rPr>
          <w:i/>
          <w:color w:val="595959"/>
          <w:sz w:val="17"/>
        </w:rPr>
        <w:t>Keluar di: 2021 (recall peserta) · Awal 2022 · Remed Agt 2022</w:t>
      </w:r>
      <w:r>
        <w:rPr>
          <w:b/>
          <w:color w:val="9C2727"/>
          <w:sz w:val="17"/>
        </w:rPr>
        <w:t xml:space="preserve">   (keluar 3×)</w:t>
      </w:r>
    </w:p>
    <w:p>
      <w:pPr>
        <w:keepNext/>
        <w:spacing w:after="20" w:before="100"/>
        <w:ind w:left="340" w:hanging="340"/>
      </w:pPr>
      <w:r>
        <w:rPr>
          <w:b/>
          <w:color w:val="1F3A5F"/>
        </w:rPr>
        <w:t xml:space="preserve">85. </w:t>
      </w:r>
      <w:r>
        <w:t>Name 3 chemical agents that have ototoxic properties.</w:t>
      </w:r>
    </w:p>
    <w:p>
      <w:pPr>
        <w:spacing w:after="20" w:before="0"/>
        <w:ind w:left="340"/>
      </w:pPr>
      <w:r>
        <w:rPr>
          <w:i/>
          <w:color w:val="595959"/>
          <w:sz w:val="17"/>
        </w:rPr>
        <w:t>Keluar di: Awal 2022 · Remed Agt 2022 · Des 2022</w:t>
      </w:r>
      <w:r>
        <w:rPr>
          <w:b/>
          <w:color w:val="9C2727"/>
          <w:sz w:val="17"/>
        </w:rPr>
        <w:t xml:space="preserve">   (keluar 3×)</w:t>
      </w:r>
    </w:p>
    <w:p>
      <w:pPr>
        <w:keepNext/>
        <w:spacing w:after="20" w:before="100"/>
        <w:ind w:left="340" w:hanging="340"/>
      </w:pPr>
      <w:r>
        <w:rPr>
          <w:b/>
          <w:color w:val="1F3A5F"/>
        </w:rPr>
        <w:t xml:space="preserve">86. </w:t>
      </w:r>
      <w:r>
        <w:t>A standard threshold shift is a change in hearing threshold relative to the baseline audiogram of an average of 10 dB or more at ____ Hz in either ear.</w:t>
      </w:r>
    </w:p>
    <w:p>
      <w:pPr>
        <w:spacing w:after="20" w:before="0"/>
        <w:ind w:left="340"/>
      </w:pPr>
      <w:r>
        <w:rPr>
          <w:i/>
          <w:color w:val="595959"/>
          <w:sz w:val="17"/>
        </w:rPr>
        <w:t>Keluar di: Awal 2022 · Remed Agt 2022</w:t>
      </w:r>
      <w:r>
        <w:rPr>
          <w:b/>
          <w:color w:val="9C2727"/>
          <w:sz w:val="17"/>
        </w:rPr>
        <w:t xml:space="preserve">   (keluar 2×)</w:t>
      </w:r>
    </w:p>
    <w:p>
      <w:pPr>
        <w:keepNext/>
        <w:spacing w:after="20" w:before="100"/>
        <w:ind w:left="340" w:hanging="340"/>
      </w:pPr>
      <w:r>
        <w:rPr>
          <w:b/>
          <w:color w:val="1F3A5F"/>
        </w:rPr>
        <w:t xml:space="preserve">87. </w:t>
      </w:r>
      <w:r>
        <w:t>Based on the Stockholm Workshop Scale for vibration white finger, occasional attacks (i.e., three or fewer per week) affecting the distal and middle (and occasionally proximal) phalanges of one or more fingers correspond to which vascular grade?</w:t>
      </w:r>
    </w:p>
    <w:p>
      <w:pPr>
        <w:spacing w:after="20" w:before="0"/>
        <w:ind w:left="340"/>
      </w:pPr>
      <w:r>
        <w:rPr>
          <w:i/>
          <w:color w:val="595959"/>
          <w:sz w:val="17"/>
        </w:rPr>
        <w:t>Keluar di: Juli 2023</w:t>
      </w:r>
    </w:p>
    <w:p>
      <w:pPr>
        <w:keepNext/>
        <w:spacing w:after="20" w:before="100"/>
        <w:ind w:left="340" w:hanging="340"/>
      </w:pPr>
      <w:r>
        <w:rPr>
          <w:b/>
          <w:color w:val="1F3A5F"/>
        </w:rPr>
        <w:t xml:space="preserve">88. </w:t>
      </w:r>
      <w:r>
        <w:t>The rate of noise-induced hearing loss due to chronic noise exposure is greatest during ____ of exposure.</w:t>
      </w:r>
    </w:p>
    <w:p>
      <w:pPr>
        <w:spacing w:after="20" w:before="0"/>
        <w:ind w:left="340"/>
      </w:pPr>
      <w:r>
        <w:rPr>
          <w:i/>
          <w:color w:val="595959"/>
          <w:sz w:val="17"/>
        </w:rPr>
        <w:t>Keluar di: Feb 2024</w:t>
      </w:r>
    </w:p>
    <w:p>
      <w:pPr>
        <w:pStyle w:val="Heading2"/>
      </w:pPr>
      <w:r>
        <w:t>Bahaya Fisik: Panas, Dingin, Radiasi, Tekanan  (16 soal)</w:t>
      </w:r>
    </w:p>
    <w:p>
      <w:pPr>
        <w:keepNext/>
        <w:spacing w:after="20" w:before="100"/>
        <w:ind w:left="340" w:hanging="340"/>
      </w:pPr>
      <w:r>
        <w:rPr>
          <w:b/>
          <w:color w:val="1F3A5F"/>
        </w:rPr>
        <w:t xml:space="preserve">89. </w:t>
      </w:r>
      <w:r>
        <w:t>What body tissues are the most exquisitely radiosensitive? (name at least 3)</w:t>
      </w:r>
    </w:p>
    <w:p>
      <w:pPr>
        <w:spacing w:after="20" w:before="0"/>
        <w:ind w:left="340"/>
      </w:pPr>
      <w:r>
        <w:rPr>
          <w:i/>
          <w:color w:val="595959"/>
          <w:sz w:val="17"/>
        </w:rPr>
        <w:t>Keluar di: 2016 · 2016-Remed</w:t>
      </w:r>
      <w:r>
        <w:rPr>
          <w:b/>
          <w:color w:val="9C2727"/>
          <w:sz w:val="17"/>
        </w:rPr>
        <w:t xml:space="preserve">   (keluar 2×)</w:t>
      </w:r>
    </w:p>
    <w:p>
      <w:pPr>
        <w:keepNext/>
        <w:spacing w:after="20" w:before="100"/>
        <w:ind w:left="340" w:hanging="340"/>
      </w:pPr>
      <w:r>
        <w:rPr>
          <w:b/>
          <w:color w:val="1F3A5F"/>
        </w:rPr>
        <w:t xml:space="preserve">90. </w:t>
      </w:r>
      <w:r>
        <w:t>Name several tumors that can arise from exposure to radiation.</w:t>
      </w:r>
    </w:p>
    <w:p>
      <w:pPr>
        <w:spacing w:after="20" w:before="0"/>
        <w:ind w:left="340"/>
      </w:pPr>
      <w:r>
        <w:rPr>
          <w:i/>
          <w:color w:val="595959"/>
          <w:sz w:val="17"/>
        </w:rPr>
        <w:t>Keluar di: 2016</w:t>
      </w:r>
    </w:p>
    <w:p>
      <w:pPr>
        <w:keepNext/>
        <w:spacing w:after="20" w:before="100"/>
        <w:ind w:left="340" w:hanging="340"/>
      </w:pPr>
      <w:r>
        <w:rPr>
          <w:b/>
          <w:color w:val="1F3A5F"/>
        </w:rPr>
        <w:t xml:space="preserve">91. </w:t>
      </w:r>
      <w:r>
        <w:t>Name several occupations at high risk for radon exposure.</w:t>
      </w:r>
    </w:p>
    <w:p>
      <w:pPr>
        <w:spacing w:after="20" w:before="0"/>
        <w:ind w:left="340"/>
      </w:pPr>
      <w:r>
        <w:rPr>
          <w:i/>
          <w:color w:val="595959"/>
          <w:sz w:val="17"/>
        </w:rPr>
        <w:t>Keluar di: 2016</w:t>
      </w:r>
    </w:p>
    <w:p>
      <w:pPr>
        <w:keepNext/>
        <w:spacing w:after="20" w:before="100"/>
        <w:ind w:left="340" w:hanging="340"/>
      </w:pPr>
      <w:r>
        <w:rPr>
          <w:b/>
          <w:color w:val="1F3A5F"/>
        </w:rPr>
        <w:t xml:space="preserve">92. </w:t>
      </w:r>
      <w:r>
        <w:t>Can "heat cramps" be treated with water rehydration?</w:t>
      </w:r>
    </w:p>
    <w:p>
      <w:pPr>
        <w:spacing w:after="20" w:before="0"/>
        <w:ind w:left="340"/>
      </w:pPr>
      <w:r>
        <w:rPr>
          <w:i/>
          <w:color w:val="595959"/>
          <w:sz w:val="17"/>
        </w:rPr>
        <w:t>Keluar di: 2016 · 2021 (recall peserta)</w:t>
      </w:r>
      <w:r>
        <w:rPr>
          <w:b/>
          <w:color w:val="9C2727"/>
          <w:sz w:val="17"/>
        </w:rPr>
        <w:t xml:space="preserve">   (keluar 2×)</w:t>
      </w:r>
    </w:p>
    <w:p>
      <w:pPr>
        <w:keepNext/>
        <w:spacing w:after="20" w:before="100"/>
        <w:ind w:left="340" w:hanging="340"/>
      </w:pPr>
      <w:r>
        <w:rPr>
          <w:b/>
          <w:color w:val="1F3A5F"/>
        </w:rPr>
        <w:t xml:space="preserve">93. </w:t>
      </w:r>
      <w:r>
        <w:t>Name at least 2 hematological diseases associated with ionizing radiation.</w:t>
      </w:r>
    </w:p>
    <w:p>
      <w:pPr>
        <w:spacing w:after="20" w:before="0"/>
        <w:ind w:left="340"/>
      </w:pPr>
      <w:r>
        <w:rPr>
          <w:i/>
          <w:color w:val="595959"/>
          <w:sz w:val="17"/>
        </w:rPr>
        <w:t>Keluar di: 2016-Remed</w:t>
      </w:r>
    </w:p>
    <w:p>
      <w:pPr>
        <w:keepNext/>
        <w:spacing w:after="20" w:before="100"/>
        <w:ind w:left="340" w:hanging="340"/>
      </w:pPr>
      <w:r>
        <w:rPr>
          <w:b/>
          <w:color w:val="1F3A5F"/>
        </w:rPr>
        <w:t xml:space="preserve">94. </w:t>
      </w:r>
      <w:r>
        <w:t>Are "heat stroke" victims wet or dry?</w:t>
      </w:r>
    </w:p>
    <w:p>
      <w:pPr>
        <w:spacing w:after="20" w:before="0"/>
        <w:ind w:left="340"/>
      </w:pPr>
      <w:r>
        <w:rPr>
          <w:i/>
          <w:color w:val="595959"/>
          <w:sz w:val="17"/>
        </w:rPr>
        <w:t>Keluar di: 2016-Remed</w:t>
      </w:r>
    </w:p>
    <w:p>
      <w:pPr>
        <w:keepNext/>
        <w:spacing w:after="20" w:before="100"/>
        <w:ind w:left="340" w:hanging="340"/>
      </w:pPr>
      <w:r>
        <w:rPr>
          <w:b/>
          <w:color w:val="1F3A5F"/>
        </w:rPr>
        <w:t xml:space="preserve">95. </w:t>
      </w:r>
      <w:r>
        <w:t>What is the treatment for heat stroke?</w:t>
      </w:r>
    </w:p>
    <w:p>
      <w:pPr>
        <w:spacing w:after="20" w:before="0"/>
        <w:ind w:left="340"/>
      </w:pPr>
      <w:r>
        <w:rPr>
          <w:i/>
          <w:color w:val="595959"/>
          <w:sz w:val="17"/>
        </w:rPr>
        <w:t>Keluar di: 2016-Remed</w:t>
      </w:r>
    </w:p>
    <w:p>
      <w:pPr>
        <w:keepNext/>
        <w:spacing w:after="20" w:before="100"/>
        <w:ind w:left="340" w:hanging="340"/>
      </w:pPr>
      <w:r>
        <w:rPr>
          <w:b/>
          <w:color w:val="1F3A5F"/>
        </w:rPr>
        <w:t xml:space="preserve">96. </w:t>
      </w:r>
      <w:r>
        <w:t>What is the calculation for the Wet Bulb Globe Temperature (WBGT) heat index?</w:t>
      </w:r>
    </w:p>
    <w:p>
      <w:pPr>
        <w:spacing w:after="20" w:before="0"/>
        <w:ind w:left="340"/>
      </w:pPr>
      <w:r>
        <w:rPr>
          <w:i/>
          <w:color w:val="595959"/>
          <w:sz w:val="17"/>
        </w:rPr>
        <w:t>Keluar di: 2016-Remed</w:t>
      </w:r>
    </w:p>
    <w:p>
      <w:pPr>
        <w:keepNext/>
        <w:spacing w:after="20" w:before="100"/>
        <w:ind w:left="340" w:hanging="340"/>
      </w:pPr>
      <w:r>
        <w:rPr>
          <w:b/>
          <w:color w:val="1F3A5F"/>
        </w:rPr>
        <w:t xml:space="preserve">97. </w:t>
      </w:r>
      <w:r>
        <w:t>[Recall tidak lengkap] Work environment (deep sea) ... use of SCBA.</w:t>
      </w:r>
    </w:p>
    <w:p>
      <w:pPr>
        <w:spacing w:after="20" w:before="0"/>
        <w:ind w:left="340"/>
      </w:pPr>
      <w:r>
        <w:rPr>
          <w:i/>
          <w:color w:val="595959"/>
          <w:sz w:val="17"/>
        </w:rPr>
        <w:t>Keluar di: 2020</w:t>
      </w:r>
    </w:p>
    <w:p>
      <w:pPr>
        <w:keepNext/>
        <w:spacing w:after="20" w:before="100"/>
        <w:ind w:left="340" w:hanging="340"/>
      </w:pPr>
      <w:r>
        <w:rPr>
          <w:b/>
          <w:color w:val="1F3A5F"/>
        </w:rPr>
        <w:t xml:space="preserve">98. </w:t>
      </w:r>
      <w:r>
        <w:t>Arc welding produces radiation of ____.</w:t>
      </w:r>
    </w:p>
    <w:p>
      <w:pPr>
        <w:spacing w:after="20" w:before="0"/>
        <w:ind w:left="340"/>
      </w:pPr>
      <w:r>
        <w:rPr>
          <w:i/>
          <w:color w:val="595959"/>
          <w:sz w:val="17"/>
        </w:rPr>
        <w:t>Keluar di: 2020</w:t>
      </w:r>
    </w:p>
    <w:p>
      <w:pPr>
        <w:keepNext/>
        <w:spacing w:after="20" w:before="100"/>
        <w:ind w:left="340" w:hanging="340"/>
      </w:pPr>
      <w:r>
        <w:rPr>
          <w:b/>
          <w:color w:val="1F3A5F"/>
        </w:rPr>
        <w:t xml:space="preserve">99. </w:t>
      </w:r>
      <w:r>
        <w:t>Unit to measure radiation (activity) exposure?</w:t>
      </w:r>
    </w:p>
    <w:p>
      <w:pPr>
        <w:spacing w:after="20" w:before="0"/>
        <w:ind w:left="340"/>
      </w:pPr>
      <w:r>
        <w:rPr>
          <w:i/>
          <w:color w:val="595959"/>
          <w:sz w:val="17"/>
        </w:rPr>
        <w:t>Keluar di: 2020 · Awal 2022</w:t>
      </w:r>
      <w:r>
        <w:rPr>
          <w:b/>
          <w:color w:val="9C2727"/>
          <w:sz w:val="17"/>
        </w:rPr>
        <w:t xml:space="preserve">   (keluar 2×)</w:t>
      </w:r>
    </w:p>
    <w:p>
      <w:pPr>
        <w:keepNext/>
        <w:spacing w:after="20" w:before="100"/>
        <w:ind w:left="340" w:hanging="340"/>
      </w:pPr>
      <w:r>
        <w:rPr>
          <w:b/>
          <w:color w:val="1F3A5F"/>
        </w:rPr>
        <w:t xml:space="preserve">100. </w:t>
      </w:r>
      <w:r>
        <w:t>What is the classic triad of heat stroke?</w:t>
      </w:r>
    </w:p>
    <w:p>
      <w:pPr>
        <w:spacing w:after="20" w:before="0"/>
        <w:ind w:left="340"/>
      </w:pPr>
      <w:r>
        <w:rPr>
          <w:i/>
          <w:color w:val="595959"/>
          <w:sz w:val="17"/>
        </w:rPr>
        <w:t>Keluar di: 2020</w:t>
      </w:r>
    </w:p>
    <w:p>
      <w:pPr>
        <w:keepNext/>
        <w:spacing w:after="20" w:before="100"/>
        <w:ind w:left="340" w:hanging="340"/>
      </w:pPr>
      <w:r>
        <w:rPr>
          <w:b/>
          <w:color w:val="1F3A5F"/>
        </w:rPr>
        <w:t xml:space="preserve">101. </w:t>
      </w:r>
      <w:r>
        <w:t>What is the essential feature for heat stroke to be diagnosed?</w:t>
      </w:r>
    </w:p>
    <w:p>
      <w:pPr>
        <w:spacing w:after="20" w:before="0"/>
        <w:ind w:left="340"/>
      </w:pPr>
      <w:r>
        <w:rPr>
          <w:i/>
          <w:color w:val="595959"/>
          <w:sz w:val="17"/>
        </w:rPr>
        <w:t>Keluar di: 2020</w:t>
      </w:r>
    </w:p>
    <w:p>
      <w:pPr>
        <w:keepNext/>
        <w:spacing w:after="20" w:before="100"/>
        <w:ind w:left="340" w:hanging="340"/>
      </w:pPr>
      <w:r>
        <w:rPr>
          <w:b/>
          <w:color w:val="1F3A5F"/>
        </w:rPr>
        <w:t xml:space="preserve">102. </w:t>
      </w:r>
      <w:r>
        <w:t>Among workers exposed to radiant heat, muscle pain or spasm is a feature of ____.</w:t>
      </w:r>
    </w:p>
    <w:p>
      <w:pPr>
        <w:spacing w:after="20" w:before="0"/>
        <w:ind w:left="340"/>
      </w:pPr>
      <w:r>
        <w:rPr>
          <w:i/>
          <w:color w:val="595959"/>
          <w:sz w:val="17"/>
        </w:rPr>
        <w:t>Keluar di: 2021 (Des)</w:t>
      </w:r>
    </w:p>
    <w:p>
      <w:pPr>
        <w:keepNext/>
        <w:spacing w:after="20" w:before="100"/>
        <w:ind w:left="340" w:hanging="340"/>
      </w:pPr>
      <w:r>
        <w:rPr>
          <w:b/>
          <w:color w:val="1F3A5F"/>
        </w:rPr>
        <w:t xml:space="preserve">103. </w:t>
      </w:r>
      <w:r>
        <w:t>____ is a liquid-filled thermometer with a large silvered bulb and a smaller bulb. It measures the cooling power of the air, and using a formula the air velocity can be calculated.</w:t>
      </w:r>
    </w:p>
    <w:p>
      <w:pPr>
        <w:spacing w:after="20" w:before="0"/>
        <w:ind w:left="340"/>
      </w:pPr>
      <w:r>
        <w:rPr>
          <w:i/>
          <w:color w:val="595959"/>
          <w:sz w:val="17"/>
        </w:rPr>
        <w:t>Keluar di: Juli 2023</w:t>
      </w:r>
    </w:p>
    <w:p>
      <w:pPr>
        <w:keepNext/>
        <w:spacing w:after="20" w:before="100"/>
        <w:ind w:left="340" w:hanging="340"/>
      </w:pPr>
      <w:r>
        <w:rPr>
          <w:b/>
          <w:color w:val="1F3A5F"/>
        </w:rPr>
        <w:t xml:space="preserve">104. </w:t>
      </w:r>
      <w:r>
        <w:t>Place the following types of radiation in order from the least to the highest penetrating power: alpha particles, beta particles, X-rays, gamma rays.</w:t>
      </w:r>
    </w:p>
    <w:p>
      <w:pPr>
        <w:spacing w:after="20" w:before="0"/>
        <w:ind w:left="340"/>
      </w:pPr>
      <w:r>
        <w:rPr>
          <w:i/>
          <w:color w:val="595959"/>
          <w:sz w:val="17"/>
        </w:rPr>
        <w:t>Keluar di: Juli 2023</w:t>
      </w:r>
    </w:p>
    <w:p>
      <w:pPr>
        <w:pStyle w:val="Heading2"/>
      </w:pPr>
      <w:r>
        <w:t>Bahaya Biologi &amp; Penyakit Infeksi  (10 soal)</w:t>
      </w:r>
    </w:p>
    <w:p>
      <w:pPr>
        <w:keepNext/>
        <w:spacing w:after="20" w:before="100"/>
        <w:ind w:left="340" w:hanging="340"/>
      </w:pPr>
      <w:r>
        <w:rPr>
          <w:b/>
          <w:color w:val="1F3A5F"/>
        </w:rPr>
        <w:t xml:space="preserve">105. </w:t>
      </w:r>
      <w:r>
        <w:t>What are the estimated risks of acquiring infection from hepatitis B virus (HBV), hepatitis C virus (HCV), and HIV from a single needlestick?</w:t>
      </w:r>
    </w:p>
    <w:p>
      <w:pPr>
        <w:spacing w:after="20" w:before="0"/>
        <w:ind w:left="340"/>
      </w:pPr>
      <w:r>
        <w:rPr>
          <w:i/>
          <w:color w:val="595959"/>
          <w:sz w:val="17"/>
        </w:rPr>
        <w:t>Keluar di: 2016 · 2016-Remed · 2020</w:t>
      </w:r>
      <w:r>
        <w:rPr>
          <w:b/>
          <w:color w:val="9C2727"/>
          <w:sz w:val="17"/>
        </w:rPr>
        <w:t xml:space="preserve">   (keluar 3×)</w:t>
      </w:r>
    </w:p>
    <w:p>
      <w:pPr>
        <w:keepNext/>
        <w:spacing w:after="20" w:before="100"/>
        <w:ind w:left="340" w:hanging="340"/>
      </w:pPr>
      <w:r>
        <w:rPr>
          <w:b/>
          <w:color w:val="1F3A5F"/>
        </w:rPr>
        <w:t xml:space="preserve">106. </w:t>
      </w:r>
      <w:r>
        <w:t>By what routes are infectious diseases transmitted in humans?</w:t>
      </w:r>
    </w:p>
    <w:p>
      <w:pPr>
        <w:spacing w:after="20" w:before="0"/>
        <w:ind w:left="340"/>
      </w:pPr>
      <w:r>
        <w:rPr>
          <w:i/>
          <w:color w:val="595959"/>
          <w:sz w:val="17"/>
        </w:rPr>
        <w:t>Keluar di: 2016-Remed</w:t>
      </w:r>
    </w:p>
    <w:p>
      <w:pPr>
        <w:keepNext/>
        <w:spacing w:after="20" w:before="100"/>
        <w:ind w:left="340" w:hanging="340"/>
      </w:pPr>
      <w:r>
        <w:rPr>
          <w:b/>
          <w:color w:val="1F3A5F"/>
        </w:rPr>
        <w:t xml:space="preserve">107. </w:t>
      </w:r>
      <w:r>
        <w:t>Is the common cold usually considered an occupationally related infectious disease? Why or why not?</w:t>
      </w:r>
    </w:p>
    <w:p>
      <w:pPr>
        <w:spacing w:after="20" w:before="0"/>
        <w:ind w:left="340"/>
      </w:pPr>
      <w:r>
        <w:rPr>
          <w:i/>
          <w:color w:val="595959"/>
          <w:sz w:val="17"/>
        </w:rPr>
        <w:t>Keluar di: 2016-Remed · 2020</w:t>
      </w:r>
      <w:r>
        <w:rPr>
          <w:b/>
          <w:color w:val="9C2727"/>
          <w:sz w:val="17"/>
        </w:rPr>
        <w:t xml:space="preserve">   (keluar 2×)</w:t>
      </w:r>
    </w:p>
    <w:p>
      <w:pPr>
        <w:keepNext/>
        <w:spacing w:after="20" w:before="100"/>
        <w:ind w:left="340" w:hanging="340"/>
      </w:pPr>
      <w:r>
        <w:rPr>
          <w:b/>
          <w:color w:val="1F3A5F"/>
        </w:rPr>
        <w:t xml:space="preserve">108. </w:t>
      </w:r>
      <w:r>
        <w:t>____ and ____ workers have a high risk of occupational infectious disease.</w:t>
      </w:r>
    </w:p>
    <w:p>
      <w:pPr>
        <w:spacing w:after="20" w:before="0"/>
        <w:ind w:left="340"/>
      </w:pPr>
      <w:r>
        <w:rPr>
          <w:i/>
          <w:color w:val="595959"/>
          <w:sz w:val="17"/>
        </w:rPr>
        <w:t>Keluar di: 2020</w:t>
      </w:r>
    </w:p>
    <w:p>
      <w:pPr>
        <w:keepNext/>
        <w:spacing w:after="20" w:before="100"/>
        <w:ind w:left="340" w:hanging="340"/>
      </w:pPr>
      <w:r>
        <w:rPr>
          <w:b/>
          <w:color w:val="1F3A5F"/>
        </w:rPr>
        <w:t xml:space="preserve">109. </w:t>
      </w:r>
      <w:r>
        <w:t>[Recall] Leptospirosis — disease from rat urine ... (redaksi soal tidak lengkap)</w:t>
      </w:r>
    </w:p>
    <w:p>
      <w:pPr>
        <w:spacing w:after="20" w:before="0"/>
        <w:ind w:left="340"/>
      </w:pPr>
      <w:r>
        <w:rPr>
          <w:i/>
          <w:color w:val="595959"/>
          <w:sz w:val="17"/>
        </w:rPr>
        <w:t>Keluar di: Awal 2022</w:t>
      </w:r>
    </w:p>
    <w:p>
      <w:pPr>
        <w:keepNext/>
        <w:spacing w:after="20" w:before="100"/>
        <w:ind w:left="340" w:hanging="340"/>
      </w:pPr>
      <w:r>
        <w:rPr>
          <w:b/>
          <w:color w:val="1F3A5F"/>
        </w:rPr>
        <w:t xml:space="preserve">110. </w:t>
      </w:r>
      <w:r>
        <w:t>____ is the transfer of microorganisms to food from other foods (especially raw meat, poultry, seafood), cutting boards, and utensils if they are not handled properly.</w:t>
      </w:r>
    </w:p>
    <w:p>
      <w:pPr>
        <w:spacing w:after="20" w:before="0"/>
        <w:ind w:left="340"/>
      </w:pPr>
      <w:r>
        <w:rPr>
          <w:i/>
          <w:color w:val="595959"/>
          <w:sz w:val="17"/>
        </w:rPr>
        <w:t>Keluar di: Juli 2023</w:t>
      </w:r>
    </w:p>
    <w:p>
      <w:pPr>
        <w:keepNext/>
        <w:spacing w:after="20" w:before="100"/>
        <w:ind w:left="340" w:hanging="340"/>
      </w:pPr>
      <w:r>
        <w:rPr>
          <w:b/>
          <w:color w:val="1F3A5F"/>
        </w:rPr>
        <w:t xml:space="preserve">111. </w:t>
      </w:r>
      <w:r>
        <w:t>A nurse has active TB and is only given medication without occupational health management. What is the risk to the worker herself?</w:t>
      </w:r>
    </w:p>
    <w:p>
      <w:pPr>
        <w:spacing w:after="20" w:before="0"/>
        <w:ind w:left="340"/>
      </w:pPr>
      <w:r>
        <w:rPr>
          <w:i/>
          <w:color w:val="595959"/>
          <w:sz w:val="17"/>
        </w:rPr>
        <w:t>Keluar di: Feb 2024</w:t>
      </w:r>
    </w:p>
    <w:p>
      <w:pPr>
        <w:keepNext/>
        <w:spacing w:after="20" w:before="100"/>
        <w:ind w:left="340" w:hanging="340"/>
      </w:pPr>
      <w:r>
        <w:rPr>
          <w:b/>
          <w:color w:val="1F3A5F"/>
        </w:rPr>
        <w:t xml:space="preserve">112. </w:t>
      </w:r>
      <w:r>
        <w:t>What is the risk to the hospital if occupational health management is not carried out (in the case of the nurse with active TB)?</w:t>
      </w:r>
    </w:p>
    <w:p>
      <w:pPr>
        <w:spacing w:after="20" w:before="0"/>
        <w:ind w:left="340"/>
      </w:pPr>
      <w:r>
        <w:rPr>
          <w:i/>
          <w:color w:val="595959"/>
          <w:sz w:val="17"/>
        </w:rPr>
        <w:t>Keluar di: Feb 2024</w:t>
      </w:r>
    </w:p>
    <w:p>
      <w:pPr>
        <w:keepNext/>
        <w:spacing w:after="20" w:before="100"/>
        <w:ind w:left="340" w:hanging="340"/>
      </w:pPr>
      <w:r>
        <w:rPr>
          <w:b/>
          <w:color w:val="1F3A5F"/>
        </w:rPr>
        <w:t xml:space="preserve">113. </w:t>
      </w:r>
      <w:r>
        <w:t>A worker diagnosed with malaria can be reported as an occupational disease if ____.</w:t>
      </w:r>
    </w:p>
    <w:p>
      <w:pPr>
        <w:spacing w:after="20" w:before="0"/>
        <w:ind w:left="340"/>
      </w:pPr>
      <w:r>
        <w:rPr>
          <w:i/>
          <w:color w:val="595959"/>
          <w:sz w:val="17"/>
        </w:rPr>
        <w:t>Keluar di: Okt 2024 · Okt 2024-Remed</w:t>
      </w:r>
      <w:r>
        <w:rPr>
          <w:b/>
          <w:color w:val="9C2727"/>
          <w:sz w:val="17"/>
        </w:rPr>
        <w:t xml:space="preserve">   (keluar 2×)</w:t>
      </w:r>
    </w:p>
    <w:p>
      <w:pPr>
        <w:keepNext/>
        <w:spacing w:after="20" w:before="100"/>
        <w:ind w:left="340" w:hanging="340"/>
      </w:pPr>
      <w:r>
        <w:rPr>
          <w:b/>
          <w:color w:val="1F3A5F"/>
        </w:rPr>
        <w:t xml:space="preserve">114. </w:t>
      </w:r>
      <w:r>
        <w:t>Besides health care workers, pneumonia vaccination is also recommended for ____, based on their occupational risk.</w:t>
      </w:r>
    </w:p>
    <w:p>
      <w:pPr>
        <w:spacing w:after="20" w:before="0"/>
        <w:ind w:left="340"/>
      </w:pPr>
      <w:r>
        <w:rPr>
          <w:i/>
          <w:color w:val="595959"/>
          <w:sz w:val="17"/>
        </w:rPr>
        <w:t>Keluar di: Okt 2024 · Okt 2024-Remed</w:t>
      </w:r>
      <w:r>
        <w:rPr>
          <w:b/>
          <w:color w:val="9C2727"/>
          <w:sz w:val="17"/>
        </w:rPr>
        <w:t xml:space="preserve">   (keluar 2×)</w:t>
      </w:r>
    </w:p>
    <w:p>
      <w:pPr>
        <w:pStyle w:val="Heading2"/>
      </w:pPr>
      <w:r>
        <w:t>Kesehatan Reproduksi  (1 soal)</w:t>
      </w:r>
    </w:p>
    <w:p>
      <w:pPr>
        <w:keepNext/>
        <w:spacing w:after="20" w:before="100"/>
        <w:ind w:left="340" w:hanging="340"/>
      </w:pPr>
      <w:r>
        <w:rPr>
          <w:b/>
          <w:color w:val="1F3A5F"/>
        </w:rPr>
        <w:t xml:space="preserve">115. </w:t>
      </w:r>
      <w:r>
        <w:t>A number of chemicals are reactive or can be activated in the body during gestation. The degree and nature of fetal effects depend upon ____ (minimum 3 factors).</w:t>
      </w:r>
    </w:p>
    <w:p>
      <w:pPr>
        <w:spacing w:after="20" w:before="0"/>
        <w:ind w:left="340"/>
      </w:pPr>
      <w:r>
        <w:rPr>
          <w:i/>
          <w:color w:val="595959"/>
          <w:sz w:val="17"/>
        </w:rPr>
        <w:t>Keluar di: 2016-Remed · 2020</w:t>
      </w:r>
      <w:r>
        <w:rPr>
          <w:b/>
          <w:color w:val="9C2727"/>
          <w:sz w:val="17"/>
        </w:rPr>
        <w:t xml:space="preserve">   (keluar 2×)</w:t>
      </w:r>
    </w:p>
    <w:p>
      <w:pPr>
        <w:pStyle w:val="Heading2"/>
      </w:pPr>
      <w:r>
        <w:t>Ergonomi &amp; Muskuloskeletal  (16 soal)</w:t>
      </w:r>
    </w:p>
    <w:p>
      <w:pPr>
        <w:keepNext/>
        <w:spacing w:after="20" w:before="100"/>
        <w:ind w:left="340" w:hanging="340"/>
      </w:pPr>
      <w:r>
        <w:rPr>
          <w:b/>
          <w:color w:val="1F3A5F"/>
        </w:rPr>
        <w:t xml:space="preserve">116. </w:t>
      </w:r>
      <w:r>
        <w:t>Regarding biomechanics, the components that comprise a moment are ____ and ____.</w:t>
      </w:r>
    </w:p>
    <w:p>
      <w:pPr>
        <w:spacing w:after="20" w:before="0"/>
        <w:ind w:left="340"/>
      </w:pPr>
      <w:r>
        <w:rPr>
          <w:i/>
          <w:color w:val="595959"/>
          <w:sz w:val="17"/>
        </w:rPr>
        <w:t>Keluar di: 2016 · 2016-Remed</w:t>
      </w:r>
      <w:r>
        <w:rPr>
          <w:b/>
          <w:color w:val="9C2727"/>
          <w:sz w:val="17"/>
        </w:rPr>
        <w:t xml:space="preserve">   (keluar 2×)</w:t>
      </w:r>
    </w:p>
    <w:p>
      <w:pPr>
        <w:keepNext/>
        <w:spacing w:after="20" w:before="100"/>
        <w:ind w:left="340" w:hanging="340"/>
      </w:pPr>
      <w:r>
        <w:rPr>
          <w:b/>
          <w:color w:val="1F3A5F"/>
        </w:rPr>
        <w:t xml:space="preserve">117. </w:t>
      </w:r>
      <w:r>
        <w:t>List 7 ergonomic risk factors.</w:t>
      </w:r>
    </w:p>
    <w:p>
      <w:pPr>
        <w:spacing w:after="20" w:before="0"/>
        <w:ind w:left="340"/>
      </w:pPr>
      <w:r>
        <w:rPr>
          <w:i/>
          <w:color w:val="595959"/>
          <w:sz w:val="17"/>
        </w:rPr>
        <w:t>Keluar di: 2016</w:t>
      </w:r>
    </w:p>
    <w:p>
      <w:pPr>
        <w:keepNext/>
        <w:spacing w:after="20" w:before="100"/>
        <w:ind w:left="340" w:hanging="340"/>
      </w:pPr>
      <w:r>
        <w:rPr>
          <w:b/>
          <w:color w:val="1F3A5F"/>
        </w:rPr>
        <w:t xml:space="preserve">118. </w:t>
      </w:r>
      <w:r>
        <w:t>If an ergonomist knows the work intensity of a task, (s)he can recommend modifying the task. What objective measures can be used to estimate work intensity?</w:t>
      </w:r>
    </w:p>
    <w:p>
      <w:pPr>
        <w:spacing w:after="20" w:before="0"/>
        <w:ind w:left="340"/>
      </w:pPr>
      <w:r>
        <w:rPr>
          <w:i/>
          <w:color w:val="595959"/>
          <w:sz w:val="17"/>
        </w:rPr>
        <w:t>Keluar di: 2016 · 2016-Remed</w:t>
      </w:r>
      <w:r>
        <w:rPr>
          <w:b/>
          <w:color w:val="9C2727"/>
          <w:sz w:val="17"/>
        </w:rPr>
        <w:t xml:space="preserve">   (keluar 2×)</w:t>
      </w:r>
    </w:p>
    <w:p>
      <w:pPr>
        <w:keepNext/>
        <w:spacing w:after="20" w:before="100"/>
        <w:ind w:left="340" w:hanging="340"/>
      </w:pPr>
      <w:r>
        <w:rPr>
          <w:b/>
          <w:color w:val="1F3A5F"/>
        </w:rPr>
        <w:t xml:space="preserve">119. </w:t>
      </w:r>
      <w:r>
        <w:t>The neutral posture of a joint is determined by the ____ (minimum, maximum, resting) length of the muscle crossing that joint.</w:t>
      </w:r>
    </w:p>
    <w:p>
      <w:pPr>
        <w:spacing w:after="20" w:before="0"/>
        <w:ind w:left="340"/>
      </w:pPr>
      <w:r>
        <w:rPr>
          <w:i/>
          <w:color w:val="595959"/>
          <w:sz w:val="17"/>
        </w:rPr>
        <w:t>Keluar di: 2016 · 2016-Remed</w:t>
      </w:r>
      <w:r>
        <w:rPr>
          <w:b/>
          <w:color w:val="9C2727"/>
          <w:sz w:val="17"/>
        </w:rPr>
        <w:t xml:space="preserve">   (keluar 2×)</w:t>
      </w:r>
    </w:p>
    <w:p>
      <w:pPr>
        <w:keepNext/>
        <w:spacing w:after="20" w:before="100"/>
        <w:ind w:left="340" w:hanging="340"/>
      </w:pPr>
      <w:r>
        <w:rPr>
          <w:b/>
          <w:color w:val="1F3A5F"/>
        </w:rPr>
        <w:t xml:space="preserve">120. </w:t>
      </w:r>
      <w:r>
        <w:t>List the 5 categories of manual handling.</w:t>
      </w:r>
    </w:p>
    <w:p>
      <w:pPr>
        <w:spacing w:after="20" w:before="0"/>
        <w:ind w:left="340"/>
      </w:pPr>
      <w:r>
        <w:rPr>
          <w:i/>
          <w:color w:val="595959"/>
          <w:sz w:val="17"/>
        </w:rPr>
        <w:t>Keluar di: 2016</w:t>
      </w:r>
    </w:p>
    <w:p>
      <w:pPr>
        <w:keepNext/>
        <w:spacing w:after="20" w:before="100"/>
        <w:ind w:left="340" w:hanging="340"/>
      </w:pPr>
      <w:r>
        <w:rPr>
          <w:b/>
          <w:color w:val="1F3A5F"/>
        </w:rPr>
        <w:t xml:space="preserve">121. </w:t>
      </w:r>
      <w:r>
        <w:t>The NIOSH lifting equation considers 6 task variables when determining the recommended weight limit for a task or job. What are these 6 variables?</w:t>
      </w:r>
    </w:p>
    <w:p>
      <w:pPr>
        <w:spacing w:after="20" w:before="0"/>
        <w:ind w:left="340"/>
      </w:pPr>
      <w:r>
        <w:rPr>
          <w:i/>
          <w:color w:val="595959"/>
          <w:sz w:val="17"/>
        </w:rPr>
        <w:t>Keluar di: 2016 · 2016-Remed · 2020</w:t>
      </w:r>
      <w:r>
        <w:rPr>
          <w:b/>
          <w:color w:val="9C2727"/>
          <w:sz w:val="17"/>
        </w:rPr>
        <w:t xml:space="preserve">   (keluar 3×)</w:t>
      </w:r>
    </w:p>
    <w:p>
      <w:pPr>
        <w:keepNext/>
        <w:spacing w:after="20" w:before="100"/>
        <w:ind w:left="340" w:hanging="340"/>
      </w:pPr>
      <w:r>
        <w:rPr>
          <w:b/>
          <w:color w:val="1F3A5F"/>
        </w:rPr>
        <w:t xml:space="preserve">122. </w:t>
      </w:r>
      <w:r>
        <w:t>List 3 causes of low back pain / 2 types of effects of manual handling. [recall tidak lengkap]</w:t>
      </w:r>
    </w:p>
    <w:p>
      <w:pPr>
        <w:spacing w:after="20" w:before="0"/>
        <w:ind w:left="340"/>
      </w:pPr>
      <w:r>
        <w:rPr>
          <w:i/>
          <w:color w:val="595959"/>
          <w:sz w:val="17"/>
        </w:rPr>
        <w:t>Keluar di: 2020</w:t>
      </w:r>
    </w:p>
    <w:p>
      <w:pPr>
        <w:keepNext/>
        <w:spacing w:after="20" w:before="100"/>
        <w:ind w:left="340" w:hanging="340"/>
      </w:pPr>
      <w:r>
        <w:rPr>
          <w:b/>
          <w:color w:val="1F3A5F"/>
        </w:rPr>
        <w:t xml:space="preserve">123. </w:t>
      </w:r>
      <w:r>
        <w:t>What provocative tests may assist in the diagnosis of carpal tunnel syndrome?</w:t>
      </w:r>
    </w:p>
    <w:p>
      <w:pPr>
        <w:spacing w:after="20" w:before="0"/>
        <w:ind w:left="340"/>
      </w:pPr>
      <w:r>
        <w:rPr>
          <w:i/>
          <w:color w:val="595959"/>
          <w:sz w:val="17"/>
        </w:rPr>
        <w:t>Keluar di: 2020 · Okt 2025</w:t>
      </w:r>
      <w:r>
        <w:rPr>
          <w:b/>
          <w:color w:val="9C2727"/>
          <w:sz w:val="17"/>
        </w:rPr>
        <w:t xml:space="preserve">   (keluar 2×)</w:t>
      </w:r>
    </w:p>
    <w:p>
      <w:pPr>
        <w:keepNext/>
        <w:spacing w:after="20" w:before="100"/>
        <w:ind w:left="340" w:hanging="340"/>
      </w:pPr>
      <w:r>
        <w:rPr>
          <w:b/>
          <w:color w:val="1F3A5F"/>
        </w:rPr>
        <w:t xml:space="preserve">124. </w:t>
      </w:r>
      <w:r>
        <w:t>A 45-year-old typist complains of numbness of her hands after being at work for a few hours. She describes a burning sensation on the palmar surface of the first three digits; the symptoms have been worsening with time and are exacerbated at night. On physical exam, Phalen and Tinel tests are positive. What is the most likely diagnosis?</w:t>
      </w:r>
    </w:p>
    <w:p>
      <w:pPr>
        <w:spacing w:after="20" w:before="0"/>
        <w:ind w:left="340"/>
      </w:pPr>
      <w:r>
        <w:rPr>
          <w:i/>
          <w:color w:val="595959"/>
          <w:sz w:val="17"/>
        </w:rPr>
        <w:t>Keluar di: 2021 (Des)</w:t>
      </w:r>
    </w:p>
    <w:p>
      <w:pPr>
        <w:keepNext/>
        <w:spacing w:after="20" w:before="100"/>
        <w:ind w:left="340" w:hanging="340"/>
      </w:pPr>
      <w:r>
        <w:rPr>
          <w:b/>
          <w:color w:val="1F3A5F"/>
        </w:rPr>
        <w:t xml:space="preserve">125. </w:t>
      </w:r>
      <w:r>
        <w:t>____ is considered an important occupational low back pain risk factor.</w:t>
      </w:r>
    </w:p>
    <w:p>
      <w:pPr>
        <w:spacing w:after="20" w:before="0"/>
        <w:ind w:left="340"/>
      </w:pPr>
      <w:r>
        <w:rPr>
          <w:i/>
          <w:color w:val="595959"/>
          <w:sz w:val="17"/>
        </w:rPr>
        <w:t>Keluar di: 2021 (Des)</w:t>
      </w:r>
    </w:p>
    <w:p>
      <w:pPr>
        <w:keepNext/>
        <w:spacing w:after="20" w:before="100"/>
        <w:ind w:left="340" w:hanging="340"/>
      </w:pPr>
      <w:r>
        <w:rPr>
          <w:b/>
          <w:color w:val="1F3A5F"/>
        </w:rPr>
        <w:t xml:space="preserve">126. </w:t>
      </w:r>
      <w:r>
        <w:t>Name 4 injuries that can occur from incorrect manual handling.</w:t>
      </w:r>
    </w:p>
    <w:p>
      <w:pPr>
        <w:spacing w:after="20" w:before="0"/>
        <w:ind w:left="340"/>
      </w:pPr>
      <w:r>
        <w:rPr>
          <w:i/>
          <w:color w:val="595959"/>
          <w:sz w:val="17"/>
        </w:rPr>
        <w:t>Keluar di: 2021 (recall peserta)</w:t>
      </w:r>
    </w:p>
    <w:p>
      <w:pPr>
        <w:keepNext/>
        <w:spacing w:after="20" w:before="100"/>
        <w:ind w:left="340" w:hanging="340"/>
      </w:pPr>
      <w:r>
        <w:rPr>
          <w:b/>
          <w:color w:val="1F3A5F"/>
        </w:rPr>
        <w:t xml:space="preserve">127. </w:t>
      </w:r>
      <w:r>
        <w:t>TRUE/FALSE: Just like repetition, using a lot of force is a problem because it does not allow time for the body to fully recover between movements.</w:t>
      </w:r>
    </w:p>
    <w:p>
      <w:pPr>
        <w:spacing w:after="20" w:before="0"/>
        <w:ind w:left="340"/>
      </w:pPr>
      <w:r>
        <w:rPr>
          <w:i/>
          <w:color w:val="595959"/>
          <w:sz w:val="17"/>
        </w:rPr>
        <w:t>Keluar di: Remed Agt 2022</w:t>
      </w:r>
    </w:p>
    <w:p>
      <w:pPr>
        <w:keepNext/>
        <w:spacing w:after="20" w:before="100"/>
        <w:ind w:left="340" w:hanging="340"/>
      </w:pPr>
      <w:r>
        <w:rPr>
          <w:b/>
          <w:color w:val="1F3A5F"/>
        </w:rPr>
        <w:t xml:space="preserve">128. </w:t>
      </w:r>
      <w:r>
        <w:t>Name the three categories of low back pain.</w:t>
      </w:r>
    </w:p>
    <w:p>
      <w:pPr>
        <w:spacing w:after="20" w:before="0"/>
        <w:ind w:left="340"/>
      </w:pPr>
      <w:r>
        <w:rPr>
          <w:i/>
          <w:color w:val="595959"/>
          <w:sz w:val="17"/>
        </w:rPr>
        <w:t>Keluar di: Juli 2023</w:t>
      </w:r>
    </w:p>
    <w:p>
      <w:pPr>
        <w:keepNext/>
        <w:spacing w:after="20" w:before="100"/>
        <w:ind w:left="340" w:hanging="340"/>
      </w:pPr>
      <w:r>
        <w:rPr>
          <w:b/>
          <w:color w:val="1F3A5F"/>
        </w:rPr>
        <w:t xml:space="preserve">129. </w:t>
      </w:r>
      <w:r>
        <w:t>A 40-year-old male construction worker has a 9-month history of numbness on the medial aspect of the hand and the fourth and fifth digits of the right hand, with occasional tingling on the medial forearm. Examination shows atrophy of the intrinsic muscles of the right hand. To determine the site of the lesion, ____ and ____ studies are indicated.</w:t>
      </w:r>
    </w:p>
    <w:p>
      <w:pPr>
        <w:spacing w:after="20" w:before="0"/>
        <w:ind w:left="340"/>
      </w:pPr>
      <w:r>
        <w:rPr>
          <w:i/>
          <w:color w:val="595959"/>
          <w:sz w:val="17"/>
        </w:rPr>
        <w:t>Keluar di: Juli 2023</w:t>
      </w:r>
    </w:p>
    <w:p>
      <w:pPr>
        <w:keepNext/>
        <w:spacing w:after="20" w:before="100"/>
        <w:ind w:left="340" w:hanging="340"/>
      </w:pPr>
      <w:r>
        <w:rPr>
          <w:b/>
          <w:color w:val="1F3A5F"/>
        </w:rPr>
        <w:t xml:space="preserve">130. </w:t>
      </w:r>
      <w:r>
        <w:t>In general, what range of distance should a computer monitor be from the operator's eyes?</w:t>
      </w:r>
    </w:p>
    <w:p>
      <w:pPr>
        <w:spacing w:after="20" w:before="0"/>
        <w:ind w:left="340"/>
      </w:pPr>
      <w:r>
        <w:rPr>
          <w:i/>
          <w:color w:val="595959"/>
          <w:sz w:val="17"/>
        </w:rPr>
        <w:t>Keluar di: Okt 2024-Remed</w:t>
      </w:r>
    </w:p>
    <w:p>
      <w:pPr>
        <w:keepNext/>
        <w:spacing w:after="20" w:before="100"/>
        <w:ind w:left="340" w:hanging="340"/>
      </w:pPr>
      <w:r>
        <w:rPr>
          <w:b/>
          <w:color w:val="1F3A5F"/>
        </w:rPr>
        <w:t xml:space="preserve">131. </w:t>
      </w:r>
      <w:r>
        <w:t>What is the study of the mechanical interaction between workers and their work environment for the purpose of modifying workplace design to maximize worker efficiency and health?</w:t>
      </w:r>
    </w:p>
    <w:p>
      <w:pPr>
        <w:spacing w:after="20" w:before="0"/>
        <w:ind w:left="340"/>
      </w:pPr>
      <w:r>
        <w:rPr>
          <w:i/>
          <w:color w:val="595959"/>
          <w:sz w:val="17"/>
        </w:rPr>
        <w:t>Keluar di: Okt 2024-Remed</w:t>
      </w:r>
    </w:p>
    <w:p>
      <w:pPr>
        <w:pStyle w:val="Heading2"/>
      </w:pPr>
      <w:r>
        <w:t>Psikososial &amp; Kesehatan Jiwa Kerja  (1 soal)</w:t>
      </w:r>
    </w:p>
    <w:p>
      <w:pPr>
        <w:keepNext/>
        <w:spacing w:after="20" w:before="100"/>
        <w:ind w:left="340" w:hanging="340"/>
      </w:pPr>
      <w:r>
        <w:rPr>
          <w:b/>
          <w:color w:val="1F3A5F"/>
        </w:rPr>
        <w:t xml:space="preserve">132. </w:t>
      </w:r>
      <w:r>
        <w:t>Mention 3 hazards that can cause psychological risk.</w:t>
      </w:r>
    </w:p>
    <w:p>
      <w:pPr>
        <w:spacing w:after="20" w:before="0"/>
        <w:ind w:left="340"/>
      </w:pPr>
      <w:r>
        <w:rPr>
          <w:i/>
          <w:color w:val="595959"/>
          <w:sz w:val="17"/>
        </w:rPr>
        <w:t>Keluar di: Awal 2022 · Des 2022</w:t>
      </w:r>
      <w:r>
        <w:rPr>
          <w:b/>
          <w:color w:val="9C2727"/>
          <w:sz w:val="17"/>
        </w:rPr>
        <w:t xml:space="preserve">   (keluar 2×)</w:t>
      </w:r>
    </w:p>
    <w:p>
      <w:pPr>
        <w:pStyle w:val="Heading2"/>
      </w:pPr>
      <w:r>
        <w:t>Epidemiologi &amp; Statistik  (14 soal)</w:t>
      </w:r>
    </w:p>
    <w:p>
      <w:pPr>
        <w:keepNext/>
        <w:spacing w:after="20" w:before="100"/>
        <w:ind w:left="340" w:hanging="340"/>
      </w:pPr>
      <w:r>
        <w:rPr>
          <w:b/>
          <w:color w:val="1F3A5F"/>
        </w:rPr>
        <w:t xml:space="preserve">133. </w:t>
      </w:r>
      <w:r>
        <w:t>The ability of a screening test to correctly identify those people who do NOT have the disease of interest is known as the test's ____.</w:t>
      </w:r>
    </w:p>
    <w:p>
      <w:pPr>
        <w:spacing w:after="20" w:before="0"/>
        <w:ind w:left="340"/>
      </w:pPr>
      <w:r>
        <w:rPr>
          <w:i/>
          <w:color w:val="595959"/>
          <w:sz w:val="17"/>
        </w:rPr>
        <w:t>Keluar di: 2016 · 2016-Remed</w:t>
      </w:r>
      <w:r>
        <w:rPr>
          <w:b/>
          <w:color w:val="9C2727"/>
          <w:sz w:val="17"/>
        </w:rPr>
        <w:t xml:space="preserve">   (keluar 2×)</w:t>
      </w:r>
    </w:p>
    <w:p>
      <w:pPr>
        <w:keepNext/>
        <w:spacing w:after="20" w:before="100"/>
        <w:ind w:left="340" w:hanging="340"/>
      </w:pPr>
      <w:r>
        <w:rPr>
          <w:b/>
          <w:color w:val="1F3A5F"/>
        </w:rPr>
        <w:t xml:space="preserve">134. </w:t>
      </w:r>
      <w:r>
        <w:t>The ability of a screening test to correctly identify those people who HAVE the disease of interest is known as the test's ____.</w:t>
      </w:r>
    </w:p>
    <w:p>
      <w:pPr>
        <w:spacing w:after="20" w:before="0"/>
        <w:ind w:left="340"/>
      </w:pPr>
      <w:r>
        <w:rPr>
          <w:i/>
          <w:color w:val="595959"/>
          <w:sz w:val="17"/>
        </w:rPr>
        <w:t>Keluar di: 2016 · 2021 (Des) · 2021 (recall peserta) · Feb 2024</w:t>
      </w:r>
      <w:r>
        <w:rPr>
          <w:b/>
          <w:color w:val="9C2727"/>
          <w:sz w:val="17"/>
        </w:rPr>
        <w:t xml:space="preserve">   (keluar 4×)</w:t>
      </w:r>
    </w:p>
    <w:p>
      <w:pPr>
        <w:keepNext/>
        <w:spacing w:after="20" w:before="100"/>
        <w:ind w:left="340" w:hanging="340"/>
      </w:pPr>
      <w:r>
        <w:rPr>
          <w:b/>
          <w:color w:val="1F3A5F"/>
        </w:rPr>
        <w:t xml:space="preserve">135. </w:t>
      </w:r>
      <w:r>
        <w:t>Which measure of morbidity (incidence or prevalence) represents the burden of disease in a population and is therefore a tool for planning health services?</w:t>
      </w:r>
    </w:p>
    <w:p>
      <w:pPr>
        <w:spacing w:after="20" w:before="0"/>
        <w:ind w:left="340"/>
      </w:pPr>
      <w:r>
        <w:rPr>
          <w:i/>
          <w:color w:val="595959"/>
          <w:sz w:val="17"/>
        </w:rPr>
        <w:t>Keluar di: 2016</w:t>
      </w:r>
    </w:p>
    <w:p>
      <w:pPr>
        <w:keepNext/>
        <w:spacing w:after="20" w:before="100"/>
        <w:ind w:left="340" w:hanging="340"/>
      </w:pPr>
      <w:r>
        <w:rPr>
          <w:b/>
          <w:color w:val="1F3A5F"/>
        </w:rPr>
        <w:t xml:space="preserve">136. </w:t>
      </w:r>
      <w:r>
        <w:t>____ is a form of selection bias in occupational epidemiology studies that is typically characterized by lower relative mortality and morbidity rates from all causes combined and from selected causes in an occupational cohort, possibly masking an increased risk of the disease under study.</w:t>
      </w:r>
    </w:p>
    <w:p>
      <w:pPr>
        <w:spacing w:after="20" w:before="0"/>
        <w:ind w:left="340"/>
      </w:pPr>
      <w:r>
        <w:rPr>
          <w:i/>
          <w:color w:val="595959"/>
          <w:sz w:val="17"/>
        </w:rPr>
        <w:t>Keluar di: 2016-Remed · 2021 (Des) · Awal 2022 · Des 2022 · Feb 2024</w:t>
      </w:r>
      <w:r>
        <w:rPr>
          <w:b/>
          <w:color w:val="9C2727"/>
          <w:sz w:val="17"/>
        </w:rPr>
        <w:t xml:space="preserve">   (keluar 5×)</w:t>
      </w:r>
    </w:p>
    <w:p>
      <w:pPr>
        <w:keepNext/>
        <w:spacing w:after="20" w:before="100"/>
        <w:ind w:left="340" w:hanging="340"/>
      </w:pPr>
      <w:r>
        <w:rPr>
          <w:b/>
          <w:color w:val="1F3A5F"/>
        </w:rPr>
        <w:t xml:space="preserve">137. </w:t>
      </w:r>
      <w:r>
        <w:t>[Recall tidak lengkap] Statistical test for a 2×2 table?</w:t>
      </w:r>
    </w:p>
    <w:p>
      <w:pPr>
        <w:spacing w:after="20" w:before="0"/>
        <w:ind w:left="340"/>
      </w:pPr>
      <w:r>
        <w:rPr>
          <w:i/>
          <w:color w:val="595959"/>
          <w:sz w:val="17"/>
        </w:rPr>
        <w:t>Keluar di: 2020</w:t>
      </w:r>
    </w:p>
    <w:p>
      <w:pPr>
        <w:keepNext/>
        <w:spacing w:after="20" w:before="100"/>
        <w:ind w:left="340" w:hanging="340"/>
      </w:pPr>
      <w:r>
        <w:rPr>
          <w:b/>
          <w:color w:val="1F3A5F"/>
        </w:rPr>
        <w:t xml:space="preserve">138. </w:t>
      </w:r>
      <w:r>
        <w:t>What is the measure of association used when analyzing the results of a cohort study?</w:t>
      </w:r>
    </w:p>
    <w:p>
      <w:pPr>
        <w:spacing w:after="20" w:before="0"/>
        <w:ind w:left="340"/>
      </w:pPr>
      <w:r>
        <w:rPr>
          <w:i/>
          <w:color w:val="595959"/>
          <w:sz w:val="17"/>
        </w:rPr>
        <w:t>Keluar di: 2020</w:t>
      </w:r>
    </w:p>
    <w:p>
      <w:pPr>
        <w:keepNext/>
        <w:spacing w:after="20" w:before="100"/>
        <w:ind w:left="340" w:hanging="340"/>
      </w:pPr>
      <w:r>
        <w:rPr>
          <w:b/>
          <w:color w:val="1F3A5F"/>
        </w:rPr>
        <w:t xml:space="preserve">139. </w:t>
      </w:r>
      <w:r>
        <w:t>The epidemiologic triad of disease causation refers to ____.</w:t>
      </w:r>
    </w:p>
    <w:p>
      <w:pPr>
        <w:spacing w:after="20" w:before="0"/>
        <w:ind w:left="340"/>
      </w:pPr>
      <w:r>
        <w:rPr>
          <w:i/>
          <w:color w:val="595959"/>
          <w:sz w:val="17"/>
        </w:rPr>
        <w:t>Keluar di: 2021 (Des)</w:t>
      </w:r>
    </w:p>
    <w:p>
      <w:pPr>
        <w:keepNext/>
        <w:spacing w:after="20" w:before="100"/>
        <w:ind w:left="340" w:hanging="340"/>
      </w:pPr>
      <w:r>
        <w:rPr>
          <w:b/>
          <w:color w:val="1F3A5F"/>
        </w:rPr>
        <w:t xml:space="preserve">140. </w:t>
      </w:r>
      <w:r>
        <w:t>Which study design is characterized by the simultaneous collection of both exposure and outcome data?</w:t>
      </w:r>
    </w:p>
    <w:p>
      <w:pPr>
        <w:spacing w:after="20" w:before="0"/>
        <w:ind w:left="340"/>
      </w:pPr>
      <w:r>
        <w:rPr>
          <w:i/>
          <w:color w:val="595959"/>
          <w:sz w:val="17"/>
        </w:rPr>
        <w:t>Keluar di: 2021 (recall peserta) · Feb 2024 · Okt 2024 · Okt 2024-Remed</w:t>
      </w:r>
      <w:r>
        <w:rPr>
          <w:b/>
          <w:color w:val="9C2727"/>
          <w:sz w:val="17"/>
        </w:rPr>
        <w:t xml:space="preserve">   (keluar 4×)</w:t>
      </w:r>
    </w:p>
    <w:p>
      <w:pPr>
        <w:keepNext/>
        <w:spacing w:after="20" w:before="100"/>
        <w:ind w:left="340" w:hanging="340"/>
      </w:pPr>
      <w:r>
        <w:rPr>
          <w:b/>
          <w:color w:val="1F3A5F"/>
        </w:rPr>
        <w:t xml:space="preserve">141. </w:t>
      </w:r>
      <w:r>
        <w:t>[Recall] Soal tabel 2×2 (data tidak tercatat).</w:t>
      </w:r>
    </w:p>
    <w:p>
      <w:pPr>
        <w:spacing w:after="20" w:before="0"/>
        <w:ind w:left="340"/>
      </w:pPr>
      <w:r>
        <w:rPr>
          <w:i/>
          <w:color w:val="595959"/>
          <w:sz w:val="17"/>
        </w:rPr>
        <w:t>Keluar di: Awal 2022</w:t>
      </w:r>
    </w:p>
    <w:p>
      <w:pPr>
        <w:keepNext/>
        <w:spacing w:after="20" w:before="100"/>
        <w:ind w:left="340" w:hanging="340"/>
      </w:pPr>
      <w:r>
        <w:rPr>
          <w:b/>
          <w:color w:val="1F3A5F"/>
        </w:rPr>
        <w:t xml:space="preserve">142. </w:t>
      </w:r>
      <w:r>
        <w:t>The "PICO" framework is used in evidence-based medicine. PICO stands for ____.</w:t>
      </w:r>
    </w:p>
    <w:p>
      <w:pPr>
        <w:spacing w:after="20" w:before="0"/>
        <w:ind w:left="340"/>
      </w:pPr>
      <w:r>
        <w:rPr>
          <w:i/>
          <w:color w:val="595959"/>
          <w:sz w:val="17"/>
        </w:rPr>
        <w:t>Keluar di: Remed Agt 2022</w:t>
      </w:r>
    </w:p>
    <w:p>
      <w:pPr>
        <w:keepNext/>
        <w:spacing w:after="20" w:before="100"/>
        <w:ind w:left="340" w:hanging="340"/>
      </w:pPr>
      <w:r>
        <w:rPr>
          <w:b/>
          <w:color w:val="1F3A5F"/>
        </w:rPr>
        <w:t xml:space="preserve">143. </w:t>
      </w:r>
      <w:r>
        <w:t>The process of assigning patients by chance to groups that receive different treatments in a clinical trial is called ____.</w:t>
      </w:r>
    </w:p>
    <w:p>
      <w:pPr>
        <w:spacing w:after="20" w:before="0"/>
        <w:ind w:left="340"/>
      </w:pPr>
      <w:r>
        <w:rPr>
          <w:i/>
          <w:color w:val="595959"/>
          <w:sz w:val="17"/>
        </w:rPr>
        <w:t>Keluar di: Remed Agt 2022 · Des 2022</w:t>
      </w:r>
      <w:r>
        <w:rPr>
          <w:b/>
          <w:color w:val="9C2727"/>
          <w:sz w:val="17"/>
        </w:rPr>
        <w:t xml:space="preserve">   (keluar 2×)</w:t>
      </w:r>
    </w:p>
    <w:p>
      <w:pPr>
        <w:keepNext/>
        <w:spacing w:after="20" w:before="100"/>
        <w:ind w:left="340" w:hanging="340"/>
      </w:pPr>
      <w:r>
        <w:rPr>
          <w:b/>
          <w:color w:val="1F3A5F"/>
        </w:rPr>
        <w:t xml:space="preserve">144. </w:t>
      </w:r>
      <w:r>
        <w:t>____ refers to the occurrence of new cases of disease or injury in a population over a specified period.</w:t>
      </w:r>
    </w:p>
    <w:p>
      <w:pPr>
        <w:spacing w:after="20" w:before="0"/>
        <w:ind w:left="340"/>
      </w:pPr>
      <w:r>
        <w:rPr>
          <w:i/>
          <w:color w:val="595959"/>
          <w:sz w:val="17"/>
        </w:rPr>
        <w:t>Keluar di: Juli 2023</w:t>
      </w:r>
    </w:p>
    <w:p>
      <w:pPr>
        <w:keepNext/>
        <w:spacing w:after="20" w:before="100"/>
        <w:ind w:left="340" w:hanging="340"/>
      </w:pPr>
      <w:r>
        <w:rPr>
          <w:b/>
          <w:color w:val="1F3A5F"/>
        </w:rPr>
        <w:t xml:space="preserve">145. </w:t>
      </w:r>
      <w:r>
        <w:t>True or False: Validity represents a true assessment of what it measures and compares with established methods.</w:t>
      </w:r>
    </w:p>
    <w:p>
      <w:pPr>
        <w:spacing w:after="20" w:before="0"/>
        <w:ind w:left="340"/>
      </w:pPr>
      <w:r>
        <w:rPr>
          <w:i/>
          <w:color w:val="595959"/>
          <w:sz w:val="17"/>
        </w:rPr>
        <w:t>Keluar di: Juli 2023</w:t>
      </w:r>
    </w:p>
    <w:p>
      <w:pPr>
        <w:keepNext/>
        <w:spacing w:after="20" w:before="100"/>
        <w:ind w:left="340" w:hanging="340"/>
      </w:pPr>
      <w:r>
        <w:rPr>
          <w:b/>
          <w:color w:val="1F3A5F"/>
        </w:rPr>
        <w:t xml:space="preserve">146. </w:t>
      </w:r>
      <w:r>
        <w:t>____ is a disease that occurs in a given geographic region or population at a higher rate than expected.</w:t>
      </w:r>
    </w:p>
    <w:p>
      <w:pPr>
        <w:spacing w:after="20" w:before="0"/>
        <w:ind w:left="340"/>
      </w:pPr>
      <w:r>
        <w:rPr>
          <w:i/>
          <w:color w:val="595959"/>
          <w:sz w:val="17"/>
        </w:rPr>
        <w:t>Keluar di: Feb 2024</w:t>
      </w:r>
    </w:p>
    <w:p>
      <w:pPr>
        <w:pStyle w:val="Heading2"/>
      </w:pPr>
      <w:r>
        <w:t>Diagnosis PAK, Kelaikan Kerja, RTW &amp; Kecacatan  (6 soal)</w:t>
      </w:r>
    </w:p>
    <w:p>
      <w:pPr>
        <w:keepNext/>
        <w:spacing w:after="20" w:before="100"/>
        <w:ind w:left="340" w:hanging="340"/>
      </w:pPr>
      <w:r>
        <w:rPr>
          <w:b/>
          <w:color w:val="1F3A5F"/>
        </w:rPr>
        <w:t xml:space="preserve">147. </w:t>
      </w:r>
      <w:r>
        <w:t>Something a patient CAN do but SHOULD NOT do is called ____.</w:t>
      </w:r>
    </w:p>
    <w:p>
      <w:pPr>
        <w:spacing w:after="20" w:before="0"/>
        <w:ind w:left="340"/>
      </w:pPr>
      <w:r>
        <w:rPr>
          <w:i/>
          <w:color w:val="595959"/>
          <w:sz w:val="17"/>
        </w:rPr>
        <w:t>Keluar di: 2016 · 2016-Remed</w:t>
      </w:r>
      <w:r>
        <w:rPr>
          <w:b/>
          <w:color w:val="9C2727"/>
          <w:sz w:val="17"/>
        </w:rPr>
        <w:t xml:space="preserve">   (keluar 2×)</w:t>
      </w:r>
    </w:p>
    <w:p>
      <w:pPr>
        <w:keepNext/>
        <w:spacing w:after="20" w:before="100"/>
        <w:ind w:left="340" w:hanging="340"/>
      </w:pPr>
      <w:r>
        <w:rPr>
          <w:b/>
          <w:color w:val="1F3A5F"/>
        </w:rPr>
        <w:t xml:space="preserve">148. </w:t>
      </w:r>
      <w:r>
        <w:t>Something a patient CANNOT (physically) do is called ____.</w:t>
      </w:r>
    </w:p>
    <w:p>
      <w:pPr>
        <w:spacing w:after="20" w:before="0"/>
        <w:ind w:left="340"/>
      </w:pPr>
      <w:r>
        <w:rPr>
          <w:i/>
          <w:color w:val="595959"/>
          <w:sz w:val="17"/>
        </w:rPr>
        <w:t>Keluar di: 2016 · 2021 (Des)</w:t>
      </w:r>
      <w:r>
        <w:rPr>
          <w:b/>
          <w:color w:val="9C2727"/>
          <w:sz w:val="17"/>
        </w:rPr>
        <w:t xml:space="preserve">   (keluar 2×)</w:t>
      </w:r>
    </w:p>
    <w:p>
      <w:pPr>
        <w:keepNext/>
        <w:spacing w:after="20" w:before="100"/>
        <w:ind w:left="340" w:hanging="340"/>
      </w:pPr>
      <w:r>
        <w:rPr>
          <w:b/>
          <w:color w:val="1F3A5F"/>
        </w:rPr>
        <w:t xml:space="preserve">149. </w:t>
      </w:r>
      <w:r>
        <w:t>Name the most preferred work accommodations.</w:t>
      </w:r>
    </w:p>
    <w:p>
      <w:pPr>
        <w:spacing w:after="20" w:before="0"/>
        <w:ind w:left="340"/>
      </w:pPr>
      <w:r>
        <w:rPr>
          <w:i/>
          <w:color w:val="595959"/>
          <w:sz w:val="17"/>
        </w:rPr>
        <w:t>Keluar di: 2016-Remed</w:t>
      </w:r>
    </w:p>
    <w:p>
      <w:pPr>
        <w:keepNext/>
        <w:spacing w:after="20" w:before="100"/>
        <w:ind w:left="340" w:hanging="340"/>
      </w:pPr>
      <w:r>
        <w:rPr>
          <w:b/>
          <w:color w:val="1F3A5F"/>
        </w:rPr>
        <w:t xml:space="preserve">150. </w:t>
      </w:r>
      <w:r>
        <w:t>Case study 1. At the end of his shift, a 47-year-old bus driver was admitted to the emergency department with worsening severe chest pain, tightness, and shortness of breath. Strong family history of ischaemic heart disease (father and uncle had heart attacks before age 50); smoker since leaving school. Pulse 96/min with frequent premature beats, BP 130/70 mmHg. ECG: ST elevation in anterior leads. Chest X-ray: slight cardiomegaly and a few fine horizontal linear shadows at the bases. Elevated CK and AST. Diagnosed with myocardial infarction, discharged after 12 days with medication and advice to take things easily until outpatient review.</w:t>
      </w:r>
    </w:p>
    <w:p>
      <w:pPr>
        <w:keepNext/>
        <w:spacing w:after="0" w:before="0"/>
        <w:ind w:left="680" w:hanging="340"/>
      </w:pPr>
      <w:r>
        <w:rPr>
          <w:b w:val="0"/>
          <w:i w:val="0"/>
        </w:rPr>
        <w:t>a.  What contributory factors from this man's work/environment may have contributed to his ill health?</w:t>
      </w:r>
    </w:p>
    <w:p>
      <w:pPr>
        <w:keepNext/>
        <w:spacing w:after="0" w:before="0"/>
        <w:ind w:left="680" w:hanging="340"/>
      </w:pPr>
      <w:r>
        <w:rPr>
          <w:b w:val="0"/>
          <w:i w:val="0"/>
        </w:rPr>
        <w:t>b.  What are the consequences of his ill health upon his work?</w:t>
      </w:r>
    </w:p>
    <w:p>
      <w:pPr>
        <w:keepNext/>
        <w:spacing w:after="0" w:before="0"/>
        <w:ind w:left="680" w:hanging="340"/>
      </w:pPr>
      <w:r>
        <w:rPr>
          <w:b w:val="0"/>
          <w:i w:val="0"/>
        </w:rPr>
        <w:t>c.  What information would be needed, and what advice should the patient be given about his return to work?</w:t>
      </w:r>
    </w:p>
    <w:p>
      <w:pPr>
        <w:keepNext/>
        <w:spacing w:after="0" w:before="0"/>
        <w:ind w:left="680" w:hanging="340"/>
      </w:pPr>
      <w:r>
        <w:rPr>
          <w:b w:val="0"/>
          <w:i w:val="0"/>
        </w:rPr>
        <w:t>d.  What job could he do if he could not drive a bus any more?</w:t>
      </w:r>
    </w:p>
    <w:p>
      <w:pPr>
        <w:spacing w:after="20" w:before="0"/>
        <w:ind w:left="340"/>
      </w:pPr>
      <w:r>
        <w:rPr>
          <w:i/>
          <w:color w:val="595959"/>
          <w:sz w:val="17"/>
        </w:rPr>
        <w:t>Keluar di: 2016-Remed · 2020</w:t>
      </w:r>
      <w:r>
        <w:rPr>
          <w:b/>
          <w:color w:val="9C2727"/>
          <w:sz w:val="17"/>
        </w:rPr>
        <w:t xml:space="preserve">   (keluar 2×)</w:t>
      </w:r>
    </w:p>
    <w:p>
      <w:pPr>
        <w:keepNext/>
        <w:spacing w:after="20" w:before="100"/>
        <w:ind w:left="340" w:hanging="340"/>
      </w:pPr>
      <w:r>
        <w:rPr>
          <w:b/>
          <w:color w:val="1F3A5F"/>
        </w:rPr>
        <w:t xml:space="preserve">151. </w:t>
      </w:r>
      <w:r>
        <w:t>A worker is confirmed COVID-19. When can he return to work?</w:t>
      </w:r>
    </w:p>
    <w:p>
      <w:pPr>
        <w:spacing w:after="20" w:before="0"/>
        <w:ind w:left="340"/>
      </w:pPr>
      <w:r>
        <w:rPr>
          <w:i/>
          <w:color w:val="595959"/>
          <w:sz w:val="17"/>
        </w:rPr>
        <w:t>Keluar di: 2021 (recall peserta)</w:t>
      </w:r>
    </w:p>
    <w:p>
      <w:pPr>
        <w:keepNext/>
        <w:spacing w:after="20" w:before="100"/>
        <w:ind w:left="340" w:hanging="340"/>
      </w:pPr>
      <w:r>
        <w:rPr>
          <w:b/>
          <w:color w:val="1F3A5F"/>
        </w:rPr>
        <w:t xml:space="preserve">152. </w:t>
      </w:r>
      <w:r>
        <w:t>MCQ no. 1–5: rangkaian soal tentang 7 Langkah Diagnosis PAK (redaksi kasus tidak tercatat).</w:t>
      </w:r>
    </w:p>
    <w:p>
      <w:pPr>
        <w:spacing w:after="20" w:before="0"/>
        <w:ind w:left="340"/>
      </w:pPr>
      <w:r>
        <w:rPr>
          <w:i/>
          <w:color w:val="595959"/>
          <w:sz w:val="17"/>
        </w:rPr>
        <w:t>Keluar di: Feb 2024</w:t>
      </w:r>
    </w:p>
    <w:p>
      <w:pPr>
        <w:pStyle w:val="Heading2"/>
      </w:pPr>
      <w:r>
        <w:t>Manajemen K3, Pengendalian &amp; Pencegahan  (2 soal)</w:t>
      </w:r>
    </w:p>
    <w:p>
      <w:pPr>
        <w:keepNext/>
        <w:spacing w:after="20" w:before="100"/>
        <w:ind w:left="340" w:hanging="340"/>
      </w:pPr>
      <w:r>
        <w:rPr>
          <w:b/>
          <w:color w:val="1F3A5F"/>
        </w:rPr>
        <w:t xml:space="preserve">153. </w:t>
      </w:r>
      <w:r>
        <w:t>Related to workplace inspection, EXCEPT:</w:t>
      </w:r>
    </w:p>
    <w:p>
      <w:pPr>
        <w:spacing w:after="20" w:before="0"/>
        <w:ind w:left="340"/>
      </w:pPr>
      <w:r>
        <w:rPr>
          <w:i/>
          <w:color w:val="595959"/>
          <w:sz w:val="17"/>
        </w:rPr>
        <w:t>Keluar di: Awal 2022</w:t>
      </w:r>
    </w:p>
    <w:p>
      <w:pPr>
        <w:keepNext/>
        <w:spacing w:after="20" w:before="100"/>
        <w:ind w:left="340" w:hanging="340"/>
      </w:pPr>
      <w:r>
        <w:rPr>
          <w:b/>
          <w:color w:val="1F3A5F"/>
        </w:rPr>
        <w:t xml:space="preserve">154. </w:t>
      </w:r>
      <w:r>
        <w:t>Controlling exposure to hazards in the workplace is vital to protecting workers. ____ establish work practices that reduce the duration, frequency, or intensity of exposure to hazards, and may include work process training, job rotation, or ensuring adequate rest breaks.</w:t>
      </w:r>
    </w:p>
    <w:p>
      <w:pPr>
        <w:spacing w:after="20" w:before="0"/>
        <w:ind w:left="340"/>
      </w:pPr>
      <w:r>
        <w:rPr>
          <w:i/>
          <w:color w:val="595959"/>
          <w:sz w:val="17"/>
        </w:rPr>
        <w:t>Keluar di: Juli 2023</w:t>
      </w:r>
    </w:p>
    <w:p>
      <w:pPr>
        <w:pStyle w:val="Heading2"/>
      </w:pPr>
      <w:r>
        <w:t>Regulasi &amp; Jaminan Sosial  (5 soal)</w:t>
      </w:r>
    </w:p>
    <w:p>
      <w:pPr>
        <w:keepNext/>
        <w:spacing w:after="20" w:before="100"/>
        <w:ind w:left="340" w:hanging="340"/>
      </w:pPr>
      <w:r>
        <w:rPr>
          <w:b/>
          <w:color w:val="1F3A5F"/>
        </w:rPr>
        <w:t xml:space="preserve">155. </w:t>
      </w:r>
      <w:r>
        <w:t>In the new national insurance system, every worker has to be insured by two types of insurance, which are ____ and ____ (you can use Bahasa Indonesia).</w:t>
      </w:r>
    </w:p>
    <w:p>
      <w:pPr>
        <w:spacing w:after="20" w:before="0"/>
        <w:ind w:left="340"/>
      </w:pPr>
      <w:r>
        <w:rPr>
          <w:i/>
          <w:color w:val="595959"/>
          <w:sz w:val="17"/>
        </w:rPr>
        <w:t>Keluar di: 2016 · 2016-Remed</w:t>
      </w:r>
      <w:r>
        <w:rPr>
          <w:b/>
          <w:color w:val="9C2727"/>
          <w:sz w:val="17"/>
        </w:rPr>
        <w:t xml:space="preserve">   (keluar 2×)</w:t>
      </w:r>
    </w:p>
    <w:p>
      <w:pPr>
        <w:keepNext/>
        <w:spacing w:after="20" w:before="100"/>
        <w:ind w:left="340" w:hanging="340"/>
      </w:pPr>
      <w:r>
        <w:rPr>
          <w:b/>
          <w:color w:val="1F3A5F"/>
        </w:rPr>
        <w:t xml:space="preserve">156. </w:t>
      </w:r>
      <w:r>
        <w:t>What is the difference between BPJS Ketenagakerjaan and JKN (BPJS Kesehatan)?</w:t>
      </w:r>
    </w:p>
    <w:p>
      <w:pPr>
        <w:spacing w:after="20" w:before="0"/>
        <w:ind w:left="340"/>
      </w:pPr>
      <w:r>
        <w:rPr>
          <w:i/>
          <w:color w:val="595959"/>
          <w:sz w:val="17"/>
        </w:rPr>
        <w:t>Keluar di: 2016</w:t>
      </w:r>
    </w:p>
    <w:p>
      <w:pPr>
        <w:keepNext/>
        <w:spacing w:after="20" w:before="100"/>
        <w:ind w:left="340" w:hanging="340"/>
      </w:pPr>
      <w:r>
        <w:rPr>
          <w:b/>
          <w:color w:val="1F3A5F"/>
        </w:rPr>
        <w:t xml:space="preserve">157. </w:t>
      </w:r>
      <w:r>
        <w:t>Ministry of Health regulation about occupational diseases?</w:t>
      </w:r>
    </w:p>
    <w:p>
      <w:pPr>
        <w:spacing w:after="20" w:before="0"/>
        <w:ind w:left="340"/>
      </w:pPr>
      <w:r>
        <w:rPr>
          <w:i/>
          <w:color w:val="595959"/>
          <w:sz w:val="17"/>
        </w:rPr>
        <w:t>Keluar di: 2020</w:t>
      </w:r>
    </w:p>
    <w:p>
      <w:pPr>
        <w:keepNext/>
        <w:spacing w:after="20" w:before="100"/>
        <w:ind w:left="340" w:hanging="340"/>
      </w:pPr>
      <w:r>
        <w:rPr>
          <w:b/>
          <w:color w:val="1F3A5F"/>
        </w:rPr>
        <w:t xml:space="preserve">158. </w:t>
      </w:r>
      <w:r>
        <w:t>Government regulation about occupational diseases?</w:t>
      </w:r>
    </w:p>
    <w:p>
      <w:pPr>
        <w:spacing w:after="20" w:before="0"/>
        <w:ind w:left="340"/>
      </w:pPr>
      <w:r>
        <w:rPr>
          <w:i/>
          <w:color w:val="595959"/>
          <w:sz w:val="17"/>
        </w:rPr>
        <w:t>Keluar di: 2020</w:t>
      </w:r>
    </w:p>
    <w:p>
      <w:pPr>
        <w:keepNext/>
        <w:spacing w:after="20" w:before="100"/>
        <w:ind w:left="340" w:hanging="340"/>
      </w:pPr>
      <w:r>
        <w:rPr>
          <w:b/>
          <w:color w:val="1F3A5F"/>
        </w:rPr>
        <w:t xml:space="preserve">159. </w:t>
      </w:r>
      <w:r>
        <w:t>The first occupational disease included in the ILO list of occupational diseases.</w:t>
      </w:r>
    </w:p>
    <w:p>
      <w:pPr>
        <w:spacing w:after="20" w:before="0"/>
        <w:ind w:left="340"/>
      </w:pPr>
      <w:r>
        <w:rPr>
          <w:i/>
          <w:color w:val="595959"/>
          <w:sz w:val="17"/>
        </w:rPr>
        <w:t>Keluar di: Okt 2024</w:t>
      </w:r>
    </w:p>
    <w:p>
      <w:pPr>
        <w:pStyle w:val="Heading2"/>
      </w:pPr>
      <w:r>
        <w:t>Kesehatan Lingkungan  (1 soal)</w:t>
      </w:r>
    </w:p>
    <w:p>
      <w:pPr>
        <w:keepNext/>
        <w:spacing w:after="20" w:before="100"/>
        <w:ind w:left="340" w:hanging="340"/>
      </w:pPr>
      <w:r>
        <w:rPr>
          <w:b/>
          <w:color w:val="1F3A5F"/>
        </w:rPr>
        <w:t xml:space="preserve">160. </w:t>
      </w:r>
      <w:r>
        <w:t>How are the problems of disposal of industrial and domestic waste different?</w:t>
      </w:r>
    </w:p>
    <w:p>
      <w:pPr>
        <w:spacing w:after="20" w:before="0"/>
        <w:ind w:left="340"/>
      </w:pPr>
      <w:r>
        <w:rPr>
          <w:i/>
          <w:color w:val="595959"/>
          <w:sz w:val="17"/>
        </w:rPr>
        <w:t>Keluar di: 2016-Remed</w:t>
      </w:r>
    </w:p>
    <w:p>
      <w:r>
        <w:br w:type="page"/>
      </w:r>
    </w:p>
    <w:p>
      <w:pPr>
        <w:pStyle w:val="Heading1"/>
      </w:pPr>
      <w:r>
        <w:t>Bab 3. OSCE &amp; Ujian Lisan</w:t>
      </w:r>
    </w:p>
    <w:p>
      <w:pPr>
        <w:spacing w:after="120" w:before="0"/>
        <w:ind w:left="0"/>
      </w:pPr>
      <w:r>
        <w:rPr>
          <w:b w:val="0"/>
          <w:i/>
          <w:color w:val="595959"/>
          <w:sz w:val="19"/>
        </w:rPr>
        <w:t>Stase OSCE dan kasus ujian lisan/KOMPRE yang pernah keluar. Jawaban recall (bila ada) di Lampiran A.3.</w:t>
      </w:r>
    </w:p>
    <w:p>
      <w:pPr>
        <w:pStyle w:val="Heading2"/>
      </w:pPr>
      <w:r>
        <w:t>Peta Stase OSCE per Periode</w:t>
      </w:r>
    </w:p>
    <w:p>
      <w:pPr>
        <w:spacing w:after="40" w:before="0"/>
        <w:ind w:left="0"/>
      </w:pPr>
      <w:r>
        <w:rPr>
          <w:b w:val="0"/>
          <w:i/>
          <w:color w:val="595959"/>
          <w:sz w:val="18"/>
        </w:rPr>
        <w:t>Sumber: “Simulasi OSCE.xlsx” (rekap angkatan). [M] = stase yang selalu muncul.</w:t>
      </w:r>
    </w:p>
    <w:tbl>
      <w:tblPr>
        <w:tblStyle w:val="LightGrid-Accent1"/>
        <w:tblW w:type="auto" w:w="0"/>
        <w:jc w:val="center"/>
        <w:tblLook w:firstColumn="1" w:firstRow="1" w:lastColumn="0" w:lastRow="0" w:noHBand="0" w:noVBand="1" w:val="04A0"/>
      </w:tblPr>
      <w:tblGrid>
        <w:gridCol w:w="1550"/>
        <w:gridCol w:w="1550"/>
        <w:gridCol w:w="1550"/>
        <w:gridCol w:w="1550"/>
        <w:gridCol w:w="1550"/>
        <w:gridCol w:w="1550"/>
      </w:tblGrid>
      <w:tr>
        <w:tc>
          <w:tcPr>
            <w:tcW w:type="dxa" w:w="1550"/>
          </w:tcPr>
          <w:p>
            <w:pPr>
              <w:spacing w:after="0"/>
            </w:pPr>
            <w:r>
              <w:rPr>
                <w:sz w:val="19"/>
              </w:rPr>
              <w:t>Stase</w:t>
            </w:r>
          </w:p>
        </w:tc>
        <w:tc>
          <w:tcPr>
            <w:tcW w:type="dxa" w:w="1550"/>
          </w:tcPr>
          <w:p>
            <w:pPr>
              <w:spacing w:after="0"/>
            </w:pPr>
            <w:r>
              <w:rPr>
                <w:sz w:val="19"/>
              </w:rPr>
              <w:t>2024-1</w:t>
            </w:r>
          </w:p>
        </w:tc>
        <w:tc>
          <w:tcPr>
            <w:tcW w:type="dxa" w:w="1550"/>
          </w:tcPr>
          <w:p>
            <w:pPr>
              <w:spacing w:after="0"/>
            </w:pPr>
            <w:r>
              <w:rPr>
                <w:sz w:val="19"/>
              </w:rPr>
              <w:t>2024-2</w:t>
            </w:r>
          </w:p>
        </w:tc>
        <w:tc>
          <w:tcPr>
            <w:tcW w:type="dxa" w:w="1550"/>
          </w:tcPr>
          <w:p>
            <w:pPr>
              <w:spacing w:after="0"/>
            </w:pPr>
            <w:r>
              <w:rPr>
                <w:sz w:val="19"/>
              </w:rPr>
              <w:t>2025-1</w:t>
            </w:r>
          </w:p>
        </w:tc>
        <w:tc>
          <w:tcPr>
            <w:tcW w:type="dxa" w:w="1550"/>
          </w:tcPr>
          <w:p>
            <w:pPr>
              <w:spacing w:after="0"/>
            </w:pPr>
            <w:r>
              <w:rPr>
                <w:sz w:val="19"/>
              </w:rPr>
              <w:t>2025-2</w:t>
            </w:r>
          </w:p>
        </w:tc>
        <w:tc>
          <w:tcPr>
            <w:tcW w:type="dxa" w:w="1550"/>
          </w:tcPr>
          <w:p>
            <w:pPr>
              <w:spacing w:after="0"/>
            </w:pPr>
            <w:r>
              <w:rPr>
                <w:sz w:val="19"/>
              </w:rPr>
              <w:t>2026-1</w:t>
            </w:r>
          </w:p>
        </w:tc>
      </w:tr>
      <w:tr>
        <w:tc>
          <w:tcPr>
            <w:tcW w:type="dxa" w:w="1550"/>
          </w:tcPr>
          <w:p>
            <w:pPr>
              <w:spacing w:after="0"/>
            </w:pPr>
            <w:r>
              <w:rPr>
                <w:sz w:val="19"/>
              </w:rPr>
              <w:t>[M] Promkes</w:t>
            </w:r>
          </w:p>
        </w:tc>
        <w:tc>
          <w:tcPr>
            <w:tcW w:type="dxa" w:w="1550"/>
          </w:tcPr>
          <w:p>
            <w:pPr>
              <w:spacing w:after="0"/>
            </w:pPr>
            <w:r>
              <w:rPr>
                <w:sz w:val="19"/>
              </w:rPr>
              <w:t>X</w:t>
            </w:r>
          </w:p>
        </w:tc>
        <w:tc>
          <w:tcPr>
            <w:tcW w:type="dxa" w:w="1550"/>
          </w:tcPr>
          <w:p>
            <w:pPr>
              <w:spacing w:after="0"/>
            </w:pPr>
            <w:r>
              <w:rPr>
                <w:sz w:val="19"/>
              </w:rPr>
              <w:t>X</w:t>
            </w:r>
          </w:p>
        </w:tc>
        <w:tc>
          <w:tcPr>
            <w:tcW w:type="dxa" w:w="1550"/>
          </w:tcPr>
          <w:p>
            <w:pPr>
              <w:spacing w:after="0"/>
            </w:pPr>
            <w:r>
              <w:rPr>
                <w:sz w:val="19"/>
              </w:rPr>
              <w:t>X</w:t>
            </w:r>
          </w:p>
        </w:tc>
        <w:tc>
          <w:tcPr>
            <w:tcW w:type="dxa" w:w="1550"/>
          </w:tcPr>
          <w:p>
            <w:pPr>
              <w:spacing w:after="0"/>
            </w:pPr>
            <w:r>
              <w:rPr>
                <w:sz w:val="19"/>
              </w:rPr>
              <w:t>X</w:t>
            </w:r>
          </w:p>
        </w:tc>
        <w:tc>
          <w:tcPr>
            <w:tcW w:type="dxa" w:w="1550"/>
          </w:tcPr>
          <w:p>
            <w:pPr>
              <w:spacing w:after="0"/>
            </w:pPr>
            <w:r>
              <w:rPr>
                <w:sz w:val="19"/>
              </w:rPr>
              <w:t>X</w:t>
            </w:r>
          </w:p>
        </w:tc>
      </w:tr>
      <w:tr>
        <w:tc>
          <w:tcPr>
            <w:tcW w:type="dxa" w:w="1550"/>
          </w:tcPr>
          <w:p>
            <w:pPr>
              <w:spacing w:after="0"/>
            </w:pPr>
            <w:r>
              <w:rPr>
                <w:sz w:val="19"/>
              </w:rPr>
              <w:t>[M] Muskuloskeletal, Ergonomi, JSA</w:t>
            </w:r>
          </w:p>
        </w:tc>
        <w:tc>
          <w:tcPr>
            <w:tcW w:type="dxa" w:w="1550"/>
          </w:tcPr>
          <w:p>
            <w:pPr>
              <w:spacing w:after="0"/>
            </w:pPr>
            <w:r>
              <w:rPr>
                <w:sz w:val="19"/>
              </w:rPr>
              <w:t>X</w:t>
            </w:r>
          </w:p>
        </w:tc>
        <w:tc>
          <w:tcPr>
            <w:tcW w:type="dxa" w:w="1550"/>
          </w:tcPr>
          <w:p>
            <w:pPr>
              <w:spacing w:after="0"/>
            </w:pPr>
            <w:r>
              <w:rPr>
                <w:sz w:val="19"/>
              </w:rPr>
              <w:t>X</w:t>
            </w:r>
          </w:p>
        </w:tc>
        <w:tc>
          <w:tcPr>
            <w:tcW w:type="dxa" w:w="1550"/>
          </w:tcPr>
          <w:p>
            <w:pPr>
              <w:spacing w:after="0"/>
            </w:pPr>
            <w:r>
              <w:rPr>
                <w:sz w:val="19"/>
              </w:rPr>
              <w:t>X</w:t>
            </w:r>
          </w:p>
        </w:tc>
        <w:tc>
          <w:tcPr>
            <w:tcW w:type="dxa" w:w="1550"/>
          </w:tcPr>
          <w:p>
            <w:pPr>
              <w:spacing w:after="0"/>
            </w:pPr>
            <w:r>
              <w:rPr>
                <w:sz w:val="19"/>
              </w:rPr>
              <w:t>X</w:t>
            </w:r>
          </w:p>
        </w:tc>
        <w:tc>
          <w:tcPr>
            <w:tcW w:type="dxa" w:w="1550"/>
          </w:tcPr>
          <w:p>
            <w:pPr>
              <w:spacing w:after="0"/>
            </w:pPr>
            <w:r>
              <w:rPr>
                <w:sz w:val="19"/>
              </w:rPr>
              <w:t>X</w:t>
            </w:r>
          </w:p>
        </w:tc>
      </w:tr>
      <w:tr>
        <w:tc>
          <w:tcPr>
            <w:tcW w:type="dxa" w:w="1550"/>
          </w:tcPr>
          <w:p>
            <w:pPr>
              <w:spacing w:after="0"/>
            </w:pPr>
            <w:r>
              <w:rPr>
                <w:sz w:val="19"/>
              </w:rPr>
              <w:t>[M] ILO</w:t>
            </w:r>
          </w:p>
        </w:tc>
        <w:tc>
          <w:tcPr>
            <w:tcW w:type="dxa" w:w="1550"/>
          </w:tcPr>
          <w:p>
            <w:pPr>
              <w:spacing w:after="0"/>
            </w:pPr>
            <w:r>
              <w:rPr>
                <w:sz w:val="19"/>
              </w:rPr>
              <w:t>X</w:t>
            </w:r>
          </w:p>
        </w:tc>
        <w:tc>
          <w:tcPr>
            <w:tcW w:type="dxa" w:w="1550"/>
          </w:tcPr>
          <w:p>
            <w:pPr>
              <w:spacing w:after="0"/>
            </w:pPr>
            <w:r>
              <w:rPr>
                <w:sz w:val="19"/>
              </w:rPr>
              <w:t>X</w:t>
            </w:r>
          </w:p>
        </w:tc>
        <w:tc>
          <w:tcPr>
            <w:tcW w:type="dxa" w:w="1550"/>
          </w:tcPr>
          <w:p>
            <w:pPr>
              <w:spacing w:after="0"/>
            </w:pPr>
            <w:r>
              <w:rPr>
                <w:sz w:val="19"/>
              </w:rPr>
              <w:t>X</w:t>
            </w:r>
          </w:p>
        </w:tc>
        <w:tc>
          <w:tcPr>
            <w:tcW w:type="dxa" w:w="1550"/>
          </w:tcPr>
          <w:p>
            <w:pPr>
              <w:spacing w:after="0"/>
            </w:pPr>
            <w:r>
              <w:rPr>
                <w:sz w:val="19"/>
              </w:rPr>
              <w:t>X</w:t>
            </w:r>
          </w:p>
        </w:tc>
        <w:tc>
          <w:tcPr>
            <w:tcW w:type="dxa" w:w="1550"/>
          </w:tcPr>
          <w:p>
            <w:pPr>
              <w:spacing w:after="0"/>
            </w:pPr>
            <w:r>
              <w:rPr>
                <w:sz w:val="19"/>
              </w:rPr>
              <w:t>X</w:t>
            </w:r>
          </w:p>
        </w:tc>
      </w:tr>
      <w:tr>
        <w:tc>
          <w:tcPr>
            <w:tcW w:type="dxa" w:w="1550"/>
          </w:tcPr>
          <w:p>
            <w:pPr>
              <w:spacing w:after="0"/>
            </w:pPr>
            <w:r>
              <w:rPr>
                <w:sz w:val="19"/>
              </w:rPr>
              <w:t>Psikososial</w:t>
            </w:r>
          </w:p>
        </w:tc>
        <w:tc>
          <w:tcPr>
            <w:tcW w:type="dxa" w:w="1550"/>
          </w:tcPr>
          <w:p>
            <w:pPr>
              <w:spacing w:after="0"/>
            </w:pPr>
            <w:r>
              <w:rPr>
                <w:sz w:val="19"/>
              </w:rPr>
              <w:t>X</w:t>
            </w:r>
          </w:p>
        </w:tc>
        <w:tc>
          <w:tcPr>
            <w:tcW w:type="dxa" w:w="1550"/>
          </w:tcPr>
          <w:p>
            <w:pPr>
              <w:spacing w:after="0"/>
            </w:pPr>
            <w:r>
              <w:rPr>
                <w:sz w:val="19"/>
              </w:rPr>
              <w:t>X</w:t>
            </w:r>
          </w:p>
        </w:tc>
        <w:tc>
          <w:tcPr>
            <w:tcW w:type="dxa" w:w="1550"/>
          </w:tcPr>
          <w:p>
            <w:pPr>
              <w:spacing w:after="0"/>
            </w:pPr>
            <w:r>
              <w:rPr>
                <w:sz w:val="19"/>
              </w:rPr>
            </w:r>
          </w:p>
        </w:tc>
        <w:tc>
          <w:tcPr>
            <w:tcW w:type="dxa" w:w="1550"/>
          </w:tcPr>
          <w:p>
            <w:pPr>
              <w:spacing w:after="0"/>
            </w:pPr>
            <w:r>
              <w:rPr>
                <w:sz w:val="19"/>
              </w:rPr>
            </w:r>
          </w:p>
        </w:tc>
        <w:tc>
          <w:tcPr>
            <w:tcW w:type="dxa" w:w="1550"/>
          </w:tcPr>
          <w:p>
            <w:pPr>
              <w:spacing w:after="0"/>
            </w:pPr>
            <w:r>
              <w:rPr>
                <w:sz w:val="19"/>
              </w:rPr>
            </w:r>
          </w:p>
        </w:tc>
      </w:tr>
      <w:tr>
        <w:tc>
          <w:tcPr>
            <w:tcW w:type="dxa" w:w="1550"/>
          </w:tcPr>
          <w:p>
            <w:pPr>
              <w:spacing w:after="0"/>
            </w:pPr>
            <w:r>
              <w:rPr>
                <w:sz w:val="19"/>
              </w:rPr>
              <w:t>Spirometri</w:t>
            </w:r>
          </w:p>
        </w:tc>
        <w:tc>
          <w:tcPr>
            <w:tcW w:type="dxa" w:w="1550"/>
          </w:tcPr>
          <w:p>
            <w:pPr>
              <w:spacing w:after="0"/>
            </w:pPr>
            <w:r>
              <w:rPr>
                <w:sz w:val="19"/>
              </w:rPr>
              <w:t>X</w:t>
            </w:r>
          </w:p>
        </w:tc>
        <w:tc>
          <w:tcPr>
            <w:tcW w:type="dxa" w:w="1550"/>
          </w:tcPr>
          <w:p>
            <w:pPr>
              <w:spacing w:after="0"/>
            </w:pPr>
            <w:r>
              <w:rPr>
                <w:sz w:val="19"/>
              </w:rPr>
              <w:t>X</w:t>
            </w:r>
          </w:p>
        </w:tc>
        <w:tc>
          <w:tcPr>
            <w:tcW w:type="dxa" w:w="1550"/>
          </w:tcPr>
          <w:p>
            <w:pPr>
              <w:spacing w:after="0"/>
            </w:pPr>
            <w:r>
              <w:rPr>
                <w:sz w:val="19"/>
              </w:rPr>
              <w:t>X</w:t>
            </w:r>
          </w:p>
        </w:tc>
        <w:tc>
          <w:tcPr>
            <w:tcW w:type="dxa" w:w="1550"/>
          </w:tcPr>
          <w:p>
            <w:pPr>
              <w:spacing w:after="0"/>
            </w:pPr>
            <w:r>
              <w:rPr>
                <w:sz w:val="19"/>
              </w:rPr>
            </w:r>
          </w:p>
        </w:tc>
        <w:tc>
          <w:tcPr>
            <w:tcW w:type="dxa" w:w="1550"/>
          </w:tcPr>
          <w:p>
            <w:pPr>
              <w:spacing w:after="0"/>
            </w:pPr>
            <w:r>
              <w:rPr>
                <w:sz w:val="19"/>
              </w:rPr>
            </w:r>
          </w:p>
        </w:tc>
      </w:tr>
      <w:tr>
        <w:tc>
          <w:tcPr>
            <w:tcW w:type="dxa" w:w="1550"/>
          </w:tcPr>
          <w:p>
            <w:pPr>
              <w:spacing w:after="0"/>
            </w:pPr>
            <w:r>
              <w:rPr>
                <w:sz w:val="19"/>
              </w:rPr>
              <w:t>Audiometri</w:t>
            </w:r>
          </w:p>
        </w:tc>
        <w:tc>
          <w:tcPr>
            <w:tcW w:type="dxa" w:w="1550"/>
          </w:tcPr>
          <w:p>
            <w:pPr>
              <w:spacing w:after="0"/>
            </w:pPr>
            <w:r>
              <w:rPr>
                <w:sz w:val="19"/>
              </w:rPr>
              <w:t>X</w:t>
            </w:r>
          </w:p>
        </w:tc>
        <w:tc>
          <w:tcPr>
            <w:tcW w:type="dxa" w:w="1550"/>
          </w:tcPr>
          <w:p>
            <w:pPr>
              <w:spacing w:after="0"/>
            </w:pPr>
            <w:r>
              <w:rPr>
                <w:sz w:val="19"/>
              </w:rPr>
              <w:t>X</w:t>
            </w:r>
          </w:p>
        </w:tc>
        <w:tc>
          <w:tcPr>
            <w:tcW w:type="dxa" w:w="1550"/>
          </w:tcPr>
          <w:p>
            <w:pPr>
              <w:spacing w:after="0"/>
            </w:pPr>
            <w:r>
              <w:rPr>
                <w:sz w:val="19"/>
              </w:rPr>
              <w:t>X</w:t>
            </w:r>
          </w:p>
        </w:tc>
        <w:tc>
          <w:tcPr>
            <w:tcW w:type="dxa" w:w="1550"/>
          </w:tcPr>
          <w:p>
            <w:pPr>
              <w:spacing w:after="0"/>
            </w:pPr>
            <w:r>
              <w:rPr>
                <w:sz w:val="19"/>
              </w:rPr>
            </w:r>
          </w:p>
        </w:tc>
        <w:tc>
          <w:tcPr>
            <w:tcW w:type="dxa" w:w="1550"/>
          </w:tcPr>
          <w:p>
            <w:pPr>
              <w:spacing w:after="0"/>
            </w:pPr>
            <w:r>
              <w:rPr>
                <w:sz w:val="19"/>
              </w:rPr>
            </w:r>
          </w:p>
        </w:tc>
      </w:tr>
      <w:tr>
        <w:tc>
          <w:tcPr>
            <w:tcW w:type="dxa" w:w="1550"/>
          </w:tcPr>
          <w:p>
            <w:pPr>
              <w:spacing w:after="0"/>
            </w:pPr>
            <w:r>
              <w:rPr>
                <w:sz w:val="19"/>
              </w:rPr>
              <w:t>Biomonitoring</w:t>
            </w:r>
          </w:p>
        </w:tc>
        <w:tc>
          <w:tcPr>
            <w:tcW w:type="dxa" w:w="1550"/>
          </w:tcPr>
          <w:p>
            <w:pPr>
              <w:spacing w:after="0"/>
            </w:pPr>
            <w:r>
              <w:rPr>
                <w:sz w:val="19"/>
              </w:rPr>
              <w:t>X</w:t>
            </w:r>
          </w:p>
        </w:tc>
        <w:tc>
          <w:tcPr>
            <w:tcW w:type="dxa" w:w="1550"/>
          </w:tcPr>
          <w:p>
            <w:pPr>
              <w:spacing w:after="0"/>
            </w:pPr>
            <w:r>
              <w:rPr>
                <w:sz w:val="19"/>
              </w:rPr>
              <w:t>X</w:t>
            </w:r>
          </w:p>
        </w:tc>
        <w:tc>
          <w:tcPr>
            <w:tcW w:type="dxa" w:w="1550"/>
          </w:tcPr>
          <w:p>
            <w:pPr>
              <w:spacing w:after="0"/>
            </w:pPr>
            <w:r>
              <w:rPr>
                <w:sz w:val="19"/>
              </w:rPr>
            </w:r>
          </w:p>
        </w:tc>
        <w:tc>
          <w:tcPr>
            <w:tcW w:type="dxa" w:w="1550"/>
          </w:tcPr>
          <w:p>
            <w:pPr>
              <w:spacing w:after="0"/>
            </w:pPr>
            <w:r>
              <w:rPr>
                <w:sz w:val="19"/>
              </w:rPr>
            </w:r>
          </w:p>
        </w:tc>
        <w:tc>
          <w:tcPr>
            <w:tcW w:type="dxa" w:w="1550"/>
          </w:tcPr>
          <w:p>
            <w:pPr>
              <w:spacing w:after="0"/>
            </w:pPr>
            <w:r>
              <w:rPr>
                <w:sz w:val="19"/>
              </w:rPr>
            </w:r>
          </w:p>
        </w:tc>
      </w:tr>
      <w:tr>
        <w:tc>
          <w:tcPr>
            <w:tcW w:type="dxa" w:w="1550"/>
          </w:tcPr>
          <w:p>
            <w:pPr>
              <w:spacing w:after="0"/>
            </w:pPr>
            <w:r>
              <w:rPr>
                <w:sz w:val="19"/>
              </w:rPr>
              <w:t>Kecacatan</w:t>
            </w:r>
          </w:p>
        </w:tc>
        <w:tc>
          <w:tcPr>
            <w:tcW w:type="dxa" w:w="1550"/>
          </w:tcPr>
          <w:p>
            <w:pPr>
              <w:spacing w:after="0"/>
            </w:pPr>
            <w:r>
              <w:rPr>
                <w:sz w:val="19"/>
              </w:rPr>
              <w:t>X</w:t>
            </w:r>
          </w:p>
        </w:tc>
        <w:tc>
          <w:tcPr>
            <w:tcW w:type="dxa" w:w="1550"/>
          </w:tcPr>
          <w:p>
            <w:pPr>
              <w:spacing w:after="0"/>
            </w:pPr>
            <w:r>
              <w:rPr>
                <w:sz w:val="19"/>
              </w:rPr>
            </w:r>
          </w:p>
        </w:tc>
        <w:tc>
          <w:tcPr>
            <w:tcW w:type="dxa" w:w="1550"/>
          </w:tcPr>
          <w:p>
            <w:pPr>
              <w:spacing w:after="0"/>
            </w:pPr>
            <w:r>
              <w:rPr>
                <w:sz w:val="19"/>
              </w:rPr>
            </w:r>
          </w:p>
        </w:tc>
        <w:tc>
          <w:tcPr>
            <w:tcW w:type="dxa" w:w="1550"/>
          </w:tcPr>
          <w:p>
            <w:pPr>
              <w:spacing w:after="0"/>
            </w:pPr>
            <w:r>
              <w:rPr>
                <w:sz w:val="19"/>
              </w:rPr>
            </w:r>
          </w:p>
        </w:tc>
        <w:tc>
          <w:tcPr>
            <w:tcW w:type="dxa" w:w="1550"/>
          </w:tcPr>
          <w:p>
            <w:pPr>
              <w:spacing w:after="0"/>
            </w:pPr>
            <w:r>
              <w:rPr>
                <w:sz w:val="19"/>
              </w:rPr>
            </w:r>
          </w:p>
        </w:tc>
      </w:tr>
      <w:tr>
        <w:tc>
          <w:tcPr>
            <w:tcW w:type="dxa" w:w="1550"/>
          </w:tcPr>
          <w:p>
            <w:pPr>
              <w:spacing w:after="0"/>
            </w:pPr>
            <w:r>
              <w:rPr>
                <w:sz w:val="19"/>
              </w:rPr>
              <w:t>Oral test</w:t>
            </w:r>
          </w:p>
        </w:tc>
        <w:tc>
          <w:tcPr>
            <w:tcW w:type="dxa" w:w="1550"/>
          </w:tcPr>
          <w:p>
            <w:pPr>
              <w:spacing w:after="0"/>
            </w:pPr>
            <w:r>
              <w:rPr>
                <w:sz w:val="19"/>
              </w:rPr>
              <w:t>X</w:t>
            </w:r>
          </w:p>
        </w:tc>
        <w:tc>
          <w:tcPr>
            <w:tcW w:type="dxa" w:w="1550"/>
          </w:tcPr>
          <w:p>
            <w:pPr>
              <w:spacing w:after="0"/>
            </w:pPr>
            <w:r>
              <w:rPr>
                <w:sz w:val="19"/>
              </w:rPr>
              <w:t>X</w:t>
            </w:r>
          </w:p>
        </w:tc>
        <w:tc>
          <w:tcPr>
            <w:tcW w:type="dxa" w:w="1550"/>
          </w:tcPr>
          <w:p>
            <w:pPr>
              <w:spacing w:after="0"/>
            </w:pPr>
            <w:r>
              <w:rPr>
                <w:sz w:val="19"/>
              </w:rPr>
              <w:t>X</w:t>
            </w:r>
          </w:p>
        </w:tc>
        <w:tc>
          <w:tcPr>
            <w:tcW w:type="dxa" w:w="1550"/>
          </w:tcPr>
          <w:p>
            <w:pPr>
              <w:spacing w:after="0"/>
            </w:pPr>
            <w:r>
              <w:rPr>
                <w:sz w:val="19"/>
              </w:rPr>
              <w:t>X</w:t>
            </w:r>
          </w:p>
        </w:tc>
        <w:tc>
          <w:tcPr>
            <w:tcW w:type="dxa" w:w="1550"/>
          </w:tcPr>
          <w:p>
            <w:pPr>
              <w:spacing w:after="0"/>
            </w:pPr>
            <w:r>
              <w:rPr>
                <w:sz w:val="19"/>
              </w:rPr>
              <w:t>X</w:t>
            </w:r>
          </w:p>
        </w:tc>
      </w:tr>
    </w:tbl>
    <w:p>
      <w:pPr>
        <w:spacing w:after="120" w:before="60"/>
        <w:ind w:left="0"/>
      </w:pPr>
      <w:r>
        <w:rPr>
          <w:b w:val="0"/>
          <w:i/>
          <w:color w:val="595959"/>
          <w:sz w:val="17"/>
        </w:rPr>
        <w:t>Catatan: tanda X disalin apa adanya dari file sumber (urutan sel kosong di file mungkin tidak sejajar kolom). Stase yang tercatat di recall: ±2020 (audiometri, spirometri, muskuloskeletal, promkes APD, JSA, ILO); Okt 2024 (muskuloskeletal, spirometri, toksikologi, JSA, promkes, ILO); Okt 2025 (promkes, biomonitoring, psikososial, spirometri, ILO, JSA-muskuloskeletal); UKOM 22 (kecacatan, promkes, muskuloskeletal, spirometri, ergonomi, ILO).</w:t>
      </w:r>
    </w:p>
    <w:p>
      <w:pPr>
        <w:pStyle w:val="Heading2"/>
      </w:pPr>
      <w:r>
        <w:t>Stase OSCE</w:t>
      </w:r>
    </w:p>
    <w:p>
      <w:pPr>
        <w:keepNext/>
        <w:spacing w:after="20" w:before="100"/>
        <w:ind w:left="340" w:hanging="340"/>
      </w:pPr>
      <w:r>
        <w:rPr>
          <w:b/>
          <w:color w:val="1F3A5F"/>
        </w:rPr>
        <w:t xml:space="preserve">1. </w:t>
      </w:r>
      <w:r>
        <w:t>Station Spirometri (10 menit). Kasus dengan hasil spirometri dari 2 tahun berbeda; tabel hasil harus diisi dari lembar print.</w:t>
      </w:r>
    </w:p>
    <w:p>
      <w:pPr>
        <w:keepNext/>
        <w:spacing w:after="0" w:before="0"/>
        <w:ind w:left="680" w:hanging="340"/>
      </w:pPr>
      <w:r>
        <w:rPr>
          <w:b w:val="0"/>
          <w:i w:val="0"/>
        </w:rPr>
        <w:t>a.  Nilai acceptability dan reproducibility.</w:t>
      </w:r>
    </w:p>
    <w:p>
      <w:pPr>
        <w:keepNext/>
        <w:spacing w:after="0" w:before="0"/>
        <w:ind w:left="680" w:hanging="340"/>
      </w:pPr>
      <w:r>
        <w:rPr>
          <w:b w:val="0"/>
          <w:i w:val="0"/>
        </w:rPr>
        <w:t>b.  Kesimpulan fungsi paru.</w:t>
      </w:r>
    </w:p>
    <w:p>
      <w:pPr>
        <w:keepNext/>
        <w:spacing w:after="0" w:before="0"/>
        <w:ind w:left="680" w:hanging="340"/>
      </w:pPr>
      <w:r>
        <w:rPr>
          <w:b w:val="0"/>
          <w:i w:val="0"/>
        </w:rPr>
        <w:t>c.  Bandingkan dengan tahun sebelumnya.</w:t>
      </w:r>
    </w:p>
    <w:p>
      <w:pPr>
        <w:keepNext/>
        <w:spacing w:after="0" w:before="0"/>
        <w:ind w:left="680" w:hanging="340"/>
      </w:pPr>
      <w:r>
        <w:rPr>
          <w:b w:val="0"/>
          <w:i w:val="0"/>
        </w:rPr>
        <w:t>d.  Rekomendasi untuk perusahaan (hierarki pengendalian).</w:t>
      </w:r>
    </w:p>
    <w:p>
      <w:pPr>
        <w:spacing w:after="20" w:before="0"/>
        <w:ind w:left="340"/>
      </w:pPr>
      <w:r>
        <w:rPr>
          <w:i/>
          <w:color w:val="595959"/>
          <w:sz w:val="17"/>
        </w:rPr>
        <w:t>Keluar di: ±2020 (catatan peserta)</w:t>
      </w:r>
    </w:p>
    <w:p>
      <w:pPr>
        <w:keepNext/>
        <w:spacing w:after="20" w:before="100"/>
        <w:ind w:left="340" w:hanging="340"/>
      </w:pPr>
      <w:r>
        <w:rPr>
          <w:b/>
          <w:color w:val="1F3A5F"/>
        </w:rPr>
        <w:t xml:space="preserve">2. </w:t>
      </w:r>
      <w:r>
        <w:t>Station ILO (10 menit). Baca foto toraks sesuai ILO dengan film standar pembanding dan isi lembar baca ILO.</w:t>
      </w:r>
    </w:p>
    <w:p>
      <w:pPr>
        <w:keepNext/>
        <w:spacing w:after="0" w:before="0"/>
        <w:ind w:left="680" w:hanging="340"/>
      </w:pPr>
      <w:r>
        <w:rPr>
          <w:b w:val="0"/>
          <w:i w:val="0"/>
        </w:rPr>
        <w:t>a.  Identitas, kualitas film, kelainan parenkim (bentuk/ukuran, profusi, zona), large opacities, kelainan pleura, simbol, kesimpulan.</w:t>
      </w:r>
    </w:p>
    <w:p>
      <w:pPr>
        <w:spacing w:after="20" w:before="0"/>
        <w:ind w:left="340"/>
      </w:pPr>
      <w:r>
        <w:rPr>
          <w:i/>
          <w:color w:val="595959"/>
          <w:sz w:val="17"/>
        </w:rPr>
        <w:t>Keluar di: ±2020 (catatan peserta)</w:t>
      </w:r>
    </w:p>
    <w:p>
      <w:pPr>
        <w:keepNext/>
        <w:spacing w:after="20" w:before="100"/>
        <w:ind w:left="340" w:hanging="340"/>
      </w:pPr>
      <w:r>
        <w:rPr>
          <w:b/>
          <w:color w:val="1F3A5F"/>
        </w:rPr>
        <w:t xml:space="preserve">3. </w:t>
      </w:r>
      <w:r>
        <w:t>Station Audiometri (10 menit). Disediakan audiogram baseline, audiogram terbaru, dan lembar pemeriksaan fisik.</w:t>
      </w:r>
    </w:p>
    <w:p>
      <w:pPr>
        <w:keepNext/>
        <w:spacing w:after="0" w:before="0"/>
        <w:ind w:left="680" w:hanging="340"/>
      </w:pPr>
      <w:r>
        <w:rPr>
          <w:b w:val="0"/>
          <w:i w:val="0"/>
        </w:rPr>
        <w:t>a.  Tentukan ambang dengar telinga kanan dan kiri pada audiogram terbaru, fungsi pendengaran normal/tidak, jenis dan derajat gangguan.</w:t>
      </w:r>
    </w:p>
    <w:p>
      <w:pPr>
        <w:keepNext/>
        <w:spacing w:after="0" w:before="0"/>
        <w:ind w:left="680" w:hanging="340"/>
      </w:pPr>
      <w:r>
        <w:rPr>
          <w:b w:val="0"/>
          <w:i w:val="0"/>
        </w:rPr>
        <w:t>b.  Bandingkan dengan pemeriksaan fisik.</w:t>
      </w:r>
    </w:p>
    <w:p>
      <w:pPr>
        <w:keepNext/>
        <w:spacing w:after="0" w:before="0"/>
        <w:ind w:left="680" w:hanging="340"/>
      </w:pPr>
      <w:r>
        <w:rPr>
          <w:b w:val="0"/>
          <w:i w:val="0"/>
        </w:rPr>
        <w:t>c.  Tentukan ada tidaknya STS (OSHA/Permenaker) pada masing-masing telinga (rerata 2k+3k+4k baseline vs terbaru).</w:t>
      </w:r>
    </w:p>
    <w:p>
      <w:pPr>
        <w:keepNext/>
        <w:spacing w:after="0" w:before="0"/>
        <w:ind w:left="680" w:hanging="340"/>
      </w:pPr>
      <w:r>
        <w:rPr>
          <w:b w:val="0"/>
          <w:i w:val="0"/>
        </w:rPr>
        <w:t>d.  Rekomendasi (individu dan perusahaan).</w:t>
      </w:r>
    </w:p>
    <w:p>
      <w:pPr>
        <w:spacing w:after="20" w:before="0"/>
        <w:ind w:left="340"/>
      </w:pPr>
      <w:r>
        <w:rPr>
          <w:i/>
          <w:color w:val="595959"/>
          <w:sz w:val="17"/>
        </w:rPr>
        <w:t>Keluar di: ±2020 (catatan peserta)</w:t>
      </w:r>
    </w:p>
    <w:p>
      <w:pPr>
        <w:keepNext/>
        <w:spacing w:after="20" w:before="100"/>
        <w:ind w:left="340" w:hanging="340"/>
      </w:pPr>
      <w:r>
        <w:rPr>
          <w:b/>
          <w:color w:val="1F3A5F"/>
        </w:rPr>
        <w:t xml:space="preserve">4. </w:t>
      </w:r>
      <w:r>
        <w:t>Station Muskuloskeletal (10 menit, ada probandus). Kasus CTS dan rotator cuff tendinitis; jenis pemeriksaan tercantum di lembar jawaban.</w:t>
      </w:r>
    </w:p>
    <w:p>
      <w:pPr>
        <w:keepNext/>
        <w:spacing w:after="0" w:before="0"/>
        <w:ind w:left="680" w:hanging="340"/>
      </w:pPr>
      <w:r>
        <w:rPr>
          <w:b w:val="0"/>
          <w:i w:val="0"/>
        </w:rPr>
        <w:t>a.  Lakukan pemeriksaan muskuloskeletal sesuai indikasi (inspeksi, palpasi, ROM, motorik, sensibilitas, vaskularisasi; tes provokasi).</w:t>
      </w:r>
    </w:p>
    <w:p>
      <w:pPr>
        <w:keepNext/>
        <w:spacing w:after="0" w:before="0"/>
        <w:ind w:left="680" w:hanging="340"/>
      </w:pPr>
      <w:r>
        <w:rPr>
          <w:b w:val="0"/>
          <w:i w:val="0"/>
        </w:rPr>
        <w:t>b.  Diagnosis (kanan/kiri).</w:t>
      </w:r>
    </w:p>
    <w:p>
      <w:pPr>
        <w:spacing w:after="20" w:before="0"/>
        <w:ind w:left="340"/>
      </w:pPr>
      <w:r>
        <w:rPr>
          <w:i/>
          <w:color w:val="595959"/>
          <w:sz w:val="17"/>
        </w:rPr>
        <w:t>Keluar di: ±2020 (catatan peserta)</w:t>
      </w:r>
    </w:p>
    <w:p>
      <w:pPr>
        <w:keepNext/>
        <w:spacing w:after="20" w:before="100"/>
        <w:ind w:left="340" w:hanging="340"/>
      </w:pPr>
      <w:r>
        <w:rPr>
          <w:b/>
          <w:color w:val="1F3A5F"/>
        </w:rPr>
        <w:t xml:space="preserve">5. </w:t>
      </w:r>
      <w:r>
        <w:t>Station JSA. Putar video di desktop, screen-capture satu postur janggal (pekerja membungkuk mengangkat kardus berulang), pindahkan ke Word dan beri tanda panah.</w:t>
      </w:r>
    </w:p>
    <w:p>
      <w:pPr>
        <w:keepNext/>
        <w:spacing w:after="0" w:before="0"/>
        <w:ind w:left="680" w:hanging="340"/>
      </w:pPr>
      <w:r>
        <w:rPr>
          <w:b w:val="0"/>
          <w:i w:val="0"/>
        </w:rPr>
        <w:t>a.  Berapa berat beban yang diangkat dan berapa jumlah box?</w:t>
      </w:r>
    </w:p>
    <w:p>
      <w:pPr>
        <w:keepNext/>
        <w:spacing w:after="0" w:before="0"/>
        <w:ind w:left="680" w:hanging="340"/>
      </w:pPr>
      <w:r>
        <w:rPr>
          <w:b w:val="0"/>
          <w:i w:val="0"/>
        </w:rPr>
        <w:t>b.  Data apa yang tidak ada pada gambar (4)?</w:t>
      </w:r>
    </w:p>
    <w:p>
      <w:pPr>
        <w:keepNext/>
        <w:spacing w:after="0" w:before="0"/>
        <w:ind w:left="680" w:hanging="340"/>
      </w:pPr>
      <w:r>
        <w:rPr>
          <w:b w:val="0"/>
          <w:i w:val="0"/>
        </w:rPr>
        <w:t>c.  Sebutkan 5 penyakit yang mungkin timbul.</w:t>
      </w:r>
    </w:p>
    <w:p>
      <w:pPr>
        <w:keepNext/>
        <w:spacing w:after="0" w:before="0"/>
        <w:ind w:left="680" w:hanging="340"/>
      </w:pPr>
      <w:r>
        <w:rPr>
          <w:b w:val="0"/>
          <w:i w:val="0"/>
        </w:rPr>
        <w:t>d.  Faktor ergonomi apa saja yang ada pada gambar (4)?</w:t>
      </w:r>
    </w:p>
    <w:p>
      <w:pPr>
        <w:keepNext/>
        <w:spacing w:after="0" w:before="0"/>
        <w:ind w:left="680" w:hanging="340"/>
      </w:pPr>
      <w:r>
        <w:rPr>
          <w:b w:val="0"/>
          <w:i w:val="0"/>
        </w:rPr>
        <w:t>e.  Rekomendasi (2).</w:t>
      </w:r>
    </w:p>
    <w:p>
      <w:pPr>
        <w:spacing w:after="20" w:before="0"/>
        <w:ind w:left="340"/>
      </w:pPr>
      <w:r>
        <w:rPr>
          <w:i/>
          <w:color w:val="595959"/>
          <w:sz w:val="17"/>
        </w:rPr>
        <w:t>Keluar di: ±2020 (catatan peserta)</w:t>
      </w:r>
    </w:p>
    <w:p>
      <w:pPr>
        <w:keepNext/>
        <w:spacing w:after="20" w:before="100"/>
        <w:ind w:left="340" w:hanging="340"/>
      </w:pPr>
      <w:r>
        <w:rPr>
          <w:b/>
          <w:color w:val="1F3A5F"/>
        </w:rPr>
        <w:t xml:space="preserve">6. </w:t>
      </w:r>
      <w:r>
        <w:t>Station Health Promotion (APD), dalam bahasa Inggris. Sebagai dokter perusahaan cat dengan hazard dominan bising dan debu kimia, lakukan penyuluhan kepada pekerja tentang APD yang sesuai.</w:t>
      </w:r>
    </w:p>
    <w:p>
      <w:pPr>
        <w:keepNext/>
        <w:spacing w:after="0" w:before="0"/>
        <w:ind w:left="680" w:hanging="340"/>
      </w:pPr>
      <w:r>
        <w:rPr>
          <w:b w:val="0"/>
          <w:i w:val="0"/>
        </w:rPr>
        <w:t>a.  Jelaskan hazard, pemilihan APD dan alasannya, daya lindung (NRR), pemeriksaan kondisi APD, kontraindikasi, cara memakai, user seal check, cara melepas, perawatan dan penyimpanan.</w:t>
      </w:r>
    </w:p>
    <w:p>
      <w:pPr>
        <w:spacing w:after="20" w:before="0"/>
        <w:ind w:left="340"/>
      </w:pPr>
      <w:r>
        <w:rPr>
          <w:i/>
          <w:color w:val="595959"/>
          <w:sz w:val="17"/>
        </w:rPr>
        <w:t>Keluar di: ±2020 (catatan peserta)</w:t>
      </w:r>
    </w:p>
    <w:p>
      <w:pPr>
        <w:keepNext/>
        <w:spacing w:after="20" w:before="100"/>
        <w:ind w:left="340" w:hanging="340"/>
      </w:pPr>
      <w:r>
        <w:rPr>
          <w:b/>
          <w:color w:val="1F3A5F"/>
        </w:rPr>
        <w:t xml:space="preserve">7. </w:t>
      </w:r>
      <w:r>
        <w:t>Stase Toksikologi. Laki-laki pekerja pabrik aki, keluhan lemas. PF: konjungtiva anemis (+/+), pembesaran hepar. Lab darah rutin: hanya Hb yang turun.</w:t>
      </w:r>
    </w:p>
    <w:p>
      <w:pPr>
        <w:keepNext/>
        <w:spacing w:after="0" w:before="0"/>
        <w:ind w:left="680" w:hanging="340"/>
      </w:pPr>
      <w:r>
        <w:rPr>
          <w:b w:val="0"/>
          <w:i w:val="0"/>
        </w:rPr>
        <w:t>a.  Pemeriksaan fisik dan penunjang apa yang akan Anda lakukan untuk menegakkan diagnosis?</w:t>
      </w:r>
    </w:p>
    <w:p>
      <w:pPr>
        <w:keepNext/>
        <w:spacing w:after="0" w:before="0"/>
        <w:ind w:left="680" w:hanging="340"/>
      </w:pPr>
      <w:r>
        <w:rPr>
          <w:b w:val="0"/>
          <w:i w:val="0"/>
        </w:rPr>
        <w:t>b.  Diagnosis klinis.</w:t>
      </w:r>
    </w:p>
    <w:p>
      <w:pPr>
        <w:keepNext/>
        <w:spacing w:after="0" w:before="0"/>
        <w:ind w:left="680" w:hanging="340"/>
      </w:pPr>
      <w:r>
        <w:rPr>
          <w:b w:val="0"/>
          <w:i w:val="0"/>
        </w:rPr>
        <w:t>c.  Diagnosis banding.</w:t>
      </w:r>
    </w:p>
    <w:p>
      <w:pPr>
        <w:spacing w:after="20" w:before="0"/>
        <w:ind w:left="340"/>
      </w:pPr>
      <w:r>
        <w:rPr>
          <w:i/>
          <w:color w:val="595959"/>
          <w:sz w:val="17"/>
        </w:rPr>
        <w:t>Keluar di: Okt 2024</w:t>
      </w:r>
    </w:p>
    <w:p>
      <w:pPr>
        <w:keepNext/>
        <w:spacing w:after="20" w:before="100"/>
        <w:ind w:left="340" w:hanging="340"/>
      </w:pPr>
      <w:r>
        <w:rPr>
          <w:b/>
          <w:color w:val="1F3A5F"/>
        </w:rPr>
        <w:t xml:space="preserve">8. </w:t>
      </w:r>
      <w:r>
        <w:t>Stase Spirometri. Pasien 36 tahun, sesak napas hebat sejak 3 bulan, memberat saat bekerja dan berkurang setelah bekerja, batuk (+). Bahan kimia yang digunakan antara lain fosfor, sulfur, toluene diisocyanate, methylene diphenyl diisocyanate. Disediakan tabel spirometri 2024 dan 2023 (baseline), contoh: 2024 KVP 3010 (pred 3680, NNT 3007), VEP1 1900 (pred 2870), VEP1/KVP 80 (pred 84,7; NNT 74); 2023 KVP 3200, VEP1 2300, VEP1/KVP 89%.</w:t>
      </w:r>
    </w:p>
    <w:p>
      <w:pPr>
        <w:keepNext/>
        <w:spacing w:after="0" w:before="0"/>
        <w:ind w:left="680" w:hanging="340"/>
      </w:pPr>
      <w:r>
        <w:rPr>
          <w:b w:val="0"/>
          <w:i w:val="0"/>
        </w:rPr>
        <w:t>a.  Manfaat spirometri.</w:t>
      </w:r>
    </w:p>
    <w:p>
      <w:pPr>
        <w:keepNext/>
        <w:spacing w:after="0" w:before="0"/>
        <w:ind w:left="680" w:hanging="340"/>
      </w:pPr>
      <w:r>
        <w:rPr>
          <w:b w:val="0"/>
          <w:i w:val="0"/>
        </w:rPr>
        <w:t>b.  Pajanan yang mungkin menyebabkan?</w:t>
      </w:r>
    </w:p>
    <w:p>
      <w:pPr>
        <w:keepNext/>
        <w:spacing w:after="0" w:before="0"/>
        <w:ind w:left="680" w:hanging="340"/>
      </w:pPr>
      <w:r>
        <w:rPr>
          <w:b w:val="0"/>
          <w:i w:val="0"/>
        </w:rPr>
        <w:t>c.  Jenis gangguan respirasi dan alasannya.</w:t>
      </w:r>
    </w:p>
    <w:p>
      <w:pPr>
        <w:keepNext/>
        <w:spacing w:after="0" w:before="0"/>
        <w:ind w:left="680" w:hanging="340"/>
      </w:pPr>
      <w:r>
        <w:rPr>
          <w:b w:val="0"/>
          <w:i w:val="0"/>
        </w:rPr>
        <w:t>d.  Perbandingan antar waktu.</w:t>
      </w:r>
    </w:p>
    <w:p>
      <w:pPr>
        <w:keepNext/>
        <w:spacing w:after="0" w:before="0"/>
        <w:ind w:left="680" w:hanging="340"/>
      </w:pPr>
      <w:r>
        <w:rPr>
          <w:b w:val="0"/>
          <w:i w:val="0"/>
        </w:rPr>
        <w:t>e.  Diagnosis dan diagnosis banding.</w:t>
      </w:r>
    </w:p>
    <w:p>
      <w:pPr>
        <w:spacing w:after="20" w:before="0"/>
        <w:ind w:left="340"/>
      </w:pPr>
      <w:r>
        <w:rPr>
          <w:i/>
          <w:color w:val="595959"/>
          <w:sz w:val="17"/>
        </w:rPr>
        <w:t>Keluar di: Okt 2024</w:t>
      </w:r>
    </w:p>
    <w:p>
      <w:pPr>
        <w:keepNext/>
        <w:spacing w:after="20" w:before="100"/>
        <w:ind w:left="340" w:hanging="340"/>
      </w:pPr>
      <w:r>
        <w:rPr>
          <w:b/>
          <w:color w:val="1F3A5F"/>
        </w:rPr>
        <w:t xml:space="preserve">9. </w:t>
      </w:r>
      <w:r>
        <w:t>Stase ILO. Pekerja pabrik keramik, batuk 3 bulan dan sulit bernapas.</w:t>
      </w:r>
    </w:p>
    <w:p>
      <w:pPr>
        <w:keepNext/>
        <w:spacing w:after="0" w:before="0"/>
        <w:ind w:left="680" w:hanging="340"/>
      </w:pPr>
      <w:r>
        <w:rPr>
          <w:b w:val="0"/>
          <w:i w:val="0"/>
        </w:rPr>
        <w:t>a.  Jelaskan dan baca foto toraks sesuai klasifikasi ILO serta isi formulir.</w:t>
      </w:r>
    </w:p>
    <w:p>
      <w:pPr>
        <w:keepNext/>
        <w:spacing w:after="0" w:before="0"/>
        <w:ind w:left="680" w:hanging="340"/>
      </w:pPr>
      <w:r>
        <w:rPr>
          <w:b w:val="0"/>
          <w:i w:val="0"/>
        </w:rPr>
        <w:t>b.  Kesimpulan diagnosis.</w:t>
      </w:r>
    </w:p>
    <w:p>
      <w:pPr>
        <w:keepNext/>
        <w:spacing w:after="0" w:before="0"/>
        <w:ind w:left="680" w:hanging="340"/>
      </w:pPr>
      <w:r>
        <w:rPr>
          <w:b w:val="0"/>
          <w:i w:val="0"/>
        </w:rPr>
        <w:t>c.  Diagnosis banding.</w:t>
      </w:r>
    </w:p>
    <w:p>
      <w:pPr>
        <w:spacing w:after="20" w:before="0"/>
        <w:ind w:left="340"/>
      </w:pPr>
      <w:r>
        <w:rPr>
          <w:i/>
          <w:color w:val="595959"/>
          <w:sz w:val="17"/>
        </w:rPr>
        <w:t>Keluar di: Okt 2024</w:t>
      </w:r>
    </w:p>
    <w:p>
      <w:pPr>
        <w:keepNext/>
        <w:spacing w:after="20" w:before="100"/>
        <w:ind w:left="340" w:hanging="340"/>
      </w:pPr>
      <w:r>
        <w:rPr>
          <w:b/>
          <w:color w:val="1F3A5F"/>
        </w:rPr>
        <w:t xml:space="preserve">10. </w:t>
      </w:r>
      <w:r>
        <w:t>Stase Muskuloskeletal. Pekerja hotel (housekeeping) yang tugasnya membersihkan kamar dan kasur, keluhan nyeri punggung disertai kesemutan.</w:t>
      </w:r>
    </w:p>
    <w:p>
      <w:pPr>
        <w:keepNext/>
        <w:spacing w:after="0" w:before="0"/>
        <w:ind w:left="680" w:hanging="340"/>
      </w:pPr>
      <w:r>
        <w:rPr>
          <w:b w:val="0"/>
          <w:i w:val="0"/>
        </w:rPr>
        <w:t>a.  Apa saja informasi yang perlu digali dari anamnesis?</w:t>
      </w:r>
    </w:p>
    <w:p>
      <w:pPr>
        <w:keepNext/>
        <w:spacing w:after="0" w:before="0"/>
        <w:ind w:left="680" w:hanging="340"/>
      </w:pPr>
      <w:r>
        <w:rPr>
          <w:b w:val="0"/>
          <w:i w:val="0"/>
        </w:rPr>
        <w:t>b.  Lakukan pemeriksaan fisik (TTV dan pemeriksaan khusus).</w:t>
      </w:r>
    </w:p>
    <w:p>
      <w:pPr>
        <w:keepNext/>
        <w:spacing w:after="0" w:before="0"/>
        <w:ind w:left="680" w:hanging="340"/>
      </w:pPr>
      <w:r>
        <w:rPr>
          <w:b w:val="0"/>
          <w:i w:val="0"/>
        </w:rPr>
        <w:t>c.  Diagnosis dan diagnosis banding.</w:t>
      </w:r>
    </w:p>
    <w:p>
      <w:pPr>
        <w:spacing w:after="20" w:before="0"/>
        <w:ind w:left="340"/>
      </w:pPr>
      <w:r>
        <w:rPr>
          <w:i/>
          <w:color w:val="595959"/>
          <w:sz w:val="17"/>
        </w:rPr>
        <w:t>Keluar di: Okt 2024</w:t>
      </w:r>
    </w:p>
    <w:p>
      <w:pPr>
        <w:keepNext/>
        <w:spacing w:after="20" w:before="100"/>
        <w:ind w:left="340" w:hanging="340"/>
      </w:pPr>
      <w:r>
        <w:rPr>
          <w:b/>
          <w:color w:val="1F3A5F"/>
        </w:rPr>
        <w:t xml:space="preserve">11. </w:t>
      </w:r>
      <w:r>
        <w:t>Stase JSA. Kasus dengan gambar penjahit yang sedang menjahit baju.</w:t>
      </w:r>
    </w:p>
    <w:p>
      <w:pPr>
        <w:keepNext/>
        <w:spacing w:after="0" w:before="0"/>
        <w:ind w:left="680" w:hanging="340"/>
      </w:pPr>
      <w:r>
        <w:rPr>
          <w:b w:val="0"/>
          <w:i w:val="0"/>
        </w:rPr>
        <w:t>a.  Sebutkan 10 hazard ergonomi.</w:t>
      </w:r>
    </w:p>
    <w:p>
      <w:pPr>
        <w:keepNext/>
        <w:spacing w:after="0" w:before="0"/>
        <w:ind w:left="680" w:hanging="340"/>
      </w:pPr>
      <w:r>
        <w:rPr>
          <w:b w:val="0"/>
          <w:i w:val="0"/>
        </w:rPr>
        <w:t>b.  Sebutkan 6 penyakit akibat hazard di atas.</w:t>
      </w:r>
    </w:p>
    <w:p>
      <w:pPr>
        <w:keepNext/>
        <w:spacing w:after="0" w:before="0"/>
        <w:ind w:left="680" w:hanging="340"/>
      </w:pPr>
      <w:r>
        <w:rPr>
          <w:b w:val="0"/>
          <w:i w:val="0"/>
        </w:rPr>
        <w:t>c.  Rekomendasi dan penanganan yang dapat dilakukan segera.</w:t>
      </w:r>
    </w:p>
    <w:p>
      <w:pPr>
        <w:spacing w:after="20" w:before="0"/>
        <w:ind w:left="340"/>
      </w:pPr>
      <w:r>
        <w:rPr>
          <w:i/>
          <w:color w:val="595959"/>
          <w:sz w:val="17"/>
        </w:rPr>
        <w:t>Keluar di: Okt 2024</w:t>
      </w:r>
    </w:p>
    <w:p>
      <w:pPr>
        <w:keepNext/>
        <w:spacing w:after="20" w:before="100"/>
        <w:ind w:left="340" w:hanging="340"/>
      </w:pPr>
      <w:r>
        <w:rPr>
          <w:b/>
          <w:color w:val="1F3A5F"/>
        </w:rPr>
        <w:t xml:space="preserve">12. </w:t>
      </w:r>
      <w:r>
        <w:t>Stase Promkes. Hasil MCU: SRQ-20 positif pada ±40% pekerja; banyak keluhan sulit tidur, lemah, letih, lesu, tidak bersemangat. Lakukan promosi kesehatan tentang:</w:t>
      </w:r>
    </w:p>
    <w:p>
      <w:pPr>
        <w:keepNext/>
        <w:spacing w:after="0" w:before="0"/>
        <w:ind w:left="680" w:hanging="340"/>
      </w:pPr>
      <w:r>
        <w:rPr>
          <w:b w:val="0"/>
          <w:i w:val="0"/>
        </w:rPr>
        <w:t>a.  Stres kerja dan penyebabnya.</w:t>
      </w:r>
    </w:p>
    <w:p>
      <w:pPr>
        <w:keepNext/>
        <w:spacing w:after="0" w:before="0"/>
        <w:ind w:left="680" w:hanging="340"/>
      </w:pPr>
      <w:r>
        <w:rPr>
          <w:b w:val="0"/>
          <w:i w:val="0"/>
        </w:rPr>
        <w:t>b.  Dampak stres kerja terhadap pekerjaan.</w:t>
      </w:r>
    </w:p>
    <w:p>
      <w:pPr>
        <w:keepNext/>
        <w:spacing w:after="0" w:before="0"/>
        <w:ind w:left="680" w:hanging="340"/>
      </w:pPr>
      <w:r>
        <w:rPr>
          <w:b w:val="0"/>
          <w:i w:val="0"/>
        </w:rPr>
        <w:t>c.  Mekanisme koping.</w:t>
      </w:r>
    </w:p>
    <w:p>
      <w:pPr>
        <w:spacing w:after="20" w:before="0"/>
        <w:ind w:left="340"/>
      </w:pPr>
      <w:r>
        <w:rPr>
          <w:i/>
          <w:color w:val="595959"/>
          <w:sz w:val="17"/>
        </w:rPr>
        <w:t>Keluar di: Okt 2024</w:t>
      </w:r>
    </w:p>
    <w:p>
      <w:pPr>
        <w:keepNext/>
        <w:spacing w:after="20" w:before="100"/>
        <w:ind w:left="340" w:hanging="340"/>
      </w:pPr>
      <w:r>
        <w:rPr>
          <w:b/>
          <w:color w:val="1F3A5F"/>
        </w:rPr>
        <w:t xml:space="preserve">13. </w:t>
      </w:r>
      <w:r>
        <w:t>OSCE Remedial — Stase Toksikologi. Pasien terpajan benzena 15 tahun, juga tinggal dekat perusahaan. Keluhan lemas, sakit kepala. Hb 8; trombosit, leukosit, Ht, retikulosit turun; MCV/MCH/MCHC normal.</w:t>
      </w:r>
    </w:p>
    <w:p>
      <w:pPr>
        <w:keepNext/>
        <w:spacing w:after="0" w:before="0"/>
        <w:ind w:left="680" w:hanging="340"/>
      </w:pPr>
      <w:r>
        <w:rPr>
          <w:b w:val="0"/>
          <w:i w:val="0"/>
        </w:rPr>
        <w:t>a.  Pemeriksaan fisik dan pemeriksaan penunjang yang dianjurkan.</w:t>
      </w:r>
    </w:p>
    <w:p>
      <w:pPr>
        <w:keepNext/>
        <w:spacing w:after="0" w:before="0"/>
        <w:ind w:left="680" w:hanging="340"/>
      </w:pPr>
      <w:r>
        <w:rPr>
          <w:b w:val="0"/>
          <w:i w:val="0"/>
        </w:rPr>
        <w:t>b.  Diagnosis klinis dan diagnosis okupasi.</w:t>
      </w:r>
    </w:p>
    <w:p>
      <w:pPr>
        <w:keepNext/>
        <w:spacing w:after="0" w:before="0"/>
        <w:ind w:left="680" w:hanging="340"/>
      </w:pPr>
      <w:r>
        <w:rPr>
          <w:b w:val="0"/>
          <w:i w:val="0"/>
        </w:rPr>
        <w:t>c.  Diagnosis banding.</w:t>
      </w:r>
    </w:p>
    <w:p>
      <w:pPr>
        <w:spacing w:after="20" w:before="0"/>
        <w:ind w:left="340"/>
      </w:pPr>
      <w:r>
        <w:rPr>
          <w:i/>
          <w:color w:val="595959"/>
          <w:sz w:val="17"/>
        </w:rPr>
        <w:t>Keluar di: Okt 2024-Remed</w:t>
      </w:r>
    </w:p>
    <w:p>
      <w:pPr>
        <w:keepNext/>
        <w:spacing w:after="20" w:before="100"/>
        <w:ind w:left="340" w:hanging="340"/>
      </w:pPr>
      <w:r>
        <w:rPr>
          <w:b/>
          <w:color w:val="1F3A5F"/>
        </w:rPr>
        <w:t xml:space="preserve">14. </w:t>
      </w:r>
      <w:r>
        <w:t>OSCE Remedial — Stase Spirometri (soal sama dengan angkatan sebelumnya).</w:t>
      </w:r>
    </w:p>
    <w:p>
      <w:pPr>
        <w:keepNext/>
        <w:spacing w:after="0" w:before="0"/>
        <w:ind w:left="680" w:hanging="340"/>
      </w:pPr>
      <w:r>
        <w:rPr>
          <w:b w:val="0"/>
          <w:i w:val="0"/>
        </w:rPr>
        <w:t>a.  Apakah spirometri acceptable?</w:t>
      </w:r>
    </w:p>
    <w:p>
      <w:pPr>
        <w:keepNext/>
        <w:spacing w:after="0" w:before="0"/>
        <w:ind w:left="680" w:hanging="340"/>
      </w:pPr>
      <w:r>
        <w:rPr>
          <w:b w:val="0"/>
          <w:i w:val="0"/>
        </w:rPr>
        <w:t>b.  Sebutkan 3 alasan.</w:t>
      </w:r>
    </w:p>
    <w:p>
      <w:pPr>
        <w:keepNext/>
        <w:spacing w:after="0" w:before="0"/>
        <w:ind w:left="680" w:hanging="340"/>
      </w:pPr>
      <w:r>
        <w:rPr>
          <w:b w:val="0"/>
          <w:i w:val="0"/>
        </w:rPr>
        <w:t>c.  Diagnosis fungsi paru terbaru dan alasannya.</w:t>
      </w:r>
    </w:p>
    <w:p>
      <w:pPr>
        <w:keepNext/>
        <w:spacing w:after="0" w:before="0"/>
        <w:ind w:left="680" w:hanging="340"/>
      </w:pPr>
      <w:r>
        <w:rPr>
          <w:b w:val="0"/>
          <w:i w:val="0"/>
        </w:rPr>
        <w:t>d.  Apakah perbandingan antar waktu signifikan?</w:t>
      </w:r>
    </w:p>
    <w:p>
      <w:pPr>
        <w:keepNext/>
        <w:spacing w:after="0" w:before="0"/>
        <w:ind w:left="680" w:hanging="340"/>
      </w:pPr>
      <w:r>
        <w:rPr>
          <w:b w:val="0"/>
          <w:i w:val="0"/>
        </w:rPr>
        <w:t>e.  Pada tahun berapa?</w:t>
      </w:r>
    </w:p>
    <w:p>
      <w:pPr>
        <w:keepNext/>
        <w:spacing w:after="0" w:before="0"/>
        <w:ind w:left="680" w:hanging="340"/>
      </w:pPr>
      <w:r>
        <w:rPr>
          <w:b w:val="0"/>
          <w:i w:val="0"/>
        </w:rPr>
        <w:t>f.  Alasannya?</w:t>
      </w:r>
    </w:p>
    <w:p>
      <w:pPr>
        <w:spacing w:after="20" w:before="0"/>
        <w:ind w:left="340"/>
      </w:pPr>
      <w:r>
        <w:rPr>
          <w:i/>
          <w:color w:val="595959"/>
          <w:sz w:val="17"/>
        </w:rPr>
        <w:t>Keluar di: Okt 2024-Remed</w:t>
      </w:r>
    </w:p>
    <w:p>
      <w:pPr>
        <w:keepNext/>
        <w:spacing w:after="20" w:before="100"/>
        <w:ind w:left="340" w:hanging="340"/>
      </w:pPr>
      <w:r>
        <w:rPr>
          <w:b/>
          <w:color w:val="1F3A5F"/>
        </w:rPr>
        <w:t xml:space="preserve">15. </w:t>
      </w:r>
      <w:r>
        <w:t>OSCE Remedial — Stase JSA. Gambar petugas linen rumah sakit (soal sama dengan sebelumnya).</w:t>
      </w:r>
    </w:p>
    <w:p>
      <w:pPr>
        <w:keepNext/>
        <w:spacing w:after="0" w:before="0"/>
        <w:ind w:left="680" w:hanging="340"/>
      </w:pPr>
      <w:r>
        <w:rPr>
          <w:b w:val="0"/>
          <w:i w:val="0"/>
        </w:rPr>
        <w:t>a.  Sebutkan 10 hazard ergonomi.</w:t>
      </w:r>
    </w:p>
    <w:p>
      <w:pPr>
        <w:keepNext/>
        <w:spacing w:after="0" w:before="0"/>
        <w:ind w:left="680" w:hanging="340"/>
      </w:pPr>
      <w:r>
        <w:rPr>
          <w:b w:val="0"/>
          <w:i w:val="0"/>
        </w:rPr>
        <w:t>b.  Sebutkan 6 penyakit.</w:t>
      </w:r>
    </w:p>
    <w:p>
      <w:pPr>
        <w:keepNext/>
        <w:spacing w:after="0" w:before="0"/>
        <w:ind w:left="680" w:hanging="340"/>
      </w:pPr>
      <w:r>
        <w:rPr>
          <w:b w:val="0"/>
          <w:i w:val="0"/>
        </w:rPr>
        <w:t>c.  Rekomendasi.</w:t>
      </w:r>
    </w:p>
    <w:p>
      <w:pPr>
        <w:spacing w:after="20" w:before="0"/>
        <w:ind w:left="340"/>
      </w:pPr>
      <w:r>
        <w:rPr>
          <w:i/>
          <w:color w:val="595959"/>
          <w:sz w:val="17"/>
        </w:rPr>
        <w:t>Keluar di: Okt 2024-Remed</w:t>
      </w:r>
    </w:p>
    <w:p>
      <w:pPr>
        <w:keepNext/>
        <w:spacing w:after="20" w:before="100"/>
        <w:ind w:left="340" w:hanging="340"/>
      </w:pPr>
      <w:r>
        <w:rPr>
          <w:b/>
          <w:color w:val="1F3A5F"/>
        </w:rPr>
        <w:t xml:space="preserve">16. </w:t>
      </w:r>
      <w:r>
        <w:t>Station Biomonitoring (10 menit): timbal.</w:t>
      </w:r>
    </w:p>
    <w:p>
      <w:pPr>
        <w:keepNext/>
        <w:spacing w:after="0" w:before="0"/>
        <w:ind w:left="680" w:hanging="340"/>
      </w:pPr>
      <w:r>
        <w:rPr>
          <w:b w:val="0"/>
          <w:i w:val="0"/>
        </w:rPr>
        <w:t>a.  Jelaskan interpretasi pemeriksaan penunjangnya.</w:t>
      </w:r>
    </w:p>
    <w:p>
      <w:pPr>
        <w:keepNext/>
        <w:spacing w:after="0" w:before="0"/>
        <w:ind w:left="680" w:hanging="340"/>
      </w:pPr>
      <w:r>
        <w:rPr>
          <w:b w:val="0"/>
          <w:i w:val="0"/>
        </w:rPr>
        <w:t>b.  Diagnosis dan diagnosis banding.</w:t>
      </w:r>
    </w:p>
    <w:p>
      <w:pPr>
        <w:keepNext/>
        <w:spacing w:after="0" w:before="0"/>
        <w:ind w:left="680" w:hanging="340"/>
      </w:pPr>
      <w:r>
        <w:rPr>
          <w:b w:val="0"/>
          <w:i w:val="0"/>
        </w:rPr>
        <w:t>c.  Tatalaksana/rekomendasi.</w:t>
      </w:r>
    </w:p>
    <w:p>
      <w:pPr>
        <w:spacing w:after="20" w:before="0"/>
        <w:ind w:left="340"/>
      </w:pPr>
      <w:r>
        <w:rPr>
          <w:i/>
          <w:color w:val="595959"/>
          <w:sz w:val="17"/>
        </w:rPr>
        <w:t>Keluar di: Okt 2025</w:t>
      </w:r>
    </w:p>
    <w:p>
      <w:pPr>
        <w:keepNext/>
        <w:spacing w:after="20" w:before="100"/>
        <w:ind w:left="340" w:hanging="340"/>
      </w:pPr>
      <w:r>
        <w:rPr>
          <w:b/>
          <w:color w:val="1F3A5F"/>
        </w:rPr>
        <w:t xml:space="preserve">17. </w:t>
      </w:r>
      <w:r>
        <w:t>Station Spirometri (10 menit): diberikan 2 jenis tabel.</w:t>
      </w:r>
    </w:p>
    <w:p>
      <w:pPr>
        <w:keepNext/>
        <w:spacing w:after="0" w:before="0"/>
        <w:ind w:left="680" w:hanging="340"/>
      </w:pPr>
      <w:r>
        <w:rPr>
          <w:b w:val="0"/>
          <w:i w:val="0"/>
        </w:rPr>
        <w:t>a.  Jelaskan interpretasi spirometri (normal/restriksi/obstruksi/campuran).</w:t>
      </w:r>
    </w:p>
    <w:p>
      <w:pPr>
        <w:keepNext/>
        <w:spacing w:after="0" w:before="0"/>
        <w:ind w:left="680" w:hanging="340"/>
      </w:pPr>
      <w:r>
        <w:rPr>
          <w:b w:val="0"/>
          <w:i w:val="0"/>
        </w:rPr>
        <w:t>b.  Berapa LNL-nya?</w:t>
      </w:r>
    </w:p>
    <w:p>
      <w:pPr>
        <w:spacing w:after="20" w:before="0"/>
        <w:ind w:left="340"/>
      </w:pPr>
      <w:r>
        <w:rPr>
          <w:i/>
          <w:color w:val="595959"/>
          <w:sz w:val="17"/>
        </w:rPr>
        <w:t>Keluar di: Okt 2025</w:t>
      </w:r>
    </w:p>
    <w:p>
      <w:pPr>
        <w:keepNext/>
        <w:spacing w:after="20" w:before="100"/>
        <w:ind w:left="340" w:hanging="340"/>
      </w:pPr>
      <w:r>
        <w:rPr>
          <w:b/>
          <w:color w:val="1F3A5F"/>
        </w:rPr>
        <w:t xml:space="preserve">18. </w:t>
      </w:r>
      <w:r>
        <w:t>Station ILO (10 menit).</w:t>
      </w:r>
    </w:p>
    <w:p>
      <w:pPr>
        <w:keepNext/>
        <w:spacing w:after="0" w:before="0"/>
        <w:ind w:left="680" w:hanging="340"/>
      </w:pPr>
      <w:r>
        <w:rPr>
          <w:b w:val="0"/>
          <w:i w:val="0"/>
        </w:rPr>
        <w:t>a.  Jelaskan dan baca foto toraks sesuai ILO serta isi formulir (2 halaman).</w:t>
      </w:r>
    </w:p>
    <w:p>
      <w:pPr>
        <w:keepNext/>
        <w:spacing w:after="0" w:before="0"/>
        <w:ind w:left="680" w:hanging="340"/>
      </w:pPr>
      <w:r>
        <w:rPr>
          <w:b w:val="0"/>
          <w:i w:val="0"/>
        </w:rPr>
        <w:t>b.  Kesimpulan diagnosis.</w:t>
      </w:r>
    </w:p>
    <w:p>
      <w:pPr>
        <w:keepNext/>
        <w:spacing w:after="0" w:before="0"/>
        <w:ind w:left="680" w:hanging="340"/>
      </w:pPr>
      <w:r>
        <w:rPr>
          <w:b w:val="0"/>
          <w:i w:val="0"/>
        </w:rPr>
        <w:t>c.  Diagnosis banding dan tatalaksana.</w:t>
      </w:r>
    </w:p>
    <w:p>
      <w:pPr>
        <w:spacing w:after="20" w:before="0"/>
        <w:ind w:left="340"/>
      </w:pPr>
      <w:r>
        <w:rPr>
          <w:i/>
          <w:color w:val="595959"/>
          <w:sz w:val="17"/>
        </w:rPr>
        <w:t>Keluar di: Okt 2025</w:t>
      </w:r>
    </w:p>
    <w:p>
      <w:pPr>
        <w:keepNext/>
        <w:spacing w:after="20" w:before="100"/>
        <w:ind w:left="340" w:hanging="340"/>
      </w:pPr>
      <w:r>
        <w:rPr>
          <w:b/>
          <w:color w:val="1F3A5F"/>
        </w:rPr>
        <w:t xml:space="preserve">19. </w:t>
      </w:r>
      <w:r>
        <w:t>Station JSA &amp; Muskuloskeletal (10 menit, ada probandus).</w:t>
      </w:r>
    </w:p>
    <w:p>
      <w:pPr>
        <w:keepNext/>
        <w:spacing w:after="0" w:before="0"/>
        <w:ind w:left="680" w:hanging="340"/>
      </w:pPr>
      <w:r>
        <w:rPr>
          <w:b w:val="0"/>
          <w:i w:val="0"/>
        </w:rPr>
        <w:t>a.  Sebutkan 6 risiko/hazard ergonomi.</w:t>
      </w:r>
    </w:p>
    <w:p>
      <w:pPr>
        <w:keepNext/>
        <w:spacing w:after="0" w:before="0"/>
        <w:ind w:left="680" w:hanging="340"/>
      </w:pPr>
      <w:r>
        <w:rPr>
          <w:b w:val="0"/>
          <w:i w:val="0"/>
        </w:rPr>
        <w:t>b.  Lakukan 6 jenis pemeriksaan fisik muskuloskeletal.</w:t>
      </w:r>
    </w:p>
    <w:p>
      <w:pPr>
        <w:keepNext/>
        <w:spacing w:after="0" w:before="0"/>
        <w:ind w:left="680" w:hanging="340"/>
      </w:pPr>
      <w:r>
        <w:rPr>
          <w:b w:val="0"/>
          <w:i w:val="0"/>
        </w:rPr>
        <w:t>c.  Tatalaksana/rekomendasi.</w:t>
      </w:r>
    </w:p>
    <w:p>
      <w:pPr>
        <w:spacing w:after="20" w:before="0"/>
        <w:ind w:left="340"/>
      </w:pPr>
      <w:r>
        <w:rPr>
          <w:i/>
          <w:color w:val="595959"/>
          <w:sz w:val="17"/>
        </w:rPr>
        <w:t>Keluar di: Okt 2025</w:t>
      </w:r>
    </w:p>
    <w:p>
      <w:pPr>
        <w:keepNext/>
        <w:spacing w:after="20" w:before="100"/>
        <w:ind w:left="340" w:hanging="340"/>
      </w:pPr>
      <w:r>
        <w:rPr>
          <w:b/>
          <w:color w:val="1F3A5F"/>
        </w:rPr>
        <w:t xml:space="preserve">20. </w:t>
      </w:r>
      <w:r>
        <w:t>Station Promkes (10 menit): heat stroke.</w:t>
      </w:r>
    </w:p>
    <w:p>
      <w:pPr>
        <w:keepNext/>
        <w:spacing w:after="0" w:before="0"/>
        <w:ind w:left="680" w:hanging="340"/>
      </w:pPr>
      <w:r>
        <w:rPr>
          <w:b w:val="0"/>
          <w:i w:val="0"/>
        </w:rPr>
        <w:t>a.  Gejala heat stroke yang harus diwaspadai.</w:t>
      </w:r>
    </w:p>
    <w:p>
      <w:pPr>
        <w:keepNext/>
        <w:spacing w:after="0" w:before="0"/>
        <w:ind w:left="680" w:hanging="340"/>
      </w:pPr>
      <w:r>
        <w:rPr>
          <w:b w:val="0"/>
          <w:i w:val="0"/>
        </w:rPr>
        <w:t>b.  Tatalaksana/rekomendasi.</w:t>
      </w:r>
    </w:p>
    <w:p>
      <w:pPr>
        <w:spacing w:after="20" w:before="0"/>
        <w:ind w:left="340"/>
      </w:pPr>
      <w:r>
        <w:rPr>
          <w:i/>
          <w:color w:val="595959"/>
          <w:sz w:val="17"/>
        </w:rPr>
        <w:t>Keluar di: Okt 2025</w:t>
      </w:r>
    </w:p>
    <w:p>
      <w:pPr>
        <w:keepNext/>
        <w:spacing w:after="20" w:before="100"/>
        <w:ind w:left="340" w:hanging="340"/>
      </w:pPr>
      <w:r>
        <w:rPr>
          <w:b/>
          <w:color w:val="1F3A5F"/>
        </w:rPr>
        <w:t xml:space="preserve">21. </w:t>
      </w:r>
      <w:r>
        <w:t>Station Psikososial (10 menit): disediakan beberapa kuesioner beserta skornya.</w:t>
      </w:r>
    </w:p>
    <w:p>
      <w:pPr>
        <w:keepNext/>
        <w:spacing w:after="0" w:before="0"/>
        <w:ind w:left="680" w:hanging="340"/>
      </w:pPr>
      <w:r>
        <w:rPr>
          <w:b w:val="0"/>
          <w:i w:val="0"/>
        </w:rPr>
        <w:t>a.  Pilih 2 kuesioner yang menunjang.</w:t>
      </w:r>
    </w:p>
    <w:p>
      <w:pPr>
        <w:keepNext/>
        <w:spacing w:after="0" w:before="0"/>
        <w:ind w:left="680" w:hanging="340"/>
      </w:pPr>
      <w:r>
        <w:rPr>
          <w:b w:val="0"/>
          <w:i w:val="0"/>
        </w:rPr>
        <w:t>b.  Tatalaksana/rekomendasi.</w:t>
      </w:r>
    </w:p>
    <w:p>
      <w:pPr>
        <w:spacing w:after="20" w:before="0"/>
        <w:ind w:left="340"/>
      </w:pPr>
      <w:r>
        <w:rPr>
          <w:i/>
          <w:color w:val="595959"/>
          <w:sz w:val="17"/>
        </w:rPr>
        <w:t>Keluar di: Okt 2025</w:t>
      </w:r>
    </w:p>
    <w:p>
      <w:pPr>
        <w:keepNext/>
        <w:spacing w:after="20" w:before="100"/>
        <w:ind w:left="340" w:hanging="340"/>
      </w:pPr>
      <w:r>
        <w:rPr>
          <w:b/>
          <w:color w:val="1F3A5F"/>
        </w:rPr>
        <w:t xml:space="preserve">22. </w:t>
      </w:r>
      <w:r>
        <w:t>OSCE Stase 4 — Spirometri. Sand blaster; spirogram 3 manuver (grafik + tabel nilai).</w:t>
      </w:r>
    </w:p>
    <w:p>
      <w:pPr>
        <w:keepNext/>
        <w:spacing w:after="0" w:before="0"/>
        <w:ind w:left="680" w:hanging="340"/>
      </w:pPr>
      <w:r>
        <w:rPr>
          <w:b w:val="0"/>
          <w:i w:val="0"/>
        </w:rPr>
        <w:t>a.  Nilai kualitas (acceptability dan repeatability).</w:t>
      </w:r>
    </w:p>
    <w:p>
      <w:pPr>
        <w:keepNext/>
        <w:spacing w:after="0" w:before="0"/>
        <w:ind w:left="680" w:hanging="340"/>
      </w:pPr>
      <w:r>
        <w:rPr>
          <w:b w:val="0"/>
          <w:i w:val="0"/>
        </w:rPr>
        <w:t>b.  Interpretasi.</w:t>
      </w:r>
    </w:p>
    <w:p>
      <w:pPr>
        <w:keepNext/>
        <w:spacing w:after="0" w:before="0"/>
        <w:ind w:left="680" w:hanging="340"/>
      </w:pPr>
      <w:r>
        <w:rPr>
          <w:b w:val="0"/>
          <w:i w:val="0"/>
        </w:rPr>
        <w:t>c.  Tatalaksana.</w:t>
      </w:r>
    </w:p>
    <w:p>
      <w:pPr>
        <w:spacing w:after="20" w:before="0"/>
        <w:ind w:left="340"/>
      </w:pPr>
      <w:r>
        <w:rPr>
          <w:i/>
          <w:color w:val="595959"/>
          <w:sz w:val="17"/>
        </w:rPr>
        <w:t>Keluar di: UKOM 22 (2026)</w:t>
      </w:r>
    </w:p>
    <w:p>
      <w:pPr>
        <w:keepNext/>
        <w:spacing w:after="20" w:before="100"/>
        <w:ind w:left="340" w:hanging="340"/>
      </w:pPr>
      <w:r>
        <w:rPr>
          <w:b/>
          <w:color w:val="1F3A5F"/>
        </w:rPr>
        <w:t xml:space="preserve">23. </w:t>
      </w:r>
      <w:r>
        <w:t>OSCE Stase 6 — ILO. Foto toraks dengan profusion 3/3, q/q–q/r.</w:t>
      </w:r>
    </w:p>
    <w:p>
      <w:pPr>
        <w:keepNext/>
        <w:spacing w:after="0" w:before="0"/>
        <w:ind w:left="680" w:hanging="340"/>
      </w:pPr>
      <w:r>
        <w:rPr>
          <w:b w:val="0"/>
          <w:i w:val="0"/>
        </w:rPr>
        <w:t>a.  Interpretasi verbal.</w:t>
      </w:r>
    </w:p>
    <w:p>
      <w:pPr>
        <w:keepNext/>
        <w:spacing w:after="0" w:before="0"/>
        <w:ind w:left="680" w:hanging="340"/>
      </w:pPr>
      <w:r>
        <w:rPr>
          <w:b w:val="0"/>
          <w:i w:val="0"/>
        </w:rPr>
        <w:t>b.  Isi formulir ILO.</w:t>
      </w:r>
    </w:p>
    <w:p>
      <w:pPr>
        <w:keepNext/>
        <w:spacing w:after="0" w:before="0"/>
        <w:ind w:left="680" w:hanging="340"/>
      </w:pPr>
      <w:r>
        <w:rPr>
          <w:b w:val="0"/>
          <w:i w:val="0"/>
        </w:rPr>
        <w:t>c.  Diagnosis, diagnosis banding, rekomendasi.</w:t>
      </w:r>
    </w:p>
    <w:p>
      <w:pPr>
        <w:spacing w:after="20" w:before="0"/>
        <w:ind w:left="340"/>
      </w:pPr>
      <w:r>
        <w:rPr>
          <w:i/>
          <w:color w:val="595959"/>
          <w:sz w:val="17"/>
        </w:rPr>
        <w:t>Keluar di: UKOM 22 (2026)</w:t>
      </w:r>
    </w:p>
    <w:p>
      <w:pPr>
        <w:keepNext/>
        <w:spacing w:after="20" w:before="100"/>
        <w:ind w:left="340" w:hanging="340"/>
      </w:pPr>
      <w:r>
        <w:rPr>
          <w:b/>
          <w:color w:val="1F3A5F"/>
        </w:rPr>
        <w:t xml:space="preserve">24. </w:t>
      </w:r>
      <w:r>
        <w:t>OSCE Stase 3 — Muskuloskeletal. Pekerja sawit, nyeri leher menjalar ke lengan bawah kanan, gangguan sensorik ujung jari, kelemahan motorik.</w:t>
      </w:r>
    </w:p>
    <w:p>
      <w:pPr>
        <w:keepNext/>
        <w:spacing w:after="0" w:before="0"/>
        <w:ind w:left="680" w:hanging="340"/>
      </w:pPr>
      <w:r>
        <w:rPr>
          <w:b w:val="0"/>
          <w:i w:val="0"/>
        </w:rPr>
        <w:t>a.  Pemeriksaan fisik.</w:t>
      </w:r>
    </w:p>
    <w:p>
      <w:pPr>
        <w:keepNext/>
        <w:spacing w:after="0" w:before="0"/>
        <w:ind w:left="680" w:hanging="340"/>
      </w:pPr>
      <w:r>
        <w:rPr>
          <w:b w:val="0"/>
          <w:i w:val="0"/>
        </w:rPr>
        <w:t>b.  Diagnosis.</w:t>
      </w:r>
    </w:p>
    <w:p>
      <w:pPr>
        <w:keepNext/>
        <w:spacing w:after="0" w:before="0"/>
        <w:ind w:left="680" w:hanging="340"/>
      </w:pPr>
      <w:r>
        <w:rPr>
          <w:b w:val="0"/>
          <w:i w:val="0"/>
        </w:rPr>
        <w:t>c.  Tatalaksana.</w:t>
      </w:r>
    </w:p>
    <w:p>
      <w:pPr>
        <w:spacing w:after="20" w:before="0"/>
        <w:ind w:left="340"/>
      </w:pPr>
      <w:r>
        <w:rPr>
          <w:i/>
          <w:color w:val="595959"/>
          <w:sz w:val="17"/>
        </w:rPr>
        <w:t>Keluar di: UKOM 22 (2026)</w:t>
      </w:r>
    </w:p>
    <w:p>
      <w:pPr>
        <w:keepNext/>
        <w:spacing w:after="20" w:before="100"/>
        <w:ind w:left="340" w:hanging="340"/>
      </w:pPr>
      <w:r>
        <w:rPr>
          <w:b/>
          <w:color w:val="1F3A5F"/>
        </w:rPr>
        <w:t xml:space="preserve">25. </w:t>
      </w:r>
      <w:r>
        <w:t>OSCE Stase 5 — Ergonomi. Video operator mesin jahit/obras elektrik.</w:t>
      </w:r>
    </w:p>
    <w:p>
      <w:pPr>
        <w:keepNext/>
        <w:spacing w:after="0" w:before="0"/>
        <w:ind w:left="680" w:hanging="340"/>
      </w:pPr>
      <w:r>
        <w:rPr>
          <w:b w:val="0"/>
          <w:i w:val="0"/>
        </w:rPr>
        <w:t>a.  Identifikasi bahaya ergonomi.</w:t>
      </w:r>
    </w:p>
    <w:p>
      <w:pPr>
        <w:keepNext/>
        <w:spacing w:after="0" w:before="0"/>
        <w:ind w:left="680" w:hanging="340"/>
      </w:pPr>
      <w:r>
        <w:rPr>
          <w:b w:val="0"/>
          <w:i w:val="0"/>
        </w:rPr>
        <w:t>b.  Gangguan kesehatan yang mungkin.</w:t>
      </w:r>
    </w:p>
    <w:p>
      <w:pPr>
        <w:keepNext/>
        <w:spacing w:after="0" w:before="0"/>
        <w:ind w:left="680" w:hanging="340"/>
      </w:pPr>
      <w:r>
        <w:rPr>
          <w:b w:val="0"/>
          <w:i w:val="0"/>
        </w:rPr>
        <w:t>c.  Rekomendasi untuk pekerja dan perusahaan.</w:t>
      </w:r>
    </w:p>
    <w:p>
      <w:pPr>
        <w:spacing w:after="20" w:before="0"/>
        <w:ind w:left="340"/>
      </w:pPr>
      <w:r>
        <w:rPr>
          <w:i/>
          <w:color w:val="595959"/>
          <w:sz w:val="17"/>
        </w:rPr>
        <w:t>Keluar di: UKOM 22 (2026)</w:t>
      </w:r>
    </w:p>
    <w:p>
      <w:pPr>
        <w:keepNext/>
        <w:spacing w:after="20" w:before="100"/>
        <w:ind w:left="340" w:hanging="340"/>
      </w:pPr>
      <w:r>
        <w:rPr>
          <w:b/>
          <w:color w:val="1F3A5F"/>
        </w:rPr>
        <w:t xml:space="preserve">26. </w:t>
      </w:r>
      <w:r>
        <w:t>OSCE Stase 2 — Promosi Kesehatan. 10% pekerja mengalami gangguan paru; pajanan welding dan debu; banyak perokok.</w:t>
      </w:r>
    </w:p>
    <w:p>
      <w:pPr>
        <w:keepNext/>
        <w:spacing w:after="0" w:before="0"/>
        <w:ind w:left="680" w:hanging="340"/>
      </w:pPr>
      <w:r>
        <w:rPr>
          <w:b w:val="0"/>
          <w:i w:val="0"/>
        </w:rPr>
        <w:t>a.  Lakukan promosi kesehatan (hubungan rokok–paru, dampak pajanan, pencegahan, surveilans).</w:t>
      </w:r>
    </w:p>
    <w:p>
      <w:pPr>
        <w:spacing w:after="20" w:before="0"/>
        <w:ind w:left="340"/>
      </w:pPr>
      <w:r>
        <w:rPr>
          <w:i/>
          <w:color w:val="595959"/>
          <w:sz w:val="17"/>
        </w:rPr>
        <w:t>Keluar di: UKOM 22 (2026)</w:t>
      </w:r>
    </w:p>
    <w:p>
      <w:pPr>
        <w:keepNext/>
        <w:spacing w:after="20" w:before="100"/>
        <w:ind w:left="340" w:hanging="340"/>
      </w:pPr>
      <w:r>
        <w:rPr>
          <w:b/>
          <w:color w:val="1F3A5F"/>
        </w:rPr>
        <w:t xml:space="preserve">27. </w:t>
      </w:r>
      <w:r>
        <w:t>OSCE Stase 1 — Kecacatan (audiometri). Audiogram SNHL bilateral derajat sedang (NIHL).</w:t>
      </w:r>
    </w:p>
    <w:p>
      <w:pPr>
        <w:keepNext/>
        <w:spacing w:after="0" w:before="0"/>
        <w:ind w:left="680" w:hanging="340"/>
      </w:pPr>
      <w:r>
        <w:rPr>
          <w:b w:val="0"/>
          <w:i w:val="0"/>
        </w:rPr>
        <w:t>a.  Interpretasi audiogram.</w:t>
      </w:r>
    </w:p>
    <w:p>
      <w:pPr>
        <w:keepNext/>
        <w:spacing w:after="0" w:before="0"/>
        <w:ind w:left="680" w:hanging="340"/>
      </w:pPr>
      <w:r>
        <w:rPr>
          <w:b w:val="0"/>
          <w:i w:val="0"/>
        </w:rPr>
        <w:t>b.  Hitung persentase kecacatan (AMA).</w:t>
      </w:r>
    </w:p>
    <w:p>
      <w:pPr>
        <w:keepNext/>
        <w:spacing w:after="0" w:before="0"/>
        <w:ind w:left="680" w:hanging="340"/>
      </w:pPr>
      <w:r>
        <w:rPr>
          <w:b w:val="0"/>
          <w:i w:val="0"/>
        </w:rPr>
        <w:t>c.  Hitung santunan (upah Rp6.500.000).</w:t>
      </w:r>
    </w:p>
    <w:p>
      <w:pPr>
        <w:spacing w:after="20" w:before="0"/>
        <w:ind w:left="340"/>
      </w:pPr>
      <w:r>
        <w:rPr>
          <w:i/>
          <w:color w:val="595959"/>
          <w:sz w:val="17"/>
        </w:rPr>
        <w:t>Keluar di: UKOM 22 (2026)</w:t>
      </w:r>
    </w:p>
    <w:p>
      <w:pPr>
        <w:pStyle w:val="Heading2"/>
      </w:pPr>
      <w:r>
        <w:t>Ujian Lisan &amp; KOMPRE</w:t>
      </w:r>
    </w:p>
    <w:p>
      <w:pPr>
        <w:keepNext/>
        <w:spacing w:after="20" w:before="100"/>
        <w:ind w:left="340" w:hanging="340"/>
      </w:pPr>
      <w:r>
        <w:rPr>
          <w:b/>
          <w:color w:val="1F3A5F"/>
        </w:rPr>
        <w:t xml:space="preserve">28. </w:t>
      </w:r>
      <w:r>
        <w:t>Ujian Lisan 2020 (contoh kasus yang pernah keluar): metal fume fever pada welder.</w:t>
      </w:r>
    </w:p>
    <w:p>
      <w:pPr>
        <w:spacing w:after="20" w:before="0"/>
        <w:ind w:left="340"/>
      </w:pPr>
      <w:r>
        <w:rPr>
          <w:i/>
          <w:color w:val="595959"/>
          <w:sz w:val="17"/>
        </w:rPr>
        <w:t>Keluar di: 2020</w:t>
      </w:r>
    </w:p>
    <w:p>
      <w:pPr>
        <w:keepNext/>
        <w:spacing w:after="20" w:before="100"/>
        <w:ind w:left="340" w:hanging="340"/>
      </w:pPr>
      <w:r>
        <w:rPr>
          <w:b/>
          <w:color w:val="1F3A5F"/>
        </w:rPr>
        <w:t xml:space="preserve">29. </w:t>
      </w:r>
      <w:r>
        <w:t>Ujian Lisan 2022 (contoh kasus yang pernah keluar): carpal tunnel syndrome pada operator produksi sepatu bagian sewing.</w:t>
      </w:r>
    </w:p>
    <w:p>
      <w:pPr>
        <w:spacing w:after="20" w:before="0"/>
        <w:ind w:left="340"/>
      </w:pPr>
      <w:r>
        <w:rPr>
          <w:i/>
          <w:color w:val="595959"/>
          <w:sz w:val="17"/>
        </w:rPr>
        <w:t>Keluar di: 2022</w:t>
      </w:r>
    </w:p>
    <w:p>
      <w:pPr>
        <w:keepNext/>
        <w:spacing w:after="20" w:before="100"/>
        <w:ind w:left="340" w:hanging="340"/>
      </w:pPr>
      <w:r>
        <w:rPr>
          <w:b/>
          <w:color w:val="1F3A5F"/>
        </w:rPr>
        <w:t xml:space="preserve">30. </w:t>
      </w:r>
      <w:r>
        <w:t>Ujian Lisan Board 2023 (penguji Prof. DS dan Prof. Kobayashi). Pekerja laki-laki 40 tahun dikirim perusahaan untuk FTW karena beberapa hari lalu jatuh dari motor; hanya laserasi di beberapa ekstremitas. Perusahaan menanyakan: apakah pasien boleh kembali bekerja? Bila boleh, mengapa dan bagaimana? Bila tidak, mengapa dan bagaimana?</w:t>
      </w:r>
    </w:p>
    <w:p>
      <w:pPr>
        <w:keepNext/>
        <w:spacing w:after="0" w:before="0"/>
        <w:ind w:left="680" w:hanging="340"/>
      </w:pPr>
      <w:r>
        <w:rPr>
          <w:b w:val="0"/>
          <w:i w:val="0"/>
        </w:rPr>
        <w:t>a.  Informasi tambahan saat ujian: riwayat epilepsi (unspecified) ±10 tahun dari Sp.S, fenitoin 3 × 100 mg diminum tidak teratur, sering jatuh tidak sadar. Pekerjaan: penyapu/petugas sampah di area luar gudang material selama 25 tahun; non-shift, fleksibilitas tinggi; alat sapu, tong sampah, plastik; APD topi, seragam, sarung tangan, sepatu.</w:t>
      </w:r>
    </w:p>
    <w:p>
      <w:pPr>
        <w:keepNext/>
        <w:spacing w:after="0" w:before="0"/>
        <w:ind w:left="680" w:hanging="340"/>
      </w:pPr>
      <w:r>
        <w:rPr>
          <w:b w:val="0"/>
          <w:i w:val="0"/>
        </w:rPr>
        <w:t>b.  Hazard apa yang mungkin ada di tempat kerja yang dapat memengaruhi status FTW?</w:t>
      </w:r>
    </w:p>
    <w:p>
      <w:pPr>
        <w:keepNext/>
        <w:spacing w:after="0" w:before="0"/>
        <w:ind w:left="680" w:hanging="340"/>
      </w:pPr>
      <w:r>
        <w:rPr>
          <w:b w:val="0"/>
          <w:i w:val="0"/>
        </w:rPr>
        <w:t>c.  Kapan assessment ulang dilakukan, dan mengapa? Bagaimana bila pasien tetap tidak minum obat teratur — cara mengeceknya? Bila minum obat teratur, apakah memengaruhi waktu FTW ulang?</w:t>
      </w:r>
    </w:p>
    <w:p>
      <w:pPr>
        <w:keepNext/>
        <w:spacing w:after="0" w:before="0"/>
        <w:ind w:left="680" w:hanging="340"/>
      </w:pPr>
      <w:r>
        <w:rPr>
          <w:b w:val="0"/>
          <w:i w:val="0"/>
        </w:rPr>
        <w:t>d.  Rekomendasi dan edukasi bagi pasien dan perusahaan.</w:t>
      </w:r>
    </w:p>
    <w:p>
      <w:pPr>
        <w:keepNext/>
        <w:spacing w:after="0" w:before="0"/>
        <w:ind w:left="680" w:hanging="340"/>
      </w:pPr>
      <w:r>
        <w:rPr>
          <w:b w:val="0"/>
          <w:i w:val="0"/>
        </w:rPr>
        <w:t>e.  Apa yang harus diedukasikan kepada keluarga? Bagaimana bila pasien menolak keluarganya diberi tahu?</w:t>
      </w:r>
    </w:p>
    <w:p>
      <w:pPr>
        <w:keepNext/>
        <w:spacing w:after="0" w:before="0"/>
        <w:ind w:left="680" w:hanging="340"/>
      </w:pPr>
      <w:r>
        <w:rPr>
          <w:b w:val="0"/>
          <w:i w:val="0"/>
        </w:rPr>
        <w:t>f.  Pekerjaan apa yang tidak boleh dilakukan pasien?</w:t>
      </w:r>
    </w:p>
    <w:p>
      <w:pPr>
        <w:keepNext/>
        <w:spacing w:after="0" w:before="0"/>
        <w:ind w:left="680" w:hanging="340"/>
      </w:pPr>
      <w:r>
        <w:rPr>
          <w:b w:val="0"/>
          <w:i w:val="0"/>
        </w:rPr>
        <w:t>g.  Pasien naik motor ke tempat kerja — masih boleh? Bila tidak, kapan boleh lagi?</w:t>
      </w:r>
    </w:p>
    <w:p>
      <w:pPr>
        <w:keepNext/>
        <w:spacing w:after="0" w:before="0"/>
        <w:ind w:left="680" w:hanging="340"/>
      </w:pPr>
      <w:r>
        <w:rPr>
          <w:b w:val="0"/>
          <w:i w:val="0"/>
        </w:rPr>
        <w:t>h.  Perlukah helm? Kapan dan mengapa — di tempat kerja saja atau di rumah juga?</w:t>
      </w:r>
    </w:p>
    <w:p>
      <w:pPr>
        <w:keepNext/>
        <w:spacing w:after="0" w:before="0"/>
        <w:ind w:left="680" w:hanging="340"/>
      </w:pPr>
      <w:r>
        <w:rPr>
          <w:b w:val="0"/>
          <w:i w:val="0"/>
        </w:rPr>
        <w:t>i.  Siapa yang bertanggung jawab atas keselamatan pasien ini?</w:t>
      </w:r>
    </w:p>
    <w:p>
      <w:pPr>
        <w:spacing w:after="20" w:before="0"/>
        <w:ind w:left="340"/>
      </w:pPr>
      <w:r>
        <w:rPr>
          <w:i/>
          <w:color w:val="595959"/>
          <w:sz w:val="17"/>
        </w:rPr>
        <w:t>Keluar di: 2023</w:t>
      </w:r>
    </w:p>
    <w:p>
      <w:pPr>
        <w:keepNext/>
        <w:spacing w:after="20" w:before="100"/>
        <w:ind w:left="340" w:hanging="340"/>
      </w:pPr>
      <w:r>
        <w:rPr>
          <w:b/>
          <w:color w:val="1F3A5F"/>
        </w:rPr>
        <w:t xml:space="preserve">31. </w:t>
      </w:r>
      <w:r>
        <w:t>Ujian Lisan (kasus). Laki-laki, pekerja engineering/masinis di kapal. Dua minggu ini merasa tidak nyaman dengan pendengarannya; sejak 3 bulan lalu tidak dapat mendengar percakapan atau nada tinggi.</w:t>
      </w:r>
    </w:p>
    <w:p>
      <w:pPr>
        <w:keepNext/>
        <w:spacing w:after="0" w:before="0"/>
        <w:ind w:left="680" w:hanging="340"/>
      </w:pPr>
      <w:r>
        <w:rPr>
          <w:b w:val="0"/>
          <w:i w:val="0"/>
        </w:rPr>
        <w:t>a.  Informasi apa yang ingin Anda dapatkan?</w:t>
      </w:r>
    </w:p>
    <w:p>
      <w:pPr>
        <w:keepNext/>
        <w:spacing w:after="0" w:before="0"/>
        <w:ind w:left="680" w:hanging="340"/>
      </w:pPr>
      <w:r>
        <w:rPr>
          <w:b w:val="0"/>
          <w:i w:val="0"/>
        </w:rPr>
        <w:t>b.  Diagnosis klinis dan diagnosis okupasi.</w:t>
      </w:r>
    </w:p>
    <w:p>
      <w:pPr>
        <w:keepNext/>
        <w:spacing w:after="0" w:before="0"/>
        <w:ind w:left="680" w:hanging="340"/>
      </w:pPr>
      <w:r>
        <w:rPr>
          <w:b w:val="0"/>
          <w:i w:val="0"/>
        </w:rPr>
        <w:t>c.  Tatalaksana individu dan komunitas.</w:t>
      </w:r>
    </w:p>
    <w:p>
      <w:pPr>
        <w:spacing w:after="20" w:before="0"/>
        <w:ind w:left="340"/>
      </w:pPr>
      <w:r>
        <w:rPr>
          <w:i/>
          <w:color w:val="595959"/>
          <w:sz w:val="17"/>
        </w:rPr>
        <w:t>Keluar di: Okt 2024</w:t>
      </w:r>
    </w:p>
    <w:p>
      <w:pPr>
        <w:keepNext/>
        <w:spacing w:after="20" w:before="100"/>
        <w:ind w:left="340" w:hanging="340"/>
      </w:pPr>
      <w:r>
        <w:rPr>
          <w:b/>
          <w:color w:val="1F3A5F"/>
        </w:rPr>
        <w:t xml:space="preserve">32. </w:t>
      </w:r>
      <w:r>
        <w:t>Ujian Lisan (60 menit). Kasus sopir truk freelance pasca-PCI. Sebaiknya dikerjakan sesuai 7 langkah diagnosis okupasi dan 7 langkah kelaikan kerja.</w:t>
      </w:r>
    </w:p>
    <w:p>
      <w:pPr>
        <w:keepNext/>
        <w:spacing w:after="0" w:before="0"/>
        <w:ind w:left="680" w:hanging="340"/>
      </w:pPr>
      <w:r>
        <w:rPr>
          <w:b w:val="0"/>
          <w:i w:val="0"/>
        </w:rPr>
        <w:t>a.  Informasi yang ingin didapatkan.</w:t>
      </w:r>
    </w:p>
    <w:p>
      <w:pPr>
        <w:keepNext/>
        <w:spacing w:after="0" w:before="0"/>
        <w:ind w:left="680" w:hanging="340"/>
      </w:pPr>
      <w:r>
        <w:rPr>
          <w:b w:val="0"/>
          <w:i w:val="0"/>
        </w:rPr>
        <w:t>b.  Diagnosis klinis, diagnosis okupasi, kelaikan kerja.</w:t>
      </w:r>
    </w:p>
    <w:p>
      <w:pPr>
        <w:keepNext/>
        <w:spacing w:after="0" w:before="0"/>
        <w:ind w:left="680" w:hanging="340"/>
      </w:pPr>
      <w:r>
        <w:rPr>
          <w:b w:val="0"/>
          <w:i w:val="0"/>
        </w:rPr>
        <w:t>c.  Tatalaksana.</w:t>
      </w:r>
    </w:p>
    <w:p>
      <w:pPr>
        <w:spacing w:after="20" w:before="0"/>
        <w:ind w:left="340"/>
      </w:pPr>
      <w:r>
        <w:rPr>
          <w:i/>
          <w:color w:val="595959"/>
          <w:sz w:val="17"/>
        </w:rPr>
        <w:t>Keluar di: Okt 2025</w:t>
      </w:r>
    </w:p>
    <w:p>
      <w:pPr>
        <w:keepNext/>
        <w:spacing w:after="20" w:before="100"/>
        <w:ind w:left="340" w:hanging="340"/>
      </w:pPr>
      <w:r>
        <w:rPr>
          <w:b/>
          <w:color w:val="1F3A5F"/>
        </w:rPr>
        <w:t xml:space="preserve">33. </w:t>
      </w:r>
      <w:r>
        <w:t>KOMPRE (kasus panjang). Laki-laki 34 tahun, tukang sablon (4 tahun), sebelumnya penjual toko kelontong. Varises esofagus e.c. sirosis hepatis Child-Pugh B e.c. hepatitis B (on TDF). Anemia sejak 2021 (transfusi), BAB hitam, post-ligasi berulang; Hb 10. HBsAg (+), anti-HBc (+), anti-HBs (−), HCV (−); USG: sirosis + penyempitan vena porta. Ayah hepatitis B. Merokok dan alkohol 30 tahun.</w:t>
      </w:r>
    </w:p>
    <w:p>
      <w:pPr>
        <w:keepNext/>
        <w:spacing w:after="0" w:before="0"/>
        <w:ind w:left="680" w:hanging="340"/>
      </w:pPr>
      <w:r>
        <w:rPr>
          <w:b w:val="0"/>
          <w:i w:val="0"/>
        </w:rPr>
        <w:t>a.  Pemeriksaan fisik dan penunjang yang relevan.</w:t>
      </w:r>
    </w:p>
    <w:p>
      <w:pPr>
        <w:keepNext/>
        <w:spacing w:after="0" w:before="0"/>
        <w:ind w:left="680" w:hanging="340"/>
      </w:pPr>
      <w:r>
        <w:rPr>
          <w:b w:val="0"/>
          <w:i w:val="0"/>
        </w:rPr>
        <w:t>b.  Tentukan penyakit akibat kerja.</w:t>
      </w:r>
    </w:p>
    <w:p>
      <w:pPr>
        <w:keepNext/>
        <w:spacing w:after="0" w:before="0"/>
        <w:ind w:left="680" w:hanging="340"/>
      </w:pPr>
      <w:r>
        <w:rPr>
          <w:b w:val="0"/>
          <w:i w:val="0"/>
        </w:rPr>
        <w:t>c.  Tentukan kelaikan kerja.</w:t>
      </w:r>
    </w:p>
    <w:p>
      <w:pPr>
        <w:keepNext/>
        <w:spacing w:after="0" w:before="0"/>
        <w:ind w:left="680" w:hanging="340"/>
      </w:pPr>
      <w:r>
        <w:rPr>
          <w:b w:val="0"/>
          <w:i w:val="0"/>
        </w:rPr>
        <w:t>d.  Tatalaksana klinis dan okupasi.</w:t>
      </w:r>
    </w:p>
    <w:p>
      <w:pPr>
        <w:spacing w:after="20" w:before="0"/>
        <w:ind w:left="340"/>
      </w:pPr>
      <w:r>
        <w:rPr>
          <w:i/>
          <w:color w:val="595959"/>
          <w:sz w:val="17"/>
        </w:rPr>
        <w:t>Keluar di: UKOM 22 (2026)</w:t>
      </w:r>
    </w:p>
    <w:p>
      <w:r>
        <w:br w:type="page"/>
      </w:r>
    </w:p>
    <w:p>
      <w:pPr>
        <w:pStyle w:val="Heading1"/>
      </w:pPr>
      <w:r>
        <w:t>Lampiran A. Kunci Jawaban</w:t>
      </w:r>
    </w:p>
    <w:p>
      <w:pPr>
        <w:spacing w:after="120" w:before="0"/>
        <w:ind w:left="0"/>
      </w:pPr>
      <w:r>
        <w:rPr>
          <w:b w:val="0"/>
          <w:i/>
          <w:color w:val="595959"/>
          <w:sz w:val="18"/>
        </w:rPr>
        <w:t>Kunci sesuai sumber. “Diperdebatkan” = sumber berbeda; “[Perlu dicek]” = kunci sumber bertentangan dengan rujukan standar, verifikasi sebelum dihafal.</w:t>
      </w:r>
    </w:p>
    <w:p>
      <w:pPr>
        <w:pStyle w:val="Heading2"/>
      </w:pPr>
      <w:r>
        <w:t>A.1 Pilihan Ganda</w:t>
      </w:r>
    </w:p>
    <w:p>
      <w:pPr>
        <w:spacing w:after="20" w:before="20"/>
        <w:ind w:left="454" w:hanging="454"/>
      </w:pPr>
      <w:r>
        <w:rPr>
          <w:b/>
          <w:color w:val="1F3A5F"/>
        </w:rPr>
        <w:t xml:space="preserve">1. </w:t>
      </w:r>
      <w:r>
        <w:rPr>
          <w:b/>
        </w:rPr>
        <w:t>D</w:t>
      </w:r>
      <w:r>
        <w:t xml:space="preserve"> — Synergism</w:t>
      </w:r>
    </w:p>
    <w:p>
      <w:pPr>
        <w:spacing w:after="0" w:before="0"/>
        <w:ind w:left="454"/>
      </w:pPr>
      <w:r>
        <w:rPr>
          <w:i/>
          <w:color w:val="595959"/>
          <w:sz w:val="18"/>
        </w:rPr>
        <w:t xml:space="preserve">Catatan: </w:t>
      </w:r>
      <w:r>
        <w:rPr>
          <w:color w:val="595959"/>
          <w:sz w:val="18"/>
        </w:rPr>
        <w:t>Format berbeda antar ujian: pilihan ganda (Remed Agt 2022, Des 2022); isian (2016-Remed)</w:t>
      </w:r>
    </w:p>
    <w:p>
      <w:pPr>
        <w:spacing w:after="20" w:before="20"/>
        <w:ind w:left="454" w:hanging="454"/>
      </w:pPr>
      <w:r>
        <w:rPr>
          <w:b/>
          <w:color w:val="1F3A5F"/>
        </w:rPr>
        <w:t xml:space="preserve">2. </w:t>
      </w:r>
      <w:r>
        <w:rPr>
          <w:b/>
        </w:rPr>
        <w:t>C</w:t>
      </w:r>
      <w:r>
        <w:t xml:space="preserve"> — Basophilic stippling</w:t>
      </w:r>
    </w:p>
    <w:p>
      <w:pPr>
        <w:spacing w:after="0" w:before="0"/>
        <w:ind w:left="454"/>
      </w:pPr>
      <w:r>
        <w:rPr>
          <w:i/>
          <w:color w:val="595959"/>
          <w:sz w:val="18"/>
        </w:rPr>
        <w:t xml:space="preserve">Catatan: </w:t>
      </w:r>
      <w:r>
        <w:rPr>
          <w:color w:val="595959"/>
          <w:sz w:val="18"/>
        </w:rPr>
        <w:t>Format berbeda antar ujian: pilihan ganda (Okt 2024, Okt 2024-Remed); isian (2016-Remed, 2020)</w:t>
      </w:r>
    </w:p>
    <w:p>
      <w:pPr>
        <w:spacing w:after="20" w:before="20"/>
        <w:ind w:left="454" w:hanging="454"/>
      </w:pPr>
      <w:r>
        <w:rPr>
          <w:b/>
          <w:color w:val="1F3A5F"/>
        </w:rPr>
        <w:t xml:space="preserve">3. </w:t>
      </w:r>
      <w:r>
        <w:rPr>
          <w:b/>
        </w:rPr>
        <w:t>B</w:t>
      </w:r>
      <w:r>
        <w:t xml:space="preserve"> — Microcytic hypochromic anemia</w:t>
      </w:r>
    </w:p>
    <w:p>
      <w:pPr>
        <w:spacing w:after="0" w:before="0"/>
        <w:ind w:left="454"/>
      </w:pPr>
      <w:r>
        <w:rPr>
          <w:i/>
          <w:color w:val="595959"/>
          <w:sz w:val="18"/>
        </w:rPr>
        <w:t xml:space="preserve">Catatan: </w:t>
      </w:r>
      <w:r>
        <w:rPr>
          <w:color w:val="595959"/>
          <w:sz w:val="18"/>
        </w:rPr>
        <w:t>Format berbeda antar ujian: pilihan ganda (Remed Agt 2022); isian (2016-Remed, Awal 2022)</w:t>
      </w:r>
    </w:p>
    <w:p>
      <w:pPr>
        <w:spacing w:after="20" w:before="20"/>
        <w:ind w:left="454" w:hanging="454"/>
      </w:pPr>
      <w:r>
        <w:rPr>
          <w:b/>
          <w:color w:val="1F3A5F"/>
        </w:rPr>
        <w:t xml:space="preserve">4. </w:t>
      </w:r>
      <w:r>
        <w:rPr>
          <w:b/>
        </w:rPr>
        <w:t>C</w:t>
      </w:r>
      <w:r>
        <w:t xml:space="preserve"> — Causes central nervous system depression</w:t>
      </w:r>
    </w:p>
    <w:p>
      <w:pPr>
        <w:spacing w:after="20" w:before="20"/>
        <w:ind w:left="454" w:hanging="454"/>
      </w:pPr>
      <w:r>
        <w:rPr>
          <w:b/>
          <w:color w:val="1F3A5F"/>
        </w:rPr>
        <w:t xml:space="preserve">5. </w:t>
      </w:r>
      <w:r>
        <w:rPr>
          <w:b/>
        </w:rPr>
        <w:t>D</w:t>
      </w:r>
      <w:r>
        <w:t xml:space="preserve"> — Thiamine</w:t>
      </w:r>
    </w:p>
    <w:p>
      <w:pPr>
        <w:spacing w:after="20" w:before="20"/>
        <w:ind w:left="454" w:hanging="454"/>
      </w:pPr>
      <w:r>
        <w:rPr>
          <w:b/>
          <w:color w:val="1F3A5F"/>
        </w:rPr>
        <w:t xml:space="preserve">6. </w:t>
      </w:r>
      <w:r>
        <w:rPr>
          <w:b/>
        </w:rPr>
        <w:t>E</w:t>
      </w:r>
      <w:r>
        <w:t xml:space="preserve"> — Cellular hypoxia</w:t>
      </w:r>
    </w:p>
    <w:p>
      <w:pPr>
        <w:spacing w:after="20" w:before="20"/>
        <w:ind w:left="454" w:hanging="454"/>
      </w:pPr>
      <w:r>
        <w:rPr>
          <w:b/>
          <w:color w:val="1F3A5F"/>
        </w:rPr>
        <w:t xml:space="preserve">7. </w:t>
      </w:r>
      <w:r>
        <w:rPr>
          <w:b/>
        </w:rPr>
        <w:t>B</w:t>
      </w:r>
      <w:r>
        <w:t xml:space="preserve"> — Plasma lactate levels &gt; 8 mmol/L</w:t>
      </w:r>
    </w:p>
    <w:p>
      <w:pPr>
        <w:spacing w:after="20" w:before="20"/>
        <w:ind w:left="454" w:hanging="454"/>
      </w:pPr>
      <w:r>
        <w:rPr>
          <w:b/>
          <w:color w:val="1F3A5F"/>
        </w:rPr>
        <w:t xml:space="preserve">8. </w:t>
      </w:r>
      <w:r>
        <w:rPr>
          <w:b/>
        </w:rPr>
        <w:t>A</w:t>
      </w:r>
      <w:r>
        <w:t xml:space="preserve"> — Removal from the worksite for 2–6 weeks with repeat liver enzymes</w:t>
      </w:r>
    </w:p>
    <w:p>
      <w:pPr>
        <w:spacing w:after="20" w:before="20"/>
        <w:ind w:left="454" w:hanging="454"/>
      </w:pPr>
      <w:r>
        <w:rPr>
          <w:b/>
          <w:color w:val="1F3A5F"/>
        </w:rPr>
        <w:t xml:space="preserve">9. </w:t>
      </w:r>
      <w:r>
        <w:rPr>
          <w:b/>
        </w:rPr>
        <w:t>C</w:t>
      </w:r>
      <w:r>
        <w:t xml:space="preserve"> — Injury to the bronchial lining on bronchoscopy</w:t>
      </w:r>
    </w:p>
    <w:p>
      <w:pPr>
        <w:spacing w:after="20" w:before="20"/>
        <w:ind w:left="454" w:hanging="454"/>
      </w:pPr>
      <w:r>
        <w:rPr>
          <w:b/>
          <w:color w:val="1F3A5F"/>
        </w:rPr>
        <w:t xml:space="preserve">10. </w:t>
      </w:r>
      <w:r>
        <w:rPr>
          <w:b/>
        </w:rPr>
        <w:t>B</w:t>
      </w:r>
      <w:r>
        <w:t xml:space="preserve"> — Beta-2-microglobulinuria</w:t>
      </w:r>
    </w:p>
    <w:p>
      <w:pPr>
        <w:spacing w:after="20" w:before="20"/>
        <w:ind w:left="454" w:hanging="454"/>
      </w:pPr>
      <w:r>
        <w:rPr>
          <w:b/>
          <w:color w:val="1F3A5F"/>
        </w:rPr>
        <w:t xml:space="preserve">11. </w:t>
      </w:r>
      <w:r>
        <w:rPr>
          <w:b/>
        </w:rPr>
        <w:t>C</w:t>
      </w:r>
      <w:r>
        <w:t xml:space="preserve"> — No pathognomonic feature</w:t>
      </w:r>
    </w:p>
    <w:p>
      <w:pPr>
        <w:spacing w:after="20" w:before="20"/>
        <w:ind w:left="454" w:hanging="454"/>
      </w:pPr>
      <w:r>
        <w:rPr>
          <w:b/>
          <w:color w:val="1F3A5F"/>
        </w:rPr>
        <w:t xml:space="preserve">12. </w:t>
      </w:r>
      <w:r>
        <w:rPr>
          <w:b/>
        </w:rPr>
        <w:t>C</w:t>
      </w:r>
      <w:r>
        <w:t xml:space="preserve"> — Calcium gluconate gel (2.5%) can be used as the first aid kit</w:t>
      </w:r>
    </w:p>
    <w:p>
      <w:pPr>
        <w:spacing w:after="20" w:before="20"/>
        <w:ind w:left="454" w:hanging="454"/>
      </w:pPr>
      <w:r>
        <w:rPr>
          <w:b/>
          <w:color w:val="1F3A5F"/>
        </w:rPr>
        <w:t xml:space="preserve">13. </w:t>
      </w:r>
      <w:r>
        <w:rPr>
          <w:b/>
        </w:rPr>
        <w:t>B</w:t>
      </w:r>
      <w:r>
        <w:t xml:space="preserve"> — Acute hepatic injury usually manifests before CNS effects have subsided</w:t>
      </w:r>
    </w:p>
    <w:p>
      <w:pPr>
        <w:spacing w:after="20" w:before="20"/>
        <w:ind w:left="454" w:hanging="454"/>
      </w:pPr>
      <w:r>
        <w:rPr>
          <w:b/>
          <w:color w:val="1F3A5F"/>
        </w:rPr>
        <w:t xml:space="preserve">14. </w:t>
      </w:r>
      <w:r>
        <w:rPr>
          <w:b/>
        </w:rPr>
        <w:t>D</w:t>
      </w:r>
      <w:r>
        <w:t xml:space="preserve"> — The condition is secondary to exposure to high concentrations of oxides of heavy metals</w:t>
      </w:r>
    </w:p>
    <w:p>
      <w:pPr>
        <w:spacing w:after="20" w:before="20"/>
        <w:ind w:left="454" w:hanging="454"/>
      </w:pPr>
      <w:r>
        <w:rPr>
          <w:b/>
          <w:color w:val="1F3A5F"/>
        </w:rPr>
        <w:t xml:space="preserve">15. </w:t>
      </w:r>
      <w:r>
        <w:rPr>
          <w:b/>
        </w:rPr>
        <w:t>C</w:t>
      </w:r>
      <w:r>
        <w:t xml:space="preserve"> — Internal dose</w:t>
      </w:r>
    </w:p>
    <w:p>
      <w:pPr>
        <w:spacing w:after="0" w:before="0"/>
        <w:ind w:left="454"/>
      </w:pPr>
      <w:r>
        <w:rPr>
          <w:i/>
          <w:color w:val="595959"/>
          <w:sz w:val="18"/>
        </w:rPr>
        <w:t xml:space="preserve">Catatan: </w:t>
      </w:r>
      <w:r>
        <w:rPr>
          <w:color w:val="595959"/>
          <w:sz w:val="18"/>
        </w:rPr>
        <w:t>Format berbeda antar ujian: pilihan ganda (2021 (Des), Remed Agt 2022, Juli 2023); isian (Awal 2022)</w:t>
      </w:r>
    </w:p>
    <w:p>
      <w:pPr>
        <w:spacing w:after="20" w:before="20"/>
        <w:ind w:left="454" w:hanging="454"/>
      </w:pPr>
      <w:r>
        <w:rPr>
          <w:b/>
          <w:color w:val="1F3A5F"/>
        </w:rPr>
        <w:t xml:space="preserve">16. </w:t>
      </w:r>
      <w:r>
        <w:rPr>
          <w:b/>
        </w:rPr>
        <w:t>B</w:t>
      </w:r>
      <w:r>
        <w:t xml:space="preserve"> — Acute tubular necrosis</w:t>
      </w:r>
    </w:p>
    <w:p>
      <w:pPr>
        <w:spacing w:after="0" w:before="0"/>
        <w:ind w:left="454"/>
      </w:pPr>
      <w:r>
        <w:rPr>
          <w:i/>
          <w:color w:val="595959"/>
          <w:sz w:val="18"/>
        </w:rPr>
        <w:t xml:space="preserve">Catatan: </w:t>
      </w:r>
      <w:r>
        <w:rPr>
          <w:color w:val="595959"/>
          <w:sz w:val="18"/>
        </w:rPr>
        <w:t>Opsi lain tidak tercatat.</w:t>
      </w:r>
    </w:p>
    <w:p>
      <w:pPr>
        <w:spacing w:after="20" w:before="20"/>
        <w:ind w:left="454" w:hanging="454"/>
      </w:pPr>
      <w:r>
        <w:rPr>
          <w:b/>
          <w:color w:val="1F3A5F"/>
        </w:rPr>
        <w:t xml:space="preserve">17. </w:t>
      </w:r>
      <w:r>
        <w:rPr>
          <w:b/>
        </w:rPr>
        <w:t>C</w:t>
      </w:r>
      <w:r>
        <w:t xml:space="preserve"> — The toxic mechanism is usually via reactive oxygen species (ROS) generation, enzyme inactivation, and suppression of antioxidant defense</w:t>
      </w:r>
    </w:p>
    <w:p>
      <w:pPr>
        <w:spacing w:after="20" w:before="20"/>
        <w:ind w:left="454" w:hanging="454"/>
      </w:pPr>
      <w:r>
        <w:rPr>
          <w:b/>
          <w:color w:val="1F3A5F"/>
        </w:rPr>
        <w:t xml:space="preserve">18. </w:t>
      </w:r>
      <w:r>
        <w:rPr>
          <w:b/>
        </w:rPr>
        <w:t>B</w:t>
      </w:r>
      <w:r>
        <w:t xml:space="preserve"> — Muscle</w:t>
      </w:r>
    </w:p>
    <w:p>
      <w:pPr>
        <w:spacing w:after="20" w:before="20"/>
        <w:ind w:left="454" w:hanging="454"/>
      </w:pPr>
      <w:r>
        <w:rPr>
          <w:b/>
          <w:color w:val="1F3A5F"/>
        </w:rPr>
        <w:t xml:space="preserve">19. </w:t>
      </w:r>
      <w:r>
        <w:rPr>
          <w:b/>
        </w:rPr>
        <w:t>A</w:t>
      </w:r>
      <w:r>
        <w:t xml:space="preserve"> — Moderately hazardous</w:t>
      </w:r>
    </w:p>
    <w:p>
      <w:pPr>
        <w:spacing w:after="20" w:before="20"/>
        <w:ind w:left="454" w:hanging="454"/>
      </w:pPr>
      <w:r>
        <w:rPr>
          <w:b/>
          <w:color w:val="1F3A5F"/>
        </w:rPr>
        <w:t xml:space="preserve">20. </w:t>
      </w:r>
      <w:r>
        <w:rPr>
          <w:b/>
        </w:rPr>
        <w:t>B</w:t>
      </w:r>
      <w:r>
        <w:t xml:space="preserve"> — Liver</w:t>
      </w:r>
    </w:p>
    <w:p>
      <w:pPr>
        <w:spacing w:after="20" w:before="20"/>
        <w:ind w:left="454" w:hanging="454"/>
      </w:pPr>
      <w:r>
        <w:rPr>
          <w:b/>
          <w:color w:val="1F3A5F"/>
        </w:rPr>
        <w:t xml:space="preserve">21. </w:t>
      </w:r>
      <w:r>
        <w:rPr>
          <w:b/>
        </w:rPr>
        <w:t>A</w:t>
      </w:r>
      <w:r>
        <w:t xml:space="preserve"> — Risk is increased with increasing thickness of metal in cutting operations</w:t>
      </w:r>
    </w:p>
    <w:p>
      <w:pPr>
        <w:spacing w:after="0" w:before="0"/>
        <w:ind w:left="454"/>
      </w:pPr>
      <w:r>
        <w:rPr>
          <w:b/>
          <w:color w:val="9C2727"/>
          <w:sz w:val="18"/>
        </w:rPr>
        <w:t xml:space="preserve">Diperdebatkan: </w:t>
      </w:r>
      <w:r>
        <w:rPr>
          <w:sz w:val="18"/>
        </w:rPr>
        <w:t>Diskusi 2026 menandai dua opsi merah: "risk increased with thickness of metal" dan "tolerance does not develop over the working week". [Perlu dicek] Pada MFF justru terjadi toleransi selama minggu kerja ("Monday fever").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(sesuai kunci sumber) — keyakinan sedang: </w:t>
      </w:r>
      <w:r>
        <w:rPr>
          <w:sz w:val="18"/>
        </w:rPr>
        <w:t>A — Risk is increased with increasing thickness of metal in cutting operations</w:t>
      </w:r>
    </w:p>
    <w:p>
      <w:pPr>
        <w:spacing w:after="0" w:before="0"/>
        <w:ind w:left="454"/>
        <w:shd w:val="clear" w:color="auto" w:fill="EAF4EC"/>
        <w:pBdr>
          <w:left w:val="single" w:sz="18" w:space="6" w:color="1F3A5F"/>
        </w:pBdr>
      </w:pPr>
      <w:r>
        <w:rPr>
          <w:sz w:val="18"/>
        </w:rPr>
        <w:t>Toleransi terjadi selama minggu kerja ("Monday fever"), jadi opsi "tolerance does not develop" salah. Onset 4–12 jam, bukan segera. Kadmium menyebabkan pneumonitis. Penyakit tidak progresif.</w:t>
      </w:r>
    </w:p>
    <w:p>
      <w:pPr>
        <w:spacing w:after="20" w:before="0"/>
        <w:ind w:left="454"/>
        <w:shd w:val="clear" w:color="auto" w:fill="EAF4EC"/>
        <w:pBdr>
          <w:left w:val="single" w:sz="18" w:space="6" w:color="1F3A5F"/>
        </w:pBdr>
      </w:pPr>
      <w:r>
        <w:rPr>
          <w:i/>
          <w:color w:val="595959"/>
          <w:sz w:val="17"/>
        </w:rPr>
        <w:t xml:space="preserve">Sumber: </w:t>
      </w:r>
      <w:r>
        <w:rPr>
          <w:color w:val="595959"/>
          <w:sz w:val="17"/>
        </w:rPr>
        <w:t>StatPearls Metal Fume Fever (2023); CDC/NIOSH (toleransi/tachyphylaxis)</w:t>
      </w:r>
    </w:p>
    <w:p>
      <w:pPr>
        <w:spacing w:after="20" w:before="20"/>
        <w:ind w:left="454" w:hanging="454"/>
      </w:pPr>
      <w:r>
        <w:rPr>
          <w:b/>
          <w:color w:val="1F3A5F"/>
        </w:rPr>
        <w:t xml:space="preserve">22. </w:t>
      </w:r>
      <w:r>
        <w:rPr>
          <w:i/>
          <w:color w:val="595959"/>
        </w:rPr>
        <w:t>Kunci tidak tersedia di sumber.</w:t>
      </w:r>
    </w:p>
    <w:p>
      <w:pPr>
        <w:spacing w:after="0" w:before="0"/>
        <w:ind w:left="454"/>
      </w:pPr>
      <w:r>
        <w:rPr>
          <w:i/>
          <w:color w:val="595959"/>
          <w:sz w:val="18"/>
        </w:rPr>
        <w:t xml:space="preserve">Catatan: </w:t>
      </w:r>
      <w:r>
        <w:rPr>
          <w:color w:val="595959"/>
          <w:sz w:val="18"/>
        </w:rPr>
        <w:t>Tidak ada kunci di sumber. Versi Remed Agt 2022 memakai LD50 100 mg/kg (kunci: moderately hazardous); tabel diskusi 2026: kelas II moderately hazardous = 50–2000 mg/kg.</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sedang: </w:t>
      </w:r>
      <w:r>
        <w:rPr>
          <w:sz w:val="18"/>
        </w:rPr>
        <w:t>B — Moderately hazardous (WHO 2009: kelas II = LD50 oral 50–2000 mg/kg)</w:t>
      </w:r>
    </w:p>
    <w:p>
      <w:pPr>
        <w:spacing w:after="0" w:before="0"/>
        <w:ind w:left="454"/>
        <w:shd w:val="clear" w:color="auto" w:fill="EAF4EC"/>
        <w:pBdr>
          <w:left w:val="single" w:sz="18" w:space="6" w:color="1F3A5F"/>
        </w:pBdr>
      </w:pPr>
      <w:r>
        <w:rPr>
          <w:sz w:val="18"/>
        </w:rPr>
        <w:t>Pada edisi lama (2004, padat): 500–2000 mg/kg = kelas III slightly hazardous.</w:t>
      </w:r>
    </w:p>
    <w:p>
      <w:pPr>
        <w:spacing w:after="20" w:before="0"/>
        <w:ind w:left="454"/>
        <w:shd w:val="clear" w:color="auto" w:fill="EAF4EC"/>
        <w:pBdr>
          <w:left w:val="single" w:sz="18" w:space="6" w:color="1F3A5F"/>
        </w:pBdr>
      </w:pPr>
      <w:r>
        <w:rPr>
          <w:i/>
          <w:color w:val="595959"/>
          <w:sz w:val="17"/>
        </w:rPr>
        <w:t xml:space="preserve">Sumber: </w:t>
      </w:r>
      <w:r>
        <w:rPr>
          <w:color w:val="595959"/>
          <w:sz w:val="17"/>
        </w:rPr>
        <w:t>WHO Recommended Classification of Pesticides by Hazard 2009</w:t>
      </w:r>
    </w:p>
    <w:p>
      <w:pPr>
        <w:spacing w:after="20" w:before="20"/>
        <w:ind w:left="454" w:hanging="454"/>
      </w:pPr>
      <w:r>
        <w:rPr>
          <w:b/>
          <w:color w:val="1F3A5F"/>
        </w:rPr>
        <w:t xml:space="preserve">23. </w:t>
      </w:r>
      <w:r>
        <w:rPr>
          <w:b/>
        </w:rPr>
        <w:t>C</w:t>
      </w:r>
      <w:r>
        <w:t xml:space="preserve"> — LC50</w:t>
      </w:r>
    </w:p>
    <w:p>
      <w:pPr>
        <w:spacing w:after="20" w:before="20"/>
        <w:ind w:left="454" w:hanging="454"/>
      </w:pPr>
      <w:r>
        <w:rPr>
          <w:b/>
          <w:color w:val="1F3A5F"/>
        </w:rPr>
        <w:t xml:space="preserve">24. </w:t>
      </w:r>
      <w:r>
        <w:rPr>
          <w:b/>
        </w:rPr>
        <w:t>B</w:t>
      </w:r>
      <w:r>
        <w:t xml:space="preserve"> — Hydrogen sulfide</w:t>
      </w:r>
    </w:p>
    <w:p>
      <w:pPr>
        <w:spacing w:after="20" w:before="20"/>
        <w:ind w:left="454" w:hanging="454"/>
      </w:pPr>
      <w:r>
        <w:rPr>
          <w:b/>
          <w:color w:val="1F3A5F"/>
        </w:rPr>
        <w:t xml:space="preserve">25. </w:t>
      </w:r>
      <w:r>
        <w:rPr>
          <w:b/>
        </w:rPr>
        <w:t>E</w:t>
      </w:r>
      <w:r>
        <w:t xml:space="preserve"> — Liver, bone, adipose tissue</w:t>
      </w:r>
    </w:p>
    <w:p>
      <w:pPr>
        <w:spacing w:after="20" w:before="20"/>
        <w:ind w:left="454" w:hanging="454"/>
      </w:pPr>
      <w:r>
        <w:rPr>
          <w:b/>
          <w:color w:val="1F3A5F"/>
        </w:rPr>
        <w:t xml:space="preserve">26. </w:t>
      </w:r>
      <w:r>
        <w:rPr>
          <w:b/>
        </w:rPr>
        <w:t>D</w:t>
      </w:r>
      <w:r>
        <w:t xml:space="preserve"> — Ethylene oxide, benzene, asbestos</w:t>
      </w:r>
    </w:p>
    <w:p>
      <w:pPr>
        <w:spacing w:after="20" w:before="20"/>
        <w:ind w:left="454" w:hanging="454"/>
      </w:pPr>
      <w:r>
        <w:rPr>
          <w:b/>
          <w:color w:val="1F3A5F"/>
        </w:rPr>
        <w:t xml:space="preserve">27. </w:t>
      </w:r>
      <w:r>
        <w:rPr>
          <w:b/>
        </w:rPr>
        <w:t>A</w:t>
      </w:r>
      <w:r>
        <w:t xml:space="preserve"> — Additive</w:t>
      </w:r>
    </w:p>
    <w:p>
      <w:pPr>
        <w:spacing w:after="20" w:before="20"/>
        <w:ind w:left="454" w:hanging="454"/>
      </w:pPr>
      <w:r>
        <w:rPr>
          <w:b/>
          <w:color w:val="1F3A5F"/>
        </w:rPr>
        <w:t xml:space="preserve">28.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sedang: </w:t>
      </w:r>
      <w:r>
        <w:rPr>
          <w:sz w:val="18"/>
        </w:rPr>
        <w:t>E — The dose below which the probability of an individual responding is zero</w:t>
      </w:r>
    </w:p>
    <w:p>
      <w:pPr>
        <w:spacing w:after="0" w:before="0"/>
        <w:ind w:left="454"/>
        <w:shd w:val="clear" w:color="auto" w:fill="EAF4EC"/>
        <w:pBdr>
          <w:left w:val="single" w:sz="18" w:space="6" w:color="1F3A5F"/>
        </w:pBdr>
      </w:pPr>
      <w:r>
        <w:rPr>
          <w:sz w:val="18"/>
        </w:rPr>
        <w:t>NOAEL adalah estimasi eksperimental threshold, bukan definisinya.</w:t>
      </w:r>
    </w:p>
    <w:p>
      <w:pPr>
        <w:spacing w:after="20" w:before="0"/>
        <w:ind w:left="454"/>
        <w:shd w:val="clear" w:color="auto" w:fill="EAF4EC"/>
        <w:pBdr>
          <w:left w:val="single" w:sz="18" w:space="6" w:color="1F3A5F"/>
        </w:pBdr>
      </w:pPr>
      <w:r>
        <w:rPr>
          <w:i/>
          <w:color w:val="595959"/>
          <w:sz w:val="17"/>
        </w:rPr>
        <w:t xml:space="preserve">Sumber: </w:t>
      </w:r>
      <w:r>
        <w:rPr>
          <w:color w:val="595959"/>
          <w:sz w:val="17"/>
        </w:rPr>
        <w:t>Casarett &amp; Doull's Toxicology ch. 2 (definisi threshold)</w:t>
      </w:r>
    </w:p>
    <w:p>
      <w:pPr>
        <w:spacing w:after="20" w:before="20"/>
        <w:ind w:left="454" w:hanging="454"/>
      </w:pPr>
      <w:r>
        <w:rPr>
          <w:b/>
          <w:color w:val="1F3A5F"/>
        </w:rPr>
        <w:t xml:space="preserve">29. </w:t>
      </w:r>
      <w:r>
        <w:rPr>
          <w:b/>
        </w:rPr>
        <w:t>E</w:t>
      </w:r>
      <w:r>
        <w:t xml:space="preserve"> — Manganese</w:t>
      </w:r>
    </w:p>
    <w:p>
      <w:pPr>
        <w:spacing w:after="20" w:before="20"/>
        <w:ind w:left="454" w:hanging="454"/>
      </w:pPr>
      <w:r>
        <w:rPr>
          <w:b/>
          <w:color w:val="1F3A5F"/>
        </w:rPr>
        <w:t xml:space="preserve">30. </w:t>
      </w:r>
      <w:r>
        <w:rPr>
          <w:b/>
        </w:rPr>
        <w:t>D</w:t>
      </w:r>
      <w:r>
        <w:t xml:space="preserve"> — Muscle and bone</w:t>
      </w:r>
    </w:p>
    <w:p>
      <w:pPr>
        <w:spacing w:after="20" w:before="20"/>
        <w:ind w:left="454" w:hanging="454"/>
      </w:pPr>
      <w:r>
        <w:rPr>
          <w:b/>
          <w:color w:val="1F3A5F"/>
        </w:rPr>
        <w:t xml:space="preserve">31. </w:t>
      </w:r>
      <w:r>
        <w:rPr>
          <w:b/>
        </w:rPr>
        <w:t>D</w:t>
      </w:r>
      <w:r>
        <w:t xml:space="preserve"> — Arsenic</w:t>
      </w:r>
    </w:p>
    <w:p>
      <w:pPr>
        <w:spacing w:after="0" w:before="0"/>
        <w:ind w:left="454"/>
      </w:pPr>
      <w:r>
        <w:rPr>
          <w:i/>
          <w:color w:val="595959"/>
          <w:sz w:val="18"/>
        </w:rPr>
        <w:t xml:space="preserve">Catatan: </w:t>
      </w:r>
      <w:r>
        <w:rPr>
          <w:color w:val="595959"/>
          <w:sz w:val="18"/>
        </w:rPr>
        <w:t>Opsi "Arsenic" tidak tertulis di sumber (terhapus); direkonstruksi dari tabel pembahasan.</w:t>
      </w:r>
    </w:p>
    <w:p>
      <w:pPr>
        <w:spacing w:after="20" w:before="20"/>
        <w:ind w:left="454" w:hanging="454"/>
      </w:pPr>
      <w:r>
        <w:rPr>
          <w:b/>
          <w:color w:val="1F3A5F"/>
        </w:rPr>
        <w:t xml:space="preserve">32. </w:t>
      </w:r>
      <w:r>
        <w:rPr>
          <w:b/>
        </w:rPr>
        <w:t>E</w:t>
      </w:r>
      <w:r>
        <w:t xml:space="preserve"> — Kidney and testicular cancer</w:t>
      </w:r>
    </w:p>
    <w:p>
      <w:pPr>
        <w:spacing w:after="20" w:before="20"/>
        <w:ind w:left="454" w:hanging="454"/>
      </w:pPr>
      <w:r>
        <w:rPr>
          <w:b/>
          <w:color w:val="1F3A5F"/>
        </w:rPr>
        <w:t xml:space="preserve">33. </w:t>
      </w:r>
      <w:r>
        <w:rPr>
          <w:b/>
        </w:rPr>
        <w:t>A</w:t>
      </w:r>
      <w:r>
        <w:t xml:space="preserve"> — Mercury vapor</w:t>
      </w:r>
    </w:p>
    <w:p>
      <w:pPr>
        <w:spacing w:after="0" w:before="0"/>
        <w:ind w:left="454"/>
      </w:pPr>
      <w:r>
        <w:rPr>
          <w:b/>
          <w:color w:val="9C2727"/>
          <w:sz w:val="18"/>
        </w:rPr>
        <w:t xml:space="preserve">[Perlu dicek] </w:t>
      </w:r>
      <w:r>
        <w:rPr>
          <w:sz w:val="18"/>
        </w:rPr>
        <w:t>Kunci sumber = mercury vapor. Gambaran pada welder (halusinasi, perilaku aneh, gangguan gait) juga khas manganisme ("manganese madness"), tetapi mangan tidak ada di opsi yang tercatat.</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(sesuai kunci sumber) — keyakinan rendah: </w:t>
      </w:r>
      <w:r>
        <w:rPr>
          <w:sz w:val="18"/>
        </w:rPr>
        <w:t>A — Mercury vapor (di antara opsi yang tercatat)</w:t>
      </w:r>
    </w:p>
    <w:p>
      <w:pPr>
        <w:spacing w:after="0" w:before="0"/>
        <w:ind w:left="454"/>
        <w:shd w:val="clear" w:color="auto" w:fill="EAF4EC"/>
        <w:pBdr>
          <w:left w:val="single" w:sz="18" w:space="6" w:color="1F3A5F"/>
        </w:pBdr>
      </w:pPr>
      <w:r>
        <w:rPr>
          <w:sz w:val="18"/>
        </w:rPr>
        <w:t>Halusinasi, perilaku aneh, gangguan gait, dan intention tremor pada welder stainless steel sangat khas manganism ("manganese madness"). Bila mangan ada di opsi asli, pilih mangan.</w:t>
      </w:r>
    </w:p>
    <w:p>
      <w:pPr>
        <w:spacing w:after="20" w:before="0"/>
        <w:ind w:left="454"/>
        <w:shd w:val="clear" w:color="auto" w:fill="EAF4EC"/>
        <w:pBdr>
          <w:left w:val="single" w:sz="18" w:space="6" w:color="1F3A5F"/>
        </w:pBdr>
      </w:pPr>
      <w:r>
        <w:rPr>
          <w:i/>
          <w:color w:val="595959"/>
          <w:sz w:val="17"/>
        </w:rPr>
        <w:t xml:space="preserve">Sumber: </w:t>
      </w:r>
      <w:r>
        <w:rPr>
          <w:color w:val="595959"/>
          <w:sz w:val="17"/>
        </w:rPr>
        <w:t>Flynn &amp; Susi, Int J Hyg Environ Health 2009 (manganism pada welder); StatPearls Mercury Toxicity</w:t>
      </w:r>
    </w:p>
    <w:p>
      <w:pPr>
        <w:spacing w:after="20" w:before="20"/>
        <w:ind w:left="454" w:hanging="454"/>
      </w:pPr>
      <w:r>
        <w:rPr>
          <w:b/>
          <w:color w:val="1F3A5F"/>
        </w:rPr>
        <w:t xml:space="preserve">34. </w:t>
      </w:r>
      <w:r>
        <w:rPr>
          <w:b/>
        </w:rPr>
        <w:t>A</w:t>
      </w:r>
      <w:r>
        <w:t xml:space="preserve"> — Axonal swelling with giant axonal degeneration</w:t>
      </w:r>
    </w:p>
    <w:p>
      <w:pPr>
        <w:spacing w:after="20" w:before="20"/>
        <w:ind w:left="454" w:hanging="454"/>
      </w:pPr>
      <w:r>
        <w:rPr>
          <w:b/>
          <w:color w:val="1F3A5F"/>
        </w:rPr>
        <w:t xml:space="preserve">35.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sedang: </w:t>
      </w:r>
      <w:r>
        <w:rPr>
          <w:sz w:val="18"/>
        </w:rPr>
        <w:t>Poin kunci: COHb normal &lt;1–2% (bukan perokok), perokok 5–10%; ACGIH BEI COHb 3,5%; CO terikat Hb ~200–250× lebih kuat dari O2</w:t>
      </w:r>
    </w:p>
    <w:p>
      <w:pPr>
        <w:spacing w:after="20" w:before="0"/>
        <w:ind w:left="454"/>
        <w:shd w:val="clear" w:color="auto" w:fill="EAF4EC"/>
        <w:pBdr>
          <w:left w:val="single" w:sz="18" w:space="6" w:color="1F3A5F"/>
        </w:pBdr>
      </w:pPr>
      <w:r>
        <w:rPr>
          <w:i/>
          <w:color w:val="595959"/>
          <w:sz w:val="17"/>
        </w:rPr>
        <w:t xml:space="preserve">Sumber: </w:t>
      </w:r>
      <w:r>
        <w:rPr>
          <w:color w:val="595959"/>
          <w:sz w:val="17"/>
        </w:rPr>
        <w:t>ACGIH BEI Carbon monoxide; StatPearls CO toxicity</w:t>
      </w:r>
    </w:p>
    <w:p>
      <w:pPr>
        <w:spacing w:after="20" w:before="20"/>
        <w:ind w:left="454" w:hanging="454"/>
      </w:pPr>
      <w:r>
        <w:rPr>
          <w:b/>
          <w:color w:val="1F3A5F"/>
        </w:rPr>
        <w:t xml:space="preserve">36.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sedang: </w:t>
      </w:r>
      <w:r>
        <w:rPr>
          <w:sz w:val="18"/>
        </w:rPr>
        <w:t>Poin kunci: organofosfat → AChE eritrosit/BChE plasma, dialkil fosfat urin; piretroid → 3-PBA urin (biomarker pajanan piretroid); glifosat → glifosat/AMPA urin</w:t>
      </w:r>
    </w:p>
    <w:p>
      <w:pPr>
        <w:spacing w:after="20" w:before="0"/>
        <w:ind w:left="454"/>
        <w:shd w:val="clear" w:color="auto" w:fill="EAF4EC"/>
        <w:pBdr>
          <w:left w:val="single" w:sz="18" w:space="6" w:color="1F3A5F"/>
        </w:pBdr>
      </w:pPr>
      <w:r>
        <w:rPr>
          <w:i/>
          <w:color w:val="595959"/>
          <w:sz w:val="17"/>
        </w:rPr>
        <w:t xml:space="preserve">Sumber: </w:t>
      </w:r>
      <w:r>
        <w:rPr>
          <w:color w:val="595959"/>
          <w:sz w:val="17"/>
        </w:rPr>
        <w:t>CDC National Report on Human Exposure to Environmental Chemicals</w:t>
      </w:r>
    </w:p>
    <w:p>
      <w:pPr>
        <w:spacing w:after="20" w:before="20"/>
        <w:ind w:left="454" w:hanging="454"/>
      </w:pPr>
      <w:r>
        <w:rPr>
          <w:b/>
          <w:color w:val="1F3A5F"/>
        </w:rPr>
        <w:t xml:space="preserve">37.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sedang: </w:t>
      </w:r>
      <w:r>
        <w:rPr>
          <w:sz w:val="18"/>
        </w:rPr>
        <w:t>Poin kunci ruang terbatas: asfiksian sederhana (N2, CO2, metana → kekurangan O2 &lt;19,5%) dan kimia (CO, H2S, HCN)</w:t>
      </w:r>
    </w:p>
    <w:p>
      <w:pPr>
        <w:spacing w:after="20" w:before="0"/>
        <w:ind w:left="454"/>
        <w:shd w:val="clear" w:color="auto" w:fill="EAF4EC"/>
        <w:pBdr>
          <w:left w:val="single" w:sz="18" w:space="6" w:color="1F3A5F"/>
        </w:pBdr>
      </w:pPr>
      <w:r>
        <w:rPr>
          <w:i/>
          <w:color w:val="595959"/>
          <w:sz w:val="17"/>
        </w:rPr>
        <w:t xml:space="preserve">Sumber: </w:t>
      </w:r>
      <w:r>
        <w:rPr>
          <w:color w:val="595959"/>
          <w:sz w:val="17"/>
        </w:rPr>
        <w:t>OSHA 29 CFR 1910.146 Permit-required confined spaces</w:t>
      </w:r>
    </w:p>
    <w:p>
      <w:pPr>
        <w:spacing w:after="20" w:before="20"/>
        <w:ind w:left="454" w:hanging="454"/>
      </w:pPr>
      <w:r>
        <w:rPr>
          <w:b/>
          <w:color w:val="1F3A5F"/>
        </w:rPr>
        <w:t xml:space="preserve">38. </w:t>
      </w:r>
      <w:r>
        <w:rPr>
          <w:b/>
        </w:rPr>
        <w:t>A</w:t>
      </w:r>
      <w:r>
        <w:t xml:space="preserve"> — Cadmium</w:t>
      </w:r>
    </w:p>
    <w:p>
      <w:pPr>
        <w:spacing w:after="0" w:before="0"/>
        <w:ind w:left="454"/>
      </w:pPr>
      <w:r>
        <w:rPr>
          <w:i/>
          <w:color w:val="595959"/>
          <w:sz w:val="18"/>
        </w:rPr>
        <w:t xml:space="preserve">Catatan: </w:t>
      </w:r>
      <w:r>
        <w:rPr>
          <w:color w:val="595959"/>
          <w:sz w:val="18"/>
        </w:rPr>
        <w:t>Soal itai-itai muncul dua kali di UKOM 22 (no. 1 dan no. 13).</w:t>
      </w:r>
    </w:p>
    <w:p>
      <w:pPr>
        <w:spacing w:after="20" w:before="20"/>
        <w:ind w:left="454" w:hanging="454"/>
      </w:pPr>
      <w:r>
        <w:rPr>
          <w:b/>
          <w:color w:val="1F3A5F"/>
        </w:rPr>
        <w:t xml:space="preserve">39. </w:t>
      </w:r>
      <w:r>
        <w:rPr>
          <w:b/>
        </w:rPr>
        <w:t>B</w:t>
      </w:r>
      <w:r>
        <w:t xml:space="preserve"> — Muscarinic activation in peripheral nerves</w:t>
      </w:r>
    </w:p>
    <w:p>
      <w:pPr>
        <w:spacing w:after="20" w:before="20"/>
        <w:ind w:left="454" w:hanging="454"/>
      </w:pPr>
      <w:r>
        <w:rPr>
          <w:b/>
          <w:color w:val="1F3A5F"/>
        </w:rPr>
        <w:t xml:space="preserve">40. </w:t>
      </w:r>
      <w:r>
        <w:rPr>
          <w:b/>
        </w:rPr>
        <w:t>A</w:t>
      </w:r>
      <w:r>
        <w:t xml:space="preserve"> — Decontamination and atropinization</w:t>
      </w:r>
    </w:p>
    <w:p>
      <w:pPr>
        <w:spacing w:after="20" w:before="20"/>
        <w:ind w:left="454" w:hanging="454"/>
      </w:pPr>
      <w:r>
        <w:rPr>
          <w:b/>
          <w:color w:val="1F3A5F"/>
        </w:rPr>
        <w:t xml:space="preserve">41. </w:t>
      </w:r>
      <w:r>
        <w:rPr>
          <w:b/>
        </w:rPr>
        <w:t>A</w:t>
      </w:r>
      <w:r>
        <w:t xml:space="preserve"> — Arsenic</w:t>
      </w:r>
    </w:p>
    <w:p>
      <w:pPr>
        <w:spacing w:after="20" w:before="20"/>
        <w:ind w:left="454" w:hanging="454"/>
      </w:pPr>
      <w:r>
        <w:rPr>
          <w:b/>
          <w:color w:val="1F3A5F"/>
        </w:rPr>
        <w:t xml:space="preserve">42. </w:t>
      </w:r>
      <w:r>
        <w:rPr>
          <w:b/>
        </w:rPr>
        <w:t>A</w:t>
      </w:r>
      <w:r>
        <w:t xml:space="preserve"> — Recommend respirators until engineering controls can be implemented</w:t>
      </w:r>
    </w:p>
    <w:p>
      <w:pPr>
        <w:spacing w:after="20" w:before="20"/>
        <w:ind w:left="454" w:hanging="454"/>
      </w:pPr>
      <w:r>
        <w:rPr>
          <w:b/>
          <w:color w:val="1F3A5F"/>
        </w:rPr>
        <w:t xml:space="preserve">43. </w:t>
      </w:r>
      <w:r>
        <w:rPr>
          <w:b/>
        </w:rPr>
        <w:t>A</w:t>
      </w:r>
      <w:r>
        <w:t xml:space="preserve"> — Most reliably measured by placing personal sampling devices on the worker while at work</w:t>
      </w:r>
    </w:p>
    <w:p>
      <w:pPr>
        <w:spacing w:after="20" w:before="20"/>
        <w:ind w:left="454" w:hanging="454"/>
      </w:pPr>
      <w:r>
        <w:rPr>
          <w:b/>
          <w:color w:val="1F3A5F"/>
        </w:rPr>
        <w:t xml:space="preserve">44. </w:t>
      </w:r>
      <w:r>
        <w:rPr>
          <w:b/>
        </w:rPr>
        <w:t>A</w:t>
      </w:r>
      <w:r>
        <w:t xml:space="preserve"> — It cannot be used to estimate exposure</w:t>
      </w:r>
    </w:p>
    <w:p>
      <w:pPr>
        <w:spacing w:after="20" w:before="20"/>
        <w:ind w:left="454" w:hanging="454"/>
      </w:pPr>
      <w:r>
        <w:rPr>
          <w:b/>
          <w:color w:val="1F3A5F"/>
        </w:rPr>
        <w:t xml:space="preserve">45. </w:t>
      </w:r>
      <w:r>
        <w:rPr>
          <w:b/>
        </w:rPr>
        <w:t>B</w:t>
      </w:r>
      <w:r>
        <w:t xml:space="preserve"> — Creatinine correction</w:t>
      </w:r>
    </w:p>
    <w:p>
      <w:pPr>
        <w:spacing w:after="0" w:before="0"/>
        <w:ind w:left="454"/>
      </w:pPr>
      <w:r>
        <w:rPr>
          <w:b/>
          <w:color w:val="9C2727"/>
          <w:sz w:val="18"/>
        </w:rPr>
        <w:t xml:space="preserve">Diperdebatkan: </w:t>
      </w:r>
      <w:r>
        <w:rPr>
          <w:sz w:val="18"/>
        </w:rPr>
        <w:t>Diskusi Des 2022: bootstrapping; diskusi 2026: creatinine correction.</w:t>
      </w:r>
    </w:p>
    <w:p>
      <w:pPr>
        <w:spacing w:after="0" w:before="0"/>
        <w:ind w:left="454"/>
      </w:pPr>
      <w:r>
        <w:rPr>
          <w:b/>
          <w:color w:val="9C2727"/>
          <w:sz w:val="18"/>
        </w:rPr>
        <w:t xml:space="preserve">Diperdebatkan: </w:t>
      </w:r>
      <w:r>
        <w:rPr>
          <w:sz w:val="18"/>
        </w:rPr>
        <w:t>Kunci diskusi Des 2022 (Belajar bersama): Bootstrapping. Kunci diskusi Jan 2026: Creatinine correction.</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(sesuai kunci sumber) — keyakinan tinggi: </w:t>
      </w:r>
      <w:r>
        <w:rPr>
          <w:sz w:val="18"/>
        </w:rPr>
        <w:t>B — Creatinine correction</w:t>
      </w:r>
    </w:p>
    <w:p>
      <w:pPr>
        <w:spacing w:after="0" w:before="0"/>
        <w:ind w:left="454"/>
        <w:shd w:val="clear" w:color="auto" w:fill="EAF4EC"/>
        <w:pBdr>
          <w:left w:val="single" w:sz="18" w:space="6" w:color="1F3A5F"/>
        </w:pBdr>
      </w:pPr>
      <w:r>
        <w:rPr>
          <w:sz w:val="18"/>
        </w:rPr>
        <w:t>Bootstrapping adalah metode statistik, bukan koreksi dilusi urin.</w:t>
      </w:r>
    </w:p>
    <w:p>
      <w:pPr>
        <w:spacing w:after="20" w:before="0"/>
        <w:ind w:left="454"/>
        <w:shd w:val="clear" w:color="auto" w:fill="EAF4EC"/>
        <w:pBdr>
          <w:left w:val="single" w:sz="18" w:space="6" w:color="1F3A5F"/>
        </w:pBdr>
      </w:pPr>
      <w:r>
        <w:rPr>
          <w:i/>
          <w:color w:val="595959"/>
          <w:sz w:val="17"/>
        </w:rPr>
        <w:t xml:space="preserve">Sumber: </w:t>
      </w:r>
      <w:r>
        <w:rPr>
          <w:color w:val="595959"/>
          <w:sz w:val="17"/>
        </w:rPr>
        <w:t>Barr et al., Environ Health Perspect 2005;113:192-200 (koreksi kreatinin urin untuk biomonitoring); ACGIH BEI Documentation</w:t>
      </w:r>
    </w:p>
    <w:p>
      <w:pPr>
        <w:spacing w:after="20" w:before="20"/>
        <w:ind w:left="454" w:hanging="454"/>
      </w:pPr>
      <w:r>
        <w:rPr>
          <w:b/>
          <w:color w:val="1F3A5F"/>
        </w:rPr>
        <w:t xml:space="preserve">46. </w:t>
      </w:r>
      <w:r>
        <w:rPr>
          <w:b/>
        </w:rPr>
        <w:t>A</w:t>
      </w:r>
      <w:r>
        <w:t xml:space="preserve"> — The contaminant is nontoxic at low concentrations</w:t>
      </w:r>
    </w:p>
    <w:p>
      <w:pPr>
        <w:spacing w:after="20" w:before="20"/>
        <w:ind w:left="454" w:hanging="454"/>
      </w:pPr>
      <w:r>
        <w:rPr>
          <w:b/>
          <w:color w:val="1F3A5F"/>
        </w:rPr>
        <w:t xml:space="preserve">47. </w:t>
      </w:r>
      <w:r>
        <w:rPr>
          <w:b/>
        </w:rPr>
        <w:t>A</w:t>
      </w:r>
      <w:r>
        <w:t xml:space="preserve"> — P-series filters may be used for any solid or liquid airborne particulate hazard</w:t>
      </w:r>
    </w:p>
    <w:p>
      <w:pPr>
        <w:spacing w:after="20" w:before="20"/>
        <w:ind w:left="454" w:hanging="454"/>
      </w:pPr>
      <w:r>
        <w:rPr>
          <w:b/>
          <w:color w:val="1F3A5F"/>
        </w:rPr>
        <w:t xml:space="preserve">48. </w:t>
      </w:r>
      <w:r>
        <w:rPr>
          <w:b/>
        </w:rPr>
        <w:t>D</w:t>
      </w:r>
      <w:r>
        <w:t xml:space="preserve"> — 99.97</w:t>
      </w:r>
    </w:p>
    <w:p>
      <w:pPr>
        <w:spacing w:after="20" w:before="20"/>
        <w:ind w:left="454" w:hanging="454"/>
      </w:pPr>
      <w:r>
        <w:rPr>
          <w:b/>
          <w:color w:val="1F3A5F"/>
        </w:rPr>
        <w:t xml:space="preserve">49. </w:t>
      </w:r>
      <w:r>
        <w:rPr>
          <w:b/>
        </w:rPr>
        <w:t>A</w:t>
      </w:r>
      <w:r>
        <w:t xml:space="preserve"> — Biological Exposure Index</w:t>
      </w:r>
    </w:p>
    <w:p>
      <w:pPr>
        <w:spacing w:after="20" w:before="20"/>
        <w:ind w:left="454" w:hanging="454"/>
      </w:pPr>
      <w:r>
        <w:rPr>
          <w:b/>
          <w:color w:val="1F3A5F"/>
        </w:rPr>
        <w:t xml:space="preserve">50. </w:t>
      </w:r>
      <w:r>
        <w:rPr>
          <w:b/>
        </w:rPr>
        <w:t>B</w:t>
      </w:r>
      <w:r>
        <w:t xml:space="preserve"> — Exposome</w:t>
      </w:r>
    </w:p>
    <w:p>
      <w:pPr>
        <w:spacing w:after="20" w:before="20"/>
        <w:ind w:left="454" w:hanging="454"/>
      </w:pPr>
      <w:r>
        <w:rPr>
          <w:b/>
          <w:color w:val="1F3A5F"/>
        </w:rPr>
        <w:t xml:space="preserve">51. </w:t>
      </w:r>
      <w:r>
        <w:rPr>
          <w:b/>
        </w:rPr>
        <w:t>A</w:t>
      </w:r>
      <w:r>
        <w:t xml:space="preserve"> — Measurement of cholinesterase activity for organophosphate exposure</w:t>
      </w:r>
    </w:p>
    <w:p>
      <w:pPr>
        <w:spacing w:after="20" w:before="20"/>
        <w:ind w:left="454" w:hanging="454"/>
      </w:pPr>
      <w:r>
        <w:rPr>
          <w:b/>
          <w:color w:val="1F3A5F"/>
        </w:rPr>
        <w:t xml:space="preserve">52. </w:t>
      </w:r>
      <w:r>
        <w:rPr>
          <w:b/>
        </w:rPr>
        <w:t>B</w:t>
      </w:r>
      <w:r>
        <w:t xml:space="preserve"> — Typically, the agent or parent compound is always detected in a biological specimen</w:t>
      </w:r>
    </w:p>
    <w:p>
      <w:pPr>
        <w:spacing w:after="20" w:before="20"/>
        <w:ind w:left="454" w:hanging="454"/>
      </w:pPr>
      <w:r>
        <w:rPr>
          <w:b/>
          <w:color w:val="1F3A5F"/>
        </w:rPr>
        <w:t xml:space="preserve">53. </w:t>
      </w:r>
      <w:r>
        <w:rPr>
          <w:b/>
        </w:rPr>
        <w:t>E</w:t>
      </w:r>
      <w:r>
        <w:t xml:space="preserve"> — They should be used only when small quantities of air contaminants are being released into the work environment</w:t>
      </w:r>
    </w:p>
    <w:p>
      <w:pPr>
        <w:spacing w:after="20" w:before="20"/>
        <w:ind w:left="454" w:hanging="454"/>
      </w:pPr>
      <w:r>
        <w:rPr>
          <w:b/>
          <w:color w:val="1F3A5F"/>
        </w:rPr>
        <w:t xml:space="preserve">54. </w:t>
      </w:r>
      <w:r>
        <w:rPr>
          <w:b/>
        </w:rPr>
        <w:t>C</w:t>
      </w:r>
      <w:r>
        <w:t xml:space="preserve"> — 0.5–3 liters per minute</w:t>
      </w:r>
    </w:p>
    <w:p>
      <w:pPr>
        <w:spacing w:after="20" w:before="20"/>
        <w:ind w:left="454" w:hanging="454"/>
      </w:pPr>
      <w:r>
        <w:rPr>
          <w:b/>
          <w:color w:val="1F3A5F"/>
        </w:rPr>
        <w:t xml:space="preserve">55. </w:t>
      </w:r>
      <w:r>
        <w:rPr>
          <w:b/>
        </w:rPr>
        <w:t>B</w:t>
      </w:r>
      <w:r>
        <w:t xml:space="preserve"> — ppm</w:t>
      </w:r>
    </w:p>
    <w:p>
      <w:pPr>
        <w:spacing w:after="0" w:before="0"/>
        <w:ind w:left="454"/>
      </w:pPr>
      <w:r>
        <w:rPr>
          <w:b/>
          <w:color w:val="9C2727"/>
          <w:sz w:val="18"/>
        </w:rPr>
        <w:t xml:space="preserve">[Perlu dicek] </w:t>
      </w:r>
      <w:r>
        <w:rPr>
          <w:sz w:val="18"/>
        </w:rPr>
        <w:t>Kunci sumber = ppm (pilihan peserta). Konsentrasi debu di udara lazim dinyatakan dalam mg/m³ (ppm untuk gas/uap).</w:t>
      </w:r>
    </w:p>
    <w:p>
      <w:pPr>
        <w:spacing w:after="0" w:before="20"/>
        <w:ind w:left="454"/>
        <w:shd w:val="clear" w:color="auto" w:fill="EAF4EC"/>
        <w:pBdr>
          <w:left w:val="single" w:sz="18" w:space="6" w:color="1F3A5F"/>
        </w:pBdr>
      </w:pPr>
      <w:r>
        <w:rPr>
          <w:b/>
          <w:color w:val="1E6B34"/>
          <w:sz w:val="18"/>
        </w:rPr>
        <w:t>✔ Jawaban terverifikasi</w:t>
      </w:r>
      <w:r>
        <w:rPr>
          <w:b/>
          <w:color w:val="9C2727"/>
          <w:sz w:val="18"/>
        </w:rPr>
        <w:t xml:space="preserve"> (KOREKSI kunci sumber) — keyakinan tinggi: </w:t>
      </w:r>
      <w:r>
        <w:rPr>
          <w:sz w:val="18"/>
        </w:rPr>
        <w:t>C — mg/m3</w:t>
      </w:r>
    </w:p>
    <w:p>
      <w:pPr>
        <w:spacing w:after="0" w:before="0"/>
        <w:ind w:left="454"/>
        <w:shd w:val="clear" w:color="auto" w:fill="EAF4EC"/>
        <w:pBdr>
          <w:left w:val="single" w:sz="18" w:space="6" w:color="1F3A5F"/>
        </w:pBdr>
      </w:pPr>
      <w:r>
        <w:rPr>
          <w:sz w:val="18"/>
        </w:rPr>
        <w:t>Fiber/mL untuk serat asbes; ppm untuk gas/uap.</w:t>
      </w:r>
    </w:p>
    <w:p>
      <w:pPr>
        <w:spacing w:after="20" w:before="0"/>
        <w:ind w:left="454"/>
        <w:shd w:val="clear" w:color="auto" w:fill="EAF4EC"/>
        <w:pBdr>
          <w:left w:val="single" w:sz="18" w:space="6" w:color="1F3A5F"/>
        </w:pBdr>
      </w:pPr>
      <w:r>
        <w:rPr>
          <w:i/>
          <w:color w:val="595959"/>
          <w:sz w:val="17"/>
        </w:rPr>
        <w:t xml:space="preserve">Sumber: </w:t>
      </w:r>
      <w:r>
        <w:rPr>
          <w:color w:val="595959"/>
          <w:sz w:val="17"/>
        </w:rPr>
        <w:t>OSHA/NIOSH Manual of Analytical Methods; Permenaker 5/2018 (NAB debu dalam mg/m3)</w:t>
      </w:r>
    </w:p>
    <w:p>
      <w:pPr>
        <w:spacing w:after="20" w:before="20"/>
        <w:ind w:left="454" w:hanging="454"/>
      </w:pPr>
      <w:r>
        <w:rPr>
          <w:b/>
          <w:color w:val="1F3A5F"/>
        </w:rPr>
        <w:t xml:space="preserve">56. </w:t>
      </w:r>
      <w:r>
        <w:rPr>
          <w:b/>
        </w:rPr>
        <w:t>B</w:t>
      </w:r>
      <w:r>
        <w:t xml:space="preserve"> — The results of the assessment indicate satisfactory control measures but ongoing monitoring is still required</w:t>
      </w:r>
    </w:p>
    <w:p>
      <w:pPr>
        <w:spacing w:after="0" w:before="0"/>
        <w:ind w:left="454"/>
      </w:pPr>
      <w:r>
        <w:rPr>
          <w:b/>
          <w:color w:val="9C2727"/>
          <w:sz w:val="18"/>
        </w:rPr>
        <w:t xml:space="preserve">[Perlu dicek] </w:t>
      </w:r>
      <w:r>
        <w:rPr>
          <w:sz w:val="18"/>
        </w:rPr>
        <w:t>Toluena dan xilena berefek aditif (SSP); indeks campuran 0,6 + 0,6 = 1,2 (&gt; 1).</w:t>
      </w:r>
    </w:p>
    <w:p>
      <w:pPr>
        <w:spacing w:after="0" w:before="20"/>
        <w:ind w:left="454"/>
        <w:shd w:val="clear" w:color="auto" w:fill="EAF4EC"/>
        <w:pBdr>
          <w:left w:val="single" w:sz="18" w:space="6" w:color="1F3A5F"/>
        </w:pBdr>
      </w:pPr>
      <w:r>
        <w:rPr>
          <w:b/>
          <w:color w:val="1E6B34"/>
          <w:sz w:val="18"/>
        </w:rPr>
        <w:t>✔ Jawaban terverifikasi</w:t>
      </w:r>
      <w:r>
        <w:rPr>
          <w:b/>
          <w:color w:val="9C2727"/>
          <w:sz w:val="18"/>
        </w:rPr>
        <w:t xml:space="preserve"> (KOREKSI kunci sumber) — keyakinan sedang: </w:t>
      </w:r>
      <w:r>
        <w:rPr>
          <w:sz w:val="18"/>
        </w:rPr>
        <w:t>C — The results of the assessment indicate unsatisfactory control measures and immediate action is required</w:t>
      </w:r>
    </w:p>
    <w:p>
      <w:pPr>
        <w:spacing w:after="0" w:before="0"/>
        <w:ind w:left="454"/>
        <w:shd w:val="clear" w:color="auto" w:fill="EAF4EC"/>
        <w:pBdr>
          <w:left w:val="single" w:sz="18" w:space="6" w:color="1F3A5F"/>
        </w:pBdr>
      </w:pPr>
      <w:r>
        <w:rPr>
          <w:sz w:val="18"/>
        </w:rPr>
        <w:t>Toluena dan xilena sama-sama depresan SSP (aditif): 0,6 + 0,6 = 1,2 &gt; 1, melampaui batas campuran.</w:t>
      </w:r>
    </w:p>
    <w:p>
      <w:pPr>
        <w:spacing w:after="20" w:before="0"/>
        <w:ind w:left="454"/>
        <w:shd w:val="clear" w:color="auto" w:fill="EAF4EC"/>
        <w:pBdr>
          <w:left w:val="single" w:sz="18" w:space="6" w:color="1F3A5F"/>
        </w:pBdr>
      </w:pPr>
      <w:r>
        <w:rPr>
          <w:i/>
          <w:color w:val="595959"/>
          <w:sz w:val="17"/>
        </w:rPr>
        <w:t xml:space="preserve">Sumber: </w:t>
      </w:r>
      <w:r>
        <w:rPr>
          <w:color w:val="595959"/>
          <w:sz w:val="17"/>
        </w:rPr>
        <w:t>ACGIH TLV Appendix E (mixtures, efek aditif); Permenaker 5/2018 (campuran)</w:t>
      </w:r>
    </w:p>
    <w:p>
      <w:pPr>
        <w:spacing w:after="20" w:before="20"/>
        <w:ind w:left="454" w:hanging="454"/>
      </w:pPr>
      <w:r>
        <w:rPr>
          <w:b/>
          <w:color w:val="1F3A5F"/>
        </w:rPr>
        <w:t xml:space="preserve">57.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tinggi: </w:t>
      </w:r>
      <w:r>
        <w:rPr>
          <w:sz w:val="18"/>
        </w:rPr>
        <w:t>Poin kunci: efek pemurnian udara tanaman dalam ruangan dalam kondisi nyata sangat kecil; perlu 10–1000 tanaman/m² untuk menyamai ventilasi gedung. Ventilasi tetap kontrol utama.</w:t>
      </w:r>
    </w:p>
    <w:p>
      <w:pPr>
        <w:spacing w:after="20" w:before="0"/>
        <w:ind w:left="454"/>
        <w:shd w:val="clear" w:color="auto" w:fill="EAF4EC"/>
        <w:pBdr>
          <w:left w:val="single" w:sz="18" w:space="6" w:color="1F3A5F"/>
        </w:pBdr>
      </w:pPr>
      <w:r>
        <w:rPr>
          <w:i/>
          <w:color w:val="595959"/>
          <w:sz w:val="17"/>
        </w:rPr>
        <w:t xml:space="preserve">Sumber: </w:t>
      </w:r>
      <w:r>
        <w:rPr>
          <w:color w:val="595959"/>
          <w:sz w:val="17"/>
        </w:rPr>
        <w:t>Cummings &amp; Waring, J Expo Sci Environ Epidemiol 2020;30:253-261</w:t>
      </w:r>
    </w:p>
    <w:p>
      <w:pPr>
        <w:spacing w:after="20" w:before="20"/>
        <w:ind w:left="454" w:hanging="454"/>
      </w:pPr>
      <w:r>
        <w:rPr>
          <w:b/>
          <w:color w:val="1F3A5F"/>
        </w:rPr>
        <w:t xml:space="preserve">58. </w:t>
      </w:r>
      <w:r>
        <w:rPr>
          <w:b/>
        </w:rPr>
        <w:t>A</w:t>
      </w:r>
      <w:r>
        <w:t xml:space="preserve"> — Early detection of abnormalities due to occupational exposure</w:t>
      </w:r>
    </w:p>
    <w:p>
      <w:pPr>
        <w:spacing w:after="0" w:before="0"/>
        <w:ind w:left="454"/>
      </w:pPr>
      <w:r>
        <w:rPr>
          <w:i/>
          <w:color w:val="595959"/>
          <w:sz w:val="18"/>
        </w:rPr>
        <w:t xml:space="preserve">Catatan: </w:t>
      </w:r>
      <w:r>
        <w:rPr>
          <w:color w:val="595959"/>
          <w:sz w:val="18"/>
        </w:rPr>
        <w:t>Opsi lain tidak tercatat.</w:t>
      </w:r>
    </w:p>
    <w:p>
      <w:pPr>
        <w:spacing w:after="20" w:before="20"/>
        <w:ind w:left="454" w:hanging="454"/>
      </w:pPr>
      <w:r>
        <w:rPr>
          <w:b/>
          <w:color w:val="1F3A5F"/>
        </w:rPr>
        <w:t xml:space="preserve">59. </w:t>
      </w:r>
      <w:r>
        <w:rPr>
          <w:b/>
        </w:rPr>
        <w:t>C</w:t>
      </w:r>
      <w:r>
        <w:t xml:space="preserve"> — Silicates</w:t>
      </w:r>
    </w:p>
    <w:p>
      <w:pPr>
        <w:spacing w:after="20" w:before="20"/>
        <w:ind w:left="454" w:hanging="454"/>
      </w:pPr>
      <w:r>
        <w:rPr>
          <w:b/>
          <w:color w:val="1F3A5F"/>
        </w:rPr>
        <w:t xml:space="preserve">60. </w:t>
      </w:r>
      <w:r>
        <w:rPr>
          <w:b/>
        </w:rPr>
        <w:t>E</w:t>
      </w:r>
      <w:r>
        <w:t xml:space="preserve"> — A decrease in FEV1 of &gt;10–20% on pre- and post-shift spirometry testing</w:t>
      </w:r>
    </w:p>
    <w:p>
      <w:pPr>
        <w:spacing w:after="20" w:before="20"/>
        <w:ind w:left="454" w:hanging="454"/>
      </w:pPr>
      <w:r>
        <w:rPr>
          <w:b/>
          <w:color w:val="1F3A5F"/>
        </w:rPr>
        <w:t xml:space="preserve">61. </w:t>
      </w:r>
      <w:r>
        <w:rPr>
          <w:b/>
        </w:rPr>
        <w:t>A</w:t>
      </w:r>
      <w:r>
        <w:t xml:space="preserve"> — Age, gender, height, race</w:t>
      </w:r>
    </w:p>
    <w:p>
      <w:pPr>
        <w:spacing w:after="20" w:before="20"/>
        <w:ind w:left="454" w:hanging="454"/>
      </w:pPr>
      <w:r>
        <w:rPr>
          <w:b/>
          <w:color w:val="1F3A5F"/>
        </w:rPr>
        <w:t xml:space="preserve">62.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 keyakinan rendah: </w:t>
      </w:r>
      <w:r>
        <w:rPr>
          <w:sz w:val="18"/>
        </w:rPr>
        <w:t>Tidak dapat diverifikasi (redaksi tidak lengkap). Poin kunci: asbestos → mesothelioma, kanker paru, laring, ovarium (IARC 100C).</w:t>
      </w:r>
    </w:p>
    <w:p>
      <w:pPr>
        <w:spacing w:after="20" w:before="0"/>
        <w:ind w:left="454"/>
        <w:shd w:val="clear" w:color="auto" w:fill="EAF4EC"/>
        <w:pBdr>
          <w:left w:val="single" w:sz="18" w:space="6" w:color="1F3A5F"/>
        </w:pBdr>
      </w:pPr>
      <w:r>
        <w:rPr>
          <w:i/>
          <w:color w:val="595959"/>
          <w:sz w:val="17"/>
        </w:rPr>
        <w:t xml:space="preserve">Sumber: </w:t>
      </w:r>
      <w:r>
        <w:rPr>
          <w:color w:val="595959"/>
          <w:sz w:val="17"/>
        </w:rPr>
        <w:t>IARC Monograph 100C</w:t>
      </w:r>
    </w:p>
    <w:p>
      <w:pPr>
        <w:spacing w:after="20" w:before="20"/>
        <w:ind w:left="454" w:hanging="454"/>
      </w:pPr>
      <w:r>
        <w:rPr>
          <w:b/>
          <w:color w:val="1F3A5F"/>
        </w:rPr>
        <w:t xml:space="preserve">63. </w:t>
      </w:r>
      <w:r>
        <w:rPr>
          <w:b/>
        </w:rPr>
        <w:t>E</w:t>
      </w:r>
      <w:r>
        <w:t xml:space="preserve"> — None of the above</w:t>
      </w:r>
    </w:p>
    <w:p>
      <w:pPr>
        <w:spacing w:after="20" w:before="20"/>
        <w:ind w:left="454" w:hanging="454"/>
      </w:pPr>
      <w:r>
        <w:rPr>
          <w:b/>
          <w:color w:val="1F3A5F"/>
        </w:rPr>
        <w:t xml:space="preserve">64. </w:t>
      </w:r>
      <w:r>
        <w:t>Screening for TB is indicated.</w:t>
      </w:r>
    </w:p>
    <w:p>
      <w:pPr>
        <w:spacing w:after="0" w:before="0"/>
        <w:ind w:left="454"/>
      </w:pPr>
      <w:r>
        <w:rPr>
          <w:i/>
          <w:color w:val="595959"/>
          <w:sz w:val="18"/>
        </w:rPr>
        <w:t xml:space="preserve">Catatan: </w:t>
      </w:r>
      <w:r>
        <w:rPr>
          <w:color w:val="595959"/>
          <w:sz w:val="18"/>
        </w:rPr>
        <w:t>Opsi lain tidak tercatat.</w:t>
      </w:r>
    </w:p>
    <w:p>
      <w:pPr>
        <w:spacing w:after="20" w:before="20"/>
        <w:ind w:left="454" w:hanging="454"/>
      </w:pPr>
      <w:r>
        <w:rPr>
          <w:b/>
          <w:color w:val="1F3A5F"/>
        </w:rPr>
        <w:t xml:space="preserve">65.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sedang: </w:t>
      </w:r>
      <w:r>
        <w:rPr>
          <w:sz w:val="18"/>
        </w:rPr>
        <w:t>Crocidolite paling kuat terkait mesothelioma</w:t>
      </w:r>
    </w:p>
    <w:p>
      <w:pPr>
        <w:spacing w:after="20" w:before="0"/>
        <w:ind w:left="454"/>
        <w:shd w:val="clear" w:color="auto" w:fill="EAF4EC"/>
        <w:pBdr>
          <w:left w:val="single" w:sz="18" w:space="6" w:color="1F3A5F"/>
        </w:pBdr>
      </w:pPr>
      <w:r>
        <w:rPr>
          <w:i/>
          <w:color w:val="595959"/>
          <w:sz w:val="17"/>
        </w:rPr>
        <w:t xml:space="preserve">Sumber: </w:t>
      </w:r>
      <w:r>
        <w:rPr>
          <w:color w:val="595959"/>
          <w:sz w:val="17"/>
        </w:rPr>
        <w:t>IARC Monograph 100C (asbestos); WHO Chrysotile asbestos 2014</w:t>
      </w:r>
    </w:p>
    <w:p>
      <w:pPr>
        <w:spacing w:after="20" w:before="20"/>
        <w:ind w:left="454" w:hanging="454"/>
      </w:pPr>
      <w:r>
        <w:rPr>
          <w:b/>
          <w:color w:val="1F3A5F"/>
        </w:rPr>
        <w:t xml:space="preserve">66. </w:t>
      </w:r>
      <w:r>
        <w:rPr>
          <w:b/>
        </w:rPr>
        <w:t>B</w:t>
      </w:r>
      <w:r>
        <w:t xml:space="preserve"> — Lower one-third</w:t>
      </w:r>
    </w:p>
    <w:p>
      <w:pPr>
        <w:spacing w:after="0" w:before="0"/>
        <w:ind w:left="454"/>
      </w:pPr>
      <w:r>
        <w:rPr>
          <w:b/>
          <w:color w:val="9C2727"/>
          <w:sz w:val="18"/>
        </w:rPr>
        <w:t xml:space="preserve">Diperdebatkan: </w:t>
      </w:r>
      <w:r>
        <w:rPr>
          <w:sz w:val="18"/>
        </w:rPr>
        <w:t>Kunci diskusi Jan 2026: Lower one-third. Ujian Des 2022 (isian) memakai jawaban lower two-thirds.</w:t>
      </w:r>
    </w:p>
    <w:p>
      <w:pPr>
        <w:spacing w:after="0" w:before="0"/>
        <w:ind w:left="454"/>
      </w:pPr>
      <w:r>
        <w:rPr>
          <w:i/>
          <w:color w:val="595959"/>
          <w:sz w:val="18"/>
        </w:rPr>
        <w:t xml:space="preserve">Catatan: </w:t>
      </w:r>
      <w:r>
        <w:rPr>
          <w:color w:val="595959"/>
          <w:sz w:val="18"/>
        </w:rPr>
        <w:t>Format berbeda antar ujian: pilihan ganda (Remed Agt 2022); isian (Awal 2022, Des 2022)</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(sesuai kunci sumber) — keyakinan rendah: </w:t>
      </w:r>
      <w:r>
        <w:rPr>
          <w:sz w:val="18"/>
        </w:rPr>
        <w:t>Zona bawah/basal (lower zones)</w:t>
      </w:r>
    </w:p>
    <w:p>
      <w:pPr>
        <w:spacing w:after="0" w:before="0"/>
        <w:ind w:left="454"/>
        <w:shd w:val="clear" w:color="auto" w:fill="EAF4EC"/>
        <w:pBdr>
          <w:left w:val="single" w:sz="18" w:space="6" w:color="1F3A5F"/>
        </w:pBdr>
      </w:pPr>
      <w:r>
        <w:rPr>
          <w:sz w:val="18"/>
        </w:rPr>
        <w:t>Sumber menyebut "lower zones/bases". Tidak ditemukan sumber yang memastikan "lower one-third" vs "lower two-thirds"; pilih opsi zona bawah sesuai redaksi buku acuan ujian.</w:t>
      </w:r>
    </w:p>
    <w:p>
      <w:pPr>
        <w:spacing w:after="20" w:before="0"/>
        <w:ind w:left="454"/>
        <w:shd w:val="clear" w:color="auto" w:fill="EAF4EC"/>
        <w:pBdr>
          <w:left w:val="single" w:sz="18" w:space="6" w:color="1F3A5F"/>
        </w:pBdr>
      </w:pPr>
      <w:r>
        <w:rPr>
          <w:i/>
          <w:color w:val="595959"/>
          <w:sz w:val="17"/>
        </w:rPr>
        <w:t xml:space="preserve">Sumber: </w:t>
      </w:r>
      <w:r>
        <w:rPr>
          <w:color w:val="595959"/>
          <w:sz w:val="17"/>
        </w:rPr>
        <w:t>Radiopaedia "Asbestosis"; eMedicine Asbestosis Imaging; catatan Kompilasi ILO Radiografi Anda (asbestosis = small opacities s/t/u di basal)</w:t>
      </w:r>
    </w:p>
    <w:p>
      <w:pPr>
        <w:spacing w:after="20" w:before="20"/>
        <w:ind w:left="454" w:hanging="454"/>
      </w:pPr>
      <w:r>
        <w:rPr>
          <w:b/>
          <w:color w:val="1F3A5F"/>
        </w:rPr>
        <w:t xml:space="preserve">67. </w:t>
      </w:r>
      <w:r>
        <w:rPr>
          <w:b/>
        </w:rPr>
        <w:t>B</w:t>
      </w:r>
      <w:r>
        <w:t xml:space="preserve"> — Chest radiography can evaluate functional impairment of the lung</w:t>
      </w:r>
    </w:p>
    <w:p>
      <w:pPr>
        <w:spacing w:after="20" w:before="20"/>
        <w:ind w:left="454" w:hanging="454"/>
      </w:pPr>
      <w:r>
        <w:rPr>
          <w:b/>
          <w:color w:val="1F3A5F"/>
        </w:rPr>
        <w:t xml:space="preserve">68. </w:t>
      </w:r>
      <w:r>
        <w:rPr>
          <w:b/>
        </w:rPr>
        <w:t>A</w:t>
      </w:r>
      <w:r>
        <w:t xml:space="preserve"> — The mechanism of the vast majority of occupational asthma cases is irritant-induced occupational asthma</w:t>
      </w:r>
    </w:p>
    <w:p>
      <w:pPr>
        <w:spacing w:after="20" w:before="20"/>
        <w:ind w:left="454" w:hanging="454"/>
      </w:pPr>
      <w:r>
        <w:rPr>
          <w:b/>
          <w:color w:val="1F3A5F"/>
        </w:rPr>
        <w:t xml:space="preserve">69. </w:t>
      </w:r>
      <w:r>
        <w:rPr>
          <w:b/>
        </w:rPr>
        <w:t>E</w:t>
      </w:r>
      <w:r>
        <w:t xml:space="preserve"> — A history of exposure to respirable crystalline silica is needed</w:t>
      </w:r>
    </w:p>
    <w:p>
      <w:pPr>
        <w:spacing w:after="20" w:before="20"/>
        <w:ind w:left="454" w:hanging="454"/>
      </w:pPr>
      <w:r>
        <w:rPr>
          <w:b/>
          <w:color w:val="1F3A5F"/>
        </w:rPr>
        <w:t xml:space="preserve">70. </w:t>
      </w:r>
      <w:r>
        <w:rPr>
          <w:b/>
        </w:rPr>
        <w:t>C</w:t>
      </w:r>
      <w:r>
        <w:t xml:space="preserve"> — Tuberculosis</w:t>
      </w:r>
    </w:p>
    <w:p>
      <w:pPr>
        <w:spacing w:after="0" w:before="0"/>
        <w:ind w:left="454"/>
      </w:pPr>
      <w:r>
        <w:rPr>
          <w:i/>
          <w:color w:val="595959"/>
          <w:sz w:val="18"/>
        </w:rPr>
        <w:t xml:space="preserve">Catatan: </w:t>
      </w:r>
      <w:r>
        <w:rPr>
          <w:color w:val="595959"/>
          <w:sz w:val="18"/>
        </w:rPr>
        <w:t>Format berbeda antar ujian: pilihan ganda (Remed Agt 2022); isian (Des 2022)</w:t>
      </w:r>
    </w:p>
    <w:p>
      <w:pPr>
        <w:spacing w:after="20" w:before="20"/>
        <w:ind w:left="454" w:hanging="454"/>
      </w:pPr>
      <w:r>
        <w:rPr>
          <w:b/>
          <w:color w:val="1F3A5F"/>
        </w:rPr>
        <w:t xml:space="preserve">71. </w:t>
      </w:r>
      <w:r>
        <w:rPr>
          <w:b/>
        </w:rPr>
        <w:t>D</w:t>
      </w:r>
      <w:r>
        <w:t xml:space="preserve"> — The suspected diagnosis should be confirmed with changes in lung function</w:t>
      </w:r>
    </w:p>
    <w:p>
      <w:pPr>
        <w:spacing w:after="0" w:before="0"/>
        <w:ind w:left="454"/>
      </w:pPr>
      <w:r>
        <w:rPr>
          <w:b/>
          <w:color w:val="9C2727"/>
          <w:sz w:val="18"/>
        </w:rPr>
        <w:t xml:space="preserve">[Perlu dicek] </w:t>
      </w:r>
      <w:r>
        <w:rPr>
          <w:sz w:val="18"/>
        </w:rPr>
        <w:t>Kunci diskusi 2026 seperti di atas; konfirmasi perubahan faal paru justru esensial, sedangkan "symptoms usually occur immediately" tidak selalu benar (bisa lambat).</w:t>
      </w:r>
    </w:p>
    <w:p>
      <w:pPr>
        <w:spacing w:after="0" w:before="20"/>
        <w:ind w:left="454"/>
        <w:shd w:val="clear" w:color="auto" w:fill="EAF4EC"/>
        <w:pBdr>
          <w:left w:val="single" w:sz="18" w:space="6" w:color="1F3A5F"/>
        </w:pBdr>
      </w:pPr>
      <w:r>
        <w:rPr>
          <w:b/>
          <w:color w:val="1E6B34"/>
          <w:sz w:val="18"/>
        </w:rPr>
        <w:t>✔ Jawaban terverifikasi</w:t>
      </w:r>
      <w:r>
        <w:rPr>
          <w:b/>
          <w:color w:val="9C2727"/>
          <w:sz w:val="18"/>
        </w:rPr>
        <w:t xml:space="preserve"> (KOREKSI kunci sumber) — keyakinan sedang: </w:t>
      </w:r>
      <w:r>
        <w:rPr>
          <w:sz w:val="18"/>
        </w:rPr>
        <w:t>B — Symptoms usually occur immediately after exposure to the agent</w:t>
      </w:r>
    </w:p>
    <w:p>
      <w:pPr>
        <w:spacing w:after="0" w:before="0"/>
        <w:ind w:left="454"/>
        <w:shd w:val="clear" w:color="auto" w:fill="EAF4EC"/>
        <w:pBdr>
          <w:left w:val="single" w:sz="18" w:space="6" w:color="1F3A5F"/>
        </w:pBdr>
      </w:pPr>
      <w:r>
        <w:rPr>
          <w:sz w:val="18"/>
        </w:rPr>
        <w:t>Konfirmasi perubahan faal paru justru esensial. Gejala tidak selalu segera muncul (reaksi lambat/late asthmatic reaction sering). Kunci sumber perlu dikoreksi.</w:t>
      </w:r>
    </w:p>
    <w:p>
      <w:pPr>
        <w:spacing w:after="20" w:before="0"/>
        <w:ind w:left="454"/>
        <w:shd w:val="clear" w:color="auto" w:fill="EAF4EC"/>
        <w:pBdr>
          <w:left w:val="single" w:sz="18" w:space="6" w:color="1F3A5F"/>
        </w:pBdr>
      </w:pPr>
      <w:r>
        <w:rPr>
          <w:i/>
          <w:color w:val="595959"/>
          <w:sz w:val="17"/>
        </w:rPr>
        <w:t xml:space="preserve">Sumber: </w:t>
      </w:r>
      <w:r>
        <w:rPr>
          <w:color w:val="595959"/>
          <w:sz w:val="17"/>
        </w:rPr>
        <w:t>ERS Task Force Occupational Asthma 2012; BOHRF 2010</w:t>
      </w:r>
    </w:p>
    <w:p>
      <w:pPr>
        <w:spacing w:after="20" w:before="20"/>
        <w:ind w:left="454" w:hanging="454"/>
      </w:pPr>
      <w:r>
        <w:rPr>
          <w:b/>
          <w:color w:val="1F3A5F"/>
        </w:rPr>
        <w:t xml:space="preserve">72. </w:t>
      </w:r>
      <w:r>
        <w:rPr>
          <w:b/>
        </w:rPr>
        <w:t>B</w:t>
      </w:r>
      <w:r>
        <w:t xml:space="preserve"> — Pulmonary function testing in workers with simple silicosis generally demonstrates evidence of a mild restrictive ventilatory defect</w:t>
      </w:r>
    </w:p>
    <w:p>
      <w:pPr>
        <w:spacing w:after="20" w:before="20"/>
        <w:ind w:left="454" w:hanging="454"/>
      </w:pPr>
      <w:r>
        <w:rPr>
          <w:b/>
          <w:color w:val="1F3A5F"/>
        </w:rPr>
        <w:t xml:space="preserve">73. </w:t>
      </w:r>
      <w:r>
        <w:rPr>
          <w:b/>
        </w:rPr>
        <w:t>E</w:t>
      </w:r>
      <w:r>
        <w:t xml:space="preserve"> — A history of exposure to respirable coal dust is needed</w:t>
      </w:r>
    </w:p>
    <w:p>
      <w:pPr>
        <w:spacing w:after="20" w:before="20"/>
        <w:ind w:left="454" w:hanging="454"/>
      </w:pPr>
      <w:r>
        <w:rPr>
          <w:b/>
          <w:color w:val="1F3A5F"/>
        </w:rPr>
        <w:t xml:space="preserve">74. </w:t>
      </w:r>
      <w:r>
        <w:rPr>
          <w:b/>
        </w:rPr>
        <w:t>E</w:t>
      </w:r>
      <w:r>
        <w:t xml:space="preserve"> — Chromium (VI), nickel, and cadmium compounds</w:t>
      </w:r>
    </w:p>
    <w:p>
      <w:pPr>
        <w:spacing w:after="20" w:before="20"/>
        <w:ind w:left="454" w:hanging="454"/>
      </w:pPr>
      <w:r>
        <w:rPr>
          <w:b/>
          <w:color w:val="1F3A5F"/>
        </w:rPr>
        <w:t xml:space="preserve">75. </w:t>
      </w:r>
      <w:r>
        <w:rPr>
          <w:b/>
        </w:rPr>
        <w:t>E</w:t>
      </w:r>
      <w:r>
        <w:t xml:space="preserve"> — Four weeks including two weeks away from suspected exposure</w:t>
      </w:r>
    </w:p>
    <w:p>
      <w:pPr>
        <w:spacing w:after="20" w:before="20"/>
        <w:ind w:left="454" w:hanging="454"/>
      </w:pPr>
      <w:r>
        <w:rPr>
          <w:b/>
          <w:color w:val="1F3A5F"/>
        </w:rPr>
        <w:t xml:space="preserve">76. </w:t>
      </w:r>
      <w:r>
        <w:rPr>
          <w:b/>
        </w:rPr>
        <w:t>B</w:t>
      </w:r>
      <w:r>
        <w:t xml:space="preserve"> — Mesothelioma, pulmonary alveolar proteinosis, diffuse pleural thickening</w:t>
      </w:r>
    </w:p>
    <w:p>
      <w:pPr>
        <w:spacing w:after="0" w:before="0"/>
        <w:ind w:left="454"/>
      </w:pPr>
      <w:r>
        <w:rPr>
          <w:b/>
          <w:color w:val="9C2727"/>
          <w:sz w:val="18"/>
        </w:rPr>
        <w:t xml:space="preserve">[Perlu dicek] </w:t>
      </w:r>
      <w:r>
        <w:rPr>
          <w:sz w:val="18"/>
        </w:rPr>
        <w:t>Kunci sumber seperti di atas; opsi "Diffuse pleural thickening, round atelectasis, cancer of the larynx" juga seluruhnya terkait asbes (IARC: laring = Grup 1 untuk asbes).</w:t>
      </w:r>
    </w:p>
    <w:p>
      <w:pPr>
        <w:spacing w:after="0" w:before="20"/>
        <w:ind w:left="454"/>
        <w:shd w:val="clear" w:color="auto" w:fill="EAF4EC"/>
        <w:pBdr>
          <w:left w:val="single" w:sz="18" w:space="6" w:color="1F3A5F"/>
        </w:pBdr>
      </w:pPr>
      <w:r>
        <w:rPr>
          <w:b/>
          <w:color w:val="1E6B34"/>
          <w:sz w:val="18"/>
        </w:rPr>
        <w:t>✔ Jawaban terverifikasi</w:t>
      </w:r>
      <w:r>
        <w:rPr>
          <w:b/>
          <w:color w:val="9C2727"/>
          <w:sz w:val="18"/>
        </w:rPr>
        <w:t xml:space="preserve"> (KOREKSI kunci sumber) — keyakinan tinggi: </w:t>
      </w:r>
      <w:r>
        <w:rPr>
          <w:sz w:val="18"/>
        </w:rPr>
        <w:t>C — Diffuse pleural thickening, round atelectasis, cancer of the larynx</w:t>
      </w:r>
    </w:p>
    <w:p>
      <w:pPr>
        <w:spacing w:after="0" w:before="0"/>
        <w:ind w:left="454"/>
        <w:shd w:val="clear" w:color="auto" w:fill="EAF4EC"/>
        <w:pBdr>
          <w:left w:val="single" w:sz="18" w:space="6" w:color="1F3A5F"/>
        </w:pBdr>
      </w:pPr>
      <w:r>
        <w:rPr>
          <w:sz w:val="18"/>
        </w:rPr>
        <w:t>Pulmonary alveolar proteinosis (silikoproteinosis) dan PMF terkait silika/batubara, bukan asbes. Kunci sumber keliru.</w:t>
      </w:r>
    </w:p>
    <w:p>
      <w:pPr>
        <w:spacing w:after="20" w:before="0"/>
        <w:ind w:left="454"/>
        <w:shd w:val="clear" w:color="auto" w:fill="EAF4EC"/>
        <w:pBdr>
          <w:left w:val="single" w:sz="18" w:space="6" w:color="1F3A5F"/>
        </w:pBdr>
      </w:pPr>
      <w:r>
        <w:rPr>
          <w:i/>
          <w:color w:val="595959"/>
          <w:sz w:val="17"/>
        </w:rPr>
        <w:t xml:space="preserve">Sumber: </w:t>
      </w:r>
      <w:r>
        <w:rPr>
          <w:color w:val="595959"/>
          <w:sz w:val="17"/>
        </w:rPr>
        <w:t>IARC Monograph 100C (laring: bukti cukup untuk asbes); ATS 2004 Diagnosis of nonmalignant asbestos-related disease</w:t>
      </w:r>
    </w:p>
    <w:p>
      <w:pPr>
        <w:spacing w:after="20" w:before="20"/>
        <w:ind w:left="454" w:hanging="454"/>
      </w:pPr>
      <w:r>
        <w:rPr>
          <w:b/>
          <w:color w:val="1F3A5F"/>
        </w:rPr>
        <w:t xml:space="preserve">77. </w:t>
      </w:r>
      <w:r>
        <w:rPr>
          <w:b/>
        </w:rPr>
        <w:t>E</w:t>
      </w:r>
      <w:r>
        <w:t xml:space="preserve"> — Approximately 80% of workers with occupational asthma who permanently cease exposure will have a full recovery</w:t>
      </w:r>
    </w:p>
    <w:p>
      <w:pPr>
        <w:spacing w:after="0" w:before="0"/>
        <w:ind w:left="454"/>
      </w:pPr>
      <w:r>
        <w:rPr>
          <w:b/>
          <w:color w:val="9C2727"/>
          <w:sz w:val="18"/>
        </w:rPr>
        <w:t xml:space="preserve">[Perlu dicek] </w:t>
      </w:r>
      <w:r>
        <w:rPr>
          <w:sz w:val="18"/>
        </w:rPr>
        <w:t>Kunci sumber = pilihan peserta (tanda X). Catatan anotator menyanggah opsi lain, tetapi opsi "level of exposure is the major risk factor" juga didukung literatur.</w:t>
      </w:r>
    </w:p>
    <w:p>
      <w:pPr>
        <w:spacing w:after="0" w:before="20"/>
        <w:ind w:left="454"/>
        <w:shd w:val="clear" w:color="auto" w:fill="EAF4EC"/>
        <w:pBdr>
          <w:left w:val="single" w:sz="18" w:space="6" w:color="1F3A5F"/>
        </w:pBdr>
      </w:pPr>
      <w:r>
        <w:rPr>
          <w:b/>
          <w:color w:val="1E6B34"/>
          <w:sz w:val="18"/>
        </w:rPr>
        <w:t>✔ Jawaban terverifikasi</w:t>
      </w:r>
      <w:r>
        <w:rPr>
          <w:b/>
          <w:color w:val="9C2727"/>
          <w:sz w:val="18"/>
        </w:rPr>
        <w:t xml:space="preserve"> (KOREKSI kunci sumber) — keyakinan tinggi: </w:t>
      </w:r>
      <w:r>
        <w:rPr>
          <w:sz w:val="18"/>
        </w:rPr>
        <w:t>B — The level of exposure to causative agents is the major risk factor for occupational asthma development</w:t>
      </w:r>
    </w:p>
    <w:p>
      <w:pPr>
        <w:spacing w:after="0" w:before="0"/>
        <w:ind w:left="454"/>
        <w:shd w:val="clear" w:color="auto" w:fill="EAF4EC"/>
        <w:pBdr>
          <w:left w:val="single" w:sz="18" w:space="6" w:color="1F3A5F"/>
        </w:pBdr>
      </w:pPr>
      <w:r>
        <w:rPr>
          <w:sz w:val="18"/>
        </w:rPr>
        <w:t>Opsi "80% sembuh total" salah. Kunci sumber keliru.</w:t>
      </w:r>
    </w:p>
    <w:p>
      <w:pPr>
        <w:spacing w:after="20" w:before="0"/>
        <w:ind w:left="454"/>
        <w:shd w:val="clear" w:color="auto" w:fill="EAF4EC"/>
        <w:pBdr>
          <w:left w:val="single" w:sz="18" w:space="6" w:color="1F3A5F"/>
        </w:pBdr>
      </w:pPr>
      <w:r>
        <w:rPr>
          <w:i/>
          <w:color w:val="595959"/>
          <w:sz w:val="17"/>
        </w:rPr>
        <w:t xml:space="preserve">Sumber: </w:t>
      </w:r>
      <w:r>
        <w:rPr>
          <w:color w:val="595959"/>
          <w:sz w:val="17"/>
        </w:rPr>
        <w:t>Rachiotis et al., Thorax 2007 (pemulihan total ±32%); ERS Task Force 2012</w:t>
      </w:r>
    </w:p>
    <w:p>
      <w:pPr>
        <w:spacing w:after="20" w:before="20"/>
        <w:ind w:left="454" w:hanging="454"/>
      </w:pPr>
      <w:r>
        <w:rPr>
          <w:b/>
          <w:color w:val="1F3A5F"/>
        </w:rPr>
        <w:t xml:space="preserve">78. </w:t>
      </w:r>
      <w:r>
        <w:rPr>
          <w:b/>
        </w:rPr>
        <w:t>C</w:t>
      </w:r>
      <w:r>
        <w:t xml:space="preserve"> — Silicosis</w:t>
      </w:r>
    </w:p>
    <w:p>
      <w:pPr>
        <w:spacing w:after="20" w:before="20"/>
        <w:ind w:left="454" w:hanging="454"/>
      </w:pPr>
      <w:r>
        <w:rPr>
          <w:b/>
          <w:color w:val="1F3A5F"/>
        </w:rPr>
        <w:t xml:space="preserve">79. </w:t>
      </w:r>
      <w:r>
        <w:rPr>
          <w:b/>
        </w:rPr>
        <w:t>A</w:t>
      </w:r>
      <w:r>
        <w:t xml:space="preserve"> — Working with popcorn sweeteners (flavorings)</w:t>
      </w:r>
    </w:p>
    <w:p>
      <w:pPr>
        <w:spacing w:after="20" w:before="20"/>
        <w:ind w:left="454" w:hanging="454"/>
      </w:pPr>
      <w:r>
        <w:rPr>
          <w:b/>
          <w:color w:val="1F3A5F"/>
        </w:rPr>
        <w:t xml:space="preserve">80. </w:t>
      </w:r>
      <w:r>
        <w:rPr>
          <w:b/>
        </w:rPr>
        <w:t>E</w:t>
      </w:r>
      <w:r>
        <w:t xml:space="preserve"> — Latex</w:t>
      </w:r>
    </w:p>
    <w:p>
      <w:pPr>
        <w:spacing w:after="0" w:before="0"/>
        <w:ind w:left="454"/>
      </w:pPr>
      <w:r>
        <w:rPr>
          <w:b/>
          <w:color w:val="9C2727"/>
          <w:sz w:val="18"/>
        </w:rPr>
        <w:t xml:space="preserve">[Perlu dicek] </w:t>
      </w:r>
      <w:r>
        <w:rPr>
          <w:sz w:val="18"/>
        </w:rPr>
        <w:t>Kunci sumber = latex (pilihan peserta). Lateks dikenal sebagai sensitizer pernapasan; amonia dan zinc oxide adalah iritan/penyebab metal fume fever, bukan sensitizer.</w:t>
      </w:r>
    </w:p>
    <w:p>
      <w:pPr>
        <w:spacing w:after="0" w:before="20"/>
        <w:ind w:left="454"/>
        <w:shd w:val="clear" w:color="auto" w:fill="EAF4EC"/>
        <w:pBdr>
          <w:left w:val="single" w:sz="18" w:space="6" w:color="1F3A5F"/>
        </w:pBdr>
      </w:pPr>
      <w:r>
        <w:rPr>
          <w:b/>
          <w:color w:val="1E6B34"/>
          <w:sz w:val="18"/>
        </w:rPr>
        <w:t>✔ Jawaban terverifikasi</w:t>
      </w:r>
      <w:r>
        <w:rPr>
          <w:b/>
          <w:color w:val="9C2727"/>
          <w:sz w:val="18"/>
        </w:rPr>
        <w:t xml:space="preserve"> (KOREKSI kunci sumber) — keyakinan sedang: </w:t>
      </w:r>
      <w:r>
        <w:rPr>
          <w:sz w:val="18"/>
        </w:rPr>
        <w:t>A — Ammonia</w:t>
      </w:r>
    </w:p>
    <w:p>
      <w:pPr>
        <w:spacing w:after="0" w:before="0"/>
        <w:ind w:left="454"/>
        <w:shd w:val="clear" w:color="auto" w:fill="EAF4EC"/>
        <w:pBdr>
          <w:left w:val="single" w:sz="18" w:space="6" w:color="1F3A5F"/>
        </w:pBdr>
      </w:pPr>
      <w:r>
        <w:rPr>
          <w:sz w:val="18"/>
        </w:rPr>
        <w:t>Lateks, isosianat, dan formaldehid adalah sensitizer. Zinc oxide juga bukan sensitizer (penyebab metal fume fever); amonia jawaban klasik.</w:t>
      </w:r>
    </w:p>
    <w:p>
      <w:pPr>
        <w:spacing w:after="20" w:before="0"/>
        <w:ind w:left="454"/>
        <w:shd w:val="clear" w:color="auto" w:fill="EAF4EC"/>
        <w:pBdr>
          <w:left w:val="single" w:sz="18" w:space="6" w:color="1F3A5F"/>
        </w:pBdr>
      </w:pPr>
      <w:r>
        <w:rPr>
          <w:i/>
          <w:color w:val="595959"/>
          <w:sz w:val="17"/>
        </w:rPr>
        <w:t xml:space="preserve">Sumber: </w:t>
      </w:r>
      <w:r>
        <w:rPr>
          <w:color w:val="595959"/>
          <w:sz w:val="17"/>
        </w:rPr>
        <w:t>Mass. Dept. of Public Health/NIOSH (amonia = iritan penyebab RADS); HSE Asthmagen list</w:t>
      </w:r>
    </w:p>
    <w:p>
      <w:pPr>
        <w:spacing w:after="20" w:before="20"/>
        <w:ind w:left="454" w:hanging="454"/>
      </w:pPr>
      <w:r>
        <w:rPr>
          <w:b/>
          <w:color w:val="1F3A5F"/>
        </w:rPr>
        <w:t xml:space="preserve">81. </w:t>
      </w:r>
      <w:r>
        <w:t>Wheat (flour) exposure is a high-molecular-weight exposure.</w:t>
      </w:r>
    </w:p>
    <w:p>
      <w:pPr>
        <w:spacing w:after="20" w:before="20"/>
        <w:ind w:left="454" w:hanging="454"/>
      </w:pPr>
      <w:r>
        <w:rPr>
          <w:b/>
          <w:color w:val="1F3A5F"/>
        </w:rPr>
        <w:t xml:space="preserve">82.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tinggi: </w:t>
      </w:r>
      <w:r>
        <w:rPr>
          <w:sz w:val="18"/>
        </w:rPr>
        <w:t>E — Occupational asthma</w:t>
      </w:r>
    </w:p>
    <w:p>
      <w:pPr>
        <w:spacing w:after="20" w:before="0"/>
        <w:ind w:left="454"/>
        <w:shd w:val="clear" w:color="auto" w:fill="EAF4EC"/>
        <w:pBdr>
          <w:left w:val="single" w:sz="18" w:space="6" w:color="1F3A5F"/>
        </w:pBdr>
      </w:pPr>
      <w:r>
        <w:rPr>
          <w:i/>
          <w:color w:val="595959"/>
          <w:sz w:val="17"/>
        </w:rPr>
        <w:t xml:space="preserve">Sumber: </w:t>
      </w:r>
      <w:r>
        <w:rPr>
          <w:color w:val="595959"/>
          <w:sz w:val="17"/>
        </w:rPr>
        <w:t>ERS Task Force 2012; NIOSH Isocyanates</w:t>
      </w:r>
    </w:p>
    <w:p>
      <w:pPr>
        <w:spacing w:after="20" w:before="20"/>
        <w:ind w:left="454" w:hanging="454"/>
      </w:pPr>
      <w:r>
        <w:rPr>
          <w:b/>
          <w:color w:val="1F3A5F"/>
        </w:rPr>
        <w:t xml:space="preserve">83. </w:t>
      </w:r>
      <w:r>
        <w:rPr>
          <w:b/>
        </w:rPr>
        <w:t>D</w:t>
      </w:r>
      <w:r>
        <w:t xml:space="preserve"> — Toluene diisocyanate (TDI)</w:t>
      </w:r>
    </w:p>
    <w:p>
      <w:pPr>
        <w:spacing w:after="20" w:before="20"/>
        <w:ind w:left="454" w:hanging="454"/>
      </w:pPr>
      <w:r>
        <w:rPr>
          <w:b/>
          <w:color w:val="1F3A5F"/>
        </w:rPr>
        <w:t xml:space="preserve">84. </w:t>
      </w:r>
      <w:r>
        <w:rPr>
          <w:b/>
        </w:rPr>
        <w:t>A</w:t>
      </w:r>
      <w:r>
        <w:t xml:space="preserve"> — Serial peak expiratory flow (PEF) measurements at work and away from work</w:t>
      </w:r>
    </w:p>
    <w:p>
      <w:pPr>
        <w:spacing w:after="20" w:before="20"/>
        <w:ind w:left="454" w:hanging="454"/>
      </w:pPr>
      <w:r>
        <w:rPr>
          <w:b/>
          <w:color w:val="1F3A5F"/>
        </w:rPr>
        <w:t xml:space="preserve">85. </w:t>
      </w:r>
      <w:r>
        <w:rPr>
          <w:b/>
        </w:rPr>
        <w:t>D</w:t>
      </w:r>
      <w:r>
        <w:t xml:space="preserve"> — Initiation of bronchodilator therapy and relocation of the patient to a different area with no exposure to the suspected agent</w:t>
      </w:r>
    </w:p>
    <w:p>
      <w:pPr>
        <w:spacing w:after="20" w:before="20"/>
        <w:ind w:left="454" w:hanging="454"/>
      </w:pPr>
      <w:r>
        <w:rPr>
          <w:b/>
          <w:color w:val="1F3A5F"/>
        </w:rPr>
        <w:t xml:space="preserve">86. </w:t>
      </w:r>
      <w:r>
        <w:rPr>
          <w:b/>
        </w:rPr>
        <w:t>D</w:t>
      </w:r>
      <w:r>
        <w:t xml:space="preserve"> — Progression to fixed airway obstruction and chronic persistent asthma</w:t>
      </w:r>
    </w:p>
    <w:p>
      <w:pPr>
        <w:spacing w:after="20" w:before="20"/>
        <w:ind w:left="454" w:hanging="454"/>
      </w:pPr>
      <w:r>
        <w:rPr>
          <w:b/>
          <w:color w:val="1F3A5F"/>
        </w:rPr>
        <w:t xml:space="preserve">87.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rendah: </w:t>
      </w:r>
      <w:r>
        <w:rPr>
          <w:sz w:val="18"/>
        </w:rPr>
        <w:t>D — Silicosis (dan CWP; keduanya dapat menjadi PMF)</w:t>
      </w:r>
    </w:p>
    <w:p>
      <w:pPr>
        <w:spacing w:after="0" w:before="0"/>
        <w:ind w:left="454"/>
        <w:shd w:val="clear" w:color="auto" w:fill="EAF4EC"/>
        <w:pBdr>
          <w:left w:val="single" w:sz="18" w:space="6" w:color="1F3A5F"/>
        </w:pBdr>
      </w:pPr>
      <w:r>
        <w:rPr>
          <w:sz w:val="18"/>
        </w:rPr>
        <w:t>PMF klasik pada silikosis komplikata dan CWP komplikata. Tanpa kunci sumber.</w:t>
      </w:r>
    </w:p>
    <w:p>
      <w:pPr>
        <w:spacing w:after="20" w:before="0"/>
        <w:ind w:left="454"/>
        <w:shd w:val="clear" w:color="auto" w:fill="EAF4EC"/>
        <w:pBdr>
          <w:left w:val="single" w:sz="18" w:space="6" w:color="1F3A5F"/>
        </w:pBdr>
      </w:pPr>
      <w:r>
        <w:rPr>
          <w:i/>
          <w:color w:val="595959"/>
          <w:sz w:val="17"/>
        </w:rPr>
        <w:t xml:space="preserve">Sumber: </w:t>
      </w:r>
      <w:r>
        <w:rPr>
          <w:color w:val="595959"/>
          <w:sz w:val="17"/>
        </w:rPr>
        <w:t>ILO Classification 2022; ATS Silicosis</w:t>
      </w:r>
    </w:p>
    <w:p>
      <w:pPr>
        <w:spacing w:after="20" w:before="20"/>
        <w:ind w:left="454" w:hanging="454"/>
      </w:pPr>
      <w:r>
        <w:rPr>
          <w:b/>
          <w:color w:val="1F3A5F"/>
        </w:rPr>
        <w:t xml:space="preserve">88. </w:t>
      </w:r>
      <w:r>
        <w:rPr>
          <w:b/>
        </w:rPr>
        <w:t>A</w:t>
      </w:r>
      <w:r>
        <w:t xml:space="preserve"> — Bread (flour), mushrooms, shrimp processing</w:t>
      </w:r>
    </w:p>
    <w:p>
      <w:pPr>
        <w:spacing w:after="20" w:before="20"/>
        <w:ind w:left="454" w:hanging="454"/>
      </w:pPr>
      <w:r>
        <w:rPr>
          <w:b/>
          <w:color w:val="1F3A5F"/>
        </w:rPr>
        <w:t xml:space="preserve">89. </w:t>
      </w:r>
      <w:r>
        <w:t>Asbestos, cadmium, radon (opsi yang dipilih peserta).</w:t>
      </w:r>
    </w:p>
    <w:p>
      <w:pPr>
        <w:spacing w:after="0" w:before="0"/>
        <w:ind w:left="454"/>
      </w:pPr>
      <w:r>
        <w:rPr>
          <w:i/>
          <w:color w:val="595959"/>
          <w:sz w:val="18"/>
        </w:rPr>
        <w:t xml:space="preserve">Catatan: </w:t>
      </w:r>
      <w:r>
        <w:rPr>
          <w:color w:val="595959"/>
          <w:sz w:val="18"/>
        </w:rPr>
        <w:t>Tidak ada kunci di sumber remedial. Recall Okt 2024: "asbestos, cadmium, radon".</w:t>
      </w:r>
    </w:p>
    <w:p>
      <w:pPr>
        <w:spacing w:after="20" w:before="20"/>
        <w:ind w:left="454" w:hanging="454"/>
      </w:pPr>
      <w:r>
        <w:rPr>
          <w:b/>
          <w:color w:val="1F3A5F"/>
        </w:rPr>
        <w:t xml:space="preserve">90.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tinggi: </w:t>
      </w:r>
      <w:r>
        <w:rPr>
          <w:sz w:val="18"/>
        </w:rPr>
        <w:t>C — Installing proper ventilation and fume hoods in the laboratory</w:t>
      </w:r>
    </w:p>
    <w:p>
      <w:pPr>
        <w:spacing w:after="20" w:before="0"/>
        <w:ind w:left="454"/>
        <w:shd w:val="clear" w:color="auto" w:fill="EAF4EC"/>
        <w:pBdr>
          <w:left w:val="single" w:sz="18" w:space="6" w:color="1F3A5F"/>
        </w:pBdr>
      </w:pPr>
      <w:r>
        <w:rPr>
          <w:i/>
          <w:color w:val="595959"/>
          <w:sz w:val="17"/>
        </w:rPr>
        <w:t xml:space="preserve">Sumber: </w:t>
      </w:r>
      <w:r>
        <w:rPr>
          <w:color w:val="595959"/>
          <w:sz w:val="17"/>
        </w:rPr>
        <w:t>OSHA 29 CFR 1910.1048 Formaldehyde (engineering control)</w:t>
      </w:r>
    </w:p>
    <w:p>
      <w:pPr>
        <w:spacing w:after="20" w:before="20"/>
        <w:ind w:left="454" w:hanging="454"/>
      </w:pPr>
      <w:r>
        <w:rPr>
          <w:b/>
          <w:color w:val="1F3A5F"/>
        </w:rPr>
        <w:t xml:space="preserve">91. </w:t>
      </w:r>
      <w:r>
        <w:rPr>
          <w:b/>
        </w:rPr>
        <w:t>A</w:t>
      </w:r>
      <w:r>
        <w:t xml:space="preserve"> — Caused by immunological reaction of the pulmonary tissue</w:t>
      </w:r>
    </w:p>
    <w:p>
      <w:pPr>
        <w:spacing w:after="20" w:before="20"/>
        <w:ind w:left="454" w:hanging="454"/>
      </w:pPr>
      <w:r>
        <w:rPr>
          <w:b/>
          <w:color w:val="1F3A5F"/>
        </w:rPr>
        <w:t xml:space="preserve">92. </w:t>
      </w:r>
      <w:r>
        <w:rPr>
          <w:b/>
        </w:rPr>
        <w:t>D</w:t>
      </w:r>
      <w:r>
        <w:t xml:space="preserve"> — Under this condition, legally his employer should relocate him</w:t>
      </w:r>
    </w:p>
    <w:p>
      <w:pPr>
        <w:spacing w:after="0" w:before="0"/>
        <w:ind w:left="454"/>
      </w:pPr>
      <w:r>
        <w:rPr>
          <w:b/>
          <w:color w:val="9C2727"/>
          <w:sz w:val="18"/>
        </w:rPr>
        <w:t xml:space="preserve">Diperdebatkan: </w:t>
      </w:r>
      <w:r>
        <w:rPr>
          <w:sz w:val="18"/>
        </w:rPr>
        <w:t>Soal muncul dua kali di naskah remedial (no. 25 dan 28). Pada no. 28 dua opsi ditandai merah: "WEL for flour at a very low level" dan "employer should relocate him".</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(sesuai kunci sumber) — keyakinan rendah: </w:t>
      </w:r>
      <w:r>
        <w:rPr>
          <w:sz w:val="18"/>
        </w:rPr>
        <w:t>D — Under this condition, legally his employer should relocate him</w:t>
      </w:r>
    </w:p>
    <w:p>
      <w:pPr>
        <w:spacing w:after="0" w:before="0"/>
        <w:ind w:left="454"/>
        <w:shd w:val="clear" w:color="auto" w:fill="EAF4EC"/>
        <w:pBdr>
          <w:left w:val="single" w:sz="18" w:space="6" w:color="1F3A5F"/>
        </w:pBdr>
      </w:pPr>
      <w:r>
        <w:rPr>
          <w:sz w:val="18"/>
        </w:rPr>
        <w:t>Pekerja tersensitisasi dianjurkan dijauhkan dari pajanan. Kewajiban hukum spesifik relokasi tidak dapat dikonfirmasi. Opsi "WEL sangat rendah" juga mendekati kewajiban COSHH (reduce as low as reasonably practicable untuk asmagen).</w:t>
      </w:r>
    </w:p>
    <w:p>
      <w:pPr>
        <w:spacing w:after="20" w:before="0"/>
        <w:ind w:left="454"/>
        <w:shd w:val="clear" w:color="auto" w:fill="EAF4EC"/>
        <w:pBdr>
          <w:left w:val="single" w:sz="18" w:space="6" w:color="1F3A5F"/>
        </w:pBdr>
      </w:pPr>
      <w:r>
        <w:rPr>
          <w:i/>
          <w:color w:val="595959"/>
          <w:sz w:val="17"/>
        </w:rPr>
        <w:t xml:space="preserve">Sumber: </w:t>
      </w:r>
      <w:r>
        <w:rPr>
          <w:color w:val="595959"/>
          <w:sz w:val="17"/>
        </w:rPr>
        <w:t>HSE COSHH Guidance G402 (health surveillance for occupational asthma); HSE bakers' asthma page</w:t>
      </w:r>
    </w:p>
    <w:p>
      <w:pPr>
        <w:spacing w:after="20" w:before="20"/>
        <w:ind w:left="454" w:hanging="454"/>
      </w:pPr>
      <w:r>
        <w:rPr>
          <w:b/>
          <w:color w:val="1F3A5F"/>
        </w:rPr>
        <w:t xml:space="preserve">93. </w:t>
      </w:r>
      <w:r>
        <w:t>Byssinosis.</w:t>
      </w:r>
    </w:p>
    <w:p>
      <w:pPr>
        <w:spacing w:after="20" w:before="20"/>
        <w:ind w:left="454" w:hanging="454"/>
      </w:pPr>
      <w:r>
        <w:rPr>
          <w:b/>
          <w:color w:val="1F3A5F"/>
        </w:rPr>
        <w:t xml:space="preserve">94.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 keyakinan rendah: </w:t>
      </w:r>
      <w:r>
        <w:rPr>
          <w:sz w:val="18"/>
        </w:rPr>
        <w:t>Tidak dapat diverifikasi (redaksi tidak jelas)</w:t>
      </w:r>
    </w:p>
    <w:p>
      <w:pPr>
        <w:spacing w:after="20" w:before="20"/>
        <w:ind w:left="454" w:hanging="454"/>
      </w:pPr>
      <w:r>
        <w:rPr>
          <w:b/>
          <w:color w:val="1F3A5F"/>
        </w:rPr>
        <w:t xml:space="preserve">95.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 keyakinan rendah: </w:t>
      </w:r>
      <w:r>
        <w:rPr>
          <w:sz w:val="18"/>
        </w:rPr>
        <w:t>Tidak dapat diverifikasi (redaksi tidak tercatat)</w:t>
      </w:r>
    </w:p>
    <w:p>
      <w:pPr>
        <w:spacing w:after="20" w:before="20"/>
        <w:ind w:left="454" w:hanging="454"/>
      </w:pPr>
      <w:r>
        <w:rPr>
          <w:b/>
          <w:color w:val="1F3A5F"/>
        </w:rPr>
        <w:t xml:space="preserve">96.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 keyakinan rendah: </w:t>
      </w:r>
      <w:r>
        <w:rPr>
          <w:sz w:val="18"/>
        </w:rPr>
        <w:t>Tidak dapat diverifikasi (redaksi tidak tercatat)</w:t>
      </w:r>
    </w:p>
    <w:p>
      <w:pPr>
        <w:spacing w:after="20" w:before="20"/>
        <w:ind w:left="454" w:hanging="454"/>
      </w:pPr>
      <w:r>
        <w:rPr>
          <w:b/>
          <w:color w:val="1F3A5F"/>
        </w:rPr>
        <w:t xml:space="preserve">97.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rendah: </w:t>
      </w:r>
      <w:r>
        <w:rPr>
          <w:sz w:val="18"/>
        </w:rPr>
        <w:t>Kurangi/hindari pajanan debu dan surveilans berkala (spirometri dan radiologi). Kategori 0/1 belum pneumokoniosis; 1/0 sudah kategori 1.</w:t>
      </w:r>
    </w:p>
    <w:p>
      <w:pPr>
        <w:spacing w:after="0" w:before="0"/>
        <w:ind w:left="454"/>
        <w:shd w:val="clear" w:color="auto" w:fill="EAF4EC"/>
        <w:pBdr>
          <w:left w:val="single" w:sz="18" w:space="6" w:color="1F3A5F"/>
        </w:pBdr>
      </w:pPr>
      <w:r>
        <w:rPr>
          <w:sz w:val="18"/>
        </w:rPr>
        <w:t>Opsi "spirometri tiap 2 bulan" berlebihan.</w:t>
      </w:r>
    </w:p>
    <w:p>
      <w:pPr>
        <w:spacing w:after="20" w:before="0"/>
        <w:ind w:left="454"/>
        <w:shd w:val="clear" w:color="auto" w:fill="EAF4EC"/>
        <w:pBdr>
          <w:left w:val="single" w:sz="18" w:space="6" w:color="1F3A5F"/>
        </w:pBdr>
      </w:pPr>
      <w:r>
        <w:rPr>
          <w:i/>
          <w:color w:val="595959"/>
          <w:sz w:val="17"/>
        </w:rPr>
        <w:t xml:space="preserve">Sumber: </w:t>
      </w:r>
      <w:r>
        <w:rPr>
          <w:color w:val="595959"/>
          <w:sz w:val="17"/>
        </w:rPr>
        <w:t>ILO Guidelines 2022; NIOSH Coal Workers' Health Surveillance Program</w:t>
      </w:r>
    </w:p>
    <w:p>
      <w:pPr>
        <w:spacing w:after="20" w:before="20"/>
        <w:ind w:left="454" w:hanging="454"/>
      </w:pPr>
      <w:r>
        <w:rPr>
          <w:b/>
          <w:color w:val="1F3A5F"/>
        </w:rPr>
        <w:t xml:space="preserve">98. </w:t>
      </w:r>
      <w:r>
        <w:rPr>
          <w:b/>
        </w:rPr>
        <w:t>A</w:t>
      </w:r>
      <w:r>
        <w:t xml:space="preserve"> — Asbestos</w:t>
      </w:r>
    </w:p>
    <w:p>
      <w:pPr>
        <w:spacing w:after="20" w:before="20"/>
        <w:ind w:left="454" w:hanging="454"/>
      </w:pPr>
      <w:r>
        <w:rPr>
          <w:b/>
          <w:color w:val="1F3A5F"/>
        </w:rPr>
        <w:t xml:space="preserve">99. </w:t>
      </w:r>
      <w:r>
        <w:rPr>
          <w:b/>
        </w:rPr>
        <w:t>A</w:t>
      </w:r>
      <w:r>
        <w:t xml:space="preserve"> — Type 4 hypersensitivity reaction</w:t>
      </w:r>
    </w:p>
    <w:p>
      <w:pPr>
        <w:spacing w:after="0" w:before="0"/>
        <w:ind w:left="454"/>
      </w:pPr>
      <w:r>
        <w:rPr>
          <w:i/>
          <w:color w:val="595959"/>
          <w:sz w:val="18"/>
        </w:rPr>
        <w:t xml:space="preserve">Catatan: </w:t>
      </w:r>
      <w:r>
        <w:rPr>
          <w:color w:val="595959"/>
          <w:sz w:val="18"/>
        </w:rPr>
        <w:t>Format berbeda antar ujian: pilihan ganda (Remed Agt 2022); isian (2021 (Des), Awal 2022)</w:t>
      </w:r>
    </w:p>
    <w:p>
      <w:pPr>
        <w:spacing w:after="20" w:before="20"/>
        <w:ind w:left="454" w:hanging="454"/>
      </w:pPr>
      <w:r>
        <w:rPr>
          <w:b/>
          <w:color w:val="1F3A5F"/>
        </w:rPr>
        <w:t xml:space="preserve">100. </w:t>
      </w:r>
      <w:r>
        <w:rPr>
          <w:b/>
        </w:rPr>
        <w:t>C</w:t>
      </w:r>
      <w:r>
        <w:t xml:space="preserve"> — Alcohols</w:t>
      </w:r>
    </w:p>
    <w:p>
      <w:pPr>
        <w:spacing w:after="20" w:before="20"/>
        <w:ind w:left="454" w:hanging="454"/>
      </w:pPr>
      <w:r>
        <w:rPr>
          <w:b/>
          <w:color w:val="1F3A5F"/>
        </w:rPr>
        <w:t xml:space="preserve">101. </w:t>
      </w:r>
      <w:r>
        <w:rPr>
          <w:b/>
        </w:rPr>
        <w:t>B</w:t>
      </w:r>
      <w:r>
        <w:t xml:space="preserve"> — The clinical manifestation of acute-phase ACD is eczematous dermatitis characterized by lichenified erythematous plaques with variable hyperkeratosis and fissuring beyond the areas of direct exposure</w:t>
      </w:r>
    </w:p>
    <w:p>
      <w:pPr>
        <w:spacing w:after="20" w:before="20"/>
        <w:ind w:left="454" w:hanging="454"/>
      </w:pPr>
      <w:r>
        <w:rPr>
          <w:b/>
          <w:color w:val="1F3A5F"/>
        </w:rPr>
        <w:t xml:space="preserve">102. </w:t>
      </w:r>
      <w:r>
        <w:rPr>
          <w:b/>
        </w:rPr>
        <w:t>B</w:t>
      </w:r>
      <w:r>
        <w:t xml:space="preserve"> — ACD is a lymphocyte-mediated, delayed-type (type 4) hypersensitivity reaction that causes chronic pruritic dermatitis</w:t>
      </w:r>
    </w:p>
    <w:p>
      <w:pPr>
        <w:spacing w:after="20" w:before="20"/>
        <w:ind w:left="454" w:hanging="454"/>
      </w:pPr>
      <w:r>
        <w:rPr>
          <w:b/>
          <w:color w:val="1F3A5F"/>
        </w:rPr>
        <w:t xml:space="preserve">103. </w:t>
      </w:r>
      <w:r>
        <w:rPr>
          <w:b/>
        </w:rPr>
        <w:t>B</w:t>
      </w:r>
      <w:r>
        <w:t xml:space="preserve"> — Para-phenylenediamine (PPD)-based dyes</w:t>
      </w:r>
    </w:p>
    <w:p>
      <w:pPr>
        <w:spacing w:after="20" w:before="20"/>
        <w:ind w:left="454" w:hanging="454"/>
      </w:pPr>
      <w:r>
        <w:rPr>
          <w:b/>
          <w:color w:val="1F3A5F"/>
        </w:rPr>
        <w:t xml:space="preserve">104. </w:t>
      </w:r>
      <w:r>
        <w:rPr>
          <w:b/>
        </w:rPr>
        <w:t>E</w:t>
      </w:r>
      <w:r>
        <w:t xml:space="preserve"> — Early noise-induced hearing loss tends to affect higher-pitched consonant sounds</w:t>
      </w:r>
    </w:p>
    <w:p>
      <w:pPr>
        <w:spacing w:after="20" w:before="20"/>
        <w:ind w:left="454" w:hanging="454"/>
      </w:pPr>
      <w:r>
        <w:rPr>
          <w:b/>
          <w:color w:val="1F3A5F"/>
        </w:rPr>
        <w:t xml:space="preserve">105. </w:t>
      </w:r>
      <w:r>
        <w:rPr>
          <w:b/>
        </w:rPr>
        <w:t>C</w:t>
      </w:r>
      <w:r>
        <w:t xml:space="preserve"> — Grading criteria with Helsinki scale</w:t>
      </w:r>
    </w:p>
    <w:p>
      <w:pPr>
        <w:spacing w:after="0" w:before="0"/>
        <w:ind w:left="454"/>
      </w:pPr>
      <w:r>
        <w:rPr>
          <w:b/>
          <w:color w:val="9C2727"/>
          <w:sz w:val="18"/>
        </w:rPr>
        <w:t xml:space="preserve">[Perlu dicek] </w:t>
      </w:r>
      <w:r>
        <w:rPr>
          <w:sz w:val="18"/>
        </w:rPr>
        <w:t>Opsi "Resulting from exposure to whole-body vibration" juga salah secara konsep; kunci sumber (skor 1/1) = Helsinki scale.</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(sesuai kunci sumber) — keyakinan sedang: </w:t>
      </w:r>
      <w:r>
        <w:rPr>
          <w:sz w:val="18"/>
        </w:rPr>
        <w:t>C — Grading criteria with Helsinki scale</w:t>
      </w:r>
    </w:p>
    <w:p>
      <w:pPr>
        <w:spacing w:after="0" w:before="0"/>
        <w:ind w:left="454"/>
        <w:shd w:val="clear" w:color="auto" w:fill="EAF4EC"/>
        <w:pBdr>
          <w:left w:val="single" w:sz="18" w:space="6" w:color="1F3A5F"/>
        </w:pBdr>
      </w:pPr>
      <w:r>
        <w:rPr>
          <w:sz w:val="18"/>
        </w:rPr>
        <w:t>Skala HAVS adalah Stockholm Workshop (dan Taylor-Pelmear), bukan Helsinki. Catatan: opsi "resulting from exposure to whole-body vibration" juga salah, karena HAVS akibat getaran tangan-lengan.</w:t>
      </w:r>
    </w:p>
    <w:p>
      <w:pPr>
        <w:spacing w:after="20" w:before="0"/>
        <w:ind w:left="454"/>
        <w:shd w:val="clear" w:color="auto" w:fill="EAF4EC"/>
        <w:pBdr>
          <w:left w:val="single" w:sz="18" w:space="6" w:color="1F3A5F"/>
        </w:pBdr>
      </w:pPr>
      <w:r>
        <w:rPr>
          <w:i/>
          <w:color w:val="595959"/>
          <w:sz w:val="17"/>
        </w:rPr>
        <w:t xml:space="preserve">Sumber: </w:t>
      </w:r>
      <w:r>
        <w:rPr>
          <w:color w:val="595959"/>
          <w:sz w:val="17"/>
        </w:rPr>
        <w:t>Stockholm Workshop Scale 1987 (Gemne et al.); HSE L140</w:t>
      </w:r>
    </w:p>
    <w:p>
      <w:pPr>
        <w:spacing w:after="20" w:before="20"/>
        <w:ind w:left="454" w:hanging="454"/>
      </w:pPr>
      <w:r>
        <w:rPr>
          <w:b/>
          <w:color w:val="1F3A5F"/>
        </w:rPr>
        <w:t xml:space="preserve">106.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 keyakinan rendah: </w:t>
      </w:r>
      <w:r>
        <w:rPr>
          <w:sz w:val="18"/>
        </w:rPr>
        <w:t>Tidak dapat diverifikasi (opsi tidak tercatat)</w:t>
      </w:r>
    </w:p>
    <w:p>
      <w:pPr>
        <w:spacing w:after="20" w:before="20"/>
        <w:ind w:left="454" w:hanging="454"/>
      </w:pPr>
      <w:r>
        <w:rPr>
          <w:b/>
          <w:color w:val="1F3A5F"/>
        </w:rPr>
        <w:t xml:space="preserve">107.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 keyakinan rendah: </w:t>
      </w:r>
      <w:r>
        <w:rPr>
          <w:sz w:val="18"/>
        </w:rPr>
        <w:t>Tidak dapat diverifikasi (opsi tidak tercatat)</w:t>
      </w:r>
    </w:p>
    <w:p>
      <w:pPr>
        <w:spacing w:after="20" w:before="20"/>
        <w:ind w:left="454" w:hanging="454"/>
      </w:pPr>
      <w:r>
        <w:rPr>
          <w:b/>
          <w:color w:val="1F3A5F"/>
        </w:rPr>
        <w:t xml:space="preserve">108. </w:t>
      </w:r>
      <w:r>
        <w:rPr>
          <w:b/>
        </w:rPr>
        <w:t>B</w:t>
      </w:r>
      <w:r>
        <w:t xml:space="preserve"> — Smoking worsens HAVS</w:t>
      </w:r>
    </w:p>
    <w:p>
      <w:pPr>
        <w:spacing w:after="0" w:before="0"/>
        <w:ind w:left="454"/>
      </w:pPr>
      <w:r>
        <w:rPr>
          <w:b/>
          <w:color w:val="9C2727"/>
          <w:sz w:val="18"/>
        </w:rPr>
        <w:t xml:space="preserve">Diperdebatkan: </w:t>
      </w:r>
      <w:r>
        <w:rPr>
          <w:sz w:val="18"/>
        </w:rPr>
        <w:t>Jawaban versi 2021 (recall peserta): Aggravated by smoking.</w:t>
      </w:r>
    </w:p>
    <w:p>
      <w:pPr>
        <w:spacing w:after="0" w:before="0"/>
        <w:ind w:left="454"/>
      </w:pPr>
      <w:r>
        <w:rPr>
          <w:i/>
          <w:color w:val="595959"/>
          <w:sz w:val="18"/>
        </w:rPr>
        <w:t xml:space="preserve">Catatan: </w:t>
      </w:r>
      <w:r>
        <w:rPr>
          <w:color w:val="595959"/>
          <w:sz w:val="18"/>
        </w:rPr>
        <w:t>Opsi lain tidak tercatat.</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(sesuai kunci sumber) — keyakinan tinggi: </w:t>
      </w:r>
      <w:r>
        <w:rPr>
          <w:sz w:val="18"/>
        </w:rPr>
        <w:t>B — Smoking worsens HAVS</w:t>
      </w:r>
    </w:p>
    <w:p>
      <w:pPr>
        <w:spacing w:after="0" w:before="0"/>
        <w:ind w:left="454"/>
        <w:shd w:val="clear" w:color="auto" w:fill="EAF4EC"/>
        <w:pBdr>
          <w:left w:val="single" w:sz="18" w:space="6" w:color="1F3A5F"/>
        </w:pBdr>
      </w:pPr>
      <w:r>
        <w:rPr>
          <w:sz w:val="18"/>
        </w:rPr>
        <w:t>Rokok memperberat vasospasme. Opsi lain salah: gejala dipicu dingin, kesemutan adalah gejala awal, sarung tangan/pakaian tidak mencegah HAVS.</w:t>
      </w:r>
    </w:p>
    <w:p>
      <w:pPr>
        <w:spacing w:after="20" w:before="0"/>
        <w:ind w:left="454"/>
        <w:shd w:val="clear" w:color="auto" w:fill="EAF4EC"/>
        <w:pBdr>
          <w:left w:val="single" w:sz="18" w:space="6" w:color="1F3A5F"/>
        </w:pBdr>
      </w:pPr>
      <w:r>
        <w:rPr>
          <w:i/>
          <w:color w:val="595959"/>
          <w:sz w:val="17"/>
        </w:rPr>
        <w:t xml:space="preserve">Sumber: </w:t>
      </w:r>
      <w:r>
        <w:rPr>
          <w:color w:val="595959"/>
          <w:sz w:val="17"/>
        </w:rPr>
        <w:t>HSE L140 Hand-arm vibration at work; catatan Anda "hand Arm Vibration Syndrome.pdf"</w:t>
      </w:r>
    </w:p>
    <w:p>
      <w:pPr>
        <w:spacing w:after="20" w:before="20"/>
        <w:ind w:left="454" w:hanging="454"/>
      </w:pPr>
      <w:r>
        <w:rPr>
          <w:b/>
          <w:color w:val="1F3A5F"/>
        </w:rPr>
        <w:t xml:space="preserve">109. </w:t>
      </w:r>
      <w:r>
        <w:rPr>
          <w:i/>
          <w:color w:val="595959"/>
        </w:rPr>
        <w:t>Kunci tidak tersedia di sumber.</w:t>
      </w:r>
    </w:p>
    <w:p>
      <w:pPr>
        <w:spacing w:after="0" w:before="0"/>
        <w:ind w:left="454"/>
      </w:pPr>
      <w:r>
        <w:rPr>
          <w:i/>
          <w:color w:val="595959"/>
          <w:sz w:val="18"/>
        </w:rPr>
        <w:t xml:space="preserve">Catatan: </w:t>
      </w:r>
      <w:r>
        <w:rPr>
          <w:color w:val="595959"/>
          <w:sz w:val="18"/>
        </w:rPr>
        <w:t>Opsi lain tidak tercatat.</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 keyakinan rendah: </w:t>
      </w:r>
      <w:r>
        <w:rPr>
          <w:sz w:val="18"/>
        </w:rPr>
        <w:t>Tidak dapat diverifikasi; dari opsi yang tercatat tidak ada yang jelas salah</w:t>
      </w:r>
    </w:p>
    <w:p>
      <w:pPr>
        <w:spacing w:after="20" w:before="20"/>
        <w:ind w:left="454" w:hanging="454"/>
      </w:pPr>
      <w:r>
        <w:rPr>
          <w:b/>
          <w:color w:val="1F3A5F"/>
        </w:rPr>
        <w:t xml:space="preserve">110.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 keyakinan rendah: </w:t>
      </w:r>
      <w:r>
        <w:rPr>
          <w:sz w:val="18"/>
        </w:rPr>
        <w:t>Tidak dapat diverifikasi (redaksi tidak lengkap)</w:t>
      </w:r>
    </w:p>
    <w:p>
      <w:pPr>
        <w:spacing w:after="20" w:before="20"/>
        <w:ind w:left="454" w:hanging="454"/>
      </w:pPr>
      <w:r>
        <w:rPr>
          <w:b/>
          <w:color w:val="1F3A5F"/>
        </w:rPr>
        <w:t xml:space="preserve">111. </w:t>
      </w:r>
      <w:r>
        <w:rPr>
          <w:b/>
        </w:rPr>
        <w:t>C</w:t>
      </w:r>
      <w:r>
        <w:t xml:space="preserve"> — Use a personal vibration monitor at work</w:t>
      </w:r>
    </w:p>
    <w:p>
      <w:pPr>
        <w:spacing w:after="20" w:before="20"/>
        <w:ind w:left="454" w:hanging="454"/>
      </w:pPr>
      <w:r>
        <w:rPr>
          <w:b/>
          <w:color w:val="1F3A5F"/>
        </w:rPr>
        <w:t xml:space="preserve">112. </w:t>
      </w:r>
      <w:r>
        <w:rPr>
          <w:b/>
        </w:rPr>
        <w:t>C</w:t>
      </w:r>
      <w:r>
        <w:t xml:space="preserve"> — As occupational NIHL progresses, workers usually notice difficulty understanding speech when high levels of background noise are present; however, it can be medically or surgically corrected</w:t>
      </w:r>
    </w:p>
    <w:p>
      <w:pPr>
        <w:spacing w:after="20" w:before="20"/>
        <w:ind w:left="454" w:hanging="454"/>
      </w:pPr>
      <w:r>
        <w:rPr>
          <w:b/>
          <w:color w:val="1F3A5F"/>
        </w:rPr>
        <w:t xml:space="preserve">113. </w:t>
      </w:r>
      <w:r>
        <w:rPr>
          <w:b/>
        </w:rPr>
        <w:t>E</w:t>
      </w:r>
      <w:r>
        <w:t xml:space="preserve"> — 77 dB</w:t>
      </w:r>
    </w:p>
    <w:p>
      <w:pPr>
        <w:spacing w:after="0" w:before="0"/>
        <w:ind w:left="454"/>
      </w:pPr>
      <w:r>
        <w:rPr>
          <w:b/>
          <w:color w:val="9C2727"/>
          <w:sz w:val="18"/>
        </w:rPr>
        <w:t xml:space="preserve">[Perlu dicek] </w:t>
      </w:r>
      <w:r>
        <w:rPr>
          <w:sz w:val="18"/>
        </w:rPr>
        <w:t>10·log(10^7.5 + 10^7.1) ≈ 76.5 dB (dibulatkan 76–77 dB).</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(sesuai kunci sumber) — keyakinan rendah: </w:t>
      </w:r>
      <w:r>
        <w:rPr>
          <w:sz w:val="18"/>
        </w:rPr>
        <w:t>≈ 76,5 dB (selisih 4 dB → tambah ±1,5 dB)</w:t>
      </w:r>
    </w:p>
    <w:p>
      <w:pPr>
        <w:spacing w:after="0" w:before="0"/>
        <w:ind w:left="454"/>
        <w:shd w:val="clear" w:color="auto" w:fill="EAF4EC"/>
        <w:pBdr>
          <w:left w:val="single" w:sz="18" w:space="6" w:color="1F3A5F"/>
        </w:pBdr>
      </w:pPr>
      <w:r>
        <w:rPr>
          <w:sz w:val="18"/>
        </w:rPr>
        <w:t>Antara opsi 76 dan 77 tergantung pembulatan. Metode tabel (75 + 1,5 = 76,5) sering dibulatkan ke 77.</w:t>
      </w:r>
    </w:p>
    <w:p>
      <w:pPr>
        <w:spacing w:after="20" w:before="0"/>
        <w:ind w:left="454"/>
        <w:shd w:val="clear" w:color="auto" w:fill="EAF4EC"/>
        <w:pBdr>
          <w:left w:val="single" w:sz="18" w:space="6" w:color="1F3A5F"/>
        </w:pBdr>
      </w:pPr>
      <w:r>
        <w:rPr>
          <w:i/>
          <w:color w:val="595959"/>
          <w:sz w:val="17"/>
        </w:rPr>
        <w:t xml:space="preserve">Sumber: </w:t>
      </w:r>
      <w:r>
        <w:rPr>
          <w:color w:val="595959"/>
          <w:sz w:val="17"/>
        </w:rPr>
        <w:t>Tabel penjumlahan desibel (Engineering ToolBox; sengpielaudio); 10·log(10^7,5 + 10^7,1) = 76,46 dB</w:t>
      </w:r>
    </w:p>
    <w:p>
      <w:pPr>
        <w:spacing w:after="20" w:before="20"/>
        <w:ind w:left="454" w:hanging="454"/>
      </w:pPr>
      <w:r>
        <w:rPr>
          <w:b/>
          <w:color w:val="1F3A5F"/>
        </w:rPr>
        <w:t xml:space="preserve">114. </w:t>
      </w:r>
      <w:r>
        <w:rPr>
          <w:b/>
        </w:rPr>
        <w:t>E</w:t>
      </w:r>
      <w:r>
        <w:t xml:space="preserve"> — It is always sensorineural, primarily affecting the cochlear hair cells in the inner ear</w:t>
      </w:r>
    </w:p>
    <w:p>
      <w:pPr>
        <w:spacing w:after="20" w:before="20"/>
        <w:ind w:left="454" w:hanging="454"/>
      </w:pPr>
      <w:r>
        <w:rPr>
          <w:b/>
          <w:color w:val="1F3A5F"/>
        </w:rPr>
        <w:t xml:space="preserve">115. </w:t>
      </w:r>
      <w:r>
        <w:rPr>
          <w:b/>
        </w:rPr>
        <w:t>E</w:t>
      </w:r>
      <w:r>
        <w:t xml:space="preserve"> — 80 dB</w:t>
      </w:r>
    </w:p>
    <w:p>
      <w:pPr>
        <w:spacing w:after="0" w:before="0"/>
        <w:ind w:left="454"/>
      </w:pPr>
      <w:r>
        <w:rPr>
          <w:b/>
          <w:color w:val="9C2727"/>
          <w:sz w:val="18"/>
        </w:rPr>
        <w:t xml:space="preserve">Diperdebatkan: </w:t>
      </w:r>
      <w:r>
        <w:rPr>
          <w:sz w:val="18"/>
        </w:rPr>
        <w:t>Kunci anotator: 80 dB (rata-rata aritmetika). Slide "Review OSCE Board Juli 2023" (bagian written test) menjawab 84 dB.</w:t>
      </w:r>
    </w:p>
    <w:p>
      <w:pPr>
        <w:spacing w:after="0" w:before="0"/>
        <w:ind w:left="454"/>
      </w:pPr>
      <w:r>
        <w:rPr>
          <w:b/>
          <w:color w:val="9C2727"/>
          <w:sz w:val="18"/>
        </w:rPr>
        <w:t xml:space="preserve">[Perlu dicek] </w:t>
      </w:r>
      <w:r>
        <w:rPr>
          <w:sz w:val="18"/>
        </w:rPr>
        <w:t>Rata-rata energi (logaritmik) Leq = 10·log[(4·10^7.6 + 3·10^8.2 + 1·10^9.2)/8] ≈ 84 dB.</w:t>
      </w:r>
    </w:p>
    <w:p>
      <w:pPr>
        <w:spacing w:after="0" w:before="20"/>
        <w:ind w:left="454"/>
        <w:shd w:val="clear" w:color="auto" w:fill="EAF4EC"/>
        <w:pBdr>
          <w:left w:val="single" w:sz="18" w:space="6" w:color="1F3A5F"/>
        </w:pBdr>
      </w:pPr>
      <w:r>
        <w:rPr>
          <w:b/>
          <w:color w:val="1E6B34"/>
          <w:sz w:val="18"/>
        </w:rPr>
        <w:t>✔ Jawaban terverifikasi</w:t>
      </w:r>
      <w:r>
        <w:rPr>
          <w:b/>
          <w:color w:val="9C2727"/>
          <w:sz w:val="18"/>
        </w:rPr>
        <w:t xml:space="preserve"> (KOREKSI kunci sumber) — keyakinan tinggi: </w:t>
      </w:r>
      <w:r>
        <w:rPr>
          <w:sz w:val="18"/>
        </w:rPr>
        <w:t>B — 84 dB</w:t>
      </w:r>
    </w:p>
    <w:p>
      <w:pPr>
        <w:spacing w:after="0" w:before="0"/>
        <w:ind w:left="454"/>
        <w:shd w:val="clear" w:color="auto" w:fill="EAF4EC"/>
        <w:pBdr>
          <w:left w:val="single" w:sz="18" w:space="6" w:color="1F3A5F"/>
        </w:pBdr>
      </w:pPr>
      <w:r>
        <w:rPr>
          <w:sz w:val="18"/>
        </w:rPr>
        <w:t>Desibel tidak boleh dirata-rata aritmetika.</w:t>
      </w:r>
    </w:p>
    <w:p>
      <w:pPr>
        <w:spacing w:after="20" w:before="0"/>
        <w:ind w:left="454"/>
        <w:shd w:val="clear" w:color="auto" w:fill="EAF4EC"/>
        <w:pBdr>
          <w:left w:val="single" w:sz="18" w:space="6" w:color="1F3A5F"/>
        </w:pBdr>
      </w:pPr>
      <w:r>
        <w:rPr>
          <w:i/>
          <w:color w:val="595959"/>
          <w:sz w:val="17"/>
        </w:rPr>
        <w:t xml:space="preserve">Sumber: </w:t>
      </w:r>
      <w:r>
        <w:rPr>
          <w:color w:val="595959"/>
          <w:sz w:val="17"/>
        </w:rPr>
        <w:t>Rumus Leq energi: 10·log[(4·10^7,6 + 3·10^8,2 + 1·10^9,2)/8] = 84,4 dB (ISO 9612)</w:t>
      </w:r>
    </w:p>
    <w:p>
      <w:pPr>
        <w:spacing w:after="20" w:before="20"/>
        <w:ind w:left="454" w:hanging="454"/>
      </w:pPr>
      <w:r>
        <w:rPr>
          <w:b/>
          <w:color w:val="1F3A5F"/>
        </w:rPr>
        <w:t xml:space="preserve">116.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sedang: </w:t>
      </w:r>
      <w:r>
        <w:rPr>
          <w:sz w:val="18"/>
        </w:rPr>
        <w:t>D — Dentist</w:t>
      </w:r>
    </w:p>
    <w:p>
      <w:pPr>
        <w:spacing w:after="20" w:before="0"/>
        <w:ind w:left="454"/>
        <w:shd w:val="clear" w:color="auto" w:fill="EAF4EC"/>
        <w:pBdr>
          <w:left w:val="single" w:sz="18" w:space="6" w:color="1F3A5F"/>
        </w:pBdr>
      </w:pPr>
      <w:r>
        <w:rPr>
          <w:i/>
          <w:color w:val="595959"/>
          <w:sz w:val="17"/>
        </w:rPr>
        <w:t xml:space="preserve">Sumber: </w:t>
      </w:r>
      <w:r>
        <w:rPr>
          <w:color w:val="595959"/>
          <w:sz w:val="17"/>
        </w:rPr>
        <w:t>HSE L140; studi HAVS pada dokter gigi (high-speed handpiece)</w:t>
      </w:r>
    </w:p>
    <w:p>
      <w:pPr>
        <w:spacing w:after="20" w:before="20"/>
        <w:ind w:left="454" w:hanging="454"/>
      </w:pPr>
      <w:r>
        <w:rPr>
          <w:b/>
          <w:color w:val="1F3A5F"/>
        </w:rPr>
        <w:t xml:space="preserve">117. </w:t>
      </w:r>
      <w:r>
        <w:rPr>
          <w:b/>
        </w:rPr>
        <w:t>A</w:t>
      </w:r>
      <w:r>
        <w:t xml:space="preserve"> — Noise-induced hearing loss</w:t>
      </w:r>
    </w:p>
    <w:p>
      <w:pPr>
        <w:spacing w:after="20" w:before="20"/>
        <w:ind w:left="454" w:hanging="454"/>
      </w:pPr>
      <w:r>
        <w:rPr>
          <w:b/>
          <w:color w:val="1F3A5F"/>
        </w:rPr>
        <w:t xml:space="preserve">118. </w:t>
      </w:r>
      <w:r>
        <w:rPr>
          <w:b/>
        </w:rPr>
        <w:t>A</w:t>
      </w:r>
      <w:r>
        <w:t xml:space="preserve"> — 3000–6000 Hz</w:t>
      </w:r>
    </w:p>
    <w:p>
      <w:pPr>
        <w:spacing w:after="20" w:before="20"/>
        <w:ind w:left="454" w:hanging="454"/>
      </w:pPr>
      <w:r>
        <w:rPr>
          <w:b/>
          <w:color w:val="1F3A5F"/>
        </w:rPr>
        <w:t xml:space="preserve">119. </w:t>
      </w:r>
      <w:r>
        <w:rPr>
          <w:b/>
        </w:rPr>
        <w:t>A</w:t>
      </w:r>
      <w:r>
        <w:t xml:space="preserve"> — Noise-induced hearing loss</w:t>
      </w:r>
    </w:p>
    <w:p>
      <w:pPr>
        <w:spacing w:after="0" w:before="0"/>
        <w:ind w:left="454"/>
      </w:pPr>
      <w:r>
        <w:rPr>
          <w:b/>
          <w:color w:val="9C2727"/>
          <w:sz w:val="18"/>
        </w:rPr>
        <w:t xml:space="preserve">Diperdebatkan: </w:t>
      </w:r>
      <w:r>
        <w:rPr>
          <w:sz w:val="18"/>
        </w:rPr>
        <w:t>Dua opsi ditandai merah di sumber: NIHL dan temporary threshold shift.</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(sesuai kunci sumber) — keyakinan tinggi: </w:t>
      </w:r>
      <w:r>
        <w:rPr>
          <w:sz w:val="18"/>
        </w:rPr>
        <w:t>A — Noise Induced Hearing Loss</w:t>
      </w:r>
    </w:p>
    <w:p>
      <w:pPr>
        <w:spacing w:after="0" w:before="0"/>
        <w:ind w:left="454"/>
        <w:shd w:val="clear" w:color="auto" w:fill="EAF4EC"/>
        <w:pBdr>
          <w:left w:val="single" w:sz="18" w:space="6" w:color="1F3A5F"/>
        </w:pBdr>
      </w:pPr>
      <w:r>
        <w:rPr>
          <w:sz w:val="18"/>
        </w:rPr>
        <w:t>TTS pulih setelah bebas bising ±14 jam; notch menetap pada MCU tahunan setelah 10 tahun menunjukkan NIHL.</w:t>
      </w:r>
    </w:p>
    <w:p>
      <w:pPr>
        <w:spacing w:after="20" w:before="0"/>
        <w:ind w:left="454"/>
        <w:shd w:val="clear" w:color="auto" w:fill="EAF4EC"/>
        <w:pBdr>
          <w:left w:val="single" w:sz="18" w:space="6" w:color="1F3A5F"/>
        </w:pBdr>
      </w:pPr>
      <w:r>
        <w:rPr>
          <w:i/>
          <w:color w:val="595959"/>
          <w:sz w:val="17"/>
        </w:rPr>
        <w:t xml:space="preserve">Sumber: </w:t>
      </w:r>
      <w:r>
        <w:rPr>
          <w:color w:val="595959"/>
          <w:sz w:val="17"/>
        </w:rPr>
        <w:t>ACOEM NIHL guidance (2012); Kompilasi Taktis Audiometri Anda</w:t>
      </w:r>
    </w:p>
    <w:p>
      <w:pPr>
        <w:spacing w:after="20" w:before="20"/>
        <w:ind w:left="454" w:hanging="454"/>
      </w:pPr>
      <w:r>
        <w:rPr>
          <w:b/>
          <w:color w:val="1F3A5F"/>
        </w:rPr>
        <w:t xml:space="preserve">120. </w:t>
      </w:r>
      <w:r>
        <w:rPr>
          <w:b/>
        </w:rPr>
        <w:t>B</w:t>
      </w:r>
      <w:r>
        <w:t xml:space="preserve"> — Object</w:t>
      </w:r>
    </w:p>
    <w:p>
      <w:pPr>
        <w:spacing w:after="20" w:before="20"/>
        <w:ind w:left="454" w:hanging="454"/>
      </w:pPr>
      <w:r>
        <w:rPr>
          <w:b/>
          <w:color w:val="1F3A5F"/>
        </w:rPr>
        <w:t xml:space="preserve">121.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sedang: </w:t>
      </w:r>
      <w:r>
        <w:rPr>
          <w:sz w:val="18"/>
        </w:rPr>
        <w:t>Poin kunci: Raynaud akibat getaran = vibration white finger (komponen vaskular HAVS). Fase: pucat → sianosis → merah. Dinilai dengan Stockholm Workshop Scale.</w:t>
      </w:r>
    </w:p>
    <w:p>
      <w:pPr>
        <w:spacing w:after="20" w:before="0"/>
        <w:ind w:left="454"/>
        <w:shd w:val="clear" w:color="auto" w:fill="EAF4EC"/>
        <w:pBdr>
          <w:left w:val="single" w:sz="18" w:space="6" w:color="1F3A5F"/>
        </w:pBdr>
      </w:pPr>
      <w:r>
        <w:rPr>
          <w:i/>
          <w:color w:val="595959"/>
          <w:sz w:val="17"/>
        </w:rPr>
        <w:t xml:space="preserve">Sumber: </w:t>
      </w:r>
      <w:r>
        <w:rPr>
          <w:color w:val="595959"/>
          <w:sz w:val="17"/>
        </w:rPr>
        <w:t>HSE L140</w:t>
      </w:r>
    </w:p>
    <w:p>
      <w:pPr>
        <w:spacing w:after="20" w:before="20"/>
        <w:ind w:left="454" w:hanging="454"/>
      </w:pPr>
      <w:r>
        <w:rPr>
          <w:b/>
          <w:color w:val="1F3A5F"/>
        </w:rPr>
        <w:t xml:space="preserve">122. </w:t>
      </w:r>
      <w:r>
        <w:t>NIHL.</w:t>
      </w:r>
    </w:p>
    <w:p>
      <w:pPr>
        <w:spacing w:after="20" w:before="20"/>
        <w:ind w:left="454" w:hanging="454"/>
      </w:pPr>
      <w:r>
        <w:rPr>
          <w:b/>
          <w:color w:val="1F3A5F"/>
        </w:rPr>
        <w:t xml:space="preserve">123. </w:t>
      </w:r>
      <w:r>
        <w:t>Dual protection: earmuff with NRR ... plus earplug with NRR ... (angka tidak tercatat).</w:t>
      </w:r>
    </w:p>
    <w:p>
      <w:pPr>
        <w:spacing w:after="20" w:before="20"/>
        <w:ind w:left="454" w:hanging="454"/>
      </w:pPr>
      <w:r>
        <w:rPr>
          <w:b/>
          <w:color w:val="1F3A5F"/>
        </w:rPr>
        <w:t xml:space="preserve">124. </w:t>
      </w:r>
      <w:r>
        <w:rPr>
          <w:b/>
        </w:rPr>
        <w:t>C</w:t>
      </w:r>
      <w:r>
        <w:t xml:space="preserve"> — Stockholm Workshop Scale</w:t>
      </w:r>
    </w:p>
    <w:p>
      <w:pPr>
        <w:spacing w:after="20" w:before="20"/>
        <w:ind w:left="454" w:hanging="454"/>
      </w:pPr>
      <w:r>
        <w:rPr>
          <w:b/>
          <w:color w:val="1F3A5F"/>
        </w:rPr>
        <w:t xml:space="preserve">125. </w:t>
      </w:r>
      <w:r>
        <w:rPr>
          <w:b/>
        </w:rPr>
        <w:t>B</w:t>
      </w:r>
      <w:r>
        <w:t xml:space="preserve"> — Not sufficient at the highest noise level</w:t>
      </w:r>
    </w:p>
    <w:p>
      <w:pPr>
        <w:spacing w:after="20" w:before="20"/>
        <w:ind w:left="454" w:hanging="454"/>
      </w:pPr>
      <w:r>
        <w:rPr>
          <w:b/>
          <w:color w:val="1F3A5F"/>
        </w:rPr>
        <w:t xml:space="preserve">126. </w:t>
      </w:r>
      <w:r>
        <w:rPr>
          <w:b/>
        </w:rPr>
        <w:t>A</w:t>
      </w:r>
      <w:r>
        <w:t xml:space="preserve"> — Hyponatremia</w:t>
      </w:r>
    </w:p>
    <w:p>
      <w:pPr>
        <w:spacing w:after="0" w:before="0"/>
        <w:ind w:left="454"/>
      </w:pPr>
      <w:r>
        <w:rPr>
          <w:b/>
          <w:color w:val="9C2727"/>
          <w:sz w:val="18"/>
        </w:rPr>
        <w:t xml:space="preserve">Diperdebatkan: </w:t>
      </w:r>
      <w:r>
        <w:rPr>
          <w:sz w:val="18"/>
        </w:rPr>
        <w:t>Docx rekap 2021 menulis "Hypernatremia", tetapi opsi di Google Form tidak memuat hypernatremia; jawaban yang sesuai opsi = Hyponatremia.</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(sesuai kunci sumber) — keyakinan tinggi: </w:t>
      </w:r>
      <w:r>
        <w:rPr>
          <w:sz w:val="18"/>
        </w:rPr>
        <w:t>A — Hyponatremia (deplesi natrium)</w:t>
      </w:r>
    </w:p>
    <w:p>
      <w:pPr>
        <w:spacing w:after="20" w:before="0"/>
        <w:ind w:left="454"/>
        <w:shd w:val="clear" w:color="auto" w:fill="EAF4EC"/>
        <w:pBdr>
          <w:left w:val="single" w:sz="18" w:space="6" w:color="1F3A5F"/>
        </w:pBdr>
      </w:pPr>
      <w:r>
        <w:rPr>
          <w:i/>
          <w:color w:val="595959"/>
          <w:sz w:val="17"/>
        </w:rPr>
        <w:t xml:space="preserve">Sumber: </w:t>
      </w:r>
      <w:r>
        <w:rPr>
          <w:color w:val="595959"/>
          <w:sz w:val="17"/>
        </w:rPr>
        <w:t>StatPearls Heat Cramps; NIOSH Criteria for a Recommended Standard: Occupational Exposure to Heat and Hot Environments (2016)</w:t>
      </w:r>
    </w:p>
    <w:p>
      <w:pPr>
        <w:spacing w:after="20" w:before="20"/>
        <w:ind w:left="454" w:hanging="454"/>
      </w:pPr>
      <w:r>
        <w:rPr>
          <w:b/>
          <w:color w:val="1F3A5F"/>
        </w:rPr>
        <w:t xml:space="preserve">127. </w:t>
      </w:r>
      <w:r>
        <w:rPr>
          <w:b/>
        </w:rPr>
        <w:t>B</w:t>
      </w:r>
      <w:r>
        <w:t xml:space="preserve"> — Nausea</w:t>
      </w:r>
    </w:p>
    <w:p>
      <w:pPr>
        <w:spacing w:after="20" w:before="20"/>
        <w:ind w:left="454" w:hanging="454"/>
      </w:pPr>
      <w:r>
        <w:rPr>
          <w:b/>
          <w:color w:val="1F3A5F"/>
        </w:rPr>
        <w:t xml:space="preserve">128. </w:t>
      </w:r>
      <w:r>
        <w:rPr>
          <w:b/>
        </w:rPr>
        <w:t>C</w:t>
      </w:r>
      <w:r>
        <w:t xml:space="preserve"> — X-rays and gamma rays</w:t>
      </w:r>
    </w:p>
    <w:p>
      <w:pPr>
        <w:spacing w:after="20" w:before="20"/>
        <w:ind w:left="454" w:hanging="454"/>
      </w:pPr>
      <w:r>
        <w:rPr>
          <w:b/>
          <w:color w:val="1F3A5F"/>
        </w:rPr>
        <w:t xml:space="preserve">129. </w:t>
      </w:r>
      <w:r>
        <w:rPr>
          <w:b/>
        </w:rPr>
        <w:t>C</w:t>
      </w:r>
      <w:r>
        <w:t xml:space="preserve"> — Salt tablets are useful in the treatment of heat-induced illness</w:t>
      </w:r>
    </w:p>
    <w:p>
      <w:pPr>
        <w:spacing w:after="20" w:before="20"/>
        <w:ind w:left="454" w:hanging="454"/>
      </w:pPr>
      <w:r>
        <w:rPr>
          <w:b/>
          <w:color w:val="1F3A5F"/>
        </w:rPr>
        <w:t xml:space="preserve">130. </w:t>
      </w:r>
      <w:r>
        <w:rPr>
          <w:b/>
        </w:rPr>
        <w:t>C</w:t>
      </w:r>
      <w:r>
        <w:t xml:space="preserve"> — Cerebellum is one of the latest structures affected by heat stroke</w:t>
      </w:r>
    </w:p>
    <w:p>
      <w:pPr>
        <w:spacing w:after="0" w:before="0"/>
        <w:ind w:left="454"/>
      </w:pPr>
      <w:r>
        <w:rPr>
          <w:i/>
          <w:color w:val="595959"/>
          <w:sz w:val="18"/>
        </w:rPr>
        <w:t xml:space="preserve">Catatan: </w:t>
      </w:r>
      <w:r>
        <w:rPr>
          <w:color w:val="595959"/>
          <w:sz w:val="18"/>
        </w:rPr>
        <w:t>Versi recall Des 2022 (dan 2021) memakai opsi "Salt tablets are useful..." sebagai pernyataan salah.</w:t>
      </w:r>
    </w:p>
    <w:p>
      <w:pPr>
        <w:spacing w:after="0" w:before="0"/>
        <w:ind w:left="454"/>
      </w:pPr>
      <w:r>
        <w:rPr>
          <w:i/>
          <w:color w:val="595959"/>
          <w:sz w:val="18"/>
        </w:rPr>
        <w:t xml:space="preserve">Catatan: </w:t>
      </w:r>
      <w:r>
        <w:rPr>
          <w:color w:val="595959"/>
          <w:sz w:val="18"/>
        </w:rPr>
        <w:t>Recall peserta: "yang ada salt tablet".</w:t>
      </w:r>
    </w:p>
    <w:p>
      <w:pPr>
        <w:spacing w:after="0" w:before="0"/>
        <w:ind w:left="454"/>
      </w:pPr>
      <w:r>
        <w:rPr>
          <w:i/>
          <w:color w:val="595959"/>
          <w:sz w:val="18"/>
        </w:rPr>
        <w:t xml:space="preserve">Catatan: </w:t>
      </w:r>
      <w:r>
        <w:rPr>
          <w:color w:val="595959"/>
          <w:sz w:val="18"/>
        </w:rPr>
        <w:t>Format berbeda antar ujian: pilihan ganda (Remed Agt 2022, Juli 2023, Feb 2024); isian (Awal 2022)</w:t>
      </w:r>
    </w:p>
    <w:p>
      <w:pPr>
        <w:spacing w:after="20" w:before="20"/>
        <w:ind w:left="454" w:hanging="454"/>
      </w:pPr>
      <w:r>
        <w:rPr>
          <w:b/>
          <w:color w:val="1F3A5F"/>
        </w:rPr>
        <w:t xml:space="preserve">131. </w:t>
      </w:r>
      <w:r>
        <w:rPr>
          <w:b/>
        </w:rPr>
        <w:t>C</w:t>
      </w:r>
      <w:r>
        <w:t xml:space="preserve"> — Bone marrow</w:t>
      </w:r>
    </w:p>
    <w:p>
      <w:pPr>
        <w:spacing w:after="0" w:before="0"/>
        <w:ind w:left="454"/>
      </w:pPr>
      <w:r>
        <w:rPr>
          <w:i/>
          <w:color w:val="595959"/>
          <w:sz w:val="18"/>
        </w:rPr>
        <w:t xml:space="preserve">Catatan: </w:t>
      </w:r>
      <w:r>
        <w:rPr>
          <w:color w:val="595959"/>
          <w:sz w:val="18"/>
        </w:rPr>
        <w:t>Format berbeda antar ujian: isian (Awal 2022, Des 2022); pilihan ganda (Remed Agt 2022)</w:t>
      </w:r>
    </w:p>
    <w:p>
      <w:pPr>
        <w:spacing w:after="20" w:before="20"/>
        <w:ind w:left="454" w:hanging="454"/>
      </w:pPr>
      <w:r>
        <w:rPr>
          <w:b/>
          <w:color w:val="1F3A5F"/>
        </w:rPr>
        <w:t xml:space="preserve">132. </w:t>
      </w:r>
      <w:r>
        <w:rPr>
          <w:b/>
        </w:rPr>
        <w:t>D</w:t>
      </w:r>
      <w:r>
        <w:t xml:space="preserve"> — Heat exhaustion</w:t>
      </w:r>
    </w:p>
    <w:p>
      <w:pPr>
        <w:spacing w:after="20" w:before="20"/>
        <w:ind w:left="454" w:hanging="454"/>
      </w:pPr>
      <w:r>
        <w:rPr>
          <w:b/>
          <w:color w:val="1F3A5F"/>
        </w:rPr>
        <w:t xml:space="preserve">133. </w:t>
      </w:r>
      <w:r>
        <w:rPr>
          <w:b/>
        </w:rPr>
        <w:t>C</w:t>
      </w:r>
      <w:r>
        <w:t xml:space="preserve"> — Wet bulb globe temperature</w:t>
      </w:r>
    </w:p>
    <w:p>
      <w:pPr>
        <w:spacing w:after="20" w:before="20"/>
        <w:ind w:left="454" w:hanging="454"/>
      </w:pPr>
      <w:r>
        <w:rPr>
          <w:b/>
          <w:color w:val="1F3A5F"/>
        </w:rPr>
        <w:t xml:space="preserve">134. </w:t>
      </w:r>
      <w:r>
        <w:rPr>
          <w:b/>
        </w:rPr>
        <w:t>A</w:t>
      </w:r>
      <w:r>
        <w:t xml:space="preserve"> — Salt tablets are the primary treatment for heat-induced illness</w:t>
      </w:r>
    </w:p>
    <w:p>
      <w:pPr>
        <w:spacing w:after="20" w:before="20"/>
        <w:ind w:left="454" w:hanging="454"/>
      </w:pPr>
      <w:r>
        <w:rPr>
          <w:b/>
          <w:color w:val="1F3A5F"/>
        </w:rPr>
        <w:t xml:space="preserve">135. </w:t>
      </w:r>
      <w:r>
        <w:rPr>
          <w:b/>
        </w:rPr>
        <w:t>B</w:t>
      </w:r>
      <w:r>
        <w:t xml:space="preserve"> — Sensitization</w:t>
      </w:r>
    </w:p>
    <w:p>
      <w:pPr>
        <w:spacing w:after="20" w:before="20"/>
        <w:ind w:left="454" w:hanging="454"/>
      </w:pPr>
      <w:r>
        <w:rPr>
          <w:b/>
          <w:color w:val="1F3A5F"/>
        </w:rPr>
        <w:t xml:space="preserve">136.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tinggi: </w:t>
      </w:r>
      <w:r>
        <w:rPr>
          <w:sz w:val="18"/>
        </w:rPr>
        <w:t>E — Photokeratitis</w:t>
      </w:r>
    </w:p>
    <w:p>
      <w:pPr>
        <w:spacing w:after="0" w:before="0"/>
        <w:ind w:left="454"/>
        <w:shd w:val="clear" w:color="auto" w:fill="EAF4EC"/>
        <w:pBdr>
          <w:left w:val="single" w:sz="18" w:space="6" w:color="1F3A5F"/>
        </w:pBdr>
      </w:pPr>
      <w:r>
        <w:rPr>
          <w:sz w:val="18"/>
        </w:rPr>
        <w:t>Silikosis/pneumokoniosis = faktor kimia/debu, TB = biologi, bising menyebabkan tuli sensorineural.</w:t>
      </w:r>
    </w:p>
    <w:p>
      <w:pPr>
        <w:spacing w:after="20" w:before="0"/>
        <w:ind w:left="454"/>
        <w:shd w:val="clear" w:color="auto" w:fill="EAF4EC"/>
        <w:pBdr>
          <w:left w:val="single" w:sz="18" w:space="6" w:color="1F3A5F"/>
        </w:pBdr>
      </w:pPr>
      <w:r>
        <w:rPr>
          <w:i/>
          <w:color w:val="595959"/>
          <w:sz w:val="17"/>
        </w:rPr>
        <w:t xml:space="preserve">Sumber: </w:t>
      </w:r>
      <w:r>
        <w:rPr>
          <w:color w:val="595959"/>
          <w:sz w:val="17"/>
        </w:rPr>
        <w:t>WHO UV radiation; ILO faktor fisik</w:t>
      </w:r>
    </w:p>
    <w:p>
      <w:pPr>
        <w:spacing w:after="20" w:before="20"/>
        <w:ind w:left="454" w:hanging="454"/>
      </w:pPr>
      <w:r>
        <w:rPr>
          <w:b/>
          <w:color w:val="1F3A5F"/>
        </w:rPr>
        <w:t xml:space="preserve">137. </w:t>
      </w:r>
      <w:r>
        <w:rPr>
          <w:b/>
        </w:rPr>
        <w:t>E</w:t>
      </w:r>
      <w:r>
        <w:t xml:space="preserve"> — Heat cramp</w:t>
      </w:r>
    </w:p>
    <w:p>
      <w:pPr>
        <w:spacing w:after="0" w:before="0"/>
        <w:ind w:left="454"/>
      </w:pPr>
      <w:r>
        <w:rPr>
          <w:i/>
          <w:color w:val="595959"/>
          <w:sz w:val="18"/>
        </w:rPr>
        <w:t xml:space="preserve">Catatan: </w:t>
      </w:r>
      <w:r>
        <w:rPr>
          <w:color w:val="595959"/>
          <w:sz w:val="18"/>
        </w:rPr>
        <w:t>Versi Okt 2024: operator crane 36 tahun dengan kelemahan tungkai kiri dan kesadaran somnolen; opsi: DHF, typhoid fever, chikungunya, heat stroke, heat cramp.</w:t>
      </w:r>
    </w:p>
    <w:p>
      <w:pPr>
        <w:spacing w:after="20" w:before="20"/>
        <w:ind w:left="454" w:hanging="454"/>
      </w:pPr>
      <w:r>
        <w:rPr>
          <w:b/>
          <w:color w:val="1F3A5F"/>
        </w:rPr>
        <w:t xml:space="preserve">138. </w:t>
      </w:r>
      <w:r>
        <w:rPr>
          <w:b/>
        </w:rPr>
        <w:t>E</w:t>
      </w:r>
      <w:r>
        <w:t xml:space="preserve"> — Death</w:t>
      </w:r>
    </w:p>
    <w:p>
      <w:pPr>
        <w:spacing w:after="20" w:before="20"/>
        <w:ind w:left="454" w:hanging="454"/>
      </w:pPr>
      <w:r>
        <w:rPr>
          <w:b/>
          <w:color w:val="1F3A5F"/>
        </w:rPr>
        <w:t xml:space="preserve">139. </w:t>
      </w:r>
      <w:r>
        <w:rPr>
          <w:b/>
        </w:rPr>
        <w:t>D</w:t>
      </w:r>
      <w:r>
        <w:t xml:space="preserve"> — Frostbite</w:t>
      </w:r>
    </w:p>
    <w:p>
      <w:pPr>
        <w:spacing w:after="20" w:before="20"/>
        <w:ind w:left="454" w:hanging="454"/>
      </w:pPr>
      <w:r>
        <w:rPr>
          <w:b/>
          <w:color w:val="1F3A5F"/>
        </w:rPr>
        <w:t xml:space="preserve">140. </w:t>
      </w:r>
      <w:r>
        <w:rPr>
          <w:b/>
        </w:rPr>
        <w:t>B</w:t>
      </w:r>
      <w:r>
        <w:t xml:space="preserve"> — Underwater welder</w:t>
      </w:r>
    </w:p>
    <w:p>
      <w:pPr>
        <w:spacing w:after="20" w:before="20"/>
        <w:ind w:left="454" w:hanging="454"/>
      </w:pPr>
      <w:r>
        <w:rPr>
          <w:b/>
          <w:color w:val="1F3A5F"/>
        </w:rPr>
        <w:t xml:space="preserve">141. </w:t>
      </w:r>
      <w:r>
        <w:t>Infrared radiation (thermal/heat cataract).</w:t>
      </w:r>
    </w:p>
    <w:p>
      <w:pPr>
        <w:spacing w:after="20" w:before="20"/>
        <w:ind w:left="454" w:hanging="454"/>
      </w:pPr>
      <w:r>
        <w:rPr>
          <w:b/>
          <w:color w:val="1F3A5F"/>
        </w:rPr>
        <w:t xml:space="preserve">142. </w:t>
      </w:r>
      <w:r>
        <w:rPr>
          <w:b/>
        </w:rPr>
        <w:t>B</w:t>
      </w:r>
      <w:r>
        <w:t xml:space="preserve"> — Hyperkalemia with fatal arrhythmia due to rhabdomyolysis</w:t>
      </w:r>
    </w:p>
    <w:p>
      <w:pPr>
        <w:spacing w:after="0" w:before="0"/>
        <w:ind w:left="454"/>
      </w:pPr>
      <w:r>
        <w:rPr>
          <w:i/>
          <w:color w:val="595959"/>
          <w:sz w:val="18"/>
        </w:rPr>
        <w:t xml:space="preserve">Catatan: </w:t>
      </w:r>
      <w:r>
        <w:rPr>
          <w:color w:val="595959"/>
          <w:sz w:val="18"/>
        </w:rPr>
        <w:t>Opsi b tidak tertulis di sumber; direkonstruksi dari pembahasan.</w:t>
      </w:r>
    </w:p>
    <w:p>
      <w:pPr>
        <w:spacing w:after="20" w:before="20"/>
        <w:ind w:left="454" w:hanging="454"/>
      </w:pPr>
      <w:r>
        <w:rPr>
          <w:b/>
          <w:color w:val="1F3A5F"/>
        </w:rPr>
        <w:t xml:space="preserve">143. </w:t>
      </w:r>
      <w:r>
        <w:rPr>
          <w:b/>
        </w:rPr>
        <w:t>A</w:t>
      </w:r>
      <w:r>
        <w:t xml:space="preserve"> — Temporarily transfer to the administration/non-radiation section because fetal exposure must be &lt; 1 mSv</w:t>
      </w:r>
    </w:p>
    <w:p>
      <w:pPr>
        <w:spacing w:after="20" w:before="20"/>
        <w:ind w:left="454" w:hanging="454"/>
      </w:pPr>
      <w:r>
        <w:rPr>
          <w:b/>
          <w:color w:val="1F3A5F"/>
        </w:rPr>
        <w:t xml:space="preserve">144.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sedang: </w:t>
      </w:r>
      <w:r>
        <w:rPr>
          <w:sz w:val="18"/>
        </w:rPr>
        <w:t>Arterial gas embolism akibat barotrauma paru (naik cepat)</w:t>
      </w:r>
    </w:p>
    <w:p>
      <w:pPr>
        <w:spacing w:after="20" w:before="0"/>
        <w:ind w:left="454"/>
        <w:shd w:val="clear" w:color="auto" w:fill="EAF4EC"/>
        <w:pBdr>
          <w:left w:val="single" w:sz="18" w:space="6" w:color="1F3A5F"/>
        </w:pBdr>
      </w:pPr>
      <w:r>
        <w:rPr>
          <w:i/>
          <w:color w:val="595959"/>
          <w:sz w:val="17"/>
        </w:rPr>
        <w:t xml:space="preserve">Sumber: </w:t>
      </w:r>
      <w:r>
        <w:rPr>
          <w:color w:val="595959"/>
          <w:sz w:val="17"/>
        </w:rPr>
        <w:t>US Navy Diving Manual; StatPearls Arterial Gas Embolism</w:t>
      </w:r>
    </w:p>
    <w:p>
      <w:pPr>
        <w:spacing w:after="20" w:before="20"/>
        <w:ind w:left="454" w:hanging="454"/>
      </w:pPr>
      <w:r>
        <w:rPr>
          <w:b/>
          <w:color w:val="1F3A5F"/>
        </w:rPr>
        <w:t xml:space="preserve">145.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rendah: </w:t>
      </w:r>
      <w:r>
        <w:rPr>
          <w:sz w:val="18"/>
        </w:rPr>
        <w:t>Diagnosis AGE terutama klinis; tatalaksana segera oksigen 100% dan rekompresi hiperbarik, tanpa menunda untuk imaging</w:t>
      </w:r>
    </w:p>
    <w:p>
      <w:pPr>
        <w:spacing w:after="0" w:before="0"/>
        <w:ind w:left="454"/>
        <w:shd w:val="clear" w:color="auto" w:fill="EAF4EC"/>
        <w:pBdr>
          <w:left w:val="single" w:sz="18" w:space="6" w:color="1F3A5F"/>
        </w:pBdr>
      </w:pPr>
      <w:r>
        <w:rPr>
          <w:sz w:val="18"/>
        </w:rPr>
        <w:t>Dari opsi tercatat tidak ada yang jelas benar.</w:t>
      </w:r>
    </w:p>
    <w:p>
      <w:pPr>
        <w:spacing w:after="20" w:before="0"/>
        <w:ind w:left="454"/>
        <w:shd w:val="clear" w:color="auto" w:fill="EAF4EC"/>
        <w:pBdr>
          <w:left w:val="single" w:sz="18" w:space="6" w:color="1F3A5F"/>
        </w:pBdr>
      </w:pPr>
      <w:r>
        <w:rPr>
          <w:i/>
          <w:color w:val="595959"/>
          <w:sz w:val="17"/>
        </w:rPr>
        <w:t xml:space="preserve">Sumber: </w:t>
      </w:r>
      <w:r>
        <w:rPr>
          <w:color w:val="595959"/>
          <w:sz w:val="17"/>
        </w:rPr>
        <w:t>StatPearls Arterial Gas Embolism; UHMS</w:t>
      </w:r>
    </w:p>
    <w:p>
      <w:pPr>
        <w:spacing w:after="20" w:before="20"/>
        <w:ind w:left="454" w:hanging="454"/>
      </w:pPr>
      <w:r>
        <w:rPr>
          <w:b/>
          <w:color w:val="1F3A5F"/>
        </w:rPr>
        <w:t xml:space="preserve">146. </w:t>
      </w:r>
      <w:r>
        <w:rPr>
          <w:b/>
        </w:rPr>
        <w:t>A</w:t>
      </w:r>
      <w:r>
        <w:t xml:space="preserve"> — HBsAg positive, HBsAb positive, anti-HBc positive, HBV DNA positive, HBeAg positive</w:t>
      </w:r>
    </w:p>
    <w:p>
      <w:pPr>
        <w:spacing w:after="20" w:before="20"/>
        <w:ind w:left="454" w:hanging="454"/>
      </w:pPr>
      <w:r>
        <w:rPr>
          <w:b/>
          <w:color w:val="1F3A5F"/>
        </w:rPr>
        <w:t xml:space="preserve">147. </w:t>
      </w:r>
      <w:r>
        <w:rPr>
          <w:b/>
        </w:rPr>
        <w:t>A</w:t>
      </w:r>
      <w:r>
        <w:t xml:space="preserve"> — Nucleic acid amplification test (NAAT)</w:t>
      </w:r>
    </w:p>
    <w:p>
      <w:pPr>
        <w:spacing w:after="20" w:before="20"/>
        <w:ind w:left="454" w:hanging="454"/>
      </w:pPr>
      <w:r>
        <w:rPr>
          <w:b/>
          <w:color w:val="1F3A5F"/>
        </w:rPr>
        <w:t xml:space="preserve">148. </w:t>
      </w:r>
      <w:r>
        <w:rPr>
          <w:b/>
        </w:rPr>
        <w:t>A</w:t>
      </w:r>
      <w:r>
        <w:t xml:space="preserve"> — Inhalational anthrax is contagious from person to person</w:t>
      </w:r>
    </w:p>
    <w:p>
      <w:pPr>
        <w:spacing w:after="20" w:before="20"/>
        <w:ind w:left="454" w:hanging="454"/>
      </w:pPr>
      <w:r>
        <w:rPr>
          <w:b/>
          <w:color w:val="1F3A5F"/>
        </w:rPr>
        <w:t xml:space="preserve">149. </w:t>
      </w:r>
      <w:r>
        <w:rPr>
          <w:b/>
        </w:rPr>
        <w:t>A</w:t>
      </w:r>
      <w:r>
        <w:t xml:space="preserve"> — Gloves and mask</w:t>
      </w:r>
    </w:p>
    <w:p>
      <w:pPr>
        <w:spacing w:after="0" w:before="0"/>
        <w:ind w:left="454"/>
      </w:pPr>
      <w:r>
        <w:rPr>
          <w:i/>
          <w:color w:val="595959"/>
          <w:sz w:val="18"/>
        </w:rPr>
        <w:t xml:space="preserve">Catatan: </w:t>
      </w:r>
      <w:r>
        <w:rPr>
          <w:color w:val="595959"/>
          <w:sz w:val="18"/>
        </w:rPr>
        <w:t>Format berbeda antar ujian: isian (2021 (recall peserta)); pilihan ganda (2021 (Des))</w:t>
      </w:r>
    </w:p>
    <w:p>
      <w:pPr>
        <w:spacing w:after="20" w:before="20"/>
        <w:ind w:left="454" w:hanging="454"/>
      </w:pPr>
      <w:r>
        <w:rPr>
          <w:b/>
          <w:color w:val="1F3A5F"/>
        </w:rPr>
        <w:t xml:space="preserve">150. </w:t>
      </w:r>
      <w:r>
        <w:rPr>
          <w:b/>
        </w:rPr>
        <w:t>E</w:t>
      </w:r>
      <w:r>
        <w:t xml:space="preserve"> — 60%</w:t>
      </w:r>
    </w:p>
    <w:p>
      <w:pPr>
        <w:spacing w:after="20" w:before="20"/>
        <w:ind w:left="454" w:hanging="454"/>
      </w:pPr>
      <w:r>
        <w:rPr>
          <w:b/>
          <w:color w:val="1F3A5F"/>
        </w:rPr>
        <w:t xml:space="preserve">151. </w:t>
      </w:r>
      <w:r>
        <w:rPr>
          <w:b/>
        </w:rPr>
        <w:t>C</w:t>
      </w:r>
      <w:r>
        <w:t xml:space="preserve"> — When using real-time PCR, the test result can be trusted regardless of the internal control</w:t>
      </w:r>
    </w:p>
    <w:p>
      <w:pPr>
        <w:spacing w:after="20" w:before="20"/>
        <w:ind w:left="454" w:hanging="454"/>
      </w:pPr>
      <w:r>
        <w:rPr>
          <w:b/>
          <w:color w:val="1F3A5F"/>
        </w:rPr>
        <w:t xml:space="preserve">152. </w:t>
      </w:r>
      <w:r>
        <w:rPr>
          <w:b/>
        </w:rPr>
        <w:t>A</w:t>
      </w:r>
      <w:r>
        <w:t xml:space="preserve"> — 1:3</w:t>
      </w:r>
    </w:p>
    <w:p>
      <w:pPr>
        <w:spacing w:after="20" w:before="20"/>
        <w:ind w:left="454" w:hanging="454"/>
      </w:pPr>
      <w:r>
        <w:rPr>
          <w:b/>
          <w:color w:val="1F3A5F"/>
        </w:rPr>
        <w:t xml:space="preserve">153. </w:t>
      </w:r>
      <w:r>
        <w:rPr>
          <w:b/>
        </w:rPr>
        <w:t>B</w:t>
      </w:r>
      <w:r>
        <w:t xml:space="preserve"> — HBeAg-negative chronic HBV infection</w:t>
      </w:r>
    </w:p>
    <w:p>
      <w:pPr>
        <w:spacing w:after="0" w:before="0"/>
        <w:ind w:left="454"/>
      </w:pPr>
      <w:r>
        <w:rPr>
          <w:b/>
          <w:color w:val="9C2727"/>
          <w:sz w:val="18"/>
        </w:rPr>
        <w:t xml:space="preserve">Diperdebatkan: </w:t>
      </w:r>
      <w:r>
        <w:rPr>
          <w:sz w:val="18"/>
        </w:rPr>
        <w:t>Recall Des 2022 menjawab "active hepatitis B" (peserta menebak); kunci diskusi 2026: HBeAg-negative chronic HBV infection. Bandingkan soal serupa Feb 2024 (kunci: hepatitis B akut).</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(sesuai kunci sumber) — keyakinan sedang: </w:t>
      </w:r>
      <w:r>
        <w:rPr>
          <w:sz w:val="18"/>
        </w:rPr>
        <w:t>B — HBeAg-negative chronic HBV infection</w:t>
      </w:r>
    </w:p>
    <w:p>
      <w:pPr>
        <w:spacing w:after="0" w:before="0"/>
        <w:ind w:left="454"/>
        <w:shd w:val="clear" w:color="auto" w:fill="EAF4EC"/>
        <w:pBdr>
          <w:left w:val="single" w:sz="18" w:space="6" w:color="1F3A5F"/>
        </w:pBdr>
      </w:pPr>
      <w:r>
        <w:rPr>
          <w:sz w:val="18"/>
        </w:rPr>
        <w:t>IgM anti-HBc lemah dapat positif saat flare infeksi kronik.</w:t>
      </w:r>
    </w:p>
    <w:p>
      <w:pPr>
        <w:spacing w:after="20" w:before="0"/>
        <w:ind w:left="454"/>
        <w:shd w:val="clear" w:color="auto" w:fill="EAF4EC"/>
        <w:pBdr>
          <w:left w:val="single" w:sz="18" w:space="6" w:color="1F3A5F"/>
        </w:pBdr>
      </w:pPr>
      <w:r>
        <w:rPr>
          <w:i/>
          <w:color w:val="595959"/>
          <w:sz w:val="17"/>
        </w:rPr>
        <w:t xml:space="preserve">Sumber: </w:t>
      </w:r>
      <w:r>
        <w:rPr>
          <w:color w:val="595959"/>
          <w:sz w:val="17"/>
        </w:rPr>
        <w:t>CDC Interpretation of Hepatitis B Serologic Test Results; EASL 2017 HBV guideline (nomenklatur)</w:t>
      </w:r>
    </w:p>
    <w:p>
      <w:pPr>
        <w:spacing w:after="20" w:before="20"/>
        <w:ind w:left="454" w:hanging="454"/>
      </w:pPr>
      <w:r>
        <w:rPr>
          <w:b/>
          <w:color w:val="1F3A5F"/>
        </w:rPr>
        <w:t xml:space="preserve">154. </w:t>
      </w:r>
      <w:r>
        <w:rPr>
          <w:b/>
        </w:rPr>
        <w:t>B</w:t>
      </w:r>
      <w:r>
        <w:t xml:space="preserve"> — Bacillus anthracis spores have long viability</w:t>
      </w:r>
    </w:p>
    <w:p>
      <w:pPr>
        <w:spacing w:after="20" w:before="20"/>
        <w:ind w:left="454" w:hanging="454"/>
      </w:pPr>
      <w:r>
        <w:rPr>
          <w:b/>
          <w:color w:val="1F3A5F"/>
        </w:rPr>
        <w:t xml:space="preserve">155. </w:t>
      </w:r>
      <w:r>
        <w:rPr>
          <w:b/>
        </w:rPr>
        <w:t>D</w:t>
      </w:r>
      <w:r>
        <w:t xml:space="preserve"> — Sharps containers of a minimum of five (5) different sizes must be available at the workplace</w:t>
      </w:r>
    </w:p>
    <w:p>
      <w:pPr>
        <w:spacing w:after="20" w:before="20"/>
        <w:ind w:left="454" w:hanging="454"/>
      </w:pPr>
      <w:r>
        <w:rPr>
          <w:b/>
          <w:color w:val="1F3A5F"/>
        </w:rPr>
        <w:t xml:space="preserve">156. </w:t>
      </w:r>
      <w:r>
        <w:rPr>
          <w:b/>
        </w:rPr>
        <w:t>A</w:t>
      </w:r>
      <w:r>
        <w:t xml:space="preserve"> — Arranging a chest X-ray and performing a clinical examination to include a detailed history of any relevant symptoms of TB is beneficial to rule out active TB</w:t>
      </w:r>
    </w:p>
    <w:p>
      <w:pPr>
        <w:spacing w:after="20" w:before="20"/>
        <w:ind w:left="454" w:hanging="454"/>
      </w:pPr>
      <w:r>
        <w:rPr>
          <w:b/>
          <w:color w:val="1F3A5F"/>
        </w:rPr>
        <w:t xml:space="preserve">157. </w:t>
      </w:r>
      <w:r>
        <w:rPr>
          <w:b/>
        </w:rPr>
        <w:t>A</w:t>
      </w:r>
      <w:r>
        <w:t xml:space="preserve"> — Acute hepatitis B</w:t>
      </w:r>
    </w:p>
    <w:p>
      <w:pPr>
        <w:spacing w:after="20" w:before="20"/>
        <w:ind w:left="454" w:hanging="454"/>
      </w:pPr>
      <w:r>
        <w:rPr>
          <w:b/>
          <w:color w:val="1F3A5F"/>
        </w:rPr>
        <w:t xml:space="preserve">158. </w:t>
      </w:r>
      <w:r>
        <w:rPr>
          <w:b/>
        </w:rPr>
        <w:t>A</w:t>
      </w:r>
      <w:r>
        <w:t xml:space="preserve"> — Environmental biologic hazard</w:t>
      </w:r>
    </w:p>
    <w:p>
      <w:pPr>
        <w:spacing w:after="20" w:before="20"/>
        <w:ind w:left="454" w:hanging="454"/>
      </w:pPr>
      <w:r>
        <w:rPr>
          <w:b/>
          <w:color w:val="1F3A5F"/>
        </w:rPr>
        <w:t xml:space="preserve">159. </w:t>
      </w:r>
      <w:r>
        <w:rPr>
          <w:b/>
        </w:rPr>
        <w:t>B</w:t>
      </w:r>
      <w:r>
        <w:t xml:space="preserve"> — To maintain and clean the ventilation system more regularly</w:t>
      </w:r>
    </w:p>
    <w:p>
      <w:pPr>
        <w:spacing w:after="20" w:before="20"/>
        <w:ind w:left="454" w:hanging="454"/>
      </w:pPr>
      <w:r>
        <w:rPr>
          <w:b/>
          <w:color w:val="1F3A5F"/>
        </w:rPr>
        <w:t xml:space="preserve">160. </w:t>
      </w:r>
      <w:r>
        <w:rPr>
          <w:b/>
        </w:rPr>
        <w:t>D</w:t>
      </w:r>
      <w:r>
        <w:t xml:space="preserve"> — Occupational biologic hazard</w:t>
      </w:r>
    </w:p>
    <w:p>
      <w:pPr>
        <w:spacing w:after="20" w:before="20"/>
        <w:ind w:left="454" w:hanging="454"/>
      </w:pPr>
      <w:r>
        <w:rPr>
          <w:b/>
          <w:color w:val="1F3A5F"/>
        </w:rPr>
        <w:t xml:space="preserve">161. </w:t>
      </w:r>
      <w:r>
        <w:rPr>
          <w:b/>
        </w:rPr>
        <w:t>D</w:t>
      </w:r>
      <w:r>
        <w:t xml:space="preserve"> — Did he attend prisoners who had TB in the past month?</w:t>
      </w:r>
    </w:p>
    <w:p>
      <w:pPr>
        <w:spacing w:after="20" w:before="20"/>
        <w:ind w:left="454" w:hanging="454"/>
      </w:pPr>
      <w:r>
        <w:rPr>
          <w:b/>
          <w:color w:val="1F3A5F"/>
        </w:rPr>
        <w:t xml:space="preserve">162. </w:t>
      </w:r>
      <w:r>
        <w:rPr>
          <w:b/>
        </w:rPr>
        <w:t>E</w:t>
      </w:r>
      <w:r>
        <w:t xml:space="preserve"> — Implement standard infection prevention for officers</w:t>
      </w:r>
    </w:p>
    <w:p>
      <w:pPr>
        <w:spacing w:after="20" w:before="20"/>
        <w:ind w:left="454" w:hanging="454"/>
      </w:pPr>
      <w:r>
        <w:rPr>
          <w:b/>
          <w:color w:val="1F3A5F"/>
        </w:rPr>
        <w:t xml:space="preserve">163. </w:t>
      </w:r>
      <w:r>
        <w:rPr>
          <w:b/>
        </w:rPr>
        <w:t>D</w:t>
      </w:r>
      <w:r>
        <w:t xml:space="preserve"> — Construction site workers</w:t>
      </w:r>
    </w:p>
    <w:p>
      <w:pPr>
        <w:spacing w:after="20" w:before="20"/>
        <w:ind w:left="454" w:hanging="454"/>
      </w:pPr>
      <w:r>
        <w:rPr>
          <w:b/>
          <w:color w:val="1F3A5F"/>
        </w:rPr>
        <w:t xml:space="preserve">164. </w:t>
      </w:r>
      <w:r>
        <w:rPr>
          <w:b/>
        </w:rPr>
        <w:t>B</w:t>
      </w:r>
      <w:r>
        <w:t xml:space="preserve"> — Cutaneous anthrax is the most common form</w:t>
      </w:r>
    </w:p>
    <w:p>
      <w:pPr>
        <w:spacing w:after="0" w:before="0"/>
        <w:ind w:left="454"/>
      </w:pPr>
      <w:r>
        <w:rPr>
          <w:i/>
          <w:color w:val="595959"/>
          <w:sz w:val="18"/>
        </w:rPr>
        <w:t xml:space="preserve">Catatan: </w:t>
      </w:r>
      <w:r>
        <w:rPr>
          <w:color w:val="595959"/>
          <w:sz w:val="18"/>
        </w:rPr>
        <w:t>Opsi b tidak tertulis di sumber; direkonstruksi dari pembahasan ("b. Benar — cutaneous anthrax adalah bentuk paling sering").</w:t>
      </w:r>
    </w:p>
    <w:p>
      <w:pPr>
        <w:spacing w:after="20" w:before="20"/>
        <w:ind w:left="454" w:hanging="454"/>
      </w:pPr>
      <w:r>
        <w:rPr>
          <w:b/>
          <w:color w:val="1F3A5F"/>
        </w:rPr>
        <w:t xml:space="preserve">165.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sedang: </w:t>
      </w:r>
      <w:r>
        <w:rPr>
          <w:sz w:val="18"/>
        </w:rPr>
        <w:t>A — Snake bite</w:t>
      </w:r>
    </w:p>
    <w:p>
      <w:pPr>
        <w:spacing w:after="0" w:before="0"/>
        <w:ind w:left="454"/>
        <w:shd w:val="clear" w:color="auto" w:fill="EAF4EC"/>
        <w:pBdr>
          <w:left w:val="single" w:sz="18" w:space="6" w:color="1F3A5F"/>
        </w:pBdr>
      </w:pPr>
      <w:r>
        <w:rPr>
          <w:sz w:val="18"/>
        </w:rPr>
        <w:t>Opsi tidak lengkap.</w:t>
      </w:r>
    </w:p>
    <w:p>
      <w:pPr>
        <w:spacing w:after="20" w:before="0"/>
        <w:ind w:left="454"/>
        <w:shd w:val="clear" w:color="auto" w:fill="EAF4EC"/>
        <w:pBdr>
          <w:left w:val="single" w:sz="18" w:space="6" w:color="1F3A5F"/>
        </w:pBdr>
      </w:pPr>
      <w:r>
        <w:rPr>
          <w:i/>
          <w:color w:val="595959"/>
          <w:sz w:val="17"/>
        </w:rPr>
        <w:t xml:space="preserve">Sumber: </w:t>
      </w:r>
      <w:r>
        <w:rPr>
          <w:color w:val="595959"/>
          <w:sz w:val="17"/>
        </w:rPr>
        <w:t>Klasifikasi hazard biologi (hewan berbisa); dermatitis bukan hazard biologi</w:t>
      </w:r>
    </w:p>
    <w:p>
      <w:pPr>
        <w:spacing w:after="20" w:before="20"/>
        <w:ind w:left="454" w:hanging="454"/>
      </w:pPr>
      <w:r>
        <w:rPr>
          <w:b/>
          <w:color w:val="1F3A5F"/>
        </w:rPr>
        <w:t xml:space="preserve">166. </w:t>
      </w:r>
      <w:r>
        <w:rPr>
          <w:b/>
        </w:rPr>
        <w:t>C</w:t>
      </w:r>
      <w:r>
        <w:t xml:space="preserve"> — Lead</w:t>
      </w:r>
    </w:p>
    <w:p>
      <w:pPr>
        <w:spacing w:after="20" w:before="20"/>
        <w:ind w:left="454" w:hanging="454"/>
      </w:pPr>
      <w:r>
        <w:rPr>
          <w:b/>
          <w:color w:val="1F3A5F"/>
        </w:rPr>
        <w:t xml:space="preserve">167. </w:t>
      </w:r>
      <w:r>
        <w:rPr>
          <w:b/>
        </w:rPr>
        <w:t>A</w:t>
      </w:r>
      <w:r>
        <w:t xml:space="preserve"> — Abortion</w:t>
      </w:r>
    </w:p>
    <w:p>
      <w:pPr>
        <w:spacing w:after="20" w:before="20"/>
        <w:ind w:left="454" w:hanging="454"/>
      </w:pPr>
      <w:r>
        <w:rPr>
          <w:b/>
          <w:color w:val="1F3A5F"/>
        </w:rPr>
        <w:t xml:space="preserve">168. </w:t>
      </w:r>
      <w:r>
        <w:rPr>
          <w:b/>
        </w:rPr>
        <w:t>D</w:t>
      </w:r>
      <w:r>
        <w:t xml:space="preserve"> — Finkelstein test</w:t>
      </w:r>
    </w:p>
    <w:p>
      <w:pPr>
        <w:spacing w:after="0" w:before="0"/>
        <w:ind w:left="454"/>
      </w:pPr>
      <w:r>
        <w:rPr>
          <w:i/>
          <w:color w:val="595959"/>
          <w:sz w:val="18"/>
        </w:rPr>
        <w:t xml:space="preserve">Catatan: </w:t>
      </w:r>
      <w:r>
        <w:rPr>
          <w:color w:val="595959"/>
          <w:sz w:val="18"/>
        </w:rPr>
        <w:t>Format berbeda antar ujian: isian (2021 (Des), Awal 2022); pilihan ganda (Remed Agt 2022)</w:t>
      </w:r>
    </w:p>
    <w:p>
      <w:pPr>
        <w:spacing w:after="20" w:before="20"/>
        <w:ind w:left="454" w:hanging="454"/>
      </w:pPr>
      <w:r>
        <w:rPr>
          <w:b/>
          <w:color w:val="1F3A5F"/>
        </w:rPr>
        <w:t xml:space="preserve">169. </w:t>
      </w:r>
      <w:r>
        <w:rPr>
          <w:b/>
        </w:rPr>
        <w:t>A</w:t>
      </w:r>
      <w:r>
        <w:t xml:space="preserve"> — Eye</w:t>
      </w:r>
    </w:p>
    <w:p>
      <w:pPr>
        <w:spacing w:after="0" w:before="0"/>
        <w:ind w:left="454"/>
      </w:pPr>
      <w:r>
        <w:rPr>
          <w:i/>
          <w:color w:val="595959"/>
          <w:sz w:val="18"/>
        </w:rPr>
        <w:t xml:space="preserve">Catatan: </w:t>
      </w:r>
      <w:r>
        <w:rPr>
          <w:color w:val="595959"/>
          <w:sz w:val="18"/>
        </w:rPr>
        <w:t>Format berbeda antar ujian: isian (2021 (Des)); pilihan ganda (Okt 2024)</w:t>
      </w:r>
    </w:p>
    <w:p>
      <w:pPr>
        <w:spacing w:after="20" w:before="20"/>
        <w:ind w:left="454" w:hanging="454"/>
      </w:pPr>
      <w:r>
        <w:rPr>
          <w:b/>
          <w:color w:val="1F3A5F"/>
        </w:rPr>
        <w:t xml:space="preserve">170. </w:t>
      </w:r>
      <w:r>
        <w:rPr>
          <w:b/>
        </w:rPr>
        <w:t>E</w:t>
      </w:r>
      <w:r>
        <w:t xml:space="preserve"> — Pronator teres syndrome</w:t>
      </w:r>
    </w:p>
    <w:p>
      <w:pPr>
        <w:spacing w:after="20" w:before="20"/>
        <w:ind w:left="454" w:hanging="454"/>
      </w:pPr>
      <w:r>
        <w:rPr>
          <w:b/>
          <w:color w:val="1F3A5F"/>
        </w:rPr>
        <w:t xml:space="preserve">171. </w:t>
      </w:r>
      <w:r>
        <w:rPr>
          <w:b/>
        </w:rPr>
        <w:t>A</w:t>
      </w:r>
      <w:r>
        <w:t xml:space="preserve"> — Prolonged standing</w:t>
      </w:r>
    </w:p>
    <w:p>
      <w:pPr>
        <w:spacing w:after="20" w:before="20"/>
        <w:ind w:left="454" w:hanging="454"/>
      </w:pPr>
      <w:r>
        <w:rPr>
          <w:b/>
          <w:color w:val="1F3A5F"/>
        </w:rPr>
        <w:t xml:space="preserve">172. </w:t>
      </w:r>
      <w:r>
        <w:rPr>
          <w:b/>
        </w:rPr>
        <w:t>E</w:t>
      </w:r>
      <w:r>
        <w:t xml:space="preserve"> — Thumb spica brace</w:t>
      </w:r>
    </w:p>
    <w:p>
      <w:pPr>
        <w:spacing w:after="20" w:before="20"/>
        <w:ind w:left="454" w:hanging="454"/>
      </w:pPr>
      <w:r>
        <w:rPr>
          <w:b/>
          <w:color w:val="1F3A5F"/>
        </w:rPr>
        <w:t xml:space="preserve">173. </w:t>
      </w:r>
      <w:r>
        <w:rPr>
          <w:b/>
        </w:rPr>
        <w:t>E</w:t>
      </w:r>
      <w:r>
        <w:t xml:space="preserve"> — Largest</w:t>
      </w:r>
    </w:p>
    <w:p>
      <w:pPr>
        <w:spacing w:after="20" w:before="20"/>
        <w:ind w:left="454" w:hanging="454"/>
      </w:pPr>
      <w:r>
        <w:rPr>
          <w:b/>
          <w:color w:val="1F3A5F"/>
        </w:rPr>
        <w:t xml:space="preserve">174. </w:t>
      </w:r>
      <w:r>
        <w:rPr>
          <w:b/>
        </w:rPr>
        <w:t>A</w:t>
      </w:r>
      <w:r>
        <w:t xml:space="preserve"> — Vertical distance and travel distance</w:t>
      </w:r>
    </w:p>
    <w:p>
      <w:pPr>
        <w:spacing w:after="20" w:before="20"/>
        <w:ind w:left="454" w:hanging="454"/>
      </w:pPr>
      <w:r>
        <w:rPr>
          <w:b/>
          <w:color w:val="1F3A5F"/>
        </w:rPr>
        <w:t xml:space="preserve">175.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sedang: </w:t>
      </w:r>
      <w:r>
        <w:rPr>
          <w:sz w:val="18"/>
        </w:rPr>
        <w:t>Tanda cauda equina: saddle anesthesia, retensi/inkontinensia urin, kelemahan motorik tungkai bilateral. "Ankle pain" dan "direct fall" bukan tanda.</w:t>
      </w:r>
    </w:p>
    <w:p>
      <w:pPr>
        <w:spacing w:after="0" w:before="0"/>
        <w:ind w:left="454"/>
        <w:shd w:val="clear" w:color="auto" w:fill="EAF4EC"/>
        <w:pBdr>
          <w:left w:val="single" w:sz="18" w:space="6" w:color="1F3A5F"/>
        </w:pBdr>
      </w:pPr>
      <w:r>
        <w:rPr>
          <w:sz w:val="18"/>
        </w:rPr>
        <w:t>Redaksi soal tidak lengkap.</w:t>
      </w:r>
    </w:p>
    <w:p>
      <w:pPr>
        <w:spacing w:after="20" w:before="0"/>
        <w:ind w:left="454"/>
        <w:shd w:val="clear" w:color="auto" w:fill="EAF4EC"/>
        <w:pBdr>
          <w:left w:val="single" w:sz="18" w:space="6" w:color="1F3A5F"/>
        </w:pBdr>
      </w:pPr>
      <w:r>
        <w:rPr>
          <w:i/>
          <w:color w:val="595959"/>
          <w:sz w:val="17"/>
        </w:rPr>
        <w:t xml:space="preserve">Sumber: </w:t>
      </w:r>
      <w:r>
        <w:rPr>
          <w:color w:val="595959"/>
          <w:sz w:val="17"/>
        </w:rPr>
        <w:t>StatPearls Cauda Equina Syndrome; NICE CKS Sciatica (red flags)</w:t>
      </w:r>
    </w:p>
    <w:p>
      <w:pPr>
        <w:spacing w:after="20" w:before="20"/>
        <w:ind w:left="454" w:hanging="454"/>
      </w:pPr>
      <w:r>
        <w:rPr>
          <w:b/>
          <w:color w:val="1F3A5F"/>
        </w:rPr>
        <w:t xml:space="preserve">176.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rendah: </w:t>
      </w:r>
      <w:r>
        <w:rPr>
          <w:sz w:val="18"/>
        </w:rPr>
        <w:t>Wartenberg syndrome (cheiralgia paresthetica, kompresi n. radialis superfisialis)</w:t>
      </w:r>
    </w:p>
    <w:p>
      <w:pPr>
        <w:spacing w:after="0" w:before="0"/>
        <w:ind w:left="454"/>
        <w:shd w:val="clear" w:color="auto" w:fill="EAF4EC"/>
        <w:pBdr>
          <w:left w:val="single" w:sz="18" w:space="6" w:color="1F3A5F"/>
        </w:pBdr>
      </w:pPr>
      <w:r>
        <w:rPr>
          <w:sz w:val="18"/>
        </w:rPr>
        <w:t>Redaksi tidak lengkap; bila yang dimaksud tenosinovitis, jawabannya de Quervain.</w:t>
      </w:r>
    </w:p>
    <w:p>
      <w:pPr>
        <w:spacing w:after="20" w:before="0"/>
        <w:ind w:left="454"/>
        <w:shd w:val="clear" w:color="auto" w:fill="EAF4EC"/>
        <w:pBdr>
          <w:left w:val="single" w:sz="18" w:space="6" w:color="1F3A5F"/>
        </w:pBdr>
      </w:pPr>
      <w:r>
        <w:rPr>
          <w:i/>
          <w:color w:val="595959"/>
          <w:sz w:val="17"/>
        </w:rPr>
        <w:t xml:space="preserve">Sumber: </w:t>
      </w:r>
      <w:r>
        <w:rPr>
          <w:color w:val="595959"/>
          <w:sz w:val="17"/>
        </w:rPr>
        <w:t>StatPearls Wartenberg Syndrome</w:t>
      </w:r>
    </w:p>
    <w:p>
      <w:pPr>
        <w:spacing w:after="20" w:before="20"/>
        <w:ind w:left="454" w:hanging="454"/>
      </w:pPr>
      <w:r>
        <w:rPr>
          <w:b/>
          <w:color w:val="1F3A5F"/>
        </w:rPr>
        <w:t xml:space="preserve">177. </w:t>
      </w:r>
      <w:r>
        <w:t>De Quervain tenosynovitis.</w:t>
      </w:r>
    </w:p>
    <w:p>
      <w:pPr>
        <w:spacing w:after="20" w:before="20"/>
        <w:ind w:left="454" w:hanging="454"/>
      </w:pPr>
      <w:r>
        <w:rPr>
          <w:b/>
          <w:color w:val="1F3A5F"/>
        </w:rPr>
        <w:t xml:space="preserve">178. </w:t>
      </w:r>
      <w:r>
        <w:rPr>
          <w:b/>
        </w:rPr>
        <w:t>A</w:t>
      </w:r>
      <w:r>
        <w:t xml:space="preserve"> — Stretching, which is the simplest approach because it doesn't need to be specially designed but offers the benefits of increasing circulation and reducing muscle tension</w:t>
      </w:r>
    </w:p>
    <w:p>
      <w:pPr>
        <w:spacing w:after="20" w:before="20"/>
        <w:ind w:left="454" w:hanging="454"/>
      </w:pPr>
      <w:r>
        <w:rPr>
          <w:b/>
          <w:color w:val="1F3A5F"/>
        </w:rPr>
        <w:t xml:space="preserve">179. </w:t>
      </w:r>
      <w:r>
        <w:rPr>
          <w:b/>
        </w:rPr>
        <w:t>D</w:t>
      </w:r>
      <w:r>
        <w:t xml:space="preserve"> — Compared to the lower back, the upper back is the body part most affected by poor working postures such as working with the upper body bent forward, backward, or twisted</w:t>
      </w:r>
    </w:p>
    <w:p>
      <w:pPr>
        <w:spacing w:after="20" w:before="20"/>
        <w:ind w:left="454" w:hanging="454"/>
      </w:pPr>
      <w:r>
        <w:rPr>
          <w:b/>
          <w:color w:val="1F3A5F"/>
        </w:rPr>
        <w:t xml:space="preserve">180. </w:t>
      </w:r>
      <w:r>
        <w:rPr>
          <w:b/>
        </w:rPr>
        <w:t>A</w:t>
      </w:r>
      <w:r>
        <w:t xml:space="preserve"> — Straight</w:t>
      </w:r>
    </w:p>
    <w:p>
      <w:pPr>
        <w:spacing w:after="20" w:before="20"/>
        <w:ind w:left="454" w:hanging="454"/>
      </w:pPr>
      <w:r>
        <w:rPr>
          <w:b/>
          <w:color w:val="1F3A5F"/>
        </w:rPr>
        <w:t xml:space="preserve">181. </w:t>
      </w:r>
      <w:r>
        <w:rPr>
          <w:b/>
        </w:rPr>
        <w:t>C</w:t>
      </w:r>
      <w:r>
        <w:t xml:space="preserve"> — Damage to the shoulder rotator cuff</w:t>
      </w:r>
    </w:p>
    <w:p>
      <w:pPr>
        <w:spacing w:after="0" w:before="0"/>
        <w:ind w:left="454"/>
      </w:pPr>
      <w:r>
        <w:rPr>
          <w:b/>
          <w:color w:val="9C2727"/>
          <w:sz w:val="18"/>
        </w:rPr>
        <w:t xml:space="preserve">Diperdebatkan: </w:t>
      </w:r>
      <w:r>
        <w:rPr>
          <w:sz w:val="18"/>
        </w:rPr>
        <w:t>Kunci diskusi Des 2022: Damage to the erector spinae muscles. Kunci diskusi Jan 2026: Damage to the shoulder rotator cuff.</w:t>
      </w:r>
    </w:p>
    <w:p>
      <w:pPr>
        <w:spacing w:after="0" w:before="0"/>
        <w:ind w:left="454"/>
      </w:pPr>
      <w:r>
        <w:rPr>
          <w:b/>
          <w:color w:val="9C2727"/>
          <w:sz w:val="18"/>
        </w:rPr>
        <w:t xml:space="preserve">Diperdebatkan: </w:t>
      </w:r>
      <w:r>
        <w:rPr>
          <w:sz w:val="18"/>
        </w:rPr>
        <w:t>Diskusi Des 2022: erector spinae; diskusi 2026: shoulder rotator cuff.</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(sesuai kunci sumber) — keyakinan sedang: </w:t>
      </w:r>
      <w:r>
        <w:rPr>
          <w:sz w:val="18"/>
        </w:rPr>
        <w:t>C — Damage to the shoulder rotator cuff</w:t>
      </w:r>
    </w:p>
    <w:p>
      <w:pPr>
        <w:spacing w:after="0" w:before="0"/>
        <w:ind w:left="454"/>
        <w:shd w:val="clear" w:color="auto" w:fill="EAF4EC"/>
        <w:pBdr>
          <w:left w:val="single" w:sz="18" w:space="6" w:color="1F3A5F"/>
        </w:pBdr>
      </w:pPr>
      <w:r>
        <w:rPr>
          <w:sz w:val="18"/>
        </w:rPr>
        <w:t>Cedera akibat mengangkat terutama di punggung bawah (strain otot erector spinae, diskus, HNP). Rotator cuff lebih terkait kerja overhead.</w:t>
      </w:r>
    </w:p>
    <w:p>
      <w:pPr>
        <w:spacing w:after="20" w:before="0"/>
        <w:ind w:left="454"/>
        <w:shd w:val="clear" w:color="auto" w:fill="EAF4EC"/>
        <w:pBdr>
          <w:left w:val="single" w:sz="18" w:space="6" w:color="1F3A5F"/>
        </w:pBdr>
      </w:pPr>
      <w:r>
        <w:rPr>
          <w:i/>
          <w:color w:val="595959"/>
          <w:sz w:val="17"/>
        </w:rPr>
        <w:t xml:space="preserve">Sumber: </w:t>
      </w:r>
      <w:r>
        <w:rPr>
          <w:color w:val="595959"/>
          <w:sz w:val="17"/>
        </w:rPr>
        <w:t>NIOSH Applications Manual for the RNLE (Pub. 94-110); StatPearls Low Back Strain</w:t>
      </w:r>
    </w:p>
    <w:p>
      <w:pPr>
        <w:spacing w:after="20" w:before="20"/>
        <w:ind w:left="454" w:hanging="454"/>
      </w:pPr>
      <w:r>
        <w:rPr>
          <w:b/>
          <w:color w:val="1F3A5F"/>
        </w:rPr>
        <w:t xml:space="preserve">182. </w:t>
      </w:r>
      <w:r>
        <w:rPr>
          <w:b/>
        </w:rPr>
        <w:t>C</w:t>
      </w:r>
      <w:r>
        <w:t xml:space="preserve"> — Working in a poor posture with a risk of injury; investigate and change the task shortly</w:t>
      </w:r>
    </w:p>
    <w:p>
      <w:pPr>
        <w:spacing w:after="20" w:before="20"/>
        <w:ind w:left="454" w:hanging="454"/>
      </w:pPr>
      <w:r>
        <w:rPr>
          <w:b/>
          <w:color w:val="1F3A5F"/>
        </w:rPr>
        <w:t xml:space="preserve">183. </w:t>
      </w:r>
      <w:r>
        <w:rPr>
          <w:b/>
        </w:rPr>
        <w:t>B</w:t>
      </w:r>
      <w:r>
        <w:t xml:space="preserve"> — Static manual material handling</w:t>
      </w:r>
    </w:p>
    <w:p>
      <w:pPr>
        <w:spacing w:after="0" w:before="0"/>
        <w:ind w:left="454"/>
      </w:pPr>
      <w:r>
        <w:rPr>
          <w:b/>
          <w:color w:val="9C2727"/>
          <w:sz w:val="18"/>
        </w:rPr>
        <w:t xml:space="preserve">Diperdebatkan: </w:t>
      </w:r>
      <w:r>
        <w:rPr>
          <w:sz w:val="18"/>
        </w:rPr>
        <w:t>Kunci diskusi Des 2022: Carrying loads. Kunci diskusi Jan 2026: Static manual material handling.</w:t>
      </w:r>
    </w:p>
    <w:p>
      <w:pPr>
        <w:spacing w:after="0" w:before="0"/>
        <w:ind w:left="454"/>
      </w:pPr>
      <w:r>
        <w:rPr>
          <w:b/>
          <w:color w:val="9C2727"/>
          <w:sz w:val="18"/>
        </w:rPr>
        <w:t xml:space="preserve">Diperdebatkan: </w:t>
      </w:r>
      <w:r>
        <w:rPr>
          <w:sz w:val="18"/>
        </w:rPr>
        <w:t>Diskusi Des 2022 menjawab "carrying loads"; diskusi 2026: static manual material handling.</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(sesuai kunci sumber) — keyakinan sedang: </w:t>
      </w:r>
      <w:r>
        <w:rPr>
          <w:sz w:val="18"/>
        </w:rPr>
        <w:t>B — Static manual material handling (bukan carrying)</w:t>
      </w:r>
    </w:p>
    <w:p>
      <w:pPr>
        <w:spacing w:after="0" w:before="0"/>
        <w:ind w:left="454"/>
        <w:shd w:val="clear" w:color="auto" w:fill="EAF4EC"/>
        <w:pBdr>
          <w:left w:val="single" w:sz="18" w:space="6" w:color="1F3A5F"/>
        </w:pBdr>
      </w:pPr>
      <w:r>
        <w:rPr>
          <w:sz w:val="18"/>
        </w:rPr>
        <w:t>Opsi carrying, pushing, dan chain hoist pasti salah. Kunci 2026 lebih tepat daripada kunci 2022.</w:t>
      </w:r>
    </w:p>
    <w:p>
      <w:pPr>
        <w:spacing w:after="20" w:before="0"/>
        <w:ind w:left="454"/>
        <w:shd w:val="clear" w:color="auto" w:fill="EAF4EC"/>
        <w:pBdr>
          <w:left w:val="single" w:sz="18" w:space="6" w:color="1F3A5F"/>
        </w:pBdr>
      </w:pPr>
      <w:r>
        <w:rPr>
          <w:i/>
          <w:color w:val="595959"/>
          <w:sz w:val="17"/>
        </w:rPr>
        <w:t xml:space="preserve">Sumber: </w:t>
      </w:r>
      <w:r>
        <w:rPr>
          <w:color w:val="595959"/>
          <w:sz w:val="17"/>
        </w:rPr>
        <w:t>NIOSH Pub. 94-110 (RNLE tidak berlaku untuk carrying, pushing, pulling, lifting satu tangan, hoist)</w:t>
      </w:r>
    </w:p>
    <w:p>
      <w:pPr>
        <w:spacing w:after="20" w:before="20"/>
        <w:ind w:left="454" w:hanging="454"/>
      </w:pPr>
      <w:r>
        <w:rPr>
          <w:b/>
          <w:color w:val="1F3A5F"/>
        </w:rPr>
        <w:t xml:space="preserve">184. </w:t>
      </w:r>
      <w:r>
        <w:rPr>
          <w:b/>
        </w:rPr>
        <w:t>C</w:t>
      </w:r>
      <w:r>
        <w:t xml:space="preserve"> — Popliteal height</w:t>
      </w:r>
    </w:p>
    <w:p>
      <w:pPr>
        <w:spacing w:after="20" w:before="20"/>
        <w:ind w:left="454" w:hanging="454"/>
      </w:pPr>
      <w:r>
        <w:rPr>
          <w:b/>
          <w:color w:val="1F3A5F"/>
        </w:rPr>
        <w:t xml:space="preserve">185. </w:t>
      </w:r>
      <w:r>
        <w:rPr>
          <w:b/>
        </w:rPr>
        <w:t>D</w:t>
      </w:r>
      <w:r>
        <w:t xml:space="preserve"> — Pain in the wrist radiating into the forearm</w:t>
      </w:r>
    </w:p>
    <w:p>
      <w:pPr>
        <w:spacing w:after="20" w:before="20"/>
        <w:ind w:left="454" w:hanging="454"/>
      </w:pPr>
      <w:r>
        <w:rPr>
          <w:b/>
          <w:color w:val="1F3A5F"/>
        </w:rPr>
        <w:t xml:space="preserve">186. </w:t>
      </w:r>
      <w:r>
        <w:rPr>
          <w:b/>
        </w:rPr>
        <w:t>A</w:t>
      </w:r>
      <w:r>
        <w:t xml:space="preserve"> — Eighteen months</w:t>
      </w:r>
    </w:p>
    <w:p>
      <w:pPr>
        <w:spacing w:after="20" w:before="20"/>
        <w:ind w:left="454" w:hanging="454"/>
      </w:pPr>
      <w:r>
        <w:rPr>
          <w:b/>
          <w:color w:val="1F3A5F"/>
        </w:rPr>
        <w:t xml:space="preserve">187. </w:t>
      </w:r>
      <w:r>
        <w:rPr>
          <w:b/>
        </w:rPr>
        <w:t>B</w:t>
      </w:r>
      <w:r>
        <w:t xml:space="preserve"> — Pain that lasts more than six weeks, pain that radiates below the knee</w:t>
      </w:r>
    </w:p>
    <w:p>
      <w:pPr>
        <w:spacing w:after="20" w:before="20"/>
        <w:ind w:left="454" w:hanging="454"/>
      </w:pPr>
      <w:r>
        <w:rPr>
          <w:b/>
          <w:color w:val="1F3A5F"/>
        </w:rPr>
        <w:t xml:space="preserve">188. </w:t>
      </w:r>
      <w:r>
        <w:rPr>
          <w:b/>
        </w:rPr>
        <w:t>A</w:t>
      </w:r>
      <w:r>
        <w:t xml:space="preserve"> — Finkelstein's test helps confirm the diagnosis of de Quervain's tenosynovitis</w:t>
      </w:r>
    </w:p>
    <w:p>
      <w:pPr>
        <w:spacing w:after="20" w:before="20"/>
        <w:ind w:left="454" w:hanging="454"/>
      </w:pPr>
      <w:r>
        <w:rPr>
          <w:b/>
          <w:color w:val="1F3A5F"/>
        </w:rPr>
        <w:t xml:space="preserve">189. </w:t>
      </w:r>
      <w:r>
        <w:rPr>
          <w:b/>
        </w:rPr>
        <w:t>D</w:t>
      </w:r>
      <w:r>
        <w:t xml:space="preserve"> — Size and contrast of surrounding objects</w:t>
      </w:r>
    </w:p>
    <w:p>
      <w:pPr>
        <w:spacing w:after="20" w:before="20"/>
        <w:ind w:left="454" w:hanging="454"/>
      </w:pPr>
      <w:r>
        <w:rPr>
          <w:b/>
          <w:color w:val="1F3A5F"/>
        </w:rPr>
        <w:t xml:space="preserve">190. </w:t>
      </w:r>
      <w:r>
        <w:t>Cauda equina / sacrum (opsi yang ada cauda equina).</w:t>
      </w:r>
    </w:p>
    <w:p>
      <w:pPr>
        <w:spacing w:after="20" w:before="20"/>
        <w:ind w:left="454" w:hanging="454"/>
      </w:pPr>
      <w:r>
        <w:rPr>
          <w:b/>
          <w:color w:val="1F3A5F"/>
        </w:rPr>
        <w:t xml:space="preserve">191.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tinggi: </w:t>
      </w:r>
      <w:r>
        <w:rPr>
          <w:sz w:val="18"/>
        </w:rPr>
        <w:t>B — 23 kg</w:t>
      </w:r>
    </w:p>
    <w:p>
      <w:pPr>
        <w:spacing w:after="20" w:before="0"/>
        <w:ind w:left="454"/>
        <w:shd w:val="clear" w:color="auto" w:fill="EAF4EC"/>
        <w:pBdr>
          <w:left w:val="single" w:sz="18" w:space="6" w:color="1F3A5F"/>
        </w:pBdr>
      </w:pPr>
      <w:r>
        <w:rPr>
          <w:i/>
          <w:color w:val="595959"/>
          <w:sz w:val="17"/>
        </w:rPr>
        <w:t xml:space="preserve">Sumber: </w:t>
      </w:r>
      <w:r>
        <w:rPr>
          <w:color w:val="595959"/>
          <w:sz w:val="17"/>
        </w:rPr>
        <w:t>NIOSH Pub. 94-110 (load constant 23 kg / 51 lb)</w:t>
      </w:r>
    </w:p>
    <w:p>
      <w:pPr>
        <w:spacing w:after="20" w:before="20"/>
        <w:ind w:left="454" w:hanging="454"/>
      </w:pPr>
      <w:r>
        <w:rPr>
          <w:b/>
          <w:color w:val="1F3A5F"/>
        </w:rPr>
        <w:t xml:space="preserve">192.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tinggi: </w:t>
      </w:r>
      <w:r>
        <w:rPr>
          <w:sz w:val="18"/>
        </w:rPr>
        <w:t>A — Respiratory rate</w:t>
      </w:r>
    </w:p>
    <w:p>
      <w:pPr>
        <w:spacing w:after="20" w:before="0"/>
        <w:ind w:left="454"/>
        <w:shd w:val="clear" w:color="auto" w:fill="EAF4EC"/>
        <w:pBdr>
          <w:left w:val="single" w:sz="18" w:space="6" w:color="1F3A5F"/>
        </w:pBdr>
      </w:pPr>
      <w:r>
        <w:rPr>
          <w:i/>
          <w:color w:val="595959"/>
          <w:sz w:val="17"/>
        </w:rPr>
        <w:t xml:space="preserve">Sumber: </w:t>
      </w:r>
      <w:r>
        <w:rPr>
          <w:color w:val="595959"/>
          <w:sz w:val="17"/>
        </w:rPr>
        <w:t>Soal 2016 (objective measures: respiratory rate, heart rate, metabolic rate, core temperature)</w:t>
      </w:r>
    </w:p>
    <w:p>
      <w:pPr>
        <w:spacing w:after="20" w:before="20"/>
        <w:ind w:left="454" w:hanging="454"/>
      </w:pPr>
      <w:r>
        <w:rPr>
          <w:b/>
          <w:color w:val="1F3A5F"/>
        </w:rPr>
        <w:t xml:space="preserve">193. </w:t>
      </w:r>
      <w:r>
        <w:rPr>
          <w:b/>
        </w:rPr>
        <w:t>C</w:t>
      </w:r>
      <w:r>
        <w:t xml:space="preserve"> — Ask the patient to do the flick sign, to identify whether the tingling decreases</w:t>
      </w:r>
    </w:p>
    <w:p>
      <w:pPr>
        <w:spacing w:after="20" w:before="20"/>
        <w:ind w:left="454" w:hanging="454"/>
      </w:pPr>
      <w:r>
        <w:rPr>
          <w:b/>
          <w:color w:val="1F3A5F"/>
        </w:rPr>
        <w:t xml:space="preserve">194. </w:t>
      </w:r>
      <w:r>
        <w:rPr>
          <w:b/>
        </w:rPr>
        <w:t>C</w:t>
      </w:r>
      <w:r>
        <w:t xml:space="preserve"> — Occupational disease because it is related to the exposure received by the patient</w:t>
      </w:r>
    </w:p>
    <w:p>
      <w:pPr>
        <w:spacing w:after="20" w:before="20"/>
        <w:ind w:left="454" w:hanging="454"/>
      </w:pPr>
      <w:r>
        <w:rPr>
          <w:b/>
          <w:color w:val="1F3A5F"/>
        </w:rPr>
        <w:t xml:space="preserve">195.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rendah: </w:t>
      </w:r>
      <w:r>
        <w:rPr>
          <w:sz w:val="18"/>
        </w:rPr>
        <w:t>B — Musicians</w:t>
      </w:r>
    </w:p>
    <w:p>
      <w:pPr>
        <w:spacing w:after="0" w:before="0"/>
        <w:ind w:left="454"/>
        <w:shd w:val="clear" w:color="auto" w:fill="EAF4EC"/>
        <w:pBdr>
          <w:left w:val="single" w:sz="18" w:space="6" w:color="1F3A5F"/>
        </w:pBdr>
      </w:pPr>
      <w:r>
        <w:rPr>
          <w:sz w:val="18"/>
        </w:rPr>
        <w:t>Restaurant chef juga berisiko; tidak ada kunci sumber.</w:t>
      </w:r>
    </w:p>
    <w:p>
      <w:pPr>
        <w:spacing w:after="20" w:before="0"/>
        <w:ind w:left="454"/>
        <w:shd w:val="clear" w:color="auto" w:fill="EAF4EC"/>
        <w:pBdr>
          <w:left w:val="single" w:sz="18" w:space="6" w:color="1F3A5F"/>
        </w:pBdr>
      </w:pPr>
      <w:r>
        <w:rPr>
          <w:i/>
          <w:color w:val="595959"/>
          <w:sz w:val="17"/>
        </w:rPr>
        <w:t xml:space="preserve">Sumber: </w:t>
      </w:r>
      <w:r>
        <w:rPr>
          <w:color w:val="595959"/>
          <w:sz w:val="17"/>
        </w:rPr>
        <w:t>StatPearls Carpal Tunnel Syndrome (faktor risiko: gerakan tangan berulang, fleksi pergelangan)</w:t>
      </w:r>
    </w:p>
    <w:p>
      <w:pPr>
        <w:spacing w:after="20" w:before="20"/>
        <w:ind w:left="454" w:hanging="454"/>
      </w:pPr>
      <w:r>
        <w:rPr>
          <w:b/>
          <w:color w:val="1F3A5F"/>
        </w:rPr>
        <w:t xml:space="preserve">196.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rendah: </w:t>
      </w:r>
      <w:r>
        <w:rPr>
          <w:sz w:val="18"/>
        </w:rPr>
        <w:t>B — Repetitive</w:t>
      </w:r>
    </w:p>
    <w:p>
      <w:pPr>
        <w:spacing w:after="0" w:before="0"/>
        <w:ind w:left="454"/>
        <w:shd w:val="clear" w:color="auto" w:fill="EAF4EC"/>
        <w:pBdr>
          <w:left w:val="single" w:sz="18" w:space="6" w:color="1F3A5F"/>
        </w:pBdr>
      </w:pPr>
      <w:r>
        <w:rPr>
          <w:sz w:val="18"/>
        </w:rPr>
        <w:t>Force juga relevan bila beban berat; data di soal menekankan frekuensi.</w:t>
      </w:r>
    </w:p>
    <w:p>
      <w:pPr>
        <w:spacing w:after="20" w:before="0"/>
        <w:ind w:left="454"/>
        <w:shd w:val="clear" w:color="auto" w:fill="EAF4EC"/>
        <w:pBdr>
          <w:left w:val="single" w:sz="18" w:space="6" w:color="1F3A5F"/>
        </w:pBdr>
      </w:pPr>
      <w:r>
        <w:rPr>
          <w:i/>
          <w:color w:val="595959"/>
          <w:sz w:val="17"/>
        </w:rPr>
        <w:t xml:space="preserve">Sumber: </w:t>
      </w:r>
      <w:r>
        <w:rPr>
          <w:color w:val="595959"/>
          <w:sz w:val="17"/>
        </w:rPr>
        <w:t>Faktor risiko ergonomi (frekuensi 50×/8 jam)</w:t>
      </w:r>
    </w:p>
    <w:p>
      <w:pPr>
        <w:spacing w:after="20" w:before="20"/>
        <w:ind w:left="454" w:hanging="454"/>
      </w:pPr>
      <w:r>
        <w:rPr>
          <w:b/>
          <w:color w:val="1F3A5F"/>
        </w:rPr>
        <w:t xml:space="preserve">197.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tinggi: </w:t>
      </w:r>
      <w:r>
        <w:rPr>
          <w:sz w:val="18"/>
        </w:rPr>
        <w:t>B — Extensor carpi radialis brevis</w:t>
      </w:r>
    </w:p>
    <w:p>
      <w:pPr>
        <w:spacing w:after="20" w:before="0"/>
        <w:ind w:left="454"/>
        <w:shd w:val="clear" w:color="auto" w:fill="EAF4EC"/>
        <w:pBdr>
          <w:left w:val="single" w:sz="18" w:space="6" w:color="1F3A5F"/>
        </w:pBdr>
      </w:pPr>
      <w:r>
        <w:rPr>
          <w:i/>
          <w:color w:val="595959"/>
          <w:sz w:val="17"/>
        </w:rPr>
        <w:t xml:space="preserve">Sumber: </w:t>
      </w:r>
      <w:r>
        <w:rPr>
          <w:color w:val="595959"/>
          <w:sz w:val="17"/>
        </w:rPr>
        <w:t>StatPearls Lateral Epicondylitis</w:t>
      </w:r>
    </w:p>
    <w:p>
      <w:pPr>
        <w:spacing w:after="20" w:before="20"/>
        <w:ind w:left="454" w:hanging="454"/>
      </w:pPr>
      <w:r>
        <w:rPr>
          <w:b/>
          <w:color w:val="1F3A5F"/>
        </w:rPr>
        <w:t xml:space="preserve">198.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tinggi: </w:t>
      </w:r>
      <w:r>
        <w:rPr>
          <w:sz w:val="18"/>
        </w:rPr>
        <w:t>D — Rotator cuff tendinitis</w:t>
      </w:r>
    </w:p>
    <w:p>
      <w:pPr>
        <w:spacing w:after="20" w:before="0"/>
        <w:ind w:left="454"/>
        <w:shd w:val="clear" w:color="auto" w:fill="EAF4EC"/>
        <w:pBdr>
          <w:left w:val="single" w:sz="18" w:space="6" w:color="1F3A5F"/>
        </w:pBdr>
      </w:pPr>
      <w:r>
        <w:rPr>
          <w:i/>
          <w:color w:val="595959"/>
          <w:sz w:val="17"/>
        </w:rPr>
        <w:t xml:space="preserve">Sumber: </w:t>
      </w:r>
      <w:r>
        <w:rPr>
          <w:color w:val="595959"/>
          <w:sz w:val="17"/>
        </w:rPr>
        <w:t>StatPearls Rotator Cuff Tendinitis; NIOSH Musculoskeletal Disorders and Workplace Factors 1997</w:t>
      </w:r>
    </w:p>
    <w:p>
      <w:pPr>
        <w:spacing w:after="20" w:before="20"/>
        <w:ind w:left="454" w:hanging="454"/>
      </w:pPr>
      <w:r>
        <w:rPr>
          <w:b/>
          <w:color w:val="1F3A5F"/>
        </w:rPr>
        <w:t xml:space="preserve">199. </w:t>
      </w:r>
      <w:r>
        <w:rPr>
          <w:b/>
        </w:rPr>
        <w:t>B</w:t>
      </w:r>
      <w:r>
        <w:t xml:space="preserve"> — Simple LBP</w:t>
      </w:r>
    </w:p>
    <w:p>
      <w:pPr>
        <w:spacing w:after="20" w:before="20"/>
        <w:ind w:left="454" w:hanging="454"/>
      </w:pPr>
      <w:r>
        <w:rPr>
          <w:b/>
          <w:color w:val="1F3A5F"/>
        </w:rPr>
        <w:t xml:space="preserve">200.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sedang: </w:t>
      </w:r>
      <w:r>
        <w:rPr>
          <w:sz w:val="18"/>
        </w:rPr>
        <w:t>B — Physical and ergonomic</w:t>
      </w:r>
    </w:p>
    <w:p>
      <w:pPr>
        <w:spacing w:after="20" w:before="0"/>
        <w:ind w:left="454"/>
        <w:shd w:val="clear" w:color="auto" w:fill="EAF4EC"/>
        <w:pBdr>
          <w:left w:val="single" w:sz="18" w:space="6" w:color="1F3A5F"/>
        </w:pBdr>
      </w:pPr>
      <w:r>
        <w:rPr>
          <w:i/>
          <w:color w:val="595959"/>
          <w:sz w:val="17"/>
        </w:rPr>
        <w:t xml:space="preserve">Sumber: </w:t>
      </w:r>
      <w:r>
        <w:rPr>
          <w:color w:val="595959"/>
          <w:sz w:val="17"/>
        </w:rPr>
        <w:t>Klasifikasi hazard (Permenaker 5/2018: fisik, kimia, biologi, ergonomi, psikologi)</w:t>
      </w:r>
    </w:p>
    <w:p>
      <w:pPr>
        <w:spacing w:after="20" w:before="20"/>
        <w:ind w:left="454" w:hanging="454"/>
      </w:pPr>
      <w:r>
        <w:rPr>
          <w:b/>
          <w:color w:val="1F3A5F"/>
        </w:rPr>
        <w:t xml:space="preserve">201. </w:t>
      </w:r>
      <w:r>
        <w:rPr>
          <w:b/>
        </w:rPr>
        <w:t>E</w:t>
      </w:r>
      <w:r>
        <w:t xml:space="preserve"> — Direct glare</w:t>
      </w:r>
    </w:p>
    <w:p>
      <w:pPr>
        <w:spacing w:after="20" w:before="20"/>
        <w:ind w:left="454" w:hanging="454"/>
      </w:pPr>
      <w:r>
        <w:rPr>
          <w:b/>
          <w:color w:val="1F3A5F"/>
        </w:rPr>
        <w:t xml:space="preserve">202. </w:t>
      </w:r>
      <w:r>
        <w:rPr>
          <w:b/>
        </w:rPr>
        <w:t>B</w:t>
      </w:r>
      <w:r>
        <w:t xml:space="preserve"> — Peroneal nerve entrapment</w:t>
      </w:r>
    </w:p>
    <w:p>
      <w:pPr>
        <w:spacing w:after="20" w:before="20"/>
        <w:ind w:left="454" w:hanging="454"/>
      </w:pPr>
      <w:r>
        <w:rPr>
          <w:b/>
          <w:color w:val="1F3A5F"/>
        </w:rPr>
        <w:t xml:space="preserve">203. </w:t>
      </w:r>
      <w:r>
        <w:t>Whiplash injury with red flags (midline cervical tenderness, neurological deficit/paresthesia, dangerous mechanism — Canadian C-spine rule).</w:t>
      </w:r>
    </w:p>
    <w:p>
      <w:pPr>
        <w:spacing w:after="20" w:before="20"/>
        <w:ind w:left="454" w:hanging="454"/>
      </w:pPr>
      <w:r>
        <w:rPr>
          <w:b/>
          <w:color w:val="1F3A5F"/>
        </w:rPr>
        <w:t xml:space="preserve">204.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sedang: </w:t>
      </w:r>
      <w:r>
        <w:rPr>
          <w:sz w:val="18"/>
        </w:rPr>
        <w:t>Poin kunci: CTS = n. medianus di carpal tunnel (ibu jari–jari manis radial, atrofi thenar, Tinel/Phalen +, memberat malam). Guyon = n. ulnaris di kanal Guyon (kelingking + ½ ulnar jari manis, lemah otot intrinsik, dorsum tangan tidak terkena). Tatalaksana: splint netral, modifikasi kerja, NSAID/injeksi steroid, operasi dekompresi bila berat.</w:t>
      </w:r>
    </w:p>
    <w:p>
      <w:pPr>
        <w:spacing w:after="20" w:before="0"/>
        <w:ind w:left="454"/>
        <w:shd w:val="clear" w:color="auto" w:fill="EAF4EC"/>
        <w:pBdr>
          <w:left w:val="single" w:sz="18" w:space="6" w:color="1F3A5F"/>
        </w:pBdr>
      </w:pPr>
      <w:r>
        <w:rPr>
          <w:i/>
          <w:color w:val="595959"/>
          <w:sz w:val="17"/>
        </w:rPr>
        <w:t xml:space="preserve">Sumber: </w:t>
      </w:r>
      <w:r>
        <w:rPr>
          <w:color w:val="595959"/>
          <w:sz w:val="17"/>
        </w:rPr>
        <w:t>StatPearls CTS; StatPearls Ulnar Tunnel Syndrome; catatan Muskuloskeletal Okupasi Anda</w:t>
      </w:r>
    </w:p>
    <w:p>
      <w:pPr>
        <w:spacing w:after="20" w:before="20"/>
        <w:ind w:left="454" w:hanging="454"/>
      </w:pPr>
      <w:r>
        <w:rPr>
          <w:b/>
          <w:color w:val="1F3A5F"/>
        </w:rPr>
        <w:t xml:space="preserve">205.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rendah: </w:t>
      </w:r>
      <w:r>
        <w:rPr>
          <w:sz w:val="18"/>
        </w:rPr>
        <w:t>B — Shoulder impingement / gangguan rotator cuff</w:t>
      </w:r>
    </w:p>
    <w:p>
      <w:pPr>
        <w:spacing w:after="0" w:before="0"/>
        <w:ind w:left="454"/>
        <w:shd w:val="clear" w:color="auto" w:fill="EAF4EC"/>
        <w:pBdr>
          <w:left w:val="single" w:sz="18" w:space="6" w:color="1F3A5F"/>
        </w:pBdr>
      </w:pPr>
      <w:r>
        <w:rPr>
          <w:sz w:val="18"/>
        </w:rPr>
        <w:t>Opsi tidak lengkap.</w:t>
      </w:r>
    </w:p>
    <w:p>
      <w:pPr>
        <w:spacing w:after="20" w:before="0"/>
        <w:ind w:left="454"/>
        <w:shd w:val="clear" w:color="auto" w:fill="EAF4EC"/>
        <w:pBdr>
          <w:left w:val="single" w:sz="18" w:space="6" w:color="1F3A5F"/>
        </w:pBdr>
      </w:pPr>
      <w:r>
        <w:rPr>
          <w:i/>
          <w:color w:val="595959"/>
          <w:sz w:val="17"/>
        </w:rPr>
        <w:t xml:space="preserve">Sumber: </w:t>
      </w:r>
      <w:r>
        <w:rPr>
          <w:color w:val="595959"/>
          <w:sz w:val="17"/>
        </w:rPr>
        <w:t>NIOSH MSD and Workplace Factors 1997 (bahu: beban dan postur)</w:t>
      </w:r>
    </w:p>
    <w:p>
      <w:pPr>
        <w:spacing w:after="20" w:before="20"/>
        <w:ind w:left="454" w:hanging="454"/>
      </w:pPr>
      <w:r>
        <w:rPr>
          <w:b/>
          <w:color w:val="1F3A5F"/>
        </w:rPr>
        <w:t xml:space="preserve">206.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 keyakinan rendah: </w:t>
      </w:r>
      <w:r>
        <w:rPr>
          <w:sz w:val="18"/>
        </w:rPr>
        <w:t>Tidak dapat diverifikasi (opsi tidak tercatat). Poin kunci: dokter gigi → postur statis membungkuk/fleksi leher, risiko nyeri leher/punggung; kontrol: kursi ergonomis, posisi pasien, loupe/mikroskop, microbreak.</w:t>
      </w:r>
    </w:p>
    <w:p>
      <w:pPr>
        <w:spacing w:after="20" w:before="0"/>
        <w:ind w:left="454"/>
        <w:shd w:val="clear" w:color="auto" w:fill="EAF4EC"/>
        <w:pBdr>
          <w:left w:val="single" w:sz="18" w:space="6" w:color="1F3A5F"/>
        </w:pBdr>
      </w:pPr>
      <w:r>
        <w:rPr>
          <w:i/>
          <w:color w:val="595959"/>
          <w:sz w:val="17"/>
        </w:rPr>
        <w:t xml:space="preserve">Sumber: </w:t>
      </w:r>
      <w:r>
        <w:rPr>
          <w:color w:val="595959"/>
          <w:sz w:val="17"/>
        </w:rPr>
        <w:t>NIOSH MSD and Workplace Factors 1997</w:t>
      </w:r>
    </w:p>
    <w:p>
      <w:pPr>
        <w:spacing w:after="20" w:before="20"/>
        <w:ind w:left="454" w:hanging="454"/>
      </w:pPr>
      <w:r>
        <w:rPr>
          <w:b/>
          <w:color w:val="1F3A5F"/>
        </w:rPr>
        <w:t xml:space="preserve">207. </w:t>
      </w:r>
      <w:r>
        <w:t>Coupling multiplier.</w:t>
      </w:r>
    </w:p>
    <w:p>
      <w:pPr>
        <w:spacing w:after="20" w:before="20"/>
        <w:ind w:left="454" w:hanging="454"/>
      </w:pPr>
      <w:r>
        <w:rPr>
          <w:b/>
          <w:color w:val="1F3A5F"/>
        </w:rPr>
        <w:t xml:space="preserve">208. </w:t>
      </w:r>
      <w:r>
        <w:rPr>
          <w:b/>
        </w:rPr>
        <w:t>B</w:t>
      </w:r>
      <w:r>
        <w:t xml:space="preserve"> — Raise the work structure so the worker does not need to kneel</w:t>
      </w:r>
    </w:p>
    <w:p>
      <w:pPr>
        <w:spacing w:after="20" w:before="20"/>
        <w:ind w:left="454" w:hanging="454"/>
      </w:pPr>
      <w:r>
        <w:rPr>
          <w:b/>
          <w:color w:val="1F3A5F"/>
        </w:rPr>
        <w:t xml:space="preserve">209. </w:t>
      </w:r>
      <w:r>
        <w:rPr>
          <w:b/>
        </w:rPr>
        <w:t>E</w:t>
      </w:r>
      <w:r>
        <w:t xml:space="preserve"> — Breast cancer</w:t>
      </w:r>
    </w:p>
    <w:p>
      <w:pPr>
        <w:spacing w:after="20" w:before="20"/>
        <w:ind w:left="454" w:hanging="454"/>
      </w:pPr>
      <w:r>
        <w:rPr>
          <w:b/>
          <w:color w:val="1F3A5F"/>
        </w:rPr>
        <w:t xml:space="preserve">210. </w:t>
      </w:r>
      <w:r>
        <w:rPr>
          <w:b/>
        </w:rPr>
        <w:t>A</w:t>
      </w:r>
      <w:r>
        <w:t xml:space="preserve"> — Mental health</w:t>
      </w:r>
    </w:p>
    <w:p>
      <w:pPr>
        <w:spacing w:after="0" w:before="0"/>
        <w:ind w:left="454"/>
      </w:pPr>
      <w:r>
        <w:rPr>
          <w:i/>
          <w:color w:val="595959"/>
          <w:sz w:val="18"/>
        </w:rPr>
        <w:t xml:space="preserve">Catatan: </w:t>
      </w:r>
      <w:r>
        <w:rPr>
          <w:color w:val="595959"/>
          <w:sz w:val="18"/>
        </w:rPr>
        <w:t>Format berbeda antar ujian: isian (Awal 2022, Remed Agt 2022, Des 2022); pilihan ganda (Juli 2023)</w:t>
      </w:r>
    </w:p>
    <w:p>
      <w:pPr>
        <w:spacing w:after="20" w:before="20"/>
        <w:ind w:left="454" w:hanging="454"/>
      </w:pPr>
      <w:r>
        <w:rPr>
          <w:b/>
          <w:color w:val="1F3A5F"/>
        </w:rPr>
        <w:t xml:space="preserve">211. </w:t>
      </w:r>
      <w:r>
        <w:rPr>
          <w:b/>
        </w:rPr>
        <w:t>C</w:t>
      </w:r>
      <w:r>
        <w:t xml:space="preserve"> — Reduced learning and poor ability to assess risk are associated with sleep deprivation</w:t>
      </w:r>
    </w:p>
    <w:p>
      <w:pPr>
        <w:spacing w:after="20" w:before="20"/>
        <w:ind w:left="454" w:hanging="454"/>
      </w:pPr>
      <w:r>
        <w:rPr>
          <w:b/>
          <w:color w:val="1F3A5F"/>
        </w:rPr>
        <w:t xml:space="preserve">212. </w:t>
      </w:r>
      <w:r>
        <w:rPr>
          <w:b/>
        </w:rPr>
        <w:t>E</w:t>
      </w:r>
      <w:r>
        <w:t xml:space="preserve"> — The risk of injury is 30% higher on the night shift than on the day shift</w:t>
      </w:r>
    </w:p>
    <w:p>
      <w:pPr>
        <w:spacing w:after="0" w:before="0"/>
        <w:ind w:left="454"/>
      </w:pPr>
      <w:r>
        <w:rPr>
          <w:b/>
          <w:color w:val="9C2727"/>
          <w:sz w:val="18"/>
        </w:rPr>
        <w:t xml:space="preserve">Diperdebatkan: </w:t>
      </w:r>
      <w:r>
        <w:rPr>
          <w:sz w:val="18"/>
        </w:rPr>
        <w:t>Diskusi 2026 menandai dua opsi: "Cardiovascular disorders are the most common health effect" dan "risk of injury 30% higher on night shift".</w:t>
      </w:r>
    </w:p>
    <w:p>
      <w:pPr>
        <w:spacing w:after="0" w:before="0"/>
        <w:ind w:left="454"/>
      </w:pPr>
      <w:r>
        <w:rPr>
          <w:b/>
          <w:color w:val="9C2727"/>
          <w:sz w:val="18"/>
        </w:rPr>
        <w:t xml:space="preserve">Diperdebatkan: </w:t>
      </w:r>
      <w:r>
        <w:rPr>
          <w:sz w:val="18"/>
        </w:rPr>
        <w:t>Diskusi 2026 menandai dua opsi merah: "Cardiovascular disorders are the most common health effect" dan "risk of injury 30% higher on night shift".</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(sesuai kunci sumber) — keyakinan sedang: </w:t>
      </w:r>
      <w:r>
        <w:rPr>
          <w:sz w:val="18"/>
        </w:rPr>
        <w:t>E — The risk of injury is 30% higher on the night shift than on the day shift</w:t>
      </w:r>
    </w:p>
    <w:p>
      <w:pPr>
        <w:spacing w:after="0" w:before="0"/>
        <w:ind w:left="454"/>
        <w:shd w:val="clear" w:color="auto" w:fill="EAF4EC"/>
        <w:pBdr>
          <w:left w:val="single" w:sz="18" w:space="6" w:color="1F3A5F"/>
        </w:pBdr>
      </w:pPr>
      <w:r>
        <w:rPr>
          <w:sz w:val="18"/>
        </w:rPr>
        <w:t>Efek kesehatan tersering shift kerja adalah gangguan tidur/kelelahan dan GI, bukan kardiovaskular. Rotasi searah jarum jam (clockwise) lebih ditoleransi. Diabetes insulin bukan kontraindikasi absolut.</w:t>
      </w:r>
    </w:p>
    <w:p>
      <w:pPr>
        <w:spacing w:after="20" w:before="0"/>
        <w:ind w:left="454"/>
        <w:shd w:val="clear" w:color="auto" w:fill="EAF4EC"/>
        <w:pBdr>
          <w:left w:val="single" w:sz="18" w:space="6" w:color="1F3A5F"/>
        </w:pBdr>
      </w:pPr>
      <w:r>
        <w:rPr>
          <w:i/>
          <w:color w:val="595959"/>
          <w:sz w:val="17"/>
        </w:rPr>
        <w:t xml:space="preserve">Sumber: </w:t>
      </w:r>
      <w:r>
        <w:rPr>
          <w:color w:val="595959"/>
          <w:sz w:val="17"/>
        </w:rPr>
        <w:t>Folkard &amp; Tucker, Occup Med 2003;53:95-101; SBU review (RR malam vs pagi ≈1,36)</w:t>
      </w:r>
    </w:p>
    <w:p>
      <w:pPr>
        <w:spacing w:after="20" w:before="20"/>
        <w:ind w:left="454" w:hanging="454"/>
      </w:pPr>
      <w:r>
        <w:rPr>
          <w:b/>
          <w:color w:val="1F3A5F"/>
        </w:rPr>
        <w:t xml:space="preserve">213. </w:t>
      </w:r>
      <w:r>
        <w:rPr>
          <w:b/>
        </w:rPr>
        <w:t>D</w:t>
      </w:r>
      <w:r>
        <w:t xml:space="preserve"> — A 2-hour interval of rest during work shifts is associated with a reduced risk of errors and accidents</w:t>
      </w:r>
    </w:p>
    <w:p>
      <w:pPr>
        <w:spacing w:after="20" w:before="20"/>
        <w:ind w:left="454" w:hanging="454"/>
      </w:pPr>
      <w:r>
        <w:rPr>
          <w:b/>
          <w:color w:val="1F3A5F"/>
        </w:rPr>
        <w:t xml:space="preserve">214. </w:t>
      </w:r>
      <w:r>
        <w:rPr>
          <w:b/>
        </w:rPr>
        <w:t>B</w:t>
      </w:r>
      <w:r>
        <w:t xml:space="preserve"> — Educational background</w:t>
      </w:r>
    </w:p>
    <w:p>
      <w:pPr>
        <w:spacing w:after="20" w:before="20"/>
        <w:ind w:left="454" w:hanging="454"/>
      </w:pPr>
      <w:r>
        <w:rPr>
          <w:b/>
          <w:color w:val="1F3A5F"/>
        </w:rPr>
        <w:t xml:space="preserve">215. </w:t>
      </w:r>
      <w:r>
        <w:rPr>
          <w:b/>
        </w:rPr>
        <w:t>A</w:t>
      </w:r>
      <w:r>
        <w:t xml:space="preserve"> — Burnout is characterized by emotional exhaustion, reduced professional efficacy, and increased mental distance from one's job</w:t>
      </w:r>
    </w:p>
    <w:p>
      <w:pPr>
        <w:spacing w:after="20" w:before="20"/>
        <w:ind w:left="454" w:hanging="454"/>
      </w:pPr>
      <w:r>
        <w:rPr>
          <w:b/>
          <w:color w:val="1F3A5F"/>
        </w:rPr>
        <w:t xml:space="preserve">216. </w:t>
      </w:r>
      <w:r>
        <w:rPr>
          <w:b/>
        </w:rPr>
        <w:t>E</w:t>
      </w:r>
      <w:r>
        <w:t xml:space="preserve"> — Family background</w:t>
      </w:r>
    </w:p>
    <w:p>
      <w:pPr>
        <w:spacing w:after="20" w:before="20"/>
        <w:ind w:left="454" w:hanging="454"/>
      </w:pPr>
      <w:r>
        <w:rPr>
          <w:b/>
          <w:color w:val="1F3A5F"/>
        </w:rPr>
        <w:t xml:space="preserve">217. </w:t>
      </w:r>
      <w:r>
        <w:rPr>
          <w:b/>
        </w:rPr>
        <w:t>A</w:t>
      </w:r>
      <w:r>
        <w:t xml:space="preserve"> — Workers with insulin-treated diabetes are not recommended for shift work (jawaban peserta)</w:t>
      </w:r>
    </w:p>
    <w:p>
      <w:pPr>
        <w:spacing w:after="0" w:before="0"/>
        <w:ind w:left="454"/>
      </w:pPr>
      <w:r>
        <w:rPr>
          <w:i/>
          <w:color w:val="595959"/>
          <w:sz w:val="18"/>
        </w:rPr>
        <w:t xml:space="preserve">Catatan: </w:t>
      </w:r>
      <w:r>
        <w:rPr>
          <w:color w:val="595959"/>
          <w:sz w:val="18"/>
        </w:rPr>
        <w:t>Diskusi 2026 melampirkan versi lengkap soal serupa — lihat soal berikutnya.</w:t>
      </w:r>
    </w:p>
    <w:p>
      <w:pPr>
        <w:spacing w:after="20" w:before="20"/>
        <w:ind w:left="454" w:hanging="454"/>
      </w:pPr>
      <w:r>
        <w:rPr>
          <w:b/>
          <w:color w:val="1F3A5F"/>
        </w:rPr>
        <w:t xml:space="preserve">218.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tinggi: </w:t>
      </w:r>
      <w:r>
        <w:rPr>
          <w:sz w:val="18"/>
        </w:rPr>
        <w:t>C — Excessive work demands and lack of control over the job</w:t>
      </w:r>
    </w:p>
    <w:p>
      <w:pPr>
        <w:spacing w:after="20" w:before="0"/>
        <w:ind w:left="454"/>
        <w:shd w:val="clear" w:color="auto" w:fill="EAF4EC"/>
        <w:pBdr>
          <w:left w:val="single" w:sz="18" w:space="6" w:color="1F3A5F"/>
        </w:pBdr>
      </w:pPr>
      <w:r>
        <w:rPr>
          <w:i/>
          <w:color w:val="595959"/>
          <w:sz w:val="17"/>
        </w:rPr>
        <w:t xml:space="preserve">Sumber: </w:t>
      </w:r>
      <w:r>
        <w:rPr>
          <w:color w:val="595959"/>
          <w:sz w:val="17"/>
        </w:rPr>
        <w:t>Karasek Job Demand–Control model; WHO Guidelines on Mental Health at Work 2022</w:t>
      </w:r>
    </w:p>
    <w:p>
      <w:pPr>
        <w:spacing w:after="20" w:before="20"/>
        <w:ind w:left="454" w:hanging="454"/>
      </w:pPr>
      <w:r>
        <w:rPr>
          <w:b/>
          <w:color w:val="1F3A5F"/>
        </w:rPr>
        <w:t xml:space="preserve">219.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tinggi: </w:t>
      </w:r>
      <w:r>
        <w:rPr>
          <w:sz w:val="18"/>
        </w:rPr>
        <w:t>C — Cause fatigue and reduce focus, thereby lowering productivity</w:t>
      </w:r>
    </w:p>
    <w:p>
      <w:pPr>
        <w:spacing w:after="20" w:before="0"/>
        <w:ind w:left="454"/>
        <w:shd w:val="clear" w:color="auto" w:fill="EAF4EC"/>
        <w:pBdr>
          <w:left w:val="single" w:sz="18" w:space="6" w:color="1F3A5F"/>
        </w:pBdr>
      </w:pPr>
      <w:r>
        <w:rPr>
          <w:i/>
          <w:color w:val="595959"/>
          <w:sz w:val="17"/>
        </w:rPr>
        <w:t xml:space="preserve">Sumber: </w:t>
      </w:r>
      <w:r>
        <w:rPr>
          <w:color w:val="595959"/>
          <w:sz w:val="17"/>
        </w:rPr>
        <w:t>WHO Guidelines on Mental Health at Work 2022</w:t>
      </w:r>
    </w:p>
    <w:p>
      <w:pPr>
        <w:spacing w:after="20" w:before="20"/>
        <w:ind w:left="454" w:hanging="454"/>
      </w:pPr>
      <w:r>
        <w:rPr>
          <w:b/>
          <w:color w:val="1F3A5F"/>
        </w:rPr>
        <w:t xml:space="preserve">220. </w:t>
      </w:r>
      <w:r>
        <w:rPr>
          <w:b/>
        </w:rPr>
        <w:t>A</w:t>
      </w:r>
      <w:r>
        <w:t xml:space="preserve"> — Creating a supportive work environment and addressing workers' mental well-being</w:t>
      </w:r>
    </w:p>
    <w:p>
      <w:pPr>
        <w:spacing w:after="20" w:before="20"/>
        <w:ind w:left="454" w:hanging="454"/>
      </w:pPr>
      <w:r>
        <w:rPr>
          <w:b/>
          <w:color w:val="1F3A5F"/>
        </w:rPr>
        <w:t xml:space="preserve">221. </w:t>
      </w:r>
      <w:r>
        <w:rPr>
          <w:b/>
        </w:rPr>
        <w:t>A</w:t>
      </w:r>
      <w:r>
        <w:t xml:space="preserve"> — Strong social support from colleagues and supervisors</w:t>
      </w:r>
    </w:p>
    <w:p>
      <w:pPr>
        <w:spacing w:after="20" w:before="20"/>
        <w:ind w:left="454" w:hanging="454"/>
      </w:pPr>
      <w:r>
        <w:rPr>
          <w:b/>
          <w:color w:val="1F3A5F"/>
        </w:rPr>
        <w:t xml:space="preserve">222. </w:t>
      </w:r>
      <w:r>
        <w:t>Productivity decreases because the worker feels stressed and overwhelmed.</w:t>
      </w:r>
    </w:p>
    <w:p>
      <w:pPr>
        <w:spacing w:after="20" w:before="20"/>
        <w:ind w:left="454" w:hanging="454"/>
      </w:pPr>
      <w:r>
        <w:rPr>
          <w:b/>
          <w:color w:val="1F3A5F"/>
        </w:rPr>
        <w:t xml:space="preserve">223. </w:t>
      </w:r>
      <w:r>
        <w:t>Increases job satisfaction and enthusiasm, which can enhance productivity.</w:t>
      </w:r>
    </w:p>
    <w:p>
      <w:pPr>
        <w:spacing w:after="20" w:before="20"/>
        <w:ind w:left="454" w:hanging="454"/>
      </w:pPr>
      <w:r>
        <w:rPr>
          <w:b/>
          <w:color w:val="1F3A5F"/>
        </w:rPr>
        <w:t xml:space="preserve">224. </w:t>
      </w:r>
      <w:r>
        <w:rPr>
          <w:b/>
        </w:rPr>
        <w:t>C</w:t>
      </w:r>
      <w:r>
        <w:t xml:space="preserve"> — Burnout or emotional exhaustion</w:t>
      </w:r>
    </w:p>
    <w:p>
      <w:pPr>
        <w:spacing w:after="20" w:before="20"/>
        <w:ind w:left="454" w:hanging="454"/>
      </w:pPr>
      <w:r>
        <w:rPr>
          <w:b/>
          <w:color w:val="1F3A5F"/>
        </w:rPr>
        <w:t xml:space="preserve">225. </w:t>
      </w:r>
      <w:r>
        <w:rPr>
          <w:b/>
        </w:rPr>
        <w:t>D</w:t>
      </w:r>
      <w:r>
        <w:t xml:space="preserve"> — High work demands and lack of social support</w:t>
      </w:r>
    </w:p>
    <w:p>
      <w:pPr>
        <w:spacing w:after="20" w:before="20"/>
        <w:ind w:left="454" w:hanging="454"/>
      </w:pPr>
      <w:r>
        <w:rPr>
          <w:b/>
          <w:color w:val="1F3A5F"/>
        </w:rPr>
        <w:t xml:space="preserve">226. </w:t>
      </w:r>
      <w:r>
        <w:rPr>
          <w:b/>
        </w:rPr>
        <w:t>A</w:t>
      </w:r>
      <w:r>
        <w:t xml:space="preserve"> — Increase social support and offer better rest opportunities</w:t>
      </w:r>
    </w:p>
    <w:p>
      <w:pPr>
        <w:spacing w:after="20" w:before="20"/>
        <w:ind w:left="454" w:hanging="454"/>
      </w:pPr>
      <w:r>
        <w:rPr>
          <w:b/>
          <w:color w:val="1F3A5F"/>
        </w:rPr>
        <w:t xml:space="preserve">227.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tinggi: </w:t>
      </w:r>
      <w:r>
        <w:rPr>
          <w:sz w:val="18"/>
        </w:rPr>
        <w:t>B — Rudi will feel more isolated and pressured</w:t>
      </w:r>
    </w:p>
    <w:p>
      <w:pPr>
        <w:spacing w:after="20" w:before="0"/>
        <w:ind w:left="454"/>
        <w:shd w:val="clear" w:color="auto" w:fill="EAF4EC"/>
        <w:pBdr>
          <w:left w:val="single" w:sz="18" w:space="6" w:color="1F3A5F"/>
        </w:pBdr>
      </w:pPr>
      <w:r>
        <w:rPr>
          <w:i/>
          <w:color w:val="595959"/>
          <w:sz w:val="17"/>
        </w:rPr>
        <w:t xml:space="preserve">Sumber: </w:t>
      </w:r>
      <w:r>
        <w:rPr>
          <w:color w:val="595959"/>
          <w:sz w:val="17"/>
        </w:rPr>
        <w:t>WHO Guidelines on Mental Health at Work 2022 (dukungan sosial)</w:t>
      </w:r>
    </w:p>
    <w:p>
      <w:pPr>
        <w:spacing w:after="20" w:before="20"/>
        <w:ind w:left="454" w:hanging="454"/>
      </w:pPr>
      <w:r>
        <w:rPr>
          <w:b/>
          <w:color w:val="1F3A5F"/>
        </w:rPr>
        <w:t xml:space="preserve">228. </w:t>
      </w:r>
      <w:r>
        <w:rPr>
          <w:b/>
        </w:rPr>
        <w:t>C</w:t>
      </w:r>
      <w:r>
        <w:t xml:space="preserve"> — Good psychosocial well-being can increase worker productivity</w:t>
      </w:r>
    </w:p>
    <w:p>
      <w:pPr>
        <w:spacing w:after="20" w:before="20"/>
        <w:ind w:left="454" w:hanging="454"/>
      </w:pPr>
      <w:r>
        <w:rPr>
          <w:b/>
          <w:color w:val="1F3A5F"/>
        </w:rPr>
        <w:t xml:space="preserve">229. </w:t>
      </w:r>
      <w:r>
        <w:rPr>
          <w:b/>
        </w:rPr>
        <w:t>D</w:t>
      </w:r>
      <w:r>
        <w:t xml:space="preserve"> — Physical exercise</w:t>
      </w:r>
    </w:p>
    <w:p>
      <w:pPr>
        <w:spacing w:after="20" w:before="20"/>
        <w:ind w:left="454" w:hanging="454"/>
      </w:pPr>
      <w:r>
        <w:rPr>
          <w:b/>
          <w:color w:val="1F3A5F"/>
        </w:rPr>
        <w:t xml:space="preserve">230. </w:t>
      </w:r>
      <w:r>
        <w:rPr>
          <w:b/>
        </w:rPr>
        <w:t>B</w:t>
      </w:r>
      <w:r>
        <w:t xml:space="preserve"> — Emotional exhaustion, depersonalization, reduced personal accomplishment</w:t>
      </w:r>
    </w:p>
    <w:p>
      <w:pPr>
        <w:spacing w:after="20" w:before="20"/>
        <w:ind w:left="454" w:hanging="454"/>
      </w:pPr>
      <w:r>
        <w:rPr>
          <w:b/>
          <w:color w:val="1F3A5F"/>
        </w:rPr>
        <w:t xml:space="preserve">231. </w:t>
      </w:r>
      <w:r>
        <w:t>Opsi a (tidak tercatat; dari pembahasan: aktivasi aksis HPA/sistem simpatis dengan peningkatan kortisol).</w:t>
      </w:r>
    </w:p>
    <w:p>
      <w:pPr>
        <w:spacing w:after="20" w:before="20"/>
        <w:ind w:left="454" w:hanging="454"/>
      </w:pPr>
      <w:r>
        <w:rPr>
          <w:b/>
          <w:color w:val="1F3A5F"/>
        </w:rPr>
        <w:t xml:space="preserve">232. </w:t>
      </w:r>
      <w:r>
        <w:rPr>
          <w:i/>
          <w:color w:val="595959"/>
        </w:rPr>
        <w:t>Kunci tidak tersedia di sumber.</w:t>
      </w:r>
    </w:p>
    <w:p>
      <w:pPr>
        <w:spacing w:after="0" w:before="0"/>
        <w:ind w:left="454"/>
      </w:pPr>
      <w:r>
        <w:rPr>
          <w:i/>
          <w:color w:val="595959"/>
          <w:sz w:val="18"/>
        </w:rPr>
        <w:t xml:space="preserve">Catatan: </w:t>
      </w:r>
      <w:r>
        <w:rPr>
          <w:color w:val="595959"/>
          <w:sz w:val="18"/>
        </w:rPr>
        <w:t>Peserta tidak mencatat kunci.</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sedang: </w:t>
      </w:r>
      <w:r>
        <w:rPr>
          <w:sz w:val="18"/>
        </w:rPr>
        <w:t>A — Perfectionism (faktor individu)</w:t>
      </w:r>
    </w:p>
    <w:p>
      <w:pPr>
        <w:spacing w:after="0" w:before="0"/>
        <w:ind w:left="454"/>
        <w:shd w:val="clear" w:color="auto" w:fill="EAF4EC"/>
        <w:pBdr>
          <w:left w:val="single" w:sz="18" w:space="6" w:color="1F3A5F"/>
        </w:pBdr>
      </w:pPr>
      <w:r>
        <w:rPr>
          <w:sz w:val="18"/>
        </w:rPr>
        <w:t>Job insecurity dan rencana PHK adalah faktor organisasi/pekerjaan.</w:t>
      </w:r>
    </w:p>
    <w:p>
      <w:pPr>
        <w:spacing w:after="20" w:before="0"/>
        <w:ind w:left="454"/>
        <w:shd w:val="clear" w:color="auto" w:fill="EAF4EC"/>
        <w:pBdr>
          <w:left w:val="single" w:sz="18" w:space="6" w:color="1F3A5F"/>
        </w:pBdr>
      </w:pPr>
      <w:r>
        <w:rPr>
          <w:i/>
          <w:color w:val="595959"/>
          <w:sz w:val="17"/>
        </w:rPr>
        <w:t xml:space="preserve">Sumber: </w:t>
      </w:r>
      <w:r>
        <w:rPr>
          <w:color w:val="595959"/>
          <w:sz w:val="17"/>
        </w:rPr>
        <w:t>Maslach &amp; Leiter 2016; Kompilasi Psikososial Anda</w:t>
      </w:r>
    </w:p>
    <w:p>
      <w:pPr>
        <w:spacing w:after="20" w:before="20"/>
        <w:ind w:left="454" w:hanging="454"/>
      </w:pPr>
      <w:r>
        <w:rPr>
          <w:b/>
          <w:color w:val="1F3A5F"/>
        </w:rPr>
        <w:t xml:space="preserve">233.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 keyakinan rendah: </w:t>
      </w:r>
      <w:r>
        <w:rPr>
          <w:sz w:val="18"/>
        </w:rPr>
        <w:t>Tidak dapat diverifikasi (redaksi tidak tercatat)</w:t>
      </w:r>
    </w:p>
    <w:p>
      <w:pPr>
        <w:spacing w:after="20" w:before="20"/>
        <w:ind w:left="454" w:hanging="454"/>
      </w:pPr>
      <w:r>
        <w:rPr>
          <w:b/>
          <w:color w:val="1F3A5F"/>
        </w:rPr>
        <w:t xml:space="preserve">234.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 keyakinan rendah: </w:t>
      </w:r>
      <w:r>
        <w:rPr>
          <w:sz w:val="18"/>
        </w:rPr>
        <w:t>Tidak dapat diverifikasi (vignette tidak tercatat)</w:t>
      </w:r>
    </w:p>
    <w:p>
      <w:pPr>
        <w:spacing w:after="20" w:before="20"/>
        <w:ind w:left="454" w:hanging="454"/>
      </w:pPr>
      <w:r>
        <w:rPr>
          <w:b/>
          <w:color w:val="1F3A5F"/>
        </w:rPr>
        <w:t xml:space="preserve">235. </w:t>
      </w:r>
      <w:r>
        <w:rPr>
          <w:b/>
        </w:rPr>
        <w:t>D</w:t>
      </w:r>
      <w:r>
        <w:t xml:space="preserve"> — Bullying / intimidation</w:t>
      </w:r>
    </w:p>
    <w:p>
      <w:pPr>
        <w:spacing w:after="20" w:before="20"/>
        <w:ind w:left="454" w:hanging="454"/>
      </w:pPr>
      <w:r>
        <w:rPr>
          <w:b/>
          <w:color w:val="1F3A5F"/>
        </w:rPr>
        <w:t xml:space="preserve">236. </w:t>
      </w:r>
      <w:r>
        <w:rPr>
          <w:b/>
        </w:rPr>
        <w:t>C</w:t>
      </w:r>
      <w:r>
        <w:t xml:space="preserve"> — Burnout</w:t>
      </w:r>
    </w:p>
    <w:p>
      <w:pPr>
        <w:spacing w:after="20" w:before="20"/>
        <w:ind w:left="454" w:hanging="454"/>
      </w:pPr>
      <w:r>
        <w:rPr>
          <w:b/>
          <w:color w:val="1F3A5F"/>
        </w:rPr>
        <w:t xml:space="preserve">237. </w:t>
      </w:r>
      <w:r>
        <w:rPr>
          <w:b/>
        </w:rPr>
        <w:t>E</w:t>
      </w:r>
      <w:r>
        <w:t xml:space="preserve"> — PTSD</w:t>
      </w:r>
    </w:p>
    <w:p>
      <w:pPr>
        <w:spacing w:after="20" w:before="20"/>
        <w:ind w:left="454" w:hanging="454"/>
      </w:pPr>
      <w:r>
        <w:rPr>
          <w:b/>
          <w:color w:val="1F3A5F"/>
        </w:rPr>
        <w:t xml:space="preserve">238. </w:t>
      </w:r>
      <w:r>
        <w:rPr>
          <w:b/>
        </w:rPr>
        <w:t>E</w:t>
      </w:r>
      <w:r>
        <w:t xml:space="preserve"> — Role conflict</w:t>
      </w:r>
    </w:p>
    <w:p>
      <w:pPr>
        <w:spacing w:after="20" w:before="20"/>
        <w:ind w:left="454" w:hanging="454"/>
      </w:pPr>
      <w:r>
        <w:rPr>
          <w:b/>
          <w:color w:val="1F3A5F"/>
        </w:rPr>
        <w:t xml:space="preserve">239. </w:t>
      </w:r>
      <w:r>
        <w:rPr>
          <w:b/>
        </w:rPr>
        <w:t>A</w:t>
      </w:r>
      <w:r>
        <w:t xml:space="preserve"> — CI for difference in proportion</w:t>
      </w:r>
    </w:p>
    <w:p>
      <w:pPr>
        <w:spacing w:after="20" w:before="20"/>
        <w:ind w:left="454" w:hanging="454"/>
      </w:pPr>
      <w:r>
        <w:rPr>
          <w:b/>
          <w:color w:val="1F3A5F"/>
        </w:rPr>
        <w:t xml:space="preserve">240. </w:t>
      </w:r>
      <w:r>
        <w:rPr>
          <w:b/>
        </w:rPr>
        <w:t>B</w:t>
      </w:r>
      <w:r>
        <w:t xml:space="preserve"> — 5.00 and 9.40 U/g haematocrit</w:t>
      </w:r>
    </w:p>
    <w:p>
      <w:pPr>
        <w:spacing w:after="20" w:before="20"/>
        <w:ind w:left="454" w:hanging="454"/>
      </w:pPr>
      <w:r>
        <w:rPr>
          <w:b/>
          <w:color w:val="1F3A5F"/>
        </w:rPr>
        <w:t xml:space="preserve">241. </w:t>
      </w:r>
      <w:r>
        <w:rPr>
          <w:b/>
        </w:rPr>
        <w:t>D</w:t>
      </w:r>
      <w:r>
        <w:t xml:space="preserve"> — Randomized controlled</w:t>
      </w:r>
    </w:p>
    <w:p>
      <w:pPr>
        <w:spacing w:after="20" w:before="20"/>
        <w:ind w:left="454" w:hanging="454"/>
      </w:pPr>
      <w:r>
        <w:rPr>
          <w:b/>
          <w:color w:val="1F3A5F"/>
        </w:rPr>
        <w:t xml:space="preserve">242. </w:t>
      </w:r>
      <w:r>
        <w:rPr>
          <w:b/>
        </w:rPr>
        <w:t>A</w:t>
      </w:r>
      <w:r>
        <w:t xml:space="preserve"> — Bias</w:t>
      </w:r>
    </w:p>
    <w:p>
      <w:pPr>
        <w:spacing w:after="0" w:before="0"/>
        <w:ind w:left="454"/>
      </w:pPr>
      <w:r>
        <w:rPr>
          <w:i/>
          <w:color w:val="595959"/>
          <w:sz w:val="18"/>
        </w:rPr>
        <w:t xml:space="preserve">Catatan: </w:t>
      </w:r>
      <w:r>
        <w:rPr>
          <w:color w:val="595959"/>
          <w:sz w:val="18"/>
        </w:rPr>
        <w:t>Format berbeda antar ujian: pilihan ganda (2021 (Des), Feb 2024); isian (Des 2022)</w:t>
      </w:r>
    </w:p>
    <w:p>
      <w:pPr>
        <w:spacing w:after="20" w:before="20"/>
        <w:ind w:left="454" w:hanging="454"/>
      </w:pPr>
      <w:r>
        <w:rPr>
          <w:b/>
          <w:color w:val="1F3A5F"/>
        </w:rPr>
        <w:t xml:space="preserve">243. </w:t>
      </w:r>
      <w:r>
        <w:rPr>
          <w:b/>
        </w:rPr>
        <w:t>A</w:t>
      </w:r>
      <w:r>
        <w:t xml:space="preserve"> — Residents from the hospital's outpatient clinic who do not suffer from ALL</w:t>
      </w:r>
    </w:p>
    <w:p>
      <w:pPr>
        <w:spacing w:after="20" w:before="20"/>
        <w:ind w:left="454" w:hanging="454"/>
      </w:pPr>
      <w:r>
        <w:rPr>
          <w:b/>
          <w:color w:val="1F3A5F"/>
        </w:rPr>
        <w:t xml:space="preserve">244. </w:t>
      </w:r>
      <w:r>
        <w:t>Sensitivity.</w:t>
      </w:r>
    </w:p>
    <w:p>
      <w:pPr>
        <w:spacing w:after="20" w:before="20"/>
        <w:ind w:left="454" w:hanging="454"/>
      </w:pPr>
      <w:r>
        <w:rPr>
          <w:b/>
          <w:color w:val="1F3A5F"/>
        </w:rPr>
        <w:t xml:space="preserve">245. </w:t>
      </w:r>
      <w:r>
        <w:rPr>
          <w:b/>
        </w:rPr>
        <w:t>B</w:t>
      </w:r>
      <w:r>
        <w:t xml:space="preserve"> — Fisher's exact</w:t>
      </w:r>
    </w:p>
    <w:p>
      <w:pPr>
        <w:spacing w:after="20" w:before="20"/>
        <w:ind w:left="454" w:hanging="454"/>
      </w:pPr>
      <w:r>
        <w:rPr>
          <w:b/>
          <w:color w:val="1F3A5F"/>
        </w:rPr>
        <w:t xml:space="preserve">246. </w:t>
      </w:r>
      <w:r>
        <w:rPr>
          <w:b/>
        </w:rPr>
        <w:t>D</w:t>
      </w:r>
      <w:r>
        <w:t xml:space="preserve"> — Temporality</w:t>
      </w:r>
    </w:p>
    <w:p>
      <w:pPr>
        <w:spacing w:after="20" w:before="20"/>
        <w:ind w:left="454" w:hanging="454"/>
      </w:pPr>
      <w:r>
        <w:rPr>
          <w:b/>
          <w:color w:val="1F3A5F"/>
        </w:rPr>
        <w:t xml:space="preserve">247. </w:t>
      </w:r>
      <w:r>
        <w:rPr>
          <w:b/>
        </w:rPr>
        <w:t>C</w:t>
      </w:r>
      <w:r>
        <w:t xml:space="preserve"> — Biological gradient</w:t>
      </w:r>
    </w:p>
    <w:p>
      <w:pPr>
        <w:spacing w:after="20" w:before="20"/>
        <w:ind w:left="454" w:hanging="454"/>
      </w:pPr>
      <w:r>
        <w:rPr>
          <w:b/>
          <w:color w:val="1F3A5F"/>
        </w:rPr>
        <w:t xml:space="preserve">248. </w:t>
      </w:r>
      <w:r>
        <w:rPr>
          <w:b/>
        </w:rPr>
        <w:t>C</w:t>
      </w:r>
      <w:r>
        <w:t xml:space="preserve"> — Selection bias</w:t>
      </w:r>
    </w:p>
    <w:p>
      <w:pPr>
        <w:spacing w:after="20" w:before="20"/>
        <w:ind w:left="454" w:hanging="454"/>
      </w:pPr>
      <w:r>
        <w:rPr>
          <w:b/>
          <w:color w:val="1F3A5F"/>
        </w:rPr>
        <w:t xml:space="preserve">249. </w:t>
      </w:r>
      <w:r>
        <w:rPr>
          <w:b/>
        </w:rPr>
        <w:t>A</w:t>
      </w:r>
      <w:r>
        <w:t xml:space="preserve"> — The odds of disease were 3 times higher among those with high exposure than among those in the low-exposure group</w:t>
      </w:r>
    </w:p>
    <w:p>
      <w:pPr>
        <w:spacing w:after="20" w:before="20"/>
        <w:ind w:left="454" w:hanging="454"/>
      </w:pPr>
      <w:r>
        <w:rPr>
          <w:b/>
          <w:color w:val="1F3A5F"/>
        </w:rPr>
        <w:t xml:space="preserve">250. </w:t>
      </w:r>
      <w:r>
        <w:rPr>
          <w:b/>
        </w:rPr>
        <w:t>E</w:t>
      </w:r>
      <w:r>
        <w:t xml:space="preserve"> — Observational case-control study</w:t>
      </w:r>
    </w:p>
    <w:p>
      <w:pPr>
        <w:spacing w:after="20" w:before="20"/>
        <w:ind w:left="454" w:hanging="454"/>
      </w:pPr>
      <w:r>
        <w:rPr>
          <w:b/>
          <w:color w:val="1F3A5F"/>
        </w:rPr>
        <w:t xml:space="preserve">251. </w:t>
      </w:r>
      <w:r>
        <w:rPr>
          <w:b/>
        </w:rPr>
        <w:t>C</w:t>
      </w:r>
      <w:r>
        <w:t xml:space="preserve"> — Cohort study</w:t>
      </w:r>
    </w:p>
    <w:p>
      <w:pPr>
        <w:spacing w:after="20" w:before="20"/>
        <w:ind w:left="454" w:hanging="454"/>
      </w:pPr>
      <w:r>
        <w:rPr>
          <w:b/>
          <w:color w:val="1F3A5F"/>
        </w:rPr>
        <w:t xml:space="preserve">252. </w:t>
      </w:r>
      <w:r>
        <w:rPr>
          <w:b/>
        </w:rPr>
        <w:t>C</w:t>
      </w:r>
      <w:r>
        <w:t xml:space="preserve"> — 30.3%</w:t>
      </w:r>
    </w:p>
    <w:p>
      <w:pPr>
        <w:spacing w:after="20" w:before="20"/>
        <w:ind w:left="454" w:hanging="454"/>
      </w:pPr>
      <w:r>
        <w:rPr>
          <w:b/>
          <w:color w:val="1F3A5F"/>
        </w:rPr>
        <w:t xml:space="preserve">253.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tinggi: </w:t>
      </w:r>
      <w:r>
        <w:rPr>
          <w:sz w:val="18"/>
        </w:rPr>
        <w:t>A — Analysis of variance (ANOVA)</w:t>
      </w:r>
    </w:p>
    <w:p>
      <w:pPr>
        <w:spacing w:after="20" w:before="0"/>
        <w:ind w:left="454"/>
        <w:shd w:val="clear" w:color="auto" w:fill="EAF4EC"/>
        <w:pBdr>
          <w:left w:val="single" w:sz="18" w:space="6" w:color="1F3A5F"/>
        </w:pBdr>
      </w:pPr>
      <w:r>
        <w:rPr>
          <w:i/>
          <w:color w:val="595959"/>
          <w:sz w:val="17"/>
        </w:rPr>
        <w:t xml:space="preserve">Sumber: </w:t>
      </w:r>
      <w:r>
        <w:rPr>
          <w:color w:val="595959"/>
          <w:sz w:val="17"/>
        </w:rPr>
        <w:t>Catatan Belajar Tesis Bagian D Statistik Anda</w:t>
      </w:r>
    </w:p>
    <w:p>
      <w:pPr>
        <w:spacing w:after="20" w:before="20"/>
        <w:ind w:left="454" w:hanging="454"/>
      </w:pPr>
      <w:r>
        <w:rPr>
          <w:b/>
          <w:color w:val="1F3A5F"/>
        </w:rPr>
        <w:t xml:space="preserve">254.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 keyakinan rendah: </w:t>
      </w:r>
      <w:r>
        <w:rPr>
          <w:sz w:val="18"/>
        </w:rPr>
        <w:t>Tidak dapat diverifikasi (data tidak tercatat). Rumus: OR = (a×d)/(b×c).</w:t>
      </w:r>
    </w:p>
    <w:p>
      <w:pPr>
        <w:spacing w:after="20" w:before="20"/>
        <w:ind w:left="454" w:hanging="454"/>
      </w:pPr>
      <w:r>
        <w:rPr>
          <w:b/>
          <w:color w:val="1F3A5F"/>
        </w:rPr>
        <w:t xml:space="preserve">255. </w:t>
      </w:r>
      <w:r>
        <w:rPr>
          <w:b/>
        </w:rPr>
        <w:t>B</w:t>
      </w:r>
      <w:r>
        <w:t xml:space="preserve"> — Relative risk</w:t>
      </w:r>
    </w:p>
    <w:p>
      <w:pPr>
        <w:spacing w:after="20" w:before="20"/>
        <w:ind w:left="454" w:hanging="454"/>
      </w:pPr>
      <w:r>
        <w:rPr>
          <w:b/>
          <w:color w:val="1F3A5F"/>
        </w:rPr>
        <w:t xml:space="preserve">256. </w:t>
      </w:r>
      <w:r>
        <w:rPr>
          <w:b/>
        </w:rPr>
        <w:t>A</w:t>
      </w:r>
      <w:r>
        <w:t xml:space="preserve"> — Cohort</w:t>
      </w:r>
    </w:p>
    <w:p>
      <w:pPr>
        <w:spacing w:after="20" w:before="20"/>
        <w:ind w:left="454" w:hanging="454"/>
      </w:pPr>
      <w:r>
        <w:rPr>
          <w:b/>
          <w:color w:val="1F3A5F"/>
        </w:rPr>
        <w:t xml:space="preserve">257. </w:t>
      </w:r>
      <w:r>
        <w:rPr>
          <w:b/>
        </w:rPr>
        <w:t>A</w:t>
      </w:r>
      <w:r>
        <w:t xml:space="preserve"> — Musculoskeletal disorders</w:t>
      </w:r>
    </w:p>
    <w:p>
      <w:pPr>
        <w:spacing w:after="20" w:before="20"/>
        <w:ind w:left="454" w:hanging="454"/>
      </w:pPr>
      <w:r>
        <w:rPr>
          <w:b/>
          <w:color w:val="1F3A5F"/>
        </w:rPr>
        <w:t xml:space="preserve">258. </w:t>
      </w:r>
      <w:r>
        <w:rPr>
          <w:i/>
          <w:color w:val="595959"/>
        </w:rPr>
        <w:t>Kunci tidak tersedia di sumber.</w:t>
      </w:r>
    </w:p>
    <w:p>
      <w:pPr>
        <w:spacing w:after="0" w:before="0"/>
        <w:ind w:left="454"/>
      </w:pPr>
      <w:r>
        <w:rPr>
          <w:i/>
          <w:color w:val="595959"/>
          <w:sz w:val="18"/>
        </w:rPr>
        <w:t xml:space="preserve">Catatan: </w:t>
      </w:r>
      <w:r>
        <w:rPr>
          <w:color w:val="595959"/>
          <w:sz w:val="18"/>
        </w:rPr>
        <w:t>Opsi lain tidak tercatat.</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sedang: </w:t>
      </w:r>
      <w:r>
        <w:rPr>
          <w:sz w:val="18"/>
        </w:rPr>
        <w:t>B — Man-made disease</w:t>
      </w:r>
    </w:p>
    <w:p>
      <w:pPr>
        <w:spacing w:after="0" w:before="0"/>
        <w:ind w:left="454"/>
        <w:shd w:val="clear" w:color="auto" w:fill="EAF4EC"/>
        <w:pBdr>
          <w:left w:val="single" w:sz="18" w:space="6" w:color="1F3A5F"/>
        </w:pBdr>
      </w:pPr>
      <w:r>
        <w:rPr>
          <w:sz w:val="18"/>
        </w:rPr>
        <w:t>Opsi tidak lengkap.</w:t>
      </w:r>
    </w:p>
    <w:p>
      <w:pPr>
        <w:spacing w:after="20" w:before="0"/>
        <w:ind w:left="454"/>
        <w:shd w:val="clear" w:color="auto" w:fill="EAF4EC"/>
        <w:pBdr>
          <w:left w:val="single" w:sz="18" w:space="6" w:color="1F3A5F"/>
        </w:pBdr>
      </w:pPr>
      <w:r>
        <w:rPr>
          <w:i/>
          <w:color w:val="595959"/>
          <w:sz w:val="17"/>
        </w:rPr>
        <w:t xml:space="preserve">Sumber: </w:t>
      </w:r>
      <w:r>
        <w:rPr>
          <w:color w:val="595959"/>
          <w:sz w:val="17"/>
        </w:rPr>
        <w:t>WHO/ILO: PAK sebagai penyakit buatan manusia yang dapat dicegah</w:t>
      </w:r>
    </w:p>
    <w:p>
      <w:pPr>
        <w:spacing w:after="20" w:before="20"/>
        <w:ind w:left="454" w:hanging="454"/>
      </w:pPr>
      <w:r>
        <w:rPr>
          <w:b/>
          <w:color w:val="1F3A5F"/>
        </w:rPr>
        <w:t xml:space="preserve">259.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sedang: </w:t>
      </w:r>
      <w:r>
        <w:rPr>
          <w:sz w:val="18"/>
        </w:rPr>
        <w:t>Underreporting dan underdiagnosis (PAK tidak terdiagnosis/tidak dilaporkan)</w:t>
      </w:r>
    </w:p>
    <w:p>
      <w:pPr>
        <w:spacing w:after="20" w:before="0"/>
        <w:ind w:left="454"/>
        <w:shd w:val="clear" w:color="auto" w:fill="EAF4EC"/>
        <w:pBdr>
          <w:left w:val="single" w:sz="18" w:space="6" w:color="1F3A5F"/>
        </w:pBdr>
      </w:pPr>
      <w:r>
        <w:rPr>
          <w:i/>
          <w:color w:val="595959"/>
          <w:sz w:val="17"/>
        </w:rPr>
        <w:t xml:space="preserve">Sumber: </w:t>
      </w:r>
      <w:r>
        <w:rPr>
          <w:color w:val="595959"/>
          <w:sz w:val="17"/>
        </w:rPr>
        <w:t>ILO, Identification and recognition of occupational diseases (2014); Permenkes 56/2016 (pelaporan PAK)</w:t>
      </w:r>
    </w:p>
    <w:p>
      <w:pPr>
        <w:spacing w:after="20" w:before="20"/>
        <w:ind w:left="454" w:hanging="454"/>
      </w:pPr>
      <w:r>
        <w:rPr>
          <w:b/>
          <w:color w:val="1F3A5F"/>
        </w:rPr>
        <w:t xml:space="preserve">260. </w:t>
      </w:r>
      <w:r>
        <w:rPr>
          <w:i/>
          <w:color w:val="595959"/>
        </w:rPr>
        <w:t>Kunci tidak tersedia di sumber.</w:t>
      </w:r>
    </w:p>
    <w:p>
      <w:pPr>
        <w:spacing w:after="0" w:before="0"/>
        <w:ind w:left="454"/>
      </w:pPr>
      <w:r>
        <w:rPr>
          <w:i/>
          <w:color w:val="595959"/>
          <w:sz w:val="18"/>
        </w:rPr>
        <w:t xml:space="preserve">Catatan: </w:t>
      </w:r>
      <w:r>
        <w:rPr>
          <w:color w:val="595959"/>
          <w:sz w:val="18"/>
        </w:rPr>
        <w:t>Opsi lain tidak tercatat.</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sedang: </w:t>
      </w:r>
      <w:r>
        <w:rPr>
          <w:sz w:val="18"/>
        </w:rPr>
        <w:t>B — There is a specific association between exposure and disease</w:t>
      </w:r>
    </w:p>
    <w:p>
      <w:pPr>
        <w:spacing w:after="20" w:before="0"/>
        <w:ind w:left="454"/>
        <w:shd w:val="clear" w:color="auto" w:fill="EAF4EC"/>
        <w:pBdr>
          <w:left w:val="single" w:sz="18" w:space="6" w:color="1F3A5F"/>
        </w:pBdr>
      </w:pPr>
      <w:r>
        <w:rPr>
          <w:i/>
          <w:color w:val="595959"/>
          <w:sz w:val="17"/>
        </w:rPr>
        <w:t xml:space="preserve">Sumber: </w:t>
      </w:r>
      <w:r>
        <w:rPr>
          <w:color w:val="595959"/>
          <w:sz w:val="17"/>
        </w:rPr>
        <w:t>ILO List of Occupational Diseases 2010 (kriteria hubungan spesifik pajanan–penyakit); WHO definisi PAK vs penyakit terkait kerja</w:t>
      </w:r>
    </w:p>
    <w:p>
      <w:pPr>
        <w:spacing w:after="20" w:before="20"/>
        <w:ind w:left="454" w:hanging="454"/>
      </w:pPr>
      <w:r>
        <w:rPr>
          <w:b/>
          <w:color w:val="1F3A5F"/>
        </w:rPr>
        <w:t xml:space="preserve">261. </w:t>
      </w:r>
      <w:r>
        <w:rPr>
          <w:b/>
        </w:rPr>
        <w:t>C</w:t>
      </w:r>
      <w:r>
        <w:t xml:space="preserve"> — Disease among worker population</w:t>
      </w:r>
    </w:p>
    <w:p>
      <w:pPr>
        <w:spacing w:after="20" w:before="20"/>
        <w:ind w:left="454" w:hanging="454"/>
      </w:pPr>
      <w:r>
        <w:rPr>
          <w:b/>
          <w:color w:val="1F3A5F"/>
        </w:rPr>
        <w:t xml:space="preserve">262. </w:t>
      </w:r>
      <w:r>
        <w:rPr>
          <w:b/>
        </w:rPr>
        <w:t>E</w:t>
      </w:r>
      <w:r>
        <w:t xml:space="preserve"> — Lung cancer in a worker in the production division of an asbestos factory for more than 20 years</w:t>
      </w:r>
    </w:p>
    <w:p>
      <w:pPr>
        <w:spacing w:after="20" w:before="20"/>
        <w:ind w:left="454" w:hanging="454"/>
      </w:pPr>
      <w:r>
        <w:rPr>
          <w:b/>
          <w:color w:val="1F3A5F"/>
        </w:rPr>
        <w:t xml:space="preserve">263. </w:t>
      </w:r>
      <w:r>
        <w:rPr>
          <w:b/>
        </w:rPr>
        <w:t>E</w:t>
      </w:r>
      <w:r>
        <w:t xml:space="preserve"> — RTW is best dealt with on an individual basis</w:t>
      </w:r>
    </w:p>
    <w:p>
      <w:pPr>
        <w:spacing w:after="0" w:before="0"/>
        <w:ind w:left="454"/>
      </w:pPr>
      <w:r>
        <w:rPr>
          <w:b/>
          <w:color w:val="9C2727"/>
          <w:sz w:val="18"/>
        </w:rPr>
        <w:t xml:space="preserve">Diperdebatkan: </w:t>
      </w:r>
      <w:r>
        <w:rPr>
          <w:sz w:val="18"/>
        </w:rPr>
        <w:t>Recall Des 2022 menjawab "kesepakatan dengan pihak terkait (perusahaan, serikat pekerja, dst.)"; kunci diskusi 2026: RTW is best dealt with on an individual basis.</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(sesuai kunci sumber) — keyakinan sedang: </w:t>
      </w:r>
      <w:r>
        <w:rPr>
          <w:sz w:val="18"/>
        </w:rPr>
        <w:t>E — RTW is best dealt with on an individual basis</w:t>
      </w:r>
    </w:p>
    <w:p>
      <w:pPr>
        <w:spacing w:after="0" w:before="0"/>
        <w:ind w:left="454"/>
        <w:shd w:val="clear" w:color="auto" w:fill="EAF4EC"/>
        <w:pBdr>
          <w:left w:val="single" w:sz="18" w:space="6" w:color="1F3A5F"/>
        </w:pBdr>
      </w:pPr>
      <w:r>
        <w:rPr>
          <w:sz w:val="18"/>
        </w:rPr>
        <w:t>Opsi A, C, D juga pernyataan SoM. Kunci "individual basis" sesuai penekanan SoM bahwa RTW berbeda untuk tiap individu.</w:t>
      </w:r>
    </w:p>
    <w:p>
      <w:pPr>
        <w:spacing w:after="20" w:before="0"/>
        <w:ind w:left="454"/>
        <w:shd w:val="clear" w:color="auto" w:fill="EAF4EC"/>
        <w:pBdr>
          <w:left w:val="single" w:sz="18" w:space="6" w:color="1F3A5F"/>
        </w:pBdr>
      </w:pPr>
      <w:r>
        <w:rPr>
          <w:i/>
          <w:color w:val="595959"/>
          <w:sz w:val="17"/>
        </w:rPr>
        <w:t xml:space="preserve">Sumber: </w:t>
      </w:r>
      <w:r>
        <w:rPr>
          <w:color w:val="595959"/>
          <w:sz w:val="17"/>
        </w:rPr>
        <w:t>Society of Occupational Medicine, Return to work after long COVID: evidence review (Des 2021)</w:t>
      </w:r>
    </w:p>
    <w:p>
      <w:pPr>
        <w:spacing w:after="20" w:before="20"/>
        <w:ind w:left="454" w:hanging="454"/>
      </w:pPr>
      <w:r>
        <w:rPr>
          <w:b/>
          <w:color w:val="1F3A5F"/>
        </w:rPr>
        <w:t xml:space="preserve">264. </w:t>
      </w:r>
      <w:r>
        <w:rPr>
          <w:b/>
        </w:rPr>
        <w:t>C</w:t>
      </w:r>
      <w:r>
        <w:t xml:space="preserve"> — Ischemic brain damage</w:t>
      </w:r>
    </w:p>
    <w:p>
      <w:pPr>
        <w:spacing w:after="20" w:before="20"/>
        <w:ind w:left="454" w:hanging="454"/>
      </w:pPr>
      <w:r>
        <w:rPr>
          <w:b/>
          <w:color w:val="1F3A5F"/>
        </w:rPr>
        <w:t xml:space="preserve">265. </w:t>
      </w:r>
      <w:r>
        <w:rPr>
          <w:b/>
        </w:rPr>
        <w:t>A</w:t>
      </w:r>
      <w:r>
        <w:t xml:space="preserve"> — Appropriate financial compensation</w:t>
      </w:r>
    </w:p>
    <w:p>
      <w:pPr>
        <w:spacing w:after="20" w:before="20"/>
        <w:ind w:left="454" w:hanging="454"/>
      </w:pPr>
      <w:r>
        <w:rPr>
          <w:b/>
          <w:color w:val="1F3A5F"/>
        </w:rPr>
        <w:t xml:space="preserve">266. </w:t>
      </w:r>
      <w:r>
        <w:rPr>
          <w:b/>
        </w:rPr>
        <w:t>B</w:t>
      </w:r>
      <w:r>
        <w:t xml:space="preserve"> — The cardiac rehabilitation program aims to develop a functional capacity of a minimum of 10 METs, ... so that the maximum working capacity can be achieved (redaksi tidak lengkap)</w:t>
      </w:r>
    </w:p>
    <w:p>
      <w:pPr>
        <w:spacing w:after="20" w:before="20"/>
        <w:ind w:left="454" w:hanging="454"/>
      </w:pPr>
      <w:r>
        <w:rPr>
          <w:b/>
          <w:color w:val="1F3A5F"/>
        </w:rPr>
        <w:t xml:space="preserve">267. </w:t>
      </w:r>
      <w:r>
        <w:rPr>
          <w:b/>
        </w:rPr>
        <w:t>E</w:t>
      </w:r>
      <w:r>
        <w:t xml:space="preserve"> — Recommended lighting is a Macbeth easel lamp; however, daylight is a reasonable substitute</w:t>
      </w:r>
    </w:p>
    <w:p>
      <w:pPr>
        <w:spacing w:after="20" w:before="20"/>
        <w:ind w:left="454" w:hanging="454"/>
      </w:pPr>
      <w:r>
        <w:rPr>
          <w:b/>
          <w:color w:val="1F3A5F"/>
        </w:rPr>
        <w:t xml:space="preserve">268.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tinggi: </w:t>
      </w:r>
      <w:r>
        <w:rPr>
          <w:sz w:val="18"/>
        </w:rPr>
        <w:t>A — The job demand</w:t>
      </w:r>
    </w:p>
    <w:p>
      <w:pPr>
        <w:spacing w:after="20" w:before="0"/>
        <w:ind w:left="454"/>
        <w:shd w:val="clear" w:color="auto" w:fill="EAF4EC"/>
        <w:pBdr>
          <w:left w:val="single" w:sz="18" w:space="6" w:color="1F3A5F"/>
        </w:pBdr>
      </w:pPr>
      <w:r>
        <w:rPr>
          <w:i/>
          <w:color w:val="595959"/>
          <w:sz w:val="17"/>
        </w:rPr>
        <w:t xml:space="preserve">Sumber: </w:t>
      </w:r>
      <w:r>
        <w:rPr>
          <w:color w:val="595959"/>
          <w:sz w:val="17"/>
        </w:rPr>
        <w:t>Panduan Saku Klinis &amp; Okupasi Anda (7 langkah kelaikan kerja: job description → job demand → health status)</w:t>
      </w:r>
    </w:p>
    <w:p>
      <w:pPr>
        <w:spacing w:after="20" w:before="20"/>
        <w:ind w:left="454" w:hanging="454"/>
      </w:pPr>
      <w:r>
        <w:rPr>
          <w:b/>
          <w:color w:val="1F3A5F"/>
        </w:rPr>
        <w:t xml:space="preserve">269. </w:t>
      </w:r>
      <w:r>
        <w:rPr>
          <w:b/>
        </w:rPr>
        <w:t>E</w:t>
      </w:r>
      <w:r>
        <w:t xml:space="preserve"> — There are special precautions for workers who handle food</w:t>
      </w:r>
    </w:p>
    <w:p>
      <w:pPr>
        <w:spacing w:after="20" w:before="20"/>
        <w:ind w:left="454" w:hanging="454"/>
      </w:pPr>
      <w:r>
        <w:rPr>
          <w:b/>
          <w:color w:val="1F3A5F"/>
        </w:rPr>
        <w:t xml:space="preserve">270. </w:t>
      </w:r>
      <w:r>
        <w:rPr>
          <w:b/>
        </w:rPr>
        <w:t>B</w:t>
      </w:r>
      <w:r>
        <w:t xml:space="preserve"> — Return-to-work (RTW) programme</w:t>
      </w:r>
    </w:p>
    <w:p>
      <w:pPr>
        <w:spacing w:after="20" w:before="20"/>
        <w:ind w:left="454" w:hanging="454"/>
      </w:pPr>
      <w:r>
        <w:rPr>
          <w:b/>
          <w:color w:val="1F3A5F"/>
        </w:rPr>
        <w:t xml:space="preserve">271.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tinggi: </w:t>
      </w:r>
      <w:r>
        <w:rPr>
          <w:sz w:val="18"/>
        </w:rPr>
        <w:t>Fit to work (dosis di bawah NBD 20 mSv/tahun rata-rata 5 tahun dan &lt;50 mSv dalam satu tahun)</w:t>
      </w:r>
    </w:p>
    <w:p>
      <w:pPr>
        <w:spacing w:after="20" w:before="0"/>
        <w:ind w:left="454"/>
        <w:shd w:val="clear" w:color="auto" w:fill="EAF4EC"/>
        <w:pBdr>
          <w:left w:val="single" w:sz="18" w:space="6" w:color="1F3A5F"/>
        </w:pBdr>
      </w:pPr>
      <w:r>
        <w:rPr>
          <w:i/>
          <w:color w:val="595959"/>
          <w:sz w:val="17"/>
        </w:rPr>
        <w:t xml:space="preserve">Sumber: </w:t>
      </w:r>
      <w:r>
        <w:rPr>
          <w:color w:val="595959"/>
          <w:sz w:val="17"/>
        </w:rPr>
        <w:t>ICRP Publication 103 (2007); Peraturan BAPETEN No. 4 Tahun 2013 tentang Proteksi dan Keselamatan Radiasi</w:t>
      </w:r>
    </w:p>
    <w:p>
      <w:pPr>
        <w:spacing w:after="20" w:before="20"/>
        <w:ind w:left="454" w:hanging="454"/>
      </w:pPr>
      <w:r>
        <w:rPr>
          <w:b/>
          <w:color w:val="1F3A5F"/>
        </w:rPr>
        <w:t xml:space="preserve">272.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sedang: </w:t>
      </w:r>
      <w:r>
        <w:rPr>
          <w:sz w:val="18"/>
        </w:rPr>
        <w:t>Poin kunci: radiasi pengion merusak DNA spermatogonia (sel sangat radiosensitif) → oligospermia sementara (dosis ±0,15 Gy), azoospermia permanen pada dosis tinggi (efek deterministik); efek herediter bersifat stokastik.</w:t>
      </w:r>
    </w:p>
    <w:p>
      <w:pPr>
        <w:spacing w:after="20" w:before="0"/>
        <w:ind w:left="454"/>
        <w:shd w:val="clear" w:color="auto" w:fill="EAF4EC"/>
        <w:pBdr>
          <w:left w:val="single" w:sz="18" w:space="6" w:color="1F3A5F"/>
        </w:pBdr>
      </w:pPr>
      <w:r>
        <w:rPr>
          <w:i/>
          <w:color w:val="595959"/>
          <w:sz w:val="17"/>
        </w:rPr>
        <w:t xml:space="preserve">Sumber: </w:t>
      </w:r>
      <w:r>
        <w:rPr>
          <w:color w:val="595959"/>
          <w:sz w:val="17"/>
        </w:rPr>
        <w:t>ICRP Publication 103; IAEA Radiation Biology handbook</w:t>
      </w:r>
    </w:p>
    <w:p>
      <w:pPr>
        <w:spacing w:after="20" w:before="20"/>
        <w:ind w:left="454" w:hanging="454"/>
      </w:pPr>
      <w:r>
        <w:rPr>
          <w:b/>
          <w:color w:val="1F3A5F"/>
        </w:rPr>
        <w:t xml:space="preserve">273.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sedang: </w:t>
      </w:r>
      <w:r>
        <w:rPr>
          <w:sz w:val="18"/>
        </w:rPr>
        <w:t>Fit (tekanan darah normal-tinggi) dengan edukasi gaya hidup dan pemantauan</w:t>
      </w:r>
    </w:p>
    <w:p>
      <w:pPr>
        <w:spacing w:after="20" w:before="0"/>
        <w:ind w:left="454"/>
        <w:shd w:val="clear" w:color="auto" w:fill="EAF4EC"/>
        <w:pBdr>
          <w:left w:val="single" w:sz="18" w:space="6" w:color="1F3A5F"/>
        </w:pBdr>
      </w:pPr>
      <w:r>
        <w:rPr>
          <w:i/>
          <w:color w:val="595959"/>
          <w:sz w:val="17"/>
        </w:rPr>
        <w:t xml:space="preserve">Sumber: </w:t>
      </w:r>
      <w:r>
        <w:rPr>
          <w:color w:val="595959"/>
          <w:sz w:val="17"/>
        </w:rPr>
        <w:t>ESC/ESH 2018 hypertension guideline (130–139/85–89 = high-normal)</w:t>
      </w:r>
    </w:p>
    <w:p>
      <w:pPr>
        <w:spacing w:after="20" w:before="20"/>
        <w:ind w:left="454" w:hanging="454"/>
      </w:pPr>
      <w:r>
        <w:rPr>
          <w:b/>
          <w:color w:val="1F3A5F"/>
        </w:rPr>
        <w:t xml:space="preserve">274.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rendah: </w:t>
      </w:r>
      <w:r>
        <w:rPr>
          <w:sz w:val="18"/>
        </w:rPr>
        <w:t>Masih dapat bekerja dengan pengurangan pajanan dan evaluasi (rinitis akibat kerja); bila progresif atau timbul asma → pindah bagian</w:t>
      </w:r>
    </w:p>
    <w:p>
      <w:pPr>
        <w:spacing w:after="20" w:before="0"/>
        <w:ind w:left="454"/>
        <w:shd w:val="clear" w:color="auto" w:fill="EAF4EC"/>
        <w:pBdr>
          <w:left w:val="single" w:sz="18" w:space="6" w:color="1F3A5F"/>
        </w:pBdr>
      </w:pPr>
      <w:r>
        <w:rPr>
          <w:i/>
          <w:color w:val="595959"/>
          <w:sz w:val="17"/>
        </w:rPr>
        <w:t xml:space="preserve">Sumber: </w:t>
      </w:r>
      <w:r>
        <w:rPr>
          <w:color w:val="595959"/>
          <w:sz w:val="17"/>
        </w:rPr>
        <w:t>EAACI position paper Occupational rhinitis 2009</w:t>
      </w:r>
    </w:p>
    <w:p>
      <w:pPr>
        <w:spacing w:after="20" w:before="20"/>
        <w:ind w:left="454" w:hanging="454"/>
      </w:pPr>
      <w:r>
        <w:rPr>
          <w:b/>
          <w:color w:val="1F3A5F"/>
        </w:rPr>
        <w:t xml:space="preserve">275.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sedang: </w:t>
      </w:r>
      <w:r>
        <w:rPr>
          <w:sz w:val="18"/>
        </w:rPr>
        <w:t>Asma kerja sensitizer (baker's asthma): unfit untuk pajanan tepung; fit with restriction/relokasi ke bagian bebas pajanan</w:t>
      </w:r>
    </w:p>
    <w:p>
      <w:pPr>
        <w:spacing w:after="20" w:before="0"/>
        <w:ind w:left="454"/>
        <w:shd w:val="clear" w:color="auto" w:fill="EAF4EC"/>
        <w:pBdr>
          <w:left w:val="single" w:sz="18" w:space="6" w:color="1F3A5F"/>
        </w:pBdr>
      </w:pPr>
      <w:r>
        <w:rPr>
          <w:i/>
          <w:color w:val="595959"/>
          <w:sz w:val="17"/>
        </w:rPr>
        <w:t xml:space="preserve">Sumber: </w:t>
      </w:r>
      <w:r>
        <w:rPr>
          <w:color w:val="595959"/>
          <w:sz w:val="17"/>
        </w:rPr>
        <w:t>BOHRF 2010; ERS Task Force 2012</w:t>
      </w:r>
    </w:p>
    <w:p>
      <w:pPr>
        <w:spacing w:after="20" w:before="20"/>
        <w:ind w:left="454" w:hanging="454"/>
      </w:pPr>
      <w:r>
        <w:rPr>
          <w:b/>
          <w:color w:val="1F3A5F"/>
        </w:rPr>
        <w:t xml:space="preserve">276. </w:t>
      </w:r>
      <w:r>
        <w:rPr>
          <w:i/>
          <w:color w:val="595959"/>
        </w:rPr>
        <w:t>Kunci tidak tersedia di sumber.</w:t>
      </w:r>
    </w:p>
    <w:p>
      <w:pPr>
        <w:spacing w:after="0" w:before="0"/>
        <w:ind w:left="454"/>
      </w:pPr>
      <w:r>
        <w:rPr>
          <w:i/>
          <w:color w:val="595959"/>
          <w:sz w:val="18"/>
        </w:rPr>
        <w:t xml:space="preserve">Catatan: </w:t>
      </w:r>
      <w:r>
        <w:rPr>
          <w:color w:val="595959"/>
          <w:sz w:val="18"/>
        </w:rPr>
        <w:t>Opsi lain tidak tercatat.</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rendah: </w:t>
      </w:r>
      <w:r>
        <w:rPr>
          <w:sz w:val="18"/>
        </w:rPr>
        <w:t>Tangan/jari (ekstremitas atas)</w:t>
      </w:r>
    </w:p>
    <w:p>
      <w:pPr>
        <w:spacing w:after="0" w:before="0"/>
        <w:ind w:left="454"/>
        <w:shd w:val="clear" w:color="auto" w:fill="EAF4EC"/>
        <w:pBdr>
          <w:left w:val="single" w:sz="18" w:space="6" w:color="1F3A5F"/>
        </w:pBdr>
      </w:pPr>
      <w:r>
        <w:rPr>
          <w:sz w:val="18"/>
        </w:rPr>
        <w:t>Opsi tidak lengkap; statistik bervariasi antar negara.</w:t>
      </w:r>
    </w:p>
    <w:p>
      <w:pPr>
        <w:spacing w:after="20" w:before="0"/>
        <w:ind w:left="454"/>
        <w:shd w:val="clear" w:color="auto" w:fill="EAF4EC"/>
        <w:pBdr>
          <w:left w:val="single" w:sz="18" w:space="6" w:color="1F3A5F"/>
        </w:pBdr>
      </w:pPr>
      <w:r>
        <w:rPr>
          <w:i/>
          <w:color w:val="595959"/>
          <w:sz w:val="17"/>
        </w:rPr>
        <w:t xml:space="preserve">Sumber: </w:t>
      </w:r>
      <w:r>
        <w:rPr>
          <w:color w:val="595959"/>
          <w:sz w:val="17"/>
        </w:rPr>
        <w:t>US BLS Survey of Occupational Injuries and Illnesses (bagian tubuh tersering: tangan/jari dan punggung)</w:t>
      </w:r>
    </w:p>
    <w:p>
      <w:pPr>
        <w:spacing w:after="20" w:before="20"/>
        <w:ind w:left="454" w:hanging="454"/>
      </w:pPr>
      <w:r>
        <w:rPr>
          <w:b/>
          <w:color w:val="1F3A5F"/>
        </w:rPr>
        <w:t xml:space="preserve">277.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sedang: </w:t>
      </w:r>
      <w:r>
        <w:rPr>
          <w:sz w:val="18"/>
        </w:rPr>
        <w:t>Early diagnosis &amp; prompt treatment (pencegahan sekunder), untuk MCU berkala</w:t>
      </w:r>
    </w:p>
    <w:p>
      <w:pPr>
        <w:spacing w:after="0" w:before="0"/>
        <w:ind w:left="454"/>
        <w:shd w:val="clear" w:color="auto" w:fill="EAF4EC"/>
        <w:pBdr>
          <w:left w:val="single" w:sz="18" w:space="6" w:color="1F3A5F"/>
        </w:pBdr>
      </w:pPr>
      <w:r>
        <w:rPr>
          <w:sz w:val="18"/>
        </w:rPr>
        <w:t>MCU pra-kerja/penempatan sering dikategorikan juga sebagai pencegahan primer (specific protection/penempatan sesuai).</w:t>
      </w:r>
    </w:p>
    <w:p>
      <w:pPr>
        <w:spacing w:after="20" w:before="0"/>
        <w:ind w:left="454"/>
        <w:shd w:val="clear" w:color="auto" w:fill="EAF4EC"/>
        <w:pBdr>
          <w:left w:val="single" w:sz="18" w:space="6" w:color="1F3A5F"/>
        </w:pBdr>
      </w:pPr>
      <w:r>
        <w:rPr>
          <w:i/>
          <w:color w:val="595959"/>
          <w:sz w:val="17"/>
        </w:rPr>
        <w:t xml:space="preserve">Sumber: </w:t>
      </w:r>
      <w:r>
        <w:rPr>
          <w:color w:val="595959"/>
          <w:sz w:val="17"/>
        </w:rPr>
        <w:t>Leavell &amp; Clark, five levels of prevention</w:t>
      </w:r>
    </w:p>
    <w:p>
      <w:pPr>
        <w:spacing w:after="20" w:before="20"/>
        <w:ind w:left="454" w:hanging="454"/>
      </w:pPr>
      <w:r>
        <w:rPr>
          <w:b/>
          <w:color w:val="1F3A5F"/>
        </w:rPr>
        <w:t xml:space="preserve">278. </w:t>
      </w:r>
      <w:r>
        <w:t>For workers and the work environment.</w:t>
      </w:r>
    </w:p>
    <w:p>
      <w:pPr>
        <w:spacing w:after="20" w:before="20"/>
        <w:ind w:left="454" w:hanging="454"/>
      </w:pPr>
      <w:r>
        <w:rPr>
          <w:b/>
          <w:color w:val="1F3A5F"/>
        </w:rPr>
        <w:t xml:space="preserve">279. </w:t>
      </w:r>
      <w:r>
        <w:rPr>
          <w:b/>
        </w:rPr>
        <w:t>E</w:t>
      </w:r>
      <w:r>
        <w:t xml:space="preserve"> — Specific protection</w:t>
      </w:r>
    </w:p>
    <w:p>
      <w:pPr>
        <w:spacing w:after="20" w:before="20"/>
        <w:ind w:left="454" w:hanging="454"/>
      </w:pPr>
      <w:r>
        <w:rPr>
          <w:b/>
          <w:color w:val="1F3A5F"/>
        </w:rPr>
        <w:t xml:space="preserve">280.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tinggi: </w:t>
      </w:r>
      <w:r>
        <w:rPr>
          <w:sz w:val="18"/>
        </w:rPr>
        <w:t>A — Primary prevention (specific protection)</w:t>
      </w:r>
    </w:p>
    <w:p>
      <w:pPr>
        <w:spacing w:after="20" w:before="0"/>
        <w:ind w:left="454"/>
        <w:shd w:val="clear" w:color="auto" w:fill="EAF4EC"/>
        <w:pBdr>
          <w:left w:val="single" w:sz="18" w:space="6" w:color="1F3A5F"/>
        </w:pBdr>
      </w:pPr>
      <w:r>
        <w:rPr>
          <w:i/>
          <w:color w:val="595959"/>
          <w:sz w:val="17"/>
        </w:rPr>
        <w:t xml:space="preserve">Sumber: </w:t>
      </w:r>
      <w:r>
        <w:rPr>
          <w:color w:val="595959"/>
          <w:sz w:val="17"/>
        </w:rPr>
        <w:t>Leavell &amp; Clark; hierarki pengendalian</w:t>
      </w:r>
    </w:p>
    <w:p>
      <w:pPr>
        <w:spacing w:after="20" w:before="20"/>
        <w:ind w:left="454" w:hanging="454"/>
      </w:pPr>
      <w:r>
        <w:rPr>
          <w:b/>
          <w:color w:val="1F3A5F"/>
        </w:rPr>
        <w:t xml:space="preserve">281. </w:t>
      </w:r>
      <w:r>
        <w:t>Comprehensive service.</w:t>
      </w:r>
    </w:p>
    <w:p>
      <w:pPr>
        <w:spacing w:after="20" w:before="20"/>
        <w:ind w:left="454" w:hanging="454"/>
      </w:pPr>
      <w:r>
        <w:rPr>
          <w:b/>
          <w:color w:val="1F3A5F"/>
        </w:rPr>
        <w:t xml:space="preserve">282. </w:t>
      </w:r>
      <w:r>
        <w:rPr>
          <w:b/>
        </w:rPr>
        <w:t>E</w:t>
      </w:r>
      <w:r>
        <w:t xml:space="preserve"> — Administrative controls</w:t>
      </w:r>
    </w:p>
    <w:p>
      <w:pPr>
        <w:spacing w:after="20" w:before="20"/>
        <w:ind w:left="454" w:hanging="454"/>
      </w:pPr>
      <w:r>
        <w:rPr>
          <w:b/>
          <w:color w:val="1F3A5F"/>
        </w:rPr>
        <w:t xml:space="preserve">283. </w:t>
      </w:r>
      <w:r>
        <w:rPr>
          <w:b/>
        </w:rPr>
        <w:t>C</w:t>
      </w:r>
      <w:r>
        <w:t xml:space="preserve"> — Workplace air monitoring</w:t>
      </w:r>
    </w:p>
    <w:p>
      <w:pPr>
        <w:spacing w:after="0" w:before="0"/>
        <w:ind w:left="454"/>
      </w:pPr>
      <w:r>
        <w:rPr>
          <w:b/>
          <w:color w:val="9C2727"/>
          <w:sz w:val="18"/>
        </w:rPr>
        <w:t xml:space="preserve">Diperdebatkan: </w:t>
      </w:r>
      <w:r>
        <w:rPr>
          <w:sz w:val="18"/>
        </w:rPr>
        <w:t>Kunci diskusi Des 2022: Identifying the exposed worker. Kunci diskusi Jan 2026: Workplace air monitoring.</w:t>
      </w:r>
    </w:p>
    <w:p>
      <w:pPr>
        <w:spacing w:after="0" w:before="0"/>
        <w:ind w:left="454"/>
      </w:pPr>
      <w:r>
        <w:rPr>
          <w:b/>
          <w:color w:val="9C2727"/>
          <w:sz w:val="18"/>
        </w:rPr>
        <w:t xml:space="preserve">Diperdebatkan: </w:t>
      </w:r>
      <w:r>
        <w:rPr>
          <w:sz w:val="18"/>
        </w:rPr>
        <w:t>Diskusi Des 2022: identifying the exposed worker; diskusi 2026: workplace air monitoring.</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(sesuai kunci sumber) — keyakinan sedang: </w:t>
      </w:r>
      <w:r>
        <w:rPr>
          <w:sz w:val="18"/>
        </w:rPr>
        <w:t>C — Workplace air monitoring</w:t>
      </w:r>
    </w:p>
    <w:p>
      <w:pPr>
        <w:spacing w:after="0" w:before="0"/>
        <w:ind w:left="454"/>
        <w:shd w:val="clear" w:color="auto" w:fill="EAF4EC"/>
        <w:pBdr>
          <w:left w:val="single" w:sz="18" w:space="6" w:color="1F3A5F"/>
        </w:pBdr>
      </w:pPr>
      <w:r>
        <w:rPr>
          <w:sz w:val="18"/>
        </w:rPr>
        <w:t>Pengukuran udara termasuk exposure assessment, bukan hazard identification. "Identifying the exposed worker" juga cenderung exposure assessment, tetapi sering dimasukkan saat identifikasi bahaya di tempat kerja.</w:t>
      </w:r>
    </w:p>
    <w:p>
      <w:pPr>
        <w:spacing w:after="20" w:before="0"/>
        <w:ind w:left="454"/>
        <w:shd w:val="clear" w:color="auto" w:fill="EAF4EC"/>
        <w:pBdr>
          <w:left w:val="single" w:sz="18" w:space="6" w:color="1F3A5F"/>
        </w:pBdr>
      </w:pPr>
      <w:r>
        <w:rPr>
          <w:i/>
          <w:color w:val="595959"/>
          <w:sz w:val="17"/>
        </w:rPr>
        <w:t xml:space="preserve">Sumber: </w:t>
      </w:r>
      <w:r>
        <w:rPr>
          <w:color w:val="595959"/>
          <w:sz w:val="17"/>
        </w:rPr>
        <w:t>NRC 1983 Risk Assessment in the Federal Government (4 langkah); EPA NRC risk assessment paradigm</w:t>
      </w:r>
    </w:p>
    <w:p>
      <w:pPr>
        <w:spacing w:after="20" w:before="20"/>
        <w:ind w:left="454" w:hanging="454"/>
      </w:pPr>
      <w:r>
        <w:rPr>
          <w:b/>
          <w:color w:val="1F3A5F"/>
        </w:rPr>
        <w:t xml:space="preserve">284. </w:t>
      </w:r>
      <w:r>
        <w:rPr>
          <w:b/>
        </w:rPr>
        <w:t>E</w:t>
      </w:r>
      <w:r>
        <w:t xml:space="preserve"> — Shift work, long working hours, biological agents</w:t>
      </w:r>
    </w:p>
    <w:p>
      <w:pPr>
        <w:spacing w:after="20" w:before="20"/>
        <w:ind w:left="454" w:hanging="454"/>
      </w:pPr>
      <w:r>
        <w:rPr>
          <w:b/>
          <w:color w:val="1F3A5F"/>
        </w:rPr>
        <w:t xml:space="preserve">285. </w:t>
      </w:r>
      <w:r>
        <w:rPr>
          <w:b/>
        </w:rPr>
        <w:t>D</w:t>
      </w:r>
      <w:r>
        <w:t xml:space="preserve"> — Health surveillance can be used as a substitute for undertaking a risk assessment or using effective controls</w:t>
      </w:r>
    </w:p>
    <w:p>
      <w:pPr>
        <w:spacing w:after="20" w:before="20"/>
        <w:ind w:left="454" w:hanging="454"/>
      </w:pPr>
      <w:r>
        <w:rPr>
          <w:b/>
          <w:color w:val="1F3A5F"/>
        </w:rPr>
        <w:t xml:space="preserve">286.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rendah: </w:t>
      </w:r>
      <w:r>
        <w:rPr>
          <w:sz w:val="18"/>
        </w:rPr>
        <w:t>A — Respirator use</w:t>
      </w:r>
    </w:p>
    <w:p>
      <w:pPr>
        <w:spacing w:after="0" w:before="0"/>
        <w:ind w:left="454"/>
        <w:shd w:val="clear" w:color="auto" w:fill="EAF4EC"/>
        <w:pBdr>
          <w:left w:val="single" w:sz="18" w:space="6" w:color="1F3A5F"/>
        </w:pBdr>
      </w:pPr>
      <w:r>
        <w:rPr>
          <w:sz w:val="18"/>
        </w:rPr>
        <w:t>Jackhammer di jalan menghasilkan debu silika, bising, dan getaran. Tidak ada opsi kontrol bising/getaran yang spesifik; "environmentally friendly machinery" terlalu umum.</w:t>
      </w:r>
    </w:p>
    <w:p>
      <w:pPr>
        <w:spacing w:after="20" w:before="0"/>
        <w:ind w:left="454"/>
        <w:shd w:val="clear" w:color="auto" w:fill="EAF4EC"/>
        <w:pBdr>
          <w:left w:val="single" w:sz="18" w:space="6" w:color="1F3A5F"/>
        </w:pBdr>
      </w:pPr>
      <w:r>
        <w:rPr>
          <w:i/>
          <w:color w:val="595959"/>
          <w:sz w:val="17"/>
        </w:rPr>
        <w:t xml:space="preserve">Sumber: </w:t>
      </w:r>
      <w:r>
        <w:rPr>
          <w:color w:val="595959"/>
          <w:sz w:val="17"/>
        </w:rPr>
        <w:t>OSHA Table 1 Silica (29 CFR 1926.1153): jackhammer → kontrol air/debu + respirator</w:t>
      </w:r>
    </w:p>
    <w:p>
      <w:pPr>
        <w:spacing w:after="20" w:before="20"/>
        <w:ind w:left="454" w:hanging="454"/>
      </w:pPr>
      <w:r>
        <w:rPr>
          <w:b/>
          <w:color w:val="1F3A5F"/>
        </w:rPr>
        <w:t xml:space="preserve">287.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tinggi: </w:t>
      </w:r>
      <w:r>
        <w:rPr>
          <w:sz w:val="18"/>
        </w:rPr>
        <w:t>E — Working-hour restriction to limit exposure for radiographers</w:t>
      </w:r>
    </w:p>
    <w:p>
      <w:pPr>
        <w:spacing w:after="20" w:before="0"/>
        <w:ind w:left="454"/>
        <w:shd w:val="clear" w:color="auto" w:fill="EAF4EC"/>
        <w:pBdr>
          <w:left w:val="single" w:sz="18" w:space="6" w:color="1F3A5F"/>
        </w:pBdr>
      </w:pPr>
      <w:r>
        <w:rPr>
          <w:i/>
          <w:color w:val="595959"/>
          <w:sz w:val="17"/>
        </w:rPr>
        <w:t xml:space="preserve">Sumber: </w:t>
      </w:r>
      <w:r>
        <w:rPr>
          <w:color w:val="595959"/>
          <w:sz w:val="17"/>
        </w:rPr>
        <w:t>Hierarki pengendalian (NIOSH); opsi lain adalah substitusi/engineering</w:t>
      </w:r>
    </w:p>
    <w:p>
      <w:pPr>
        <w:spacing w:after="20" w:before="20"/>
        <w:ind w:left="454" w:hanging="454"/>
      </w:pPr>
      <w:r>
        <w:rPr>
          <w:b/>
          <w:color w:val="1F3A5F"/>
        </w:rPr>
        <w:t xml:space="preserve">288. </w:t>
      </w:r>
      <w:r>
        <w:rPr>
          <w:b/>
        </w:rPr>
        <w:t>B</w:t>
      </w:r>
      <w:r>
        <w:t xml:space="preserve"> — Target population</w:t>
      </w:r>
    </w:p>
    <w:p>
      <w:pPr>
        <w:spacing w:after="20" w:before="20"/>
        <w:ind w:left="454" w:hanging="454"/>
      </w:pPr>
      <w:r>
        <w:rPr>
          <w:b/>
          <w:color w:val="1F3A5F"/>
        </w:rPr>
        <w:t xml:space="preserve">289. </w:t>
      </w:r>
      <w:r>
        <w:rPr>
          <w:b/>
        </w:rPr>
        <w:t>A</w:t>
      </w:r>
      <w:r>
        <w:t xml:space="preserve"> — Work rotation</w:t>
      </w:r>
    </w:p>
    <w:p>
      <w:pPr>
        <w:spacing w:after="0" w:before="0"/>
        <w:ind w:left="454"/>
      </w:pPr>
      <w:r>
        <w:rPr>
          <w:b/>
          <w:color w:val="9C2727"/>
          <w:sz w:val="18"/>
        </w:rPr>
        <w:t xml:space="preserve">Diperdebatkan: </w:t>
      </w:r>
      <w:r>
        <w:rPr>
          <w:sz w:val="18"/>
        </w:rPr>
        <w:t>Empat opsi ditandai merah di sumber (work rotation, RTW evaluation, training, nutrition); satu-satunya yang jelas bukan kontrol administratif adalah APD.</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(sesuai kunci sumber) — keyakinan sedang: </w:t>
      </w:r>
      <w:r>
        <w:rPr>
          <w:sz w:val="18"/>
        </w:rPr>
        <w:t>A — Work rotation</w:t>
      </w:r>
    </w:p>
    <w:p>
      <w:pPr>
        <w:spacing w:after="0" w:before="0"/>
        <w:ind w:left="454"/>
        <w:shd w:val="clear" w:color="auto" w:fill="EAF4EC"/>
        <w:pBdr>
          <w:left w:val="single" w:sz="18" w:space="6" w:color="1F3A5F"/>
        </w:pBdr>
      </w:pPr>
      <w:r>
        <w:rPr>
          <w:sz w:val="18"/>
        </w:rPr>
        <w:t>Pelatihan juga termasuk kontrol administratif. Evaluasi RTW dan nutrisi bukan kontrol hazard.</w:t>
      </w:r>
    </w:p>
    <w:p>
      <w:pPr>
        <w:spacing w:after="20" w:before="0"/>
        <w:ind w:left="454"/>
        <w:shd w:val="clear" w:color="auto" w:fill="EAF4EC"/>
        <w:pBdr>
          <w:left w:val="single" w:sz="18" w:space="6" w:color="1F3A5F"/>
        </w:pBdr>
      </w:pPr>
      <w:r>
        <w:rPr>
          <w:i/>
          <w:color w:val="595959"/>
          <w:sz w:val="17"/>
        </w:rPr>
        <w:t xml:space="preserve">Sumber: </w:t>
      </w:r>
      <w:r>
        <w:rPr>
          <w:color w:val="595959"/>
          <w:sz w:val="17"/>
        </w:rPr>
        <w:t>NIOSH Hierarchy of Controls (administrative: rotasi, jadwal, pelatihan, prosedur)</w:t>
      </w:r>
    </w:p>
    <w:p>
      <w:pPr>
        <w:spacing w:after="20" w:before="20"/>
        <w:ind w:left="454" w:hanging="454"/>
      </w:pPr>
      <w:r>
        <w:rPr>
          <w:b/>
          <w:color w:val="1F3A5F"/>
        </w:rPr>
        <w:t xml:space="preserve">290. </w:t>
      </w:r>
      <w:r>
        <w:rPr>
          <w:b/>
        </w:rPr>
        <w:t>A</w:t>
      </w:r>
      <w:r>
        <w:t xml:space="preserve"> — Agriculture</w:t>
      </w:r>
    </w:p>
    <w:p>
      <w:pPr>
        <w:spacing w:after="20" w:before="20"/>
        <w:ind w:left="454" w:hanging="454"/>
      </w:pPr>
      <w:r>
        <w:rPr>
          <w:b/>
          <w:color w:val="1F3A5F"/>
        </w:rPr>
        <w:t xml:space="preserve">291. </w:t>
      </w:r>
      <w:r>
        <w:rPr>
          <w:b/>
        </w:rPr>
        <w:t>E</w:t>
      </w:r>
      <w:r>
        <w:t xml:space="preserve"> — Engineering control</w:t>
      </w:r>
    </w:p>
    <w:p>
      <w:pPr>
        <w:spacing w:after="20" w:before="20"/>
        <w:ind w:left="454" w:hanging="454"/>
      </w:pPr>
      <w:r>
        <w:rPr>
          <w:b/>
          <w:color w:val="1F3A5F"/>
        </w:rPr>
        <w:t xml:space="preserve">292.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rendah: </w:t>
      </w:r>
      <w:r>
        <w:rPr>
          <w:sz w:val="18"/>
        </w:rPr>
        <w:t>Pengusaha/pengurus (manajemen puncak) bertanggung jawab; SHE manager/safety officer menjalankan program</w:t>
      </w:r>
    </w:p>
    <w:p>
      <w:pPr>
        <w:spacing w:after="0" w:before="0"/>
        <w:ind w:left="454"/>
        <w:shd w:val="clear" w:color="auto" w:fill="EAF4EC"/>
        <w:pBdr>
          <w:left w:val="single" w:sz="18" w:space="6" w:color="1F3A5F"/>
        </w:pBdr>
      </w:pPr>
      <w:r>
        <w:rPr>
          <w:sz w:val="18"/>
        </w:rPr>
        <w:t>Opsi tidak lengkap.</w:t>
      </w:r>
    </w:p>
    <w:p>
      <w:pPr>
        <w:spacing w:after="20" w:before="0"/>
        <w:ind w:left="454"/>
        <w:shd w:val="clear" w:color="auto" w:fill="EAF4EC"/>
        <w:pBdr>
          <w:left w:val="single" w:sz="18" w:space="6" w:color="1F3A5F"/>
        </w:pBdr>
      </w:pPr>
      <w:r>
        <w:rPr>
          <w:i/>
          <w:color w:val="595959"/>
          <w:sz w:val="17"/>
        </w:rPr>
        <w:t xml:space="preserve">Sumber: </w:t>
      </w:r>
      <w:r>
        <w:rPr>
          <w:color w:val="595959"/>
          <w:sz w:val="17"/>
        </w:rPr>
        <w:t>UU No. 1 Tahun 1970 tentang Keselamatan Kerja; PP No. 50 Tahun 2012 (SMK3)</w:t>
      </w:r>
    </w:p>
    <w:p>
      <w:pPr>
        <w:spacing w:after="20" w:before="20"/>
        <w:ind w:left="454" w:hanging="454"/>
      </w:pPr>
      <w:r>
        <w:rPr>
          <w:b/>
          <w:color w:val="1F3A5F"/>
        </w:rPr>
        <w:t xml:space="preserve">293. </w:t>
      </w:r>
      <w:r>
        <w:rPr>
          <w:b/>
        </w:rPr>
        <w:t>C</w:t>
      </w:r>
      <w:r>
        <w:t xml:space="preserve"> — B</w:t>
      </w:r>
    </w:p>
    <w:p>
      <w:pPr>
        <w:spacing w:after="0" w:before="0"/>
        <w:ind w:left="454"/>
      </w:pPr>
      <w:r>
        <w:rPr>
          <w:b/>
          <w:color w:val="9C2727"/>
          <w:sz w:val="18"/>
        </w:rPr>
        <w:t xml:space="preserve">Diperdebatkan: </w:t>
      </w:r>
      <w:r>
        <w:rPr>
          <w:sz w:val="18"/>
        </w:rPr>
        <w:t>Versi Feb 2024 menandai C; versi diskusi Jan 2026 = B (kategori B: diagnosis klinis memerlukan pemeriksaan spesialistik/kerja sama antar dokter spesialis).</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(sesuai kunci sumber) — keyakinan sedang: </w:t>
      </w:r>
      <w:r>
        <w:rPr>
          <w:sz w:val="18"/>
        </w:rPr>
        <w:t>C — B</w:t>
      </w:r>
    </w:p>
    <w:p>
      <w:pPr>
        <w:spacing w:after="20" w:before="0"/>
        <w:ind w:left="454"/>
        <w:shd w:val="clear" w:color="auto" w:fill="EAF4EC"/>
        <w:pBdr>
          <w:left w:val="single" w:sz="18" w:space="6" w:color="1F3A5F"/>
        </w:pBdr>
      </w:pPr>
      <w:r>
        <w:rPr>
          <w:i/>
          <w:color w:val="595959"/>
          <w:sz w:val="17"/>
        </w:rPr>
        <w:t xml:space="preserve">Sumber: </w:t>
      </w:r>
      <w:r>
        <w:rPr>
          <w:color w:val="595959"/>
          <w:sz w:val="17"/>
        </w:rPr>
        <w:t>Kemenkes, Alur Penetapan Diagnosis Penyakit Akibat Kerja (bagan di dokumen diskusi Feb 2024: kategori B = pajanan kompleks, PAK baru, peran lintas profesi, keraguan)</w:t>
      </w:r>
    </w:p>
    <w:p>
      <w:pPr>
        <w:pStyle w:val="Heading2"/>
      </w:pPr>
      <w:r>
        <w:t>A.2 Isian Singkat, Essay &amp; Kasus Tulis</w:t>
      </w:r>
    </w:p>
    <w:p>
      <w:pPr>
        <w:spacing w:after="20" w:before="20"/>
        <w:ind w:left="454" w:hanging="454"/>
      </w:pPr>
      <w:r>
        <w:rPr>
          <w:b/>
          <w:color w:val="1F3A5F"/>
        </w:rPr>
        <w:t xml:space="preserve">1. </w:t>
      </w:r>
      <w:r>
        <w:t>Smoking encourages hand-to-mouth behavior. Eating and drinking in the workplace have a similar effect.</w:t>
      </w:r>
    </w:p>
    <w:p>
      <w:pPr>
        <w:spacing w:after="20" w:before="20"/>
        <w:ind w:left="454" w:hanging="454"/>
      </w:pPr>
      <w:r>
        <w:rPr>
          <w:b/>
          <w:color w:val="1F3A5F"/>
        </w:rPr>
        <w:t xml:space="preserve">2. </w:t>
      </w:r>
      <w:r>
        <w:t>Yes, during stress, pregnancy, lactation, chronic disease, or possibly osteoporosis.</w:t>
      </w:r>
    </w:p>
    <w:p>
      <w:pPr>
        <w:spacing w:after="20" w:before="20"/>
        <w:ind w:left="454" w:hanging="454"/>
      </w:pPr>
      <w:r>
        <w:rPr>
          <w:b/>
          <w:color w:val="1F3A5F"/>
        </w:rPr>
        <w:t xml:space="preserve">3. </w:t>
      </w:r>
      <w:r>
        <w:t>Analgesics and antipyretics (supportive).</w:t>
      </w:r>
    </w:p>
    <w:p>
      <w:pPr>
        <w:spacing w:after="20" w:before="20"/>
        <w:ind w:left="454" w:hanging="454"/>
      </w:pPr>
      <w:r>
        <w:rPr>
          <w:b/>
          <w:color w:val="1F3A5F"/>
        </w:rPr>
        <w:t xml:space="preserve">4. </w:t>
      </w:r>
      <w:r>
        <w:t>Fasting/starvation and deficiencies in iron, zinc, and cadmium.</w:t>
      </w:r>
    </w:p>
    <w:p>
      <w:pPr>
        <w:spacing w:after="0" w:before="0"/>
        <w:ind w:left="454"/>
      </w:pPr>
      <w:r>
        <w:rPr>
          <w:b/>
          <w:color w:val="9C2727"/>
          <w:sz w:val="18"/>
        </w:rPr>
        <w:t xml:space="preserve">[Perlu dicek] </w:t>
      </w:r>
      <w:r>
        <w:rPr>
          <w:sz w:val="18"/>
        </w:rPr>
        <w:t>"cadmium" kemungkinan salah ketik untuk calcium (defisiensi kalsium meningkatkan absorpsi timbal).</w:t>
      </w:r>
    </w:p>
    <w:p>
      <w:pPr>
        <w:spacing w:after="0" w:before="20"/>
        <w:ind w:left="454"/>
        <w:shd w:val="clear" w:color="auto" w:fill="EAF4EC"/>
        <w:pBdr>
          <w:left w:val="single" w:sz="18" w:space="6" w:color="1F3A5F"/>
        </w:pBdr>
      </w:pPr>
      <w:r>
        <w:rPr>
          <w:b/>
          <w:color w:val="1E6B34"/>
          <w:sz w:val="18"/>
        </w:rPr>
        <w:t>✔ Jawaban terverifikasi</w:t>
      </w:r>
      <w:r>
        <w:rPr>
          <w:b/>
          <w:color w:val="9C2727"/>
          <w:sz w:val="18"/>
        </w:rPr>
        <w:t xml:space="preserve"> (KOREKSI kunci sumber) — keyakinan tinggi: </w:t>
      </w:r>
      <w:r>
        <w:rPr>
          <w:sz w:val="18"/>
        </w:rPr>
        <w:t>Fasting/starvation dan defisiensi besi, kalsium (dan zinc)</w:t>
      </w:r>
    </w:p>
    <w:p>
      <w:pPr>
        <w:spacing w:after="0" w:before="0"/>
        <w:ind w:left="454"/>
        <w:shd w:val="clear" w:color="auto" w:fill="EAF4EC"/>
        <w:pBdr>
          <w:left w:val="single" w:sz="18" w:space="6" w:color="1F3A5F"/>
        </w:pBdr>
      </w:pPr>
      <w:r>
        <w:rPr>
          <w:sz w:val="18"/>
        </w:rPr>
        <w:t>Kata "cadmium" di sumber adalah salah ketik untuk calcium.</w:t>
      </w:r>
    </w:p>
    <w:p>
      <w:pPr>
        <w:spacing w:after="20" w:before="0"/>
        <w:ind w:left="454"/>
        <w:shd w:val="clear" w:color="auto" w:fill="EAF4EC"/>
        <w:pBdr>
          <w:left w:val="single" w:sz="18" w:space="6" w:color="1F3A5F"/>
        </w:pBdr>
      </w:pPr>
      <w:r>
        <w:rPr>
          <w:i/>
          <w:color w:val="595959"/>
          <w:sz w:val="17"/>
        </w:rPr>
        <w:t xml:space="preserve">Sumber: </w:t>
      </w:r>
      <w:r>
        <w:rPr>
          <w:color w:val="595959"/>
          <w:sz w:val="17"/>
        </w:rPr>
        <w:t>ATSDR Interaction Profile (lead) Appendix A; UK COT statement 2013</w:t>
      </w:r>
    </w:p>
    <w:p>
      <w:pPr>
        <w:spacing w:after="20" w:before="20"/>
        <w:ind w:left="454" w:hanging="454"/>
      </w:pPr>
      <w:r>
        <w:rPr>
          <w:b/>
          <w:color w:val="1F3A5F"/>
        </w:rPr>
        <w:t xml:space="preserve">5. </w:t>
      </w:r>
      <w:r>
        <w:t>Inhalation, dermal absorption, or ingestion of xenobiotics.</w:t>
      </w:r>
    </w:p>
    <w:p>
      <w:pPr>
        <w:spacing w:after="20" w:before="20"/>
        <w:ind w:left="454" w:hanging="454"/>
      </w:pPr>
      <w:r>
        <w:rPr>
          <w:b/>
          <w:color w:val="1F3A5F"/>
        </w:rPr>
        <w:t xml:space="preserve">6. </w:t>
      </w:r>
      <w:r>
        <w:t>Arrhythmia.</w:t>
      </w:r>
    </w:p>
    <w:p>
      <w:pPr>
        <w:spacing w:after="0" w:before="0"/>
        <w:ind w:left="454"/>
      </w:pPr>
      <w:r>
        <w:rPr>
          <w:i/>
          <w:color w:val="595959"/>
          <w:sz w:val="18"/>
        </w:rPr>
        <w:t xml:space="preserve">Catatan: </w:t>
      </w:r>
      <w:r>
        <w:rPr>
          <w:color w:val="595959"/>
          <w:sz w:val="18"/>
        </w:rPr>
        <w:t>Format berbeda antar ujian: isian (2016-Remed, Feb 2024); pilihan ganda (2021 (recall peserta))</w:t>
      </w:r>
    </w:p>
    <w:p>
      <w:pPr>
        <w:spacing w:after="20" w:before="20"/>
        <w:ind w:left="454" w:hanging="454"/>
      </w:pPr>
      <w:r>
        <w:rPr>
          <w:b/>
          <w:color w:val="1F3A5F"/>
        </w:rPr>
        <w:t xml:space="preserve">7. </w:t>
      </w:r>
      <w:r>
        <w:t>Age and maturity; gender and hormonal status; genetics; state of health.</w:t>
      </w:r>
    </w:p>
    <w:p>
      <w:pPr>
        <w:spacing w:after="20" w:before="20"/>
        <w:ind w:left="454" w:hanging="454"/>
      </w:pPr>
      <w:r>
        <w:rPr>
          <w:b/>
          <w:color w:val="1F3A5F"/>
        </w:rPr>
        <w:t xml:space="preserve">8. </w:t>
      </w:r>
      <w:r>
        <w:t>Carbon monoxide or cyanide.</w:t>
      </w:r>
    </w:p>
    <w:p>
      <w:pPr>
        <w:spacing w:after="20" w:before="20"/>
        <w:ind w:left="454" w:hanging="454"/>
      </w:pPr>
      <w:r>
        <w:rPr>
          <w:b/>
          <w:color w:val="1F3A5F"/>
        </w:rPr>
        <w:t xml:space="preserve">9. </w:t>
      </w:r>
      <w:r>
        <w:t>Inhalation.</w:t>
      </w:r>
    </w:p>
    <w:p>
      <w:pPr>
        <w:spacing w:after="20" w:before="20"/>
        <w:ind w:left="454" w:hanging="454"/>
      </w:pPr>
      <w:r>
        <w:rPr>
          <w:b/>
          <w:color w:val="1F3A5F"/>
        </w:rPr>
        <w:t xml:space="preserve">10. </w:t>
      </w:r>
      <w:r>
        <w:t>Acetylcholinesterase.</w:t>
      </w:r>
    </w:p>
    <w:p>
      <w:pPr>
        <w:spacing w:after="20" w:before="20"/>
        <w:ind w:left="454" w:hanging="454"/>
      </w:pPr>
      <w:r>
        <w:rPr>
          <w:b/>
          <w:color w:val="1F3A5F"/>
        </w:rPr>
        <w:t xml:space="preserve">11. </w:t>
      </w:r>
      <w:r>
        <w:t>Methylene chloride.</w:t>
      </w:r>
    </w:p>
    <w:p>
      <w:pPr>
        <w:spacing w:after="20" w:before="20"/>
        <w:ind w:left="454" w:hanging="454"/>
      </w:pPr>
      <w:r>
        <w:rPr>
          <w:b/>
          <w:color w:val="1F3A5F"/>
        </w:rPr>
        <w:t xml:space="preserve">12. </w:t>
      </w:r>
      <w:r>
        <w:t>Removal from the source of lead, or protecting the worker from continued exposure.</w:t>
      </w:r>
    </w:p>
    <w:p>
      <w:pPr>
        <w:spacing w:after="20" w:before="20"/>
        <w:ind w:left="454" w:hanging="454"/>
      </w:pPr>
      <w:r>
        <w:rPr>
          <w:b/>
          <w:color w:val="1F3A5F"/>
        </w:rPr>
        <w:t xml:space="preserve">13. </w:t>
      </w:r>
      <w:r>
        <w:t>Elemental, inorganic, organic.</w:t>
      </w:r>
    </w:p>
    <w:p>
      <w:pPr>
        <w:spacing w:after="20" w:before="20"/>
        <w:ind w:left="454" w:hanging="454"/>
      </w:pPr>
      <w:r>
        <w:rPr>
          <w:b/>
          <w:color w:val="1F3A5F"/>
        </w:rPr>
        <w:t xml:space="preserve">14. </w:t>
      </w:r>
      <w:r>
        <w:t>Inhalation.</w:t>
      </w:r>
    </w:p>
    <w:p>
      <w:pPr>
        <w:spacing w:after="20" w:before="20"/>
        <w:ind w:left="454" w:hanging="454"/>
      </w:pPr>
      <w:r>
        <w:rPr>
          <w:b/>
          <w:color w:val="1F3A5F"/>
        </w:rPr>
        <w:t xml:space="preserve">15. </w:t>
      </w:r>
      <w:r>
        <w:t>Initiation, promotion, progression.</w:t>
      </w:r>
    </w:p>
    <w:p>
      <w:pPr>
        <w:spacing w:after="0" w:before="0"/>
        <w:ind w:left="454"/>
      </w:pPr>
      <w:r>
        <w:rPr>
          <w:i/>
          <w:color w:val="595959"/>
          <w:sz w:val="18"/>
        </w:rPr>
        <w:t xml:space="preserve">Catatan: </w:t>
      </w:r>
      <w:r>
        <w:rPr>
          <w:color w:val="595959"/>
          <w:sz w:val="18"/>
        </w:rPr>
        <w:t>Sumber 2020 menulis "Inhalation, promotion, progression" (salah ketik; kunci 2016-Remed: initiation).</w:t>
      </w:r>
    </w:p>
    <w:p>
      <w:pPr>
        <w:spacing w:after="20" w:before="20"/>
        <w:ind w:left="454" w:hanging="454"/>
      </w:pPr>
      <w:r>
        <w:rPr>
          <w:b/>
          <w:color w:val="1F3A5F"/>
        </w:rPr>
        <w:t xml:space="preserve">16. </w:t>
      </w:r>
      <w:r>
        <w:t>Urine hippuric acid concentration.</w:t>
      </w:r>
    </w:p>
    <w:p>
      <w:pPr>
        <w:spacing w:after="0" w:before="0"/>
        <w:ind w:left="454"/>
      </w:pPr>
      <w:r>
        <w:rPr>
          <w:i/>
          <w:color w:val="595959"/>
          <w:sz w:val="18"/>
        </w:rPr>
        <w:t xml:space="preserve">Catatan: </w:t>
      </w:r>
      <w:r>
        <w:rPr>
          <w:color w:val="595959"/>
          <w:sz w:val="18"/>
        </w:rPr>
        <w:t>Format berbeda antar ujian: isian (2016-Remed, 2020, 2021 (recall peserta), Remed Agt 2022, Feb 2024); pilihan ganda (2021 (recall peserta))</w:t>
      </w:r>
    </w:p>
    <w:p>
      <w:pPr>
        <w:spacing w:after="20" w:before="20"/>
        <w:ind w:left="454" w:hanging="454"/>
      </w:pPr>
      <w:r>
        <w:rPr>
          <w:b/>
          <w:color w:val="1F3A5F"/>
        </w:rPr>
        <w:t xml:space="preserve">17. </w:t>
      </w:r>
      <w:r>
        <w:t>Metal fume fever.</w:t>
      </w:r>
    </w:p>
    <w:p>
      <w:pPr>
        <w:spacing w:after="20" w:before="20"/>
        <w:ind w:left="454" w:hanging="454"/>
      </w:pPr>
      <w:r>
        <w:rPr>
          <w:b/>
          <w:color w:val="1F3A5F"/>
        </w:rPr>
        <w:t xml:space="preserve">18. </w:t>
      </w:r>
      <w:r>
        <w:t>Methyl mercury.</w:t>
      </w:r>
    </w:p>
    <w:p>
      <w:pPr>
        <w:spacing w:after="20" w:before="20"/>
        <w:ind w:left="454" w:hanging="454"/>
      </w:pPr>
      <w:r>
        <w:rPr>
          <w:b/>
          <w:color w:val="1F3A5F"/>
        </w:rPr>
        <w:t xml:space="preserve">19. </w:t>
      </w:r>
      <w:r>
        <w:t>Organophosphates.</w:t>
      </w:r>
    </w:p>
    <w:p>
      <w:pPr>
        <w:spacing w:after="20" w:before="20"/>
        <w:ind w:left="454" w:hanging="454"/>
      </w:pPr>
      <w:r>
        <w:rPr>
          <w:b/>
          <w:color w:val="1F3A5F"/>
        </w:rPr>
        <w:t xml:space="preserve">20. </w:t>
      </w:r>
      <w:r>
        <w:t>BTX (benzene, toluene, xylene).</w:t>
      </w:r>
    </w:p>
    <w:p>
      <w:pPr>
        <w:spacing w:after="20" w:before="20"/>
        <w:ind w:left="454" w:hanging="454"/>
      </w:pPr>
      <w:r>
        <w:rPr>
          <w:b/>
          <w:color w:val="1F3A5F"/>
        </w:rPr>
        <w:t xml:space="preserve">21. </w:t>
      </w:r>
      <w:r>
        <w:t>Acute tubular injury (ginjal).</w:t>
      </w:r>
    </w:p>
    <w:p>
      <w:pPr>
        <w:spacing w:after="20" w:before="20"/>
        <w:ind w:left="454" w:hanging="454"/>
      </w:pPr>
      <w:r>
        <w:rPr>
          <w:b/>
          <w:color w:val="1F3A5F"/>
        </w:rPr>
        <w:t xml:space="preserve">22. </w:t>
      </w:r>
      <w:r>
        <w:t>Dermal and inhalation.</w:t>
      </w:r>
    </w:p>
    <w:p>
      <w:pPr>
        <w:spacing w:after="0" w:before="0"/>
        <w:ind w:left="454"/>
      </w:pPr>
      <w:r>
        <w:rPr>
          <w:b/>
          <w:color w:val="9C2727"/>
          <w:sz w:val="18"/>
        </w:rPr>
        <w:t xml:space="preserve">Diperdebatkan: </w:t>
      </w:r>
      <w:r>
        <w:rPr>
          <w:sz w:val="18"/>
        </w:rPr>
        <w:t>Docx asli menulis "Inhalation; Ingestion".</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(sesuai kunci sumber) — keyakinan tinggi: </w:t>
      </w:r>
      <w:r>
        <w:rPr>
          <w:sz w:val="18"/>
        </w:rPr>
        <w:t>Dermal and inhalation (dermal paling penting pada aplikator)</w:t>
      </w:r>
    </w:p>
    <w:p>
      <w:pPr>
        <w:spacing w:after="20" w:before="0"/>
        <w:ind w:left="454"/>
        <w:shd w:val="clear" w:color="auto" w:fill="EAF4EC"/>
        <w:pBdr>
          <w:left w:val="single" w:sz="18" w:space="6" w:color="1F3A5F"/>
        </w:pBdr>
      </w:pPr>
      <w:r>
        <w:rPr>
          <w:i/>
          <w:color w:val="595959"/>
          <w:sz w:val="17"/>
        </w:rPr>
        <w:t xml:space="preserve">Sumber: </w:t>
      </w:r>
      <w:r>
        <w:rPr>
          <w:color w:val="595959"/>
          <w:sz w:val="17"/>
        </w:rPr>
        <w:t>WHO/ILO; US EPA Recognition and Management of Pesticide Poisonings (6th ed.)</w:t>
      </w:r>
    </w:p>
    <w:p>
      <w:pPr>
        <w:spacing w:after="20" w:before="20"/>
        <w:ind w:left="454" w:hanging="454"/>
      </w:pPr>
      <w:r>
        <w:rPr>
          <w:b/>
          <w:color w:val="1F3A5F"/>
        </w:rPr>
        <w:t xml:space="preserve">23. </w:t>
      </w:r>
      <w:r>
        <w:t>Vinyl chloride.</w:t>
      </w:r>
    </w:p>
    <w:p>
      <w:pPr>
        <w:spacing w:after="20" w:before="20"/>
        <w:ind w:left="454" w:hanging="454"/>
      </w:pPr>
      <w:r>
        <w:rPr>
          <w:b/>
          <w:color w:val="1F3A5F"/>
        </w:rPr>
        <w:t xml:space="preserve">24. </w:t>
      </w:r>
      <w:r>
        <w:t>Urine.</w:t>
      </w:r>
    </w:p>
    <w:p>
      <w:pPr>
        <w:spacing w:after="0" w:before="0"/>
        <w:ind w:left="454"/>
      </w:pPr>
      <w:r>
        <w:rPr>
          <w:i/>
          <w:color w:val="595959"/>
          <w:sz w:val="18"/>
        </w:rPr>
        <w:t xml:space="preserve">Catatan: </w:t>
      </w:r>
      <w:r>
        <w:rPr>
          <w:color w:val="595959"/>
          <w:sz w:val="18"/>
        </w:rPr>
        <w:t>Format berbeda antar ujian: isian (Okt 2024, Okt 2024-Remed); pilihan ganda (2021 (recall peserta))</w:t>
      </w:r>
    </w:p>
    <w:p>
      <w:pPr>
        <w:spacing w:after="20" w:before="20"/>
        <w:ind w:left="454" w:hanging="454"/>
      </w:pPr>
      <w:r>
        <w:rPr>
          <w:b/>
          <w:color w:val="1F3A5F"/>
        </w:rPr>
        <w:t xml:space="preserve">25. </w:t>
      </w:r>
      <w:r>
        <w:t>NOAEL (no observed adverse effect level).</w:t>
      </w:r>
    </w:p>
    <w:p>
      <w:pPr>
        <w:spacing w:after="0" w:before="0"/>
        <w:ind w:left="454"/>
      </w:pPr>
      <w:r>
        <w:rPr>
          <w:i/>
          <w:color w:val="595959"/>
          <w:sz w:val="18"/>
        </w:rPr>
        <w:t xml:space="preserve">Catatan: </w:t>
      </w:r>
      <w:r>
        <w:rPr>
          <w:color w:val="595959"/>
          <w:sz w:val="18"/>
        </w:rPr>
        <w:t>Format berbeda antar ujian: isian (Okt 2024, Okt 2024-Remed); pilihan ganda (2021 (recall peserta))</w:t>
      </w:r>
    </w:p>
    <w:p>
      <w:pPr>
        <w:spacing w:after="20" w:before="20"/>
        <w:ind w:left="454" w:hanging="454"/>
      </w:pPr>
      <w:r>
        <w:rPr>
          <w:b/>
          <w:color w:val="1F3A5F"/>
        </w:rPr>
        <w:t xml:space="preserve">26. </w:t>
      </w:r>
      <w:r>
        <w:t>Additive effect.</w:t>
      </w:r>
    </w:p>
    <w:p>
      <w:pPr>
        <w:spacing w:after="20" w:before="20"/>
        <w:ind w:left="454" w:hanging="454"/>
      </w:pPr>
      <w:r>
        <w:rPr>
          <w:b/>
          <w:color w:val="1F3A5F"/>
        </w:rPr>
        <w:t xml:space="preserve">27. </w:t>
      </w:r>
      <w:r>
        <w:t>ALAD (δ-aminolevulinic acid dehydratase), ALA synthetase (jawaban recall).</w:t>
      </w:r>
    </w:p>
    <w:p>
      <w:pPr>
        <w:spacing w:after="20" w:before="20"/>
        <w:ind w:left="454" w:hanging="454"/>
      </w:pPr>
      <w:r>
        <w:rPr>
          <w:b/>
          <w:color w:val="1F3A5F"/>
        </w:rPr>
        <w:t xml:space="preserve">28. </w:t>
      </w:r>
      <w:r>
        <w:t>Suspected (probable) human carcinogen.</w:t>
      </w:r>
    </w:p>
    <w:p>
      <w:pPr>
        <w:spacing w:after="20" w:before="20"/>
        <w:ind w:left="454" w:hanging="454"/>
      </w:pPr>
      <w:r>
        <w:rPr>
          <w:b/>
          <w:color w:val="1F3A5F"/>
        </w:rPr>
        <w:t xml:space="preserve">29. </w:t>
      </w:r>
      <w:r>
        <w:t>Urine mercury.</w:t>
      </w:r>
    </w:p>
    <w:p>
      <w:pPr>
        <w:spacing w:after="20" w:before="20"/>
        <w:ind w:left="454" w:hanging="454"/>
      </w:pPr>
      <w:r>
        <w:rPr>
          <w:b/>
          <w:color w:val="1F3A5F"/>
        </w:rPr>
        <w:t xml:space="preserve">30. </w:t>
      </w:r>
      <w:r>
        <w:t>Confirmed human carcinogen.</w:t>
      </w:r>
    </w:p>
    <w:p>
      <w:pPr>
        <w:spacing w:after="20" w:before="20"/>
        <w:ind w:left="454" w:hanging="454"/>
      </w:pPr>
      <w:r>
        <w:rPr>
          <w:b/>
          <w:color w:val="1F3A5F"/>
        </w:rPr>
        <w:t xml:space="preserve">31. </w:t>
      </w:r>
      <w:r>
        <w:t>IV – inhalation – oral – SC – dermal (jawaban peserta; anotator hanya menulis "IV –").</w:t>
      </w:r>
    </w:p>
    <w:p>
      <w:pPr>
        <w:spacing w:after="0" w:before="0"/>
        <w:ind w:left="454"/>
      </w:pPr>
      <w:r>
        <w:rPr>
          <w:b/>
          <w:color w:val="9C2727"/>
          <w:sz w:val="18"/>
        </w:rPr>
        <w:t xml:space="preserve">[Perlu dicek] </w:t>
      </w:r>
      <w:r>
        <w:rPr>
          <w:sz w:val="18"/>
        </w:rPr>
        <w:t>Urutan buku teks toksikologi: IV &gt; inhalasi &gt; subkutan &gt; oral &gt; dermal.</w:t>
      </w:r>
    </w:p>
    <w:p>
      <w:pPr>
        <w:spacing w:after="0" w:before="20"/>
        <w:ind w:left="454"/>
        <w:shd w:val="clear" w:color="auto" w:fill="EAF4EC"/>
        <w:pBdr>
          <w:left w:val="single" w:sz="18" w:space="6" w:color="1F3A5F"/>
        </w:pBdr>
      </w:pPr>
      <w:r>
        <w:rPr>
          <w:b/>
          <w:color w:val="1E6B34"/>
          <w:sz w:val="18"/>
        </w:rPr>
        <w:t>✔ Jawaban terverifikasi</w:t>
      </w:r>
      <w:r>
        <w:rPr>
          <w:b/>
          <w:color w:val="9C2727"/>
          <w:sz w:val="18"/>
        </w:rPr>
        <w:t xml:space="preserve"> (KOREKSI kunci sumber) — keyakinan sedang: </w:t>
      </w:r>
      <w:r>
        <w:rPr>
          <w:sz w:val="18"/>
        </w:rPr>
        <w:t>IV – inhalation – subcutaneous – oral – dermal</w:t>
      </w:r>
    </w:p>
    <w:p>
      <w:pPr>
        <w:spacing w:after="0" w:before="0"/>
        <w:ind w:left="454"/>
        <w:shd w:val="clear" w:color="auto" w:fill="EAF4EC"/>
        <w:pBdr>
          <w:left w:val="single" w:sz="18" w:space="6" w:color="1F3A5F"/>
        </w:pBdr>
      </w:pPr>
      <w:r>
        <w:rPr>
          <w:sz w:val="18"/>
        </w:rPr>
        <w:t>Jawaban peserta menempatkan oral sebelum SC.</w:t>
      </w:r>
    </w:p>
    <w:p>
      <w:pPr>
        <w:spacing w:after="20" w:before="0"/>
        <w:ind w:left="454"/>
        <w:shd w:val="clear" w:color="auto" w:fill="EAF4EC"/>
        <w:pBdr>
          <w:left w:val="single" w:sz="18" w:space="6" w:color="1F3A5F"/>
        </w:pBdr>
      </w:pPr>
      <w:r>
        <w:rPr>
          <w:i/>
          <w:color w:val="595959"/>
          <w:sz w:val="17"/>
        </w:rPr>
        <w:t xml:space="preserve">Sumber: </w:t>
      </w:r>
      <w:r>
        <w:rPr>
          <w:color w:val="595959"/>
          <w:sz w:val="17"/>
        </w:rPr>
        <w:t>Casarett &amp; Doull's Toxicology ch. 2 (urutan efektivitas: IV &gt; inhalasi &gt; intraperitoneal &gt; subkutan &gt; intramuskular &gt; intradermal &gt; oral &gt; dermal)</w:t>
      </w:r>
    </w:p>
    <w:p>
      <w:pPr>
        <w:spacing w:after="20" w:before="20"/>
        <w:ind w:left="454" w:hanging="454"/>
      </w:pPr>
      <w:r>
        <w:rPr>
          <w:b/>
          <w:color w:val="1F3A5F"/>
        </w:rPr>
        <w:t xml:space="preserve">32. </w:t>
      </w:r>
      <w:r>
        <w:t>Bone, adipose tissue, liver, kidney (juga plasma protein).</w:t>
      </w:r>
    </w:p>
    <w:p>
      <w:pPr>
        <w:spacing w:after="0" w:before="0"/>
        <w:ind w:left="454"/>
      </w:pPr>
      <w:r>
        <w:rPr>
          <w:b/>
          <w:color w:val="9C2727"/>
          <w:sz w:val="18"/>
        </w:rPr>
        <w:t xml:space="preserve">Diperdebatkan: </w:t>
      </w:r>
      <w:r>
        <w:rPr>
          <w:sz w:val="18"/>
        </w:rPr>
        <w:t>Recall awal menulis "bone, adipose tissue, bone marrow".</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(sesuai kunci sumber) — keyakinan tinggi: </w:t>
      </w:r>
      <w:r>
        <w:rPr>
          <w:sz w:val="18"/>
        </w:rPr>
        <w:t>Protein plasma (albumin), hati dan ginjal, jaringan lemak, tulang</w:t>
      </w:r>
    </w:p>
    <w:p>
      <w:pPr>
        <w:spacing w:after="0" w:before="0"/>
        <w:ind w:left="454"/>
        <w:shd w:val="clear" w:color="auto" w:fill="EAF4EC"/>
        <w:pBdr>
          <w:left w:val="single" w:sz="18" w:space="6" w:color="1F3A5F"/>
        </w:pBdr>
      </w:pPr>
      <w:r>
        <w:rPr>
          <w:sz w:val="18"/>
        </w:rPr>
        <w:t>Sumsum tulang bukan situs penyimpanan utama.</w:t>
      </w:r>
    </w:p>
    <w:p>
      <w:pPr>
        <w:spacing w:after="20" w:before="0"/>
        <w:ind w:left="454"/>
        <w:shd w:val="clear" w:color="auto" w:fill="EAF4EC"/>
        <w:pBdr>
          <w:left w:val="single" w:sz="18" w:space="6" w:color="1F3A5F"/>
        </w:pBdr>
      </w:pPr>
      <w:r>
        <w:rPr>
          <w:i/>
          <w:color w:val="595959"/>
          <w:sz w:val="17"/>
        </w:rPr>
        <w:t xml:space="preserve">Sumber: </w:t>
      </w:r>
      <w:r>
        <w:rPr>
          <w:color w:val="595959"/>
          <w:sz w:val="17"/>
        </w:rPr>
        <w:t>Casarett &amp; Doull's Toxicology ch. 5 (Disposition: storage of toxicants)</w:t>
      </w:r>
    </w:p>
    <w:p>
      <w:pPr>
        <w:spacing w:after="20" w:before="20"/>
        <w:ind w:left="454" w:hanging="454"/>
      </w:pPr>
      <w:r>
        <w:rPr>
          <w:b/>
          <w:color w:val="1F3A5F"/>
        </w:rPr>
        <w:t xml:space="preserve">33. </w:t>
      </w:r>
      <w:r>
        <w:t>True (peserta). Agen penyebabnya vinyl chloride monomer.</w:t>
      </w:r>
    </w:p>
    <w:p>
      <w:pPr>
        <w:spacing w:after="20" w:before="20"/>
        <w:ind w:left="454" w:hanging="454"/>
      </w:pPr>
      <w:r>
        <w:rPr>
          <w:b/>
          <w:color w:val="1F3A5F"/>
        </w:rPr>
        <w:t xml:space="preserve">34. </w:t>
      </w:r>
      <w:r>
        <w:t>CO, azide, H2S (catatan anotator).</w:t>
      </w:r>
    </w:p>
    <w:p>
      <w:pPr>
        <w:spacing w:after="20" w:before="20"/>
        <w:ind w:left="454" w:hanging="454"/>
      </w:pPr>
      <w:r>
        <w:rPr>
          <w:b/>
          <w:color w:val="1F3A5F"/>
        </w:rPr>
        <w:t xml:space="preserve">35. </w:t>
      </w:r>
      <w:r>
        <w:t>Endocrine-disrupting chemical (EDC).</w:t>
      </w:r>
    </w:p>
    <w:p>
      <w:pPr>
        <w:spacing w:after="20" w:before="20"/>
        <w:ind w:left="454" w:hanging="454"/>
      </w:pPr>
      <w:r>
        <w:rPr>
          <w:b/>
          <w:color w:val="1F3A5F"/>
        </w:rPr>
        <w:t xml:space="preserve">36. </w:t>
      </w:r>
      <w:r>
        <w:t>Lead intoxication.</w:t>
      </w:r>
    </w:p>
    <w:p>
      <w:pPr>
        <w:spacing w:after="20" w:before="20"/>
        <w:ind w:left="454" w:hanging="454"/>
      </w:pPr>
      <w:r>
        <w:rPr>
          <w:b/>
          <w:color w:val="1F3A5F"/>
        </w:rPr>
        <w:t xml:space="preserve">37. </w:t>
      </w:r>
      <w:r>
        <w:t>Solvents: volatile organic compounds (benzene, toluene, xylene).</w:t>
      </w:r>
    </w:p>
    <w:p>
      <w:pPr>
        <w:spacing w:after="20" w:before="20"/>
        <w:ind w:left="454" w:hanging="454"/>
      </w:pPr>
      <w:r>
        <w:rPr>
          <w:b/>
          <w:color w:val="1F3A5F"/>
        </w:rPr>
        <w:t xml:space="preserve">38. </w:t>
      </w:r>
      <w:r>
        <w:t>Cancer (leukemia).</w:t>
      </w:r>
    </w:p>
    <w:p>
      <w:pPr>
        <w:spacing w:after="20" w:before="20"/>
        <w:ind w:left="454" w:hanging="454"/>
      </w:pPr>
      <w:r>
        <w:rPr>
          <w:b/>
          <w:color w:val="1F3A5F"/>
        </w:rPr>
        <w:t xml:space="preserve">39. </w:t>
      </w:r>
      <w:r>
        <w:t>False.</w:t>
      </w:r>
    </w:p>
    <w:p>
      <w:pPr>
        <w:spacing w:after="20" w:before="20"/>
        <w:ind w:left="454" w:hanging="454"/>
      </w:pPr>
      <w:r>
        <w:rPr>
          <w:b/>
          <w:color w:val="1F3A5F"/>
        </w:rPr>
        <w:t xml:space="preserve">40. </w:t>
      </w:r>
      <w:r>
        <w:t>Inorganic mercury.</w:t>
      </w:r>
    </w:p>
    <w:p>
      <w:pPr>
        <w:spacing w:after="20" w:before="20"/>
        <w:ind w:left="454" w:hanging="454"/>
      </w:pPr>
      <w:r>
        <w:rPr>
          <w:b/>
          <w:color w:val="1F3A5F"/>
        </w:rPr>
        <w:t xml:space="preserve">41. </w:t>
      </w:r>
      <w:r>
        <w:t>Biological gradient (anotasi remedial).</w:t>
      </w:r>
    </w:p>
    <w:p>
      <w:pPr>
        <w:spacing w:after="0" w:before="0"/>
        <w:ind w:left="454"/>
      </w:pPr>
      <w:r>
        <w:rPr>
          <w:b/>
          <w:color w:val="9C2727"/>
          <w:sz w:val="18"/>
        </w:rPr>
        <w:t xml:space="preserve">Diperdebatkan: </w:t>
      </w:r>
      <w:r>
        <w:rPr>
          <w:sz w:val="18"/>
        </w:rPr>
        <w:t>Recall Okt 2024 utama menulis "Potency".</w:t>
      </w:r>
    </w:p>
    <w:p>
      <w:pPr>
        <w:spacing w:after="0" w:before="20"/>
        <w:ind w:left="454"/>
        <w:shd w:val="clear" w:color="auto" w:fill="EAF4EC"/>
        <w:pBdr>
          <w:left w:val="single" w:sz="18" w:space="6" w:color="1F3A5F"/>
        </w:pBdr>
      </w:pPr>
      <w:r>
        <w:rPr>
          <w:b/>
          <w:color w:val="1E6B34"/>
          <w:sz w:val="18"/>
        </w:rPr>
        <w:t>✔ Jawaban terverifikasi</w:t>
      </w:r>
      <w:r>
        <w:rPr>
          <w:b/>
          <w:color w:val="9C2727"/>
          <w:sz w:val="18"/>
        </w:rPr>
        <w:t xml:space="preserve"> (KOREKSI kunci sumber) — keyakinan sedang: </w:t>
      </w:r>
      <w:r>
        <w:rPr>
          <w:sz w:val="18"/>
        </w:rPr>
        <w:t>Potency</w:t>
      </w:r>
    </w:p>
    <w:p>
      <w:pPr>
        <w:spacing w:after="0" w:before="0"/>
        <w:ind w:left="454"/>
        <w:shd w:val="clear" w:color="auto" w:fill="EAF4EC"/>
        <w:pBdr>
          <w:left w:val="single" w:sz="18" w:space="6" w:color="1F3A5F"/>
        </w:pBdr>
      </w:pPr>
      <w:r>
        <w:rPr>
          <w:sz w:val="18"/>
        </w:rPr>
        <w:t>"Biological gradient" adalah kriteria Bradford Hill (epidemiologi), bukan sifat zat. Recall Okt 2024 (potency) lebih tepat.</w:t>
      </w:r>
    </w:p>
    <w:p>
      <w:pPr>
        <w:spacing w:after="20" w:before="0"/>
        <w:ind w:left="454"/>
        <w:shd w:val="clear" w:color="auto" w:fill="EAF4EC"/>
        <w:pBdr>
          <w:left w:val="single" w:sz="18" w:space="6" w:color="1F3A5F"/>
        </w:pBdr>
      </w:pPr>
      <w:r>
        <w:rPr>
          <w:i/>
          <w:color w:val="595959"/>
          <w:sz w:val="17"/>
        </w:rPr>
        <w:t xml:space="preserve">Sumber: </w:t>
      </w:r>
      <w:r>
        <w:rPr>
          <w:color w:val="595959"/>
          <w:sz w:val="17"/>
        </w:rPr>
        <w:t>ILO Encyclopaedia ch. 33 Toxicology (dose–response); Casarett &amp; Doull's Toxicology ch. 2</w:t>
      </w:r>
    </w:p>
    <w:p>
      <w:pPr>
        <w:spacing w:after="20" w:before="20"/>
        <w:ind w:left="454" w:hanging="454"/>
      </w:pPr>
      <w:r>
        <w:rPr>
          <w:b/>
          <w:color w:val="1F3A5F"/>
        </w:rPr>
        <w:t xml:space="preserve">42. </w:t>
      </w:r>
      <w:r>
        <w:t>True.</w:t>
      </w:r>
    </w:p>
    <w:p>
      <w:pPr>
        <w:spacing w:after="20" w:before="20"/>
        <w:ind w:left="454" w:hanging="454"/>
      </w:pPr>
      <w:r>
        <w:rPr>
          <w:b/>
          <w:color w:val="1F3A5F"/>
        </w:rPr>
        <w:t xml:space="preserve">43. </w:t>
      </w:r>
      <w:r>
        <w:t>Cadmium, chromium, copper, gold, nickel, silver, zinc.</w:t>
      </w:r>
    </w:p>
    <w:p>
      <w:pPr>
        <w:spacing w:after="20" w:before="20"/>
        <w:ind w:left="454" w:hanging="454"/>
      </w:pPr>
      <w:r>
        <w:rPr>
          <w:b/>
          <w:color w:val="1F3A5F"/>
        </w:rPr>
        <w:t xml:space="preserve">44. </w:t>
      </w:r>
      <w:r>
        <w:t>Material Safety Data Sheet (MSDS/SDS).</w:t>
      </w:r>
    </w:p>
    <w:p>
      <w:pPr>
        <w:spacing w:after="20" w:before="20"/>
        <w:ind w:left="454" w:hanging="454"/>
      </w:pPr>
      <w:r>
        <w:rPr>
          <w:b/>
          <w:color w:val="1F3A5F"/>
        </w:rPr>
        <w:t xml:space="preserve">45. </w:t>
      </w:r>
      <w:r>
        <w:t>Biological Exposure Indices. They provide warning levels of biological response to a substance or agent.</w:t>
      </w:r>
    </w:p>
    <w:p>
      <w:pPr>
        <w:spacing w:after="20" w:before="20"/>
        <w:ind w:left="454" w:hanging="454"/>
      </w:pPr>
      <w:r>
        <w:rPr>
          <w:b/>
          <w:color w:val="1F3A5F"/>
        </w:rPr>
        <w:t xml:space="preserve">46. </w:t>
      </w:r>
      <w:r>
        <w:t>A concentration below which nearly all workers should not experience adverse health effects.</w:t>
      </w:r>
    </w:p>
    <w:p>
      <w:pPr>
        <w:spacing w:after="20" w:before="20"/>
        <w:ind w:left="454" w:hanging="454"/>
      </w:pPr>
      <w:r>
        <w:rPr>
          <w:b/>
          <w:color w:val="1F3A5F"/>
        </w:rPr>
        <w:t xml:space="preserve">47. </w:t>
      </w:r>
      <w:r>
        <w:t>Potential inhalation exposure of an individual or a group.</w:t>
      </w:r>
    </w:p>
    <w:p>
      <w:pPr>
        <w:spacing w:after="20" w:before="20"/>
        <w:ind w:left="454" w:hanging="454"/>
      </w:pPr>
      <w:r>
        <w:rPr>
          <w:b/>
          <w:color w:val="1F3A5F"/>
        </w:rPr>
        <w:t xml:space="preserve">48. </w:t>
      </w:r>
      <w:r>
        <w:t>Creatinine concentration &gt; 0.3 g/L and &lt; 3.0 g/L, or specific gravity &gt; 1.010 and &lt; 1.030.</w:t>
      </w:r>
    </w:p>
    <w:p>
      <w:pPr>
        <w:spacing w:after="20" w:before="20"/>
        <w:ind w:left="454" w:hanging="454"/>
      </w:pPr>
      <w:r>
        <w:rPr>
          <w:b/>
          <w:color w:val="1F3A5F"/>
        </w:rPr>
        <w:t xml:space="preserve">49. </w:t>
      </w:r>
      <w:r>
        <w:t>Occupational exposure limit.</w:t>
      </w:r>
    </w:p>
    <w:p>
      <w:pPr>
        <w:spacing w:after="20" w:before="20"/>
        <w:ind w:left="454" w:hanging="454"/>
      </w:pPr>
      <w:r>
        <w:rPr>
          <w:b/>
          <w:color w:val="1F3A5F"/>
        </w:rPr>
        <w:t xml:space="preserve">50. </w:t>
      </w:r>
      <w:r>
        <w:t>TWA (time-weighted average).</w:t>
      </w:r>
    </w:p>
    <w:p>
      <w:pPr>
        <w:spacing w:after="20" w:before="20"/>
        <w:ind w:left="454" w:hanging="454"/>
      </w:pPr>
      <w:r>
        <w:rPr>
          <w:b/>
          <w:color w:val="1F3A5F"/>
        </w:rPr>
        <w:t xml:space="preserve">51. </w:t>
      </w:r>
      <w:r>
        <w:t>(3×1000 + 2×500 + 3×200) / 8 = (3000 + 1000 + 600) / 8 = 575 ppm.</w:t>
      </w:r>
    </w:p>
    <w:p>
      <w:pPr>
        <w:spacing w:after="20" w:before="20"/>
        <w:ind w:left="454" w:hanging="454"/>
      </w:pPr>
      <w:r>
        <w:rPr>
          <w:b/>
          <w:color w:val="1F3A5F"/>
        </w:rPr>
        <w:t xml:space="preserve">52. </w:t>
      </w:r>
      <w:r>
        <w:t>Em = 500/750 + 100/500 + 50/200 = 0.67 + 0.20 + 0.25 = 1.12. Em &gt; 1, so the combined exposure exceeds the acceptable limit.</w:t>
      </w:r>
    </w:p>
    <w:p>
      <w:pPr>
        <w:spacing w:after="20" w:before="20"/>
        <w:ind w:left="454" w:hanging="454"/>
      </w:pPr>
      <w:r>
        <w:rPr>
          <w:b/>
          <w:color w:val="1F3A5F"/>
        </w:rPr>
        <w:t xml:space="preserve">53. </w:t>
      </w:r>
      <w:r>
        <w:t>Action level.</w:t>
      </w:r>
    </w:p>
    <w:p>
      <w:pPr>
        <w:spacing w:after="20" w:before="20"/>
        <w:ind w:left="454" w:hanging="454"/>
      </w:pPr>
      <w:r>
        <w:rPr>
          <w:b/>
          <w:color w:val="1F3A5F"/>
        </w:rPr>
        <w:t xml:space="preserve">54. </w:t>
      </w:r>
      <w:r>
        <w:t>Biological Exposure Index (kunci Google Form 2021).</w:t>
      </w:r>
    </w:p>
    <w:p>
      <w:pPr>
        <w:spacing w:after="0" w:before="0"/>
        <w:ind w:left="454"/>
      </w:pPr>
      <w:r>
        <w:rPr>
          <w:b/>
          <w:color w:val="9C2727"/>
          <w:sz w:val="18"/>
        </w:rPr>
        <w:t xml:space="preserve">Diperdebatkan: </w:t>
      </w:r>
      <w:r>
        <w:rPr>
          <w:sz w:val="18"/>
        </w:rPr>
        <w:t>Soal serupa Feb 2024: kunci diskusi = TLV.</w:t>
      </w:r>
    </w:p>
    <w:p>
      <w:pPr>
        <w:spacing w:after="0" w:before="0"/>
        <w:ind w:left="454"/>
      </w:pPr>
      <w:r>
        <w:rPr>
          <w:b/>
          <w:color w:val="9C2727"/>
          <w:sz w:val="18"/>
        </w:rPr>
        <w:t xml:space="preserve">Diperdebatkan: </w:t>
      </w:r>
      <w:r>
        <w:rPr>
          <w:sz w:val="18"/>
        </w:rPr>
        <w:t>Versi Feb 2024 menulis BEI (Biological Exposure Index) lalu dikoreksi "menurutku TLV"; versi diskusi Jan 2026 = TLV. Kunci Google Form 2021 untuk soal serupa = BEI.</w:t>
      </w:r>
    </w:p>
    <w:p>
      <w:pPr>
        <w:spacing w:after="0" w:before="20"/>
        <w:ind w:left="454"/>
        <w:shd w:val="clear" w:color="auto" w:fill="EAF4EC"/>
        <w:pBdr>
          <w:left w:val="single" w:sz="18" w:space="6" w:color="1F3A5F"/>
        </w:pBdr>
      </w:pPr>
      <w:r>
        <w:rPr>
          <w:b/>
          <w:color w:val="1E6B34"/>
          <w:sz w:val="18"/>
        </w:rPr>
        <w:t>✔ Jawaban terverifikasi</w:t>
      </w:r>
      <w:r>
        <w:rPr>
          <w:b/>
          <w:color w:val="9C2727"/>
          <w:sz w:val="18"/>
        </w:rPr>
        <w:t xml:space="preserve"> (KOREKSI kunci sumber) — keyakinan tinggi: </w:t>
      </w:r>
      <w:r>
        <w:rPr>
          <w:sz w:val="18"/>
        </w:rPr>
        <w:t>TLV (Threshold Limit Value)</w:t>
      </w:r>
    </w:p>
    <w:p>
      <w:pPr>
        <w:spacing w:after="0" w:before="0"/>
        <w:ind w:left="454"/>
        <w:shd w:val="clear" w:color="auto" w:fill="EAF4EC"/>
        <w:pBdr>
          <w:left w:val="single" w:sz="18" w:space="6" w:color="1F3A5F"/>
        </w:pBdr>
      </w:pPr>
      <w:r>
        <w:rPr>
          <w:sz w:val="18"/>
        </w:rPr>
        <w:t>BEI adalah kadar determinan dalam spesimen biologis pekerja sehat yang terpajan setara TLV. Kunci Google Form 2021 (BEI) keliru; kunci Feb 2024 (TLV) benar.</w:t>
      </w:r>
    </w:p>
    <w:p>
      <w:pPr>
        <w:spacing w:after="20" w:before="0"/>
        <w:ind w:left="454"/>
        <w:shd w:val="clear" w:color="auto" w:fill="EAF4EC"/>
        <w:pBdr>
          <w:left w:val="single" w:sz="18" w:space="6" w:color="1F3A5F"/>
        </w:pBdr>
      </w:pPr>
      <w:r>
        <w:rPr>
          <w:i/>
          <w:color w:val="595959"/>
          <w:sz w:val="17"/>
        </w:rPr>
        <w:t xml:space="preserve">Sumber: </w:t>
      </w:r>
      <w:r>
        <w:rPr>
          <w:color w:val="595959"/>
          <w:sz w:val="17"/>
        </w:rPr>
        <w:t>ACGIH TLVs &amp; BEIs, definisi TLV ("nearly all workers may be repeatedly exposed ... without adverse health effects"); ACGIH Statement of Position</w:t>
      </w:r>
    </w:p>
    <w:p>
      <w:pPr>
        <w:spacing w:after="20" w:before="20"/>
        <w:ind w:left="454" w:hanging="454"/>
      </w:pPr>
      <w:r>
        <w:rPr>
          <w:b/>
          <w:color w:val="1F3A5F"/>
        </w:rPr>
        <w:t xml:space="preserve">55. </w:t>
      </w:r>
      <w:r>
        <w:t>Recall: the worker/personal factors, incorrect timing, incorrect placement on the worker's body, duration of personal measurement, equipment not calibrated regularly.</w:t>
      </w:r>
    </w:p>
    <w:p>
      <w:pPr>
        <w:spacing w:after="20" w:before="20"/>
        <w:ind w:left="454" w:hanging="454"/>
      </w:pPr>
      <w:r>
        <w:rPr>
          <w:b/>
          <w:color w:val="1F3A5F"/>
        </w:rPr>
        <w:t xml:space="preserve">56. </w:t>
      </w:r>
      <w:r>
        <w:t>Air pressure, humidity, temperature.</w:t>
      </w:r>
    </w:p>
    <w:p>
      <w:pPr>
        <w:spacing w:after="20" w:before="20"/>
        <w:ind w:left="454" w:hanging="454"/>
      </w:pPr>
      <w:r>
        <w:rPr>
          <w:b/>
          <w:color w:val="1F3A5F"/>
        </w:rPr>
        <w:t xml:space="preserve">57. </w:t>
      </w:r>
      <w:r>
        <w:t>TLV-Ceiling (TLV-C).</w:t>
      </w:r>
    </w:p>
    <w:p>
      <w:pPr>
        <w:spacing w:after="0" w:before="0"/>
        <w:ind w:left="454"/>
      </w:pPr>
      <w:r>
        <w:rPr>
          <w:b/>
          <w:color w:val="9C2727"/>
          <w:sz w:val="18"/>
        </w:rPr>
        <w:t xml:space="preserve">Diperdebatkan: </w:t>
      </w:r>
      <w:r>
        <w:rPr>
          <w:sz w:val="18"/>
        </w:rPr>
        <w:t>Docx asli menulis "TLV"; diskusi Jan 2026 menegaskan TLV-Ceiling.</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(sesuai kunci sumber) — keyakinan tinggi: </w:t>
      </w:r>
      <w:r>
        <w:rPr>
          <w:sz w:val="18"/>
        </w:rPr>
        <w:t>TLV-Ceiling (TLV-C)</w:t>
      </w:r>
    </w:p>
    <w:p>
      <w:pPr>
        <w:spacing w:after="20" w:before="0"/>
        <w:ind w:left="454"/>
        <w:shd w:val="clear" w:color="auto" w:fill="EAF4EC"/>
        <w:pBdr>
          <w:left w:val="single" w:sz="18" w:space="6" w:color="1F3A5F"/>
        </w:pBdr>
      </w:pPr>
      <w:r>
        <w:rPr>
          <w:i/>
          <w:color w:val="595959"/>
          <w:sz w:val="17"/>
        </w:rPr>
        <w:t xml:space="preserve">Sumber: </w:t>
      </w:r>
      <w:r>
        <w:rPr>
          <w:color w:val="595959"/>
          <w:sz w:val="17"/>
        </w:rPr>
        <w:t>ACGIH TLVs &amp; BEIs (definisi TLV-C)</w:t>
      </w:r>
    </w:p>
    <w:p>
      <w:pPr>
        <w:spacing w:after="20" w:before="20"/>
        <w:ind w:left="454" w:hanging="454"/>
      </w:pPr>
      <w:r>
        <w:rPr>
          <w:b/>
          <w:color w:val="1F3A5F"/>
        </w:rPr>
        <w:t xml:space="preserve">58. </w:t>
      </w:r>
      <w:r>
        <w:t>Occupational asthma: variable airflow limitation and/or airway hyperresponsiveness due to causes and conditions attributable to a particular occupational environment, not to stimuli encountered outside the workplace. Work-aggravated asthma: pre-existing asthma aggravated by a workplace exposure.</w:t>
      </w:r>
    </w:p>
    <w:p>
      <w:pPr>
        <w:spacing w:after="20" w:before="20"/>
        <w:ind w:left="454" w:hanging="454"/>
      </w:pPr>
      <w:r>
        <w:rPr>
          <w:b/>
          <w:color w:val="1F3A5F"/>
        </w:rPr>
        <w:t xml:space="preserve">59. </w:t>
      </w:r>
      <w:r>
        <w:t>Pneumoconiosis.</w:t>
      </w:r>
    </w:p>
    <w:p>
      <w:pPr>
        <w:spacing w:after="20" w:before="20"/>
        <w:ind w:left="454" w:hanging="454"/>
      </w:pPr>
      <w:r>
        <w:rPr>
          <w:b/>
          <w:color w:val="1F3A5F"/>
        </w:rPr>
        <w:t xml:space="preserve">60. </w:t>
      </w:r>
      <w:r>
        <w:t>Fibrogenic dusts (e.g., silicates, asbestos, beryllium).</w:t>
      </w:r>
    </w:p>
    <w:p>
      <w:pPr>
        <w:spacing w:after="20" w:before="20"/>
        <w:ind w:left="454" w:hanging="454"/>
      </w:pPr>
      <w:r>
        <w:rPr>
          <w:b/>
          <w:color w:val="1F3A5F"/>
        </w:rPr>
        <w:t xml:space="preserve">61. </w:t>
      </w:r>
      <w:r>
        <w:rPr>
          <w:i/>
          <w:color w:val="595959"/>
        </w:rPr>
        <w:t>Kunci tidak tersedia di sumber.</w:t>
      </w:r>
    </w:p>
    <w:p>
      <w:pPr>
        <w:spacing w:after="0" w:before="0"/>
        <w:ind w:left="454"/>
      </w:pPr>
      <w:r>
        <w:rPr>
          <w:i/>
          <w:color w:val="595959"/>
          <w:sz w:val="18"/>
        </w:rPr>
        <w:t xml:space="preserve">Catatan: </w:t>
      </w:r>
      <w:r>
        <w:rPr>
          <w:color w:val="595959"/>
          <w:sz w:val="18"/>
        </w:rPr>
        <w:t>Ujian 2020 memakai kasus yang sama.</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tinggi: </w:t>
      </w:r>
      <w:r>
        <w:rPr>
          <w:sz w:val="18"/>
        </w:rPr>
        <w:t>Kerangka jawaban: (1) Curiga asma kerja tipe sensitizer (bukan sekadar diperberat). Alasannya: gejala membaik saat libur/cuti dan memburuk sejak cairan sterilisasi diganti (glutaraldehid/OPA adalah sensitizer). Atopi dan riwayat keluarga hanya faktor predisposisi. (2) Anamnesis: waktu onset relatif terhadap penggantian bahan, pola hari kerja vs libur, gejala rinitis/konjungtivitis, rekan dengan keluhan serupa, ventilasi dan APD, riwayat asma sebelum bekerja di endoskopi. (3) Pemeriksaan penunjang: serial PEF minimal 3–4 minggu dengan periode tidak bekerja, spirometri + bronkodilator, uji hiperreaktivitas bronkus (metakolin) saat kerja vs libur, bila perlu specific inhalation challenge, IgE/skin prick, pengukuran lingkungan. (4) Pemeriksaan fisik: wheezing, eksim, rinitis/polip, tanda iritasi. (5) Tatalaksana: hentikan pajanan (substitusi bahan/relokasi; RPE bukan solusi utama), terapi asma standar, lapor PAK, surveilans pekerja lain.</w:t>
      </w:r>
    </w:p>
    <w:p>
      <w:pPr>
        <w:spacing w:after="20" w:before="0"/>
        <w:ind w:left="454"/>
        <w:shd w:val="clear" w:color="auto" w:fill="EAF4EC"/>
        <w:pBdr>
          <w:left w:val="single" w:sz="18" w:space="6" w:color="1F3A5F"/>
        </w:pBdr>
      </w:pPr>
      <w:r>
        <w:rPr>
          <w:i/>
          <w:color w:val="595959"/>
          <w:sz w:val="17"/>
        </w:rPr>
        <w:t xml:space="preserve">Sumber: </w:t>
      </w:r>
      <w:r>
        <w:rPr>
          <w:color w:val="595959"/>
          <w:sz w:val="17"/>
        </w:rPr>
        <w:t>BOHRF Occupational Asthma Guidelines 2010; ERS Task Force Occupational Asthma 2012; Rachiotis et al., Thorax 2007</w:t>
      </w:r>
    </w:p>
    <w:p>
      <w:pPr>
        <w:spacing w:after="20" w:before="20"/>
        <w:ind w:left="454" w:hanging="454"/>
      </w:pPr>
      <w:r>
        <w:rPr>
          <w:b/>
          <w:color w:val="1F3A5F"/>
        </w:rPr>
        <w:t xml:space="preserve">62. </w:t>
      </w:r>
      <w:r>
        <w:t>Respirable dust / fibrogenic dust.</w:t>
      </w:r>
    </w:p>
    <w:p>
      <w:pPr>
        <w:spacing w:after="20" w:before="20"/>
        <w:ind w:left="454" w:hanging="454"/>
      </w:pPr>
      <w:r>
        <w:rPr>
          <w:b/>
          <w:color w:val="1F3A5F"/>
        </w:rPr>
        <w:t xml:space="preserve">63. </w:t>
      </w:r>
      <w:r>
        <w:t>Shape &amp; size, and profusion.</w:t>
      </w:r>
    </w:p>
    <w:p>
      <w:pPr>
        <w:spacing w:after="20" w:before="20"/>
        <w:ind w:left="454" w:hanging="454"/>
      </w:pPr>
      <w:r>
        <w:rPr>
          <w:b/>
          <w:color w:val="1F3A5F"/>
        </w:rPr>
        <w:t xml:space="preserve">64. </w:t>
      </w:r>
      <w:r>
        <w:t>Bagassosis.</w:t>
      </w:r>
    </w:p>
    <w:p>
      <w:pPr>
        <w:spacing w:after="0" w:before="0"/>
        <w:ind w:left="454"/>
      </w:pPr>
      <w:r>
        <w:rPr>
          <w:i/>
          <w:color w:val="595959"/>
          <w:sz w:val="18"/>
        </w:rPr>
        <w:t xml:space="preserve">Catatan: </w:t>
      </w:r>
      <w:r>
        <w:rPr>
          <w:color w:val="595959"/>
          <w:sz w:val="18"/>
        </w:rPr>
        <w:t>Format berbeda antar ujian: pilihan ganda (Okt 2025); isian (2021 (Des))</w:t>
      </w:r>
    </w:p>
    <w:p>
      <w:pPr>
        <w:spacing w:after="20" w:before="20"/>
        <w:ind w:left="454" w:hanging="454"/>
      </w:pPr>
      <w:r>
        <w:rPr>
          <w:b/>
          <w:color w:val="1F3A5F"/>
        </w:rPr>
        <w:t xml:space="preserve">65. </w:t>
      </w:r>
      <w:r>
        <w:t>Restrictive impairment.</w:t>
      </w:r>
    </w:p>
    <w:p>
      <w:pPr>
        <w:spacing w:after="20" w:before="20"/>
        <w:ind w:left="454" w:hanging="454"/>
      </w:pPr>
      <w:r>
        <w:rPr>
          <w:b/>
          <w:color w:val="1F3A5F"/>
        </w:rPr>
        <w:t xml:space="preserve">66. </w:t>
      </w:r>
      <w:r>
        <w:t>Serial peak flow, spirometry, bronchodilator/provocation test, skin prick test (catatan: IgE spesifik lebih tepat daripada darah rutin/rontgen).</w:t>
      </w:r>
    </w:p>
    <w:p>
      <w:pPr>
        <w:spacing w:after="0" w:before="0"/>
        <w:ind w:left="454"/>
      </w:pPr>
      <w:r>
        <w:rPr>
          <w:i/>
          <w:color w:val="595959"/>
          <w:sz w:val="18"/>
        </w:rPr>
        <w:t xml:space="preserve">Catatan: </w:t>
      </w:r>
      <w:r>
        <w:rPr>
          <w:color w:val="595959"/>
          <w:sz w:val="18"/>
        </w:rPr>
        <w:t>Format berbeda antar ujian: isian (Feb 2024, Okt 2024, Okt 2024-Remed); pilihan ganda (2021 (recall peserta))</w:t>
      </w:r>
    </w:p>
    <w:p>
      <w:pPr>
        <w:spacing w:after="20" w:before="20"/>
        <w:ind w:left="454" w:hanging="454"/>
      </w:pPr>
      <w:r>
        <w:rPr>
          <w:b/>
          <w:color w:val="1F3A5F"/>
        </w:rPr>
        <w:t xml:space="preserve">67. </w:t>
      </w:r>
      <w:r>
        <w:t>Silicosis, asbestosis, coal workers' pneumoconiosis (black lung).</w:t>
      </w:r>
    </w:p>
    <w:p>
      <w:pPr>
        <w:spacing w:after="20" w:before="20"/>
        <w:ind w:left="454" w:hanging="454"/>
      </w:pPr>
      <w:r>
        <w:rPr>
          <w:b/>
          <w:color w:val="1F3A5F"/>
        </w:rPr>
        <w:t xml:space="preserve">68. </w:t>
      </w:r>
      <w:r>
        <w:t>Asbestos, silica, acrylate (jawaban recall).</w:t>
      </w:r>
    </w:p>
    <w:p>
      <w:pPr>
        <w:spacing w:after="20" w:before="20"/>
        <w:ind w:left="454" w:hanging="454"/>
      </w:pPr>
      <w:r>
        <w:rPr>
          <w:b/>
          <w:color w:val="1F3A5F"/>
        </w:rPr>
        <w:t xml:space="preserve">69. </w:t>
      </w:r>
      <w:r>
        <w:t>Spirometry.</w:t>
      </w:r>
    </w:p>
    <w:p>
      <w:pPr>
        <w:spacing w:after="20" w:before="20"/>
        <w:ind w:left="454" w:hanging="454"/>
      </w:pPr>
      <w:r>
        <w:rPr>
          <w:b/>
          <w:color w:val="1F3A5F"/>
        </w:rPr>
        <w:t xml:space="preserve">70. </w:t>
      </w:r>
      <w:r>
        <w:t>Acute, accelerated, chronic (catatan anotator). Jawaban peserta: simple silicosis, progressive massive fibrosis, silicotuberculosis.</w:t>
      </w:r>
    </w:p>
    <w:p>
      <w:pPr>
        <w:spacing w:after="20" w:before="20"/>
        <w:ind w:left="454" w:hanging="454"/>
      </w:pPr>
      <w:r>
        <w:rPr>
          <w:b/>
          <w:color w:val="1F3A5F"/>
        </w:rPr>
        <w:t xml:space="preserve">71. </w:t>
      </w:r>
      <w:r>
        <w:t>Photosensitizers.</w:t>
      </w:r>
    </w:p>
    <w:p>
      <w:pPr>
        <w:spacing w:after="20" w:before="20"/>
        <w:ind w:left="454" w:hanging="454"/>
      </w:pPr>
      <w:r>
        <w:rPr>
          <w:b/>
          <w:color w:val="1F3A5F"/>
        </w:rPr>
        <w:t xml:space="preserve">72. </w:t>
      </w:r>
      <w:r>
        <w:t>(Sumber: "mg/L ??")</w:t>
      </w:r>
    </w:p>
    <w:p>
      <w:pPr>
        <w:spacing w:after="20" w:before="20"/>
        <w:ind w:left="454" w:hanging="454"/>
      </w:pPr>
      <w:r>
        <w:rPr>
          <w:b/>
          <w:color w:val="1F3A5F"/>
        </w:rPr>
        <w:t xml:space="preserve">73. </w:t>
      </w:r>
      <w:r>
        <w:t>Irritant contact dermatitis (DKI).</w:t>
      </w:r>
    </w:p>
    <w:p>
      <w:pPr>
        <w:spacing w:after="20" w:before="20"/>
        <w:ind w:left="454" w:hanging="454"/>
      </w:pPr>
      <w:r>
        <w:rPr>
          <w:b/>
          <w:color w:val="1F3A5F"/>
        </w:rPr>
        <w:t xml:space="preserve">74. </w:t>
      </w:r>
      <w:r>
        <w:t>Acne mechanica (catatan anotator).</w:t>
      </w:r>
    </w:p>
    <w:p>
      <w:pPr>
        <w:spacing w:after="0" w:before="0"/>
        <w:ind w:left="454"/>
      </w:pPr>
      <w:r>
        <w:rPr>
          <w:b/>
          <w:color w:val="9C2727"/>
          <w:sz w:val="18"/>
        </w:rPr>
        <w:t xml:space="preserve">[Perlu dicek] </w:t>
      </w:r>
      <w:r>
        <w:rPr>
          <w:sz w:val="18"/>
        </w:rPr>
        <w:t>Distribusi malar–retroaurikular–aksila setelah pajanan herbisida adalah gambaran klasik chloracne.</w:t>
      </w:r>
    </w:p>
    <w:p>
      <w:pPr>
        <w:spacing w:after="0" w:before="20"/>
        <w:ind w:left="454"/>
        <w:shd w:val="clear" w:color="auto" w:fill="EAF4EC"/>
        <w:pBdr>
          <w:left w:val="single" w:sz="18" w:space="6" w:color="1F3A5F"/>
        </w:pBdr>
      </w:pPr>
      <w:r>
        <w:rPr>
          <w:b/>
          <w:color w:val="1E6B34"/>
          <w:sz w:val="18"/>
        </w:rPr>
        <w:t>✔ Jawaban terverifikasi</w:t>
      </w:r>
      <w:r>
        <w:rPr>
          <w:b/>
          <w:color w:val="9C2727"/>
          <w:sz w:val="18"/>
        </w:rPr>
        <w:t xml:space="preserve"> (KOREKSI kunci sumber) — keyakinan tinggi: </w:t>
      </w:r>
      <w:r>
        <w:rPr>
          <w:sz w:val="18"/>
        </w:rPr>
        <w:t>Chloracne</w:t>
      </w:r>
    </w:p>
    <w:p>
      <w:pPr>
        <w:spacing w:after="0" w:before="0"/>
        <w:ind w:left="454"/>
        <w:shd w:val="clear" w:color="auto" w:fill="EAF4EC"/>
        <w:pBdr>
          <w:left w:val="single" w:sz="18" w:space="6" w:color="1F3A5F"/>
        </w:pBdr>
      </w:pPr>
      <w:r>
        <w:rPr>
          <w:sz w:val="18"/>
        </w:rPr>
        <w:t>Distribusi malar–retroaurikular–aksila setelah pajanan herbisida terklorinasi (dioksin) khas chloracne. Kunci "acne mechanica" keliru.</w:t>
      </w:r>
    </w:p>
    <w:p>
      <w:pPr>
        <w:spacing w:after="20" w:before="0"/>
        <w:ind w:left="454"/>
        <w:shd w:val="clear" w:color="auto" w:fill="EAF4EC"/>
        <w:pBdr>
          <w:left w:val="single" w:sz="18" w:space="6" w:color="1F3A5F"/>
        </w:pBdr>
      </w:pPr>
      <w:r>
        <w:rPr>
          <w:i/>
          <w:color w:val="595959"/>
          <w:sz w:val="17"/>
        </w:rPr>
        <w:t xml:space="preserve">Sumber: </w:t>
      </w:r>
      <w:r>
        <w:rPr>
          <w:color w:val="595959"/>
          <w:sz w:val="17"/>
        </w:rPr>
        <w:t>StatPearls Chloracne; Ju et al., Dermatologica Sinica 2012</w:t>
      </w:r>
    </w:p>
    <w:p>
      <w:pPr>
        <w:spacing w:after="20" w:before="20"/>
        <w:ind w:left="454" w:hanging="454"/>
      </w:pPr>
      <w:r>
        <w:rPr>
          <w:b/>
          <w:color w:val="1F3A5F"/>
        </w:rPr>
        <w:t xml:space="preserve">75. </w:t>
      </w:r>
      <w:r>
        <w:t>The Stockholm (Workshop) Scale.</w:t>
      </w:r>
    </w:p>
    <w:p>
      <w:pPr>
        <w:spacing w:after="20" w:before="20"/>
        <w:ind w:left="454" w:hanging="454"/>
      </w:pPr>
      <w:r>
        <w:rPr>
          <w:b/>
          <w:color w:val="1F3A5F"/>
        </w:rPr>
        <w:t xml:space="preserve">76. </w:t>
      </w:r>
      <w:r>
        <w:t>Circulatory disturbances (vasospasm, white finger); sensory/motor disturbances (numbness, loss of dexterity); musculoskeletal disturbances.</w:t>
      </w:r>
    </w:p>
    <w:p>
      <w:pPr>
        <w:spacing w:after="20" w:before="20"/>
        <w:ind w:left="454" w:hanging="454"/>
      </w:pPr>
      <w:r>
        <w:rPr>
          <w:b/>
          <w:color w:val="1F3A5F"/>
        </w:rPr>
        <w:t xml:space="preserve">77. </w:t>
      </w:r>
      <w:r>
        <w:t>Placing them on already hearing-impaired workers might make them less able to hear background warning sounds.</w:t>
      </w:r>
    </w:p>
    <w:p>
      <w:pPr>
        <w:spacing w:after="20" w:before="20"/>
        <w:ind w:left="454" w:hanging="454"/>
      </w:pPr>
      <w:r>
        <w:rPr>
          <w:b/>
          <w:color w:val="1F3A5F"/>
        </w:rPr>
        <w:t xml:space="preserve">78. </w:t>
      </w:r>
      <w:r>
        <w:t>It is often not used properly; it is uncomfortable.</w:t>
      </w:r>
    </w:p>
    <w:p>
      <w:pPr>
        <w:spacing w:after="20" w:before="20"/>
        <w:ind w:left="454" w:hanging="454"/>
      </w:pPr>
      <w:r>
        <w:rPr>
          <w:b/>
          <w:color w:val="1F3A5F"/>
        </w:rPr>
        <w:t xml:space="preserve">79. </w:t>
      </w:r>
      <w:r>
        <w:t>Vibration.</w:t>
      </w:r>
    </w:p>
    <w:p>
      <w:pPr>
        <w:spacing w:after="0" w:before="0"/>
        <w:ind w:left="454"/>
      </w:pPr>
      <w:r>
        <w:rPr>
          <w:i/>
          <w:color w:val="595959"/>
          <w:sz w:val="18"/>
        </w:rPr>
        <w:t xml:space="preserve">Catatan: </w:t>
      </w:r>
      <w:r>
        <w:rPr>
          <w:color w:val="595959"/>
          <w:sz w:val="18"/>
        </w:rPr>
        <w:t>Format berbeda antar ujian: isian (2016-Remed, 2020); pilihan ganda (2021 (recall peserta))</w:t>
      </w:r>
    </w:p>
    <w:p>
      <w:pPr>
        <w:spacing w:after="20" w:before="20"/>
        <w:ind w:left="454" w:hanging="454"/>
      </w:pPr>
      <w:r>
        <w:rPr>
          <w:b/>
          <w:color w:val="1F3A5F"/>
        </w:rPr>
        <w:t xml:space="preserve">80. </w:t>
      </w:r>
      <w:r>
        <w:t>High-pitched sounds.</w:t>
      </w:r>
    </w:p>
    <w:p>
      <w:pPr>
        <w:spacing w:after="20" w:before="20"/>
        <w:ind w:left="454" w:hanging="454"/>
      </w:pPr>
      <w:r>
        <w:rPr>
          <w:b/>
          <w:color w:val="1F3A5F"/>
        </w:rPr>
        <w:t xml:space="preserve">81. </w:t>
      </w:r>
      <w:r>
        <w:t>Effective noise = 95 − (33 − 7)/2 = 95 − 13 = 82 dB → effective (below 85 dB).</w:t>
      </w:r>
    </w:p>
    <w:p>
      <w:pPr>
        <w:spacing w:after="20" w:before="20"/>
        <w:ind w:left="454" w:hanging="454"/>
      </w:pPr>
      <w:r>
        <w:rPr>
          <w:b/>
          <w:color w:val="1F3A5F"/>
        </w:rPr>
        <w:t xml:space="preserve">82. </w:t>
      </w:r>
      <w:r>
        <w:t>Standard Threshold Shift.</w:t>
      </w:r>
    </w:p>
    <w:p>
      <w:pPr>
        <w:spacing w:after="20" w:before="20"/>
        <w:ind w:left="454" w:hanging="454"/>
      </w:pPr>
      <w:r>
        <w:rPr>
          <w:b/>
          <w:color w:val="1F3A5F"/>
        </w:rPr>
        <w:t xml:space="preserve">83. </w:t>
      </w:r>
      <w:r>
        <w:t>3000–6000 Hz.</w:t>
      </w:r>
    </w:p>
    <w:p>
      <w:pPr>
        <w:spacing w:after="20" w:before="20"/>
        <w:ind w:left="454" w:hanging="454"/>
      </w:pPr>
      <w:r>
        <w:rPr>
          <w:b/>
          <w:color w:val="1F3A5F"/>
        </w:rPr>
        <w:t xml:space="preserve">84. </w:t>
      </w:r>
      <w:r>
        <w:t>Octave band analyzer.</w:t>
      </w:r>
    </w:p>
    <w:p>
      <w:pPr>
        <w:spacing w:after="20" w:before="20"/>
        <w:ind w:left="454" w:hanging="454"/>
      </w:pPr>
      <w:r>
        <w:rPr>
          <w:b/>
          <w:color w:val="1F3A5F"/>
        </w:rPr>
        <w:t xml:space="preserve">85. </w:t>
      </w:r>
      <w:r>
        <w:t>Benzene, toluene, xylene.</w:t>
      </w:r>
    </w:p>
    <w:p>
      <w:pPr>
        <w:spacing w:after="0" w:before="0"/>
        <w:ind w:left="454"/>
      </w:pPr>
      <w:r>
        <w:rPr>
          <w:i/>
          <w:color w:val="595959"/>
          <w:sz w:val="18"/>
        </w:rPr>
        <w:t xml:space="preserve">Catatan: </w:t>
      </w:r>
      <w:r>
        <w:rPr>
          <w:color w:val="595959"/>
          <w:sz w:val="18"/>
        </w:rPr>
        <w:t>Diskusi menambahkan: solven lain (styrene, n-hexane, CS2, TCE), logam (Pb, Hg, As), asfiksian (CO, HCN).</w:t>
      </w:r>
    </w:p>
    <w:p>
      <w:pPr>
        <w:spacing w:after="20" w:before="20"/>
        <w:ind w:left="454" w:hanging="454"/>
      </w:pPr>
      <w:r>
        <w:rPr>
          <w:b/>
          <w:color w:val="1F3A5F"/>
        </w:rPr>
        <w:t xml:space="preserve">86. </w:t>
      </w:r>
      <w:r>
        <w:t>2000, 3000, and 4000 Hz.</w:t>
      </w:r>
    </w:p>
    <w:p>
      <w:pPr>
        <w:spacing w:after="0" w:before="0"/>
        <w:ind w:left="454"/>
      </w:pPr>
      <w:r>
        <w:rPr>
          <w:b/>
          <w:color w:val="9C2727"/>
          <w:sz w:val="18"/>
        </w:rPr>
        <w:t xml:space="preserve">Diperdebatkan: </w:t>
      </w:r>
      <w:r>
        <w:rPr>
          <w:sz w:val="18"/>
        </w:rPr>
        <w:t>Versi kedua recall menulis 3000–6000 Hz.</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(sesuai kunci sumber) — keyakinan tinggi: </w:t>
      </w:r>
      <w:r>
        <w:rPr>
          <w:sz w:val="18"/>
        </w:rPr>
        <w:t>2000, 3000, and 4000 Hz</w:t>
      </w:r>
    </w:p>
    <w:p>
      <w:pPr>
        <w:spacing w:after="0" w:before="0"/>
        <w:ind w:left="454"/>
        <w:shd w:val="clear" w:color="auto" w:fill="EAF4EC"/>
        <w:pBdr>
          <w:left w:val="single" w:sz="18" w:space="6" w:color="1F3A5F"/>
        </w:pBdr>
      </w:pPr>
      <w:r>
        <w:rPr>
          <w:sz w:val="18"/>
        </w:rPr>
        <w:t>3000–6000 Hz adalah rentang munculnya PTS/notch, bukan definisi STS.</w:t>
      </w:r>
    </w:p>
    <w:p>
      <w:pPr>
        <w:spacing w:after="20" w:before="0"/>
        <w:ind w:left="454"/>
        <w:shd w:val="clear" w:color="auto" w:fill="EAF4EC"/>
        <w:pBdr>
          <w:left w:val="single" w:sz="18" w:space="6" w:color="1F3A5F"/>
        </w:pBdr>
      </w:pPr>
      <w:r>
        <w:rPr>
          <w:i/>
          <w:color w:val="595959"/>
          <w:sz w:val="17"/>
        </w:rPr>
        <w:t xml:space="preserve">Sumber: </w:t>
      </w:r>
      <w:r>
        <w:rPr>
          <w:color w:val="595959"/>
          <w:sz w:val="17"/>
        </w:rPr>
        <w:t>OSHA 29 CFR 1910.95(g)(10)(i); catatan Kompilasi Taktis Audiometri</w:t>
      </w:r>
    </w:p>
    <w:p>
      <w:pPr>
        <w:spacing w:after="20" w:before="20"/>
        <w:ind w:left="454" w:hanging="454"/>
      </w:pPr>
      <w:r>
        <w:rPr>
          <w:b/>
          <w:color w:val="1F3A5F"/>
        </w:rPr>
        <w:t xml:space="preserve">87. </w:t>
      </w:r>
      <w:r>
        <w:t>Stage 2 (moderate).</w:t>
      </w:r>
    </w:p>
    <w:p>
      <w:pPr>
        <w:spacing w:after="20" w:before="20"/>
        <w:ind w:left="454" w:hanging="454"/>
      </w:pPr>
      <w:r>
        <w:rPr>
          <w:b/>
          <w:color w:val="1F3A5F"/>
        </w:rPr>
        <w:t xml:space="preserve">88. </w:t>
      </w:r>
      <w:r>
        <w:t>The first 10 to 15 years.</w:t>
      </w:r>
    </w:p>
    <w:p>
      <w:pPr>
        <w:spacing w:after="20" w:before="20"/>
        <w:ind w:left="454" w:hanging="454"/>
      </w:pPr>
      <w:r>
        <w:rPr>
          <w:b/>
          <w:color w:val="1F3A5F"/>
        </w:rPr>
        <w:t xml:space="preserve">89. </w:t>
      </w:r>
      <w:r>
        <w:t>Lymphocytes, immature hematopoietic cells, intestinal crypt cells, spermatogonia, ovarian follicles.</w:t>
      </w:r>
    </w:p>
    <w:p>
      <w:pPr>
        <w:spacing w:after="20" w:before="20"/>
        <w:ind w:left="454" w:hanging="454"/>
      </w:pPr>
      <w:r>
        <w:rPr>
          <w:b/>
          <w:color w:val="1F3A5F"/>
        </w:rPr>
        <w:t xml:space="preserve">90. </w:t>
      </w:r>
      <w:r>
        <w:t>Lymphomas and leukemia; seminomas and dysgerminomas; granulosa cell tumor; retinoblastoma; transitional cell carcinoma; adenocarcinoma of the stomach; carcinoma of the skin, oral cavity, pharynx, esophagus, cervix; osteogenic sarcoma; astrocytoma; chondrosarcoma.</w:t>
      </w:r>
    </w:p>
    <w:p>
      <w:pPr>
        <w:spacing w:after="20" w:before="20"/>
        <w:ind w:left="454" w:hanging="454"/>
      </w:pPr>
      <w:r>
        <w:rPr>
          <w:b/>
          <w:color w:val="1F3A5F"/>
        </w:rPr>
        <w:t xml:space="preserve">91. </w:t>
      </w:r>
      <w:r>
        <w:t>Miners (especially uranium, hard rock, and vanadium mining).</w:t>
      </w:r>
    </w:p>
    <w:p>
      <w:pPr>
        <w:spacing w:after="20" w:before="20"/>
        <w:ind w:left="454" w:hanging="454"/>
      </w:pPr>
      <w:r>
        <w:rPr>
          <w:b/>
          <w:color w:val="1F3A5F"/>
        </w:rPr>
        <w:t xml:space="preserve">92. </w:t>
      </w:r>
      <w:r>
        <w:t>No. Electrolyte solutions are required to replace losses.</w:t>
      </w:r>
    </w:p>
    <w:p>
      <w:pPr>
        <w:spacing w:after="20" w:before="20"/>
        <w:ind w:left="454" w:hanging="454"/>
      </w:pPr>
      <w:r>
        <w:rPr>
          <w:b/>
          <w:color w:val="1F3A5F"/>
        </w:rPr>
        <w:t xml:space="preserve">93. </w:t>
      </w:r>
      <w:r>
        <w:t>Leukemia, polycythemia rubra vera, myelodysplastic syndromes.</w:t>
      </w:r>
    </w:p>
    <w:p>
      <w:pPr>
        <w:spacing w:after="20" w:before="20"/>
        <w:ind w:left="454" w:hanging="454"/>
      </w:pPr>
      <w:r>
        <w:rPr>
          <w:b/>
          <w:color w:val="1F3A5F"/>
        </w:rPr>
        <w:t xml:space="preserve">94. </w:t>
      </w:r>
      <w:r>
        <w:t>Classically dry.</w:t>
      </w:r>
    </w:p>
    <w:p>
      <w:pPr>
        <w:spacing w:after="20" w:before="20"/>
        <w:ind w:left="454" w:hanging="454"/>
      </w:pPr>
      <w:r>
        <w:rPr>
          <w:b/>
          <w:color w:val="1F3A5F"/>
        </w:rPr>
        <w:t xml:space="preserve">95. </w:t>
      </w:r>
      <w:r>
        <w:t>Removal from heat, fluids, immediate cooling, and systemic medical monitoring.</w:t>
      </w:r>
    </w:p>
    <w:p>
      <w:pPr>
        <w:spacing w:after="20" w:before="20"/>
        <w:ind w:left="454" w:hanging="454"/>
      </w:pPr>
      <w:r>
        <w:rPr>
          <w:b/>
          <w:color w:val="1F3A5F"/>
        </w:rPr>
        <w:t xml:space="preserve">96. </w:t>
      </w:r>
      <w:r>
        <w:t>Wet × 0.7 + Dry × 0.1 + Black (globe) × 0.2 = index temperature.</w:t>
      </w:r>
    </w:p>
    <w:p>
      <w:pPr>
        <w:spacing w:after="20" w:before="20"/>
        <w:ind w:left="454" w:hanging="454"/>
      </w:pPr>
      <w:r>
        <w:rPr>
          <w:b/>
          <w:color w:val="1F3A5F"/>
        </w:rPr>
        <w:t xml:space="preserve">97. </w:t>
      </w:r>
      <w:r>
        <w:t>(Tidak tercatat di sumber.)</w:t>
      </w:r>
    </w:p>
    <w:p>
      <w:pPr>
        <w:spacing w:after="20" w:before="20"/>
        <w:ind w:left="454" w:hanging="454"/>
      </w:pPr>
      <w:r>
        <w:rPr>
          <w:b/>
          <w:color w:val="1F3A5F"/>
        </w:rPr>
        <w:t xml:space="preserve">98. </w:t>
      </w:r>
      <w:r>
        <w:t>UV-B.</w:t>
      </w:r>
    </w:p>
    <w:p>
      <w:pPr>
        <w:spacing w:after="20" w:before="20"/>
        <w:ind w:left="454" w:hanging="454"/>
      </w:pPr>
      <w:r>
        <w:rPr>
          <w:b/>
          <w:color w:val="1F3A5F"/>
        </w:rPr>
        <w:t xml:space="preserve">99. </w:t>
      </w:r>
      <w:r>
        <w:t>Curie.</w:t>
      </w:r>
    </w:p>
    <w:p>
      <w:pPr>
        <w:spacing w:after="0" w:before="0"/>
        <w:ind w:left="454"/>
      </w:pPr>
      <w:r>
        <w:rPr>
          <w:b/>
          <w:color w:val="9C2727"/>
          <w:sz w:val="18"/>
        </w:rPr>
        <w:t xml:space="preserve">[Perlu dicek] </w:t>
      </w:r>
      <w:r>
        <w:rPr>
          <w:sz w:val="18"/>
        </w:rPr>
        <w:t>Curie adalah satuan aktivitas sumber; dosis paparan/serap memakai roentgen/rad/rem (Gy/Sv). Sumber recall tidak memuat redaksi soal lengkap.</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(sesuai kunci sumber) — keyakinan sedang: </w:t>
      </w:r>
      <w:r>
        <w:rPr>
          <w:sz w:val="18"/>
        </w:rPr>
        <w:t>Curie (atau becquerel, SI) untuk aktivitas radioaktif; dosis paparan = roentgen (C/kg); dosis serap = rad/gray; dosis ekuivalen = rem/sievert</w:t>
      </w:r>
    </w:p>
    <w:p>
      <w:pPr>
        <w:spacing w:after="0" w:before="0"/>
        <w:ind w:left="454"/>
        <w:shd w:val="clear" w:color="auto" w:fill="EAF4EC"/>
        <w:pBdr>
          <w:left w:val="single" w:sz="18" w:space="6" w:color="1F3A5F"/>
        </w:pBdr>
      </w:pPr>
      <w:r>
        <w:rPr>
          <w:sz w:val="18"/>
        </w:rPr>
        <w:t>Jawaban "curie" hanya benar bila yang ditanya aktivitas sumber.</w:t>
      </w:r>
    </w:p>
    <w:p>
      <w:pPr>
        <w:spacing w:after="20" w:before="0"/>
        <w:ind w:left="454"/>
        <w:shd w:val="clear" w:color="auto" w:fill="EAF4EC"/>
        <w:pBdr>
          <w:left w:val="single" w:sz="18" w:space="6" w:color="1F3A5F"/>
        </w:pBdr>
      </w:pPr>
      <w:r>
        <w:rPr>
          <w:i/>
          <w:color w:val="595959"/>
          <w:sz w:val="17"/>
        </w:rPr>
        <w:t xml:space="preserve">Sumber: </w:t>
      </w:r>
      <w:r>
        <w:rPr>
          <w:color w:val="595959"/>
          <w:sz w:val="17"/>
        </w:rPr>
        <w:t>ICRP 103; IAEA Radiation Protection terminology</w:t>
      </w:r>
    </w:p>
    <w:p>
      <w:pPr>
        <w:spacing w:after="20" w:before="20"/>
        <w:ind w:left="454" w:hanging="454"/>
      </w:pPr>
      <w:r>
        <w:rPr>
          <w:b/>
          <w:color w:val="1F3A5F"/>
        </w:rPr>
        <w:t xml:space="preserve">100. </w:t>
      </w:r>
      <w:r>
        <w:t>Core temperature elevation, mental status changes, anhidrosis.</w:t>
      </w:r>
    </w:p>
    <w:p>
      <w:pPr>
        <w:spacing w:after="20" w:before="20"/>
        <w:ind w:left="454" w:hanging="454"/>
      </w:pPr>
      <w:r>
        <w:rPr>
          <w:b/>
          <w:color w:val="1F3A5F"/>
        </w:rPr>
        <w:t xml:space="preserve">101. </w:t>
      </w:r>
      <w:r>
        <w:t>Mental status changes.</w:t>
      </w:r>
    </w:p>
    <w:p>
      <w:pPr>
        <w:spacing w:after="20" w:before="20"/>
        <w:ind w:left="454" w:hanging="454"/>
      </w:pPr>
      <w:r>
        <w:rPr>
          <w:b/>
          <w:color w:val="1F3A5F"/>
        </w:rPr>
        <w:t xml:space="preserve">102. </w:t>
      </w:r>
      <w:r>
        <w:t>Heat cramps.</w:t>
      </w:r>
    </w:p>
    <w:p>
      <w:pPr>
        <w:spacing w:after="20" w:before="20"/>
        <w:ind w:left="454" w:hanging="454"/>
      </w:pPr>
      <w:r>
        <w:rPr>
          <w:b/>
          <w:color w:val="1F3A5F"/>
        </w:rPr>
        <w:t xml:space="preserve">103. </w:t>
      </w:r>
      <w:r>
        <w:t>Tidak ada kunci di sumber (jawaban peserta: "elemental mercury").</w:t>
      </w:r>
    </w:p>
    <w:p>
      <w:pPr>
        <w:spacing w:after="0" w:before="0"/>
        <w:ind w:left="454"/>
      </w:pPr>
      <w:r>
        <w:rPr>
          <w:b/>
          <w:color w:val="9C2727"/>
          <w:sz w:val="18"/>
        </w:rPr>
        <w:t xml:space="preserve">[Perlu dicek] </w:t>
      </w:r>
      <w:r>
        <w:rPr>
          <w:sz w:val="18"/>
        </w:rPr>
        <w:t>Deskripsi sesuai Kata thermometer.</w:t>
      </w:r>
    </w:p>
    <w:p>
      <w:pPr>
        <w:spacing w:after="0" w:before="20"/>
        <w:ind w:left="454"/>
        <w:shd w:val="clear" w:color="auto" w:fill="EAF4EC"/>
        <w:pBdr>
          <w:left w:val="single" w:sz="18" w:space="6" w:color="1F3A5F"/>
        </w:pBdr>
      </w:pPr>
      <w:r>
        <w:rPr>
          <w:b/>
          <w:color w:val="1E6B34"/>
          <w:sz w:val="18"/>
        </w:rPr>
        <w:t>✔ Jawaban terverifikasi</w:t>
      </w:r>
      <w:r>
        <w:rPr>
          <w:b/>
          <w:color w:val="9C2727"/>
          <w:sz w:val="18"/>
        </w:rPr>
        <w:t xml:space="preserve"> (KOREKSI kunci sumber) — keyakinan tinggi: </w:t>
      </w:r>
      <w:r>
        <w:rPr>
          <w:sz w:val="18"/>
        </w:rPr>
        <w:t>Kata thermometer</w:t>
      </w:r>
    </w:p>
    <w:p>
      <w:pPr>
        <w:spacing w:after="20" w:before="0"/>
        <w:ind w:left="454"/>
        <w:shd w:val="clear" w:color="auto" w:fill="EAF4EC"/>
        <w:pBdr>
          <w:left w:val="single" w:sz="18" w:space="6" w:color="1F3A5F"/>
        </w:pBdr>
      </w:pPr>
      <w:r>
        <w:rPr>
          <w:i/>
          <w:color w:val="595959"/>
          <w:sz w:val="17"/>
        </w:rPr>
        <w:t xml:space="preserve">Sumber: </w:t>
      </w:r>
      <w:r>
        <w:rPr>
          <w:color w:val="595959"/>
          <w:sz w:val="17"/>
        </w:rPr>
        <w:t>J Hyg (Cambridge) studi kata thermometer; IIT Kharagpur virtual lab "Kata cooling power"</w:t>
      </w:r>
    </w:p>
    <w:p>
      <w:pPr>
        <w:spacing w:after="20" w:before="20"/>
        <w:ind w:left="454" w:hanging="454"/>
      </w:pPr>
      <w:r>
        <w:rPr>
          <w:b/>
          <w:color w:val="1F3A5F"/>
        </w:rPr>
        <w:t xml:space="preserve">104. </w:t>
      </w:r>
      <w:r>
        <w:t>Alpha – beta – X-ray – gamma.</w:t>
      </w:r>
    </w:p>
    <w:p>
      <w:pPr>
        <w:spacing w:after="20" w:before="20"/>
        <w:ind w:left="454" w:hanging="454"/>
      </w:pPr>
      <w:r>
        <w:rPr>
          <w:b/>
          <w:color w:val="1F3A5F"/>
        </w:rPr>
        <w:t xml:space="preserve">105. </w:t>
      </w:r>
      <w:r>
        <w:t>Approximately 30% for HBV, 3% for HCV, and 0.3% for HIV.</w:t>
      </w:r>
    </w:p>
    <w:p>
      <w:pPr>
        <w:spacing w:after="20" w:before="20"/>
        <w:ind w:left="454" w:hanging="454"/>
      </w:pPr>
      <w:r>
        <w:rPr>
          <w:b/>
          <w:color w:val="1F3A5F"/>
        </w:rPr>
        <w:t xml:space="preserve">106. </w:t>
      </w:r>
      <w:r>
        <w:t>Inhalation/respiratory; oral/enteral; direct contact; parenteral; arthropod vectors.</w:t>
      </w:r>
    </w:p>
    <w:p>
      <w:pPr>
        <w:spacing w:after="20" w:before="20"/>
        <w:ind w:left="454" w:hanging="454"/>
      </w:pPr>
      <w:r>
        <w:rPr>
          <w:b/>
          <w:color w:val="1F3A5F"/>
        </w:rPr>
        <w:t xml:space="preserve">107. </w:t>
      </w:r>
      <w:r>
        <w:t>No. Occupationally related infections are those with higher rates in a specific occupational group than in the community. Common cold rates do not differ substantially between work and general environments, so it is not normally considered occupational even though its incidence at work is appreciable.</w:t>
      </w:r>
    </w:p>
    <w:p>
      <w:pPr>
        <w:spacing w:after="20" w:before="20"/>
        <w:ind w:left="454" w:hanging="454"/>
      </w:pPr>
      <w:r>
        <w:rPr>
          <w:b/>
          <w:color w:val="1F3A5F"/>
        </w:rPr>
        <w:t xml:space="preserve">108. </w:t>
      </w:r>
      <w:r>
        <w:t>Health care workers and ... (peserta menjawab cleaning service; sumber tidak lengkap).</w:t>
      </w:r>
    </w:p>
    <w:p>
      <w:pPr>
        <w:spacing w:after="20" w:before="20"/>
        <w:ind w:left="454" w:hanging="454"/>
      </w:pPr>
      <w:r>
        <w:rPr>
          <w:b/>
          <w:color w:val="1F3A5F"/>
        </w:rPr>
        <w:t xml:space="preserve">109.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 keyakinan rendah: </w:t>
      </w:r>
      <w:r>
        <w:rPr>
          <w:sz w:val="18"/>
        </w:rPr>
        <w:t>Tidak dapat diverifikasi (redaksi tidak lengkap). Poin kunci: Leptospira dari urin tikus; risiko pada petani, pekerja saluran air, pembersih selokan, peternak.</w:t>
      </w:r>
    </w:p>
    <w:p>
      <w:pPr>
        <w:spacing w:after="20" w:before="0"/>
        <w:ind w:left="454"/>
        <w:shd w:val="clear" w:color="auto" w:fill="EAF4EC"/>
        <w:pBdr>
          <w:left w:val="single" w:sz="18" w:space="6" w:color="1F3A5F"/>
        </w:pBdr>
      </w:pPr>
      <w:r>
        <w:rPr>
          <w:i/>
          <w:color w:val="595959"/>
          <w:sz w:val="17"/>
        </w:rPr>
        <w:t xml:space="preserve">Sumber: </w:t>
      </w:r>
      <w:r>
        <w:rPr>
          <w:color w:val="595959"/>
          <w:sz w:val="17"/>
        </w:rPr>
        <w:t>WHO Human leptospirosis guidance 2003</w:t>
      </w:r>
    </w:p>
    <w:p>
      <w:pPr>
        <w:spacing w:after="20" w:before="20"/>
        <w:ind w:left="454" w:hanging="454"/>
      </w:pPr>
      <w:r>
        <w:rPr>
          <w:b/>
          <w:color w:val="1F3A5F"/>
        </w:rPr>
        <w:t xml:space="preserve">110. </w:t>
      </w:r>
      <w:r>
        <w:t>Cross-contamination.</w:t>
      </w:r>
    </w:p>
    <w:p>
      <w:pPr>
        <w:spacing w:after="20" w:before="20"/>
        <w:ind w:left="454" w:hanging="454"/>
      </w:pPr>
      <w:r>
        <w:rPr>
          <w:b/>
          <w:color w:val="1F3A5F"/>
        </w:rPr>
        <w:t xml:space="preserve">111. </w:t>
      </w:r>
      <w:r>
        <w:t>Jawaban peserta: communicable disease (tidak ada kunci resmi).</w:t>
      </w:r>
    </w:p>
    <w:p>
      <w:pPr>
        <w:spacing w:after="20" w:before="20"/>
        <w:ind w:left="454" w:hanging="454"/>
      </w:pPr>
      <w:r>
        <w:rPr>
          <w:b/>
          <w:color w:val="1F3A5F"/>
        </w:rPr>
        <w:t xml:space="preserve">112. </w:t>
      </w:r>
      <w:r>
        <w:t>Jawaban peserta: nosocomial infection, reduced hospital quality, damaged hospital reputation.</w:t>
      </w:r>
    </w:p>
    <w:p>
      <w:pPr>
        <w:spacing w:after="20" w:before="20"/>
        <w:ind w:left="454" w:hanging="454"/>
      </w:pPr>
      <w:r>
        <w:rPr>
          <w:b/>
          <w:color w:val="1F3A5F"/>
        </w:rPr>
        <w:t xml:space="preserve">113. </w:t>
      </w:r>
      <w:r>
        <w:t>The worker was exposed to malaria vectors (mosquitoes) at work.</w:t>
      </w:r>
    </w:p>
    <w:p>
      <w:pPr>
        <w:spacing w:after="20" w:before="20"/>
        <w:ind w:left="454" w:hanging="454"/>
      </w:pPr>
      <w:r>
        <w:rPr>
          <w:b/>
          <w:color w:val="1F3A5F"/>
        </w:rPr>
        <w:t xml:space="preserve">114. </w:t>
      </w:r>
      <w:r>
        <w:t>Welders / workers exposed to metal fumes.</w:t>
      </w:r>
    </w:p>
    <w:p>
      <w:pPr>
        <w:spacing w:after="0" w:before="0"/>
        <w:ind w:left="454"/>
      </w:pPr>
      <w:r>
        <w:rPr>
          <w:b/>
          <w:color w:val="9C2727"/>
          <w:sz w:val="18"/>
        </w:rPr>
        <w:t xml:space="preserve">Diperdebatkan: </w:t>
      </w:r>
      <w:r>
        <w:rPr>
          <w:sz w:val="18"/>
        </w:rPr>
        <w:t>Recall Okt 2024 utama menulis "manufacturing workers".</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(sesuai kunci sumber) — keyakinan tinggi: </w:t>
      </w:r>
      <w:r>
        <w:rPr>
          <w:sz w:val="18"/>
        </w:rPr>
        <w:t>Welders / workers with frequent or continuous exposure to metal fume (PPV23).</w:t>
      </w:r>
    </w:p>
    <w:p>
      <w:pPr>
        <w:spacing w:after="0" w:before="0"/>
        <w:ind w:left="454"/>
        <w:shd w:val="clear" w:color="auto" w:fill="EAF4EC"/>
        <w:pBdr>
          <w:left w:val="single" w:sz="18" w:space="6" w:color="1F3A5F"/>
        </w:pBdr>
      </w:pPr>
      <w:r>
        <w:rPr>
          <w:sz w:val="18"/>
        </w:rPr>
        <w:t>"Manufacturing workers" terlalu umum; rekomendasi spesifik untuk pajanan metal fume.</w:t>
      </w:r>
    </w:p>
    <w:p>
      <w:pPr>
        <w:spacing w:after="20" w:before="0"/>
        <w:ind w:left="454"/>
        <w:shd w:val="clear" w:color="auto" w:fill="EAF4EC"/>
        <w:pBdr>
          <w:left w:val="single" w:sz="18" w:space="6" w:color="1F3A5F"/>
        </w:pBdr>
      </w:pPr>
      <w:r>
        <w:rPr>
          <w:i/>
          <w:color w:val="595959"/>
          <w:sz w:val="17"/>
        </w:rPr>
        <w:t xml:space="preserve">Sumber: </w:t>
      </w:r>
      <w:r>
        <w:rPr>
          <w:color w:val="595959"/>
          <w:sz w:val="17"/>
        </w:rPr>
        <w:t>UK Green Book ch. 25 (PPV23 untuk pajanan metal fume); JCVI 2011 (Thorax 2015;70:198); HSE EIS44</w:t>
      </w:r>
    </w:p>
    <w:p>
      <w:pPr>
        <w:spacing w:after="20" w:before="20"/>
        <w:ind w:left="454" w:hanging="454"/>
      </w:pPr>
      <w:r>
        <w:rPr>
          <w:b/>
          <w:color w:val="1F3A5F"/>
        </w:rPr>
        <w:t xml:space="preserve">115. </w:t>
      </w:r>
      <w:r>
        <w:t>Developmental stage of embryo/fetus when exposed; dose, route and exposure interval; transplacental absorption and tissue levels; ability of maternal liver and placenta to metabolize/detoxify; biologic half-life of chemical/metabolites; cell-cycle state at toxic concentration; capacity of embryonic/fetal tissue to detoxify or bioactivate; ability of damaged cells to repair.</w:t>
      </w:r>
    </w:p>
    <w:p>
      <w:pPr>
        <w:spacing w:after="20" w:before="20"/>
        <w:ind w:left="454" w:hanging="454"/>
      </w:pPr>
      <w:r>
        <w:rPr>
          <w:b/>
          <w:color w:val="1F3A5F"/>
        </w:rPr>
        <w:t xml:space="preserve">116. </w:t>
      </w:r>
      <w:r>
        <w:t>Force (weight of the object) and distance (perpendicular distance from the axis of rotation).</w:t>
      </w:r>
    </w:p>
    <w:p>
      <w:pPr>
        <w:spacing w:after="20" w:before="20"/>
        <w:ind w:left="454" w:hanging="454"/>
      </w:pPr>
      <w:r>
        <w:rPr>
          <w:b/>
          <w:color w:val="1F3A5F"/>
        </w:rPr>
        <w:t xml:space="preserve">117. </w:t>
      </w:r>
      <w:r>
        <w:t>Vibration, force, posture/position, repetition, duration, compression (contact stress), temperature.</w:t>
      </w:r>
    </w:p>
    <w:p>
      <w:pPr>
        <w:spacing w:after="20" w:before="20"/>
        <w:ind w:left="454" w:hanging="454"/>
      </w:pPr>
      <w:r>
        <w:rPr>
          <w:b/>
          <w:color w:val="1F3A5F"/>
        </w:rPr>
        <w:t xml:space="preserve">118. </w:t>
      </w:r>
      <w:r>
        <w:t>Respiratory rate; cardiac output (heart rate); metabolic rate (calorimetry, oxygen uptake); core body temperature.</w:t>
      </w:r>
    </w:p>
    <w:p>
      <w:pPr>
        <w:spacing w:after="20" w:before="20"/>
        <w:ind w:left="454" w:hanging="454"/>
      </w:pPr>
      <w:r>
        <w:rPr>
          <w:b/>
          <w:color w:val="1F3A5F"/>
        </w:rPr>
        <w:t xml:space="preserve">119. </w:t>
      </w:r>
      <w:r>
        <w:t>Resting.</w:t>
      </w:r>
    </w:p>
    <w:p>
      <w:pPr>
        <w:spacing w:after="20" w:before="20"/>
        <w:ind w:left="454" w:hanging="454"/>
      </w:pPr>
      <w:r>
        <w:rPr>
          <w:b/>
          <w:color w:val="1F3A5F"/>
        </w:rPr>
        <w:t xml:space="preserve">120. </w:t>
      </w:r>
      <w:r>
        <w:t>Lifting, lowering, carrying, pulling, pushing.</w:t>
      </w:r>
    </w:p>
    <w:p>
      <w:pPr>
        <w:spacing w:after="20" w:before="20"/>
        <w:ind w:left="454" w:hanging="454"/>
      </w:pPr>
      <w:r>
        <w:rPr>
          <w:b/>
          <w:color w:val="1F3A5F"/>
        </w:rPr>
        <w:t xml:space="preserve">121. </w:t>
      </w:r>
      <w:r>
        <w:t>Horizontal distance, vertical distance, travel (vertical travel) distance, coupling, frequency, duration.</w:t>
      </w:r>
    </w:p>
    <w:p>
      <w:pPr>
        <w:spacing w:after="0" w:before="0"/>
        <w:ind w:left="454"/>
      </w:pPr>
      <w:r>
        <w:rPr>
          <w:i/>
          <w:color w:val="595959"/>
          <w:sz w:val="18"/>
        </w:rPr>
        <w:t xml:space="preserve">Catatan: </w:t>
      </w:r>
      <w:r>
        <w:rPr>
          <w:color w:val="595959"/>
          <w:sz w:val="18"/>
        </w:rPr>
        <w:t>Sumber 2020 menyebut "asymmetry" sebagai salah satu variabel (menggantikan duration). Persamaan NIOSH revisi memakai HM, VM, DM, AM (asymmetry), FM (frequency × duration), CM.</w:t>
      </w:r>
    </w:p>
    <w:p>
      <w:pPr>
        <w:spacing w:after="20" w:before="20"/>
        <w:ind w:left="454" w:hanging="454"/>
      </w:pPr>
      <w:r>
        <w:rPr>
          <w:b/>
          <w:color w:val="1F3A5F"/>
        </w:rPr>
        <w:t xml:space="preserve">122. </w:t>
      </w:r>
      <w:r>
        <w:t>Muscle or ligament injury; vertebral fractures; degenerative disc / degenerative arthritis; spinal stenosis.</w:t>
      </w:r>
    </w:p>
    <w:p>
      <w:pPr>
        <w:spacing w:after="20" w:before="20"/>
        <w:ind w:left="454" w:hanging="454"/>
      </w:pPr>
      <w:r>
        <w:rPr>
          <w:b/>
          <w:color w:val="1F3A5F"/>
        </w:rPr>
        <w:t xml:space="preserve">123. </w:t>
      </w:r>
      <w:r>
        <w:t>Phalen and Tinel tests.</w:t>
      </w:r>
    </w:p>
    <w:p>
      <w:pPr>
        <w:spacing w:after="0" w:before="0"/>
        <w:ind w:left="454"/>
      </w:pPr>
      <w:r>
        <w:rPr>
          <w:i/>
          <w:color w:val="595959"/>
          <w:sz w:val="18"/>
        </w:rPr>
        <w:t xml:space="preserve">Catatan: </w:t>
      </w:r>
      <w:r>
        <w:rPr>
          <w:color w:val="595959"/>
          <w:sz w:val="18"/>
        </w:rPr>
        <w:t>Format berbeda antar ujian: isian (2020); pilihan ganda (Okt 2025)</w:t>
      </w:r>
    </w:p>
    <w:p>
      <w:pPr>
        <w:spacing w:after="20" w:before="20"/>
        <w:ind w:left="454" w:hanging="454"/>
      </w:pPr>
      <w:r>
        <w:rPr>
          <w:b/>
          <w:color w:val="1F3A5F"/>
        </w:rPr>
        <w:t xml:space="preserve">124. </w:t>
      </w:r>
      <w:r>
        <w:t>Carpal tunnel syndrome.</w:t>
      </w:r>
    </w:p>
    <w:p>
      <w:pPr>
        <w:spacing w:after="20" w:before="20"/>
        <w:ind w:left="454" w:hanging="454"/>
      </w:pPr>
      <w:r>
        <w:rPr>
          <w:b/>
          <w:color w:val="1F3A5F"/>
        </w:rPr>
        <w:t xml:space="preserve">125. </w:t>
      </w:r>
      <w:r>
        <w:t>Manual handling / heavy lifting.</w:t>
      </w:r>
    </w:p>
    <w:p>
      <w:pPr>
        <w:spacing w:after="20" w:before="20"/>
        <w:ind w:left="454" w:hanging="454"/>
      </w:pPr>
      <w:r>
        <w:rPr>
          <w:b/>
          <w:color w:val="1F3A5F"/>
        </w:rPr>
        <w:t xml:space="preserve">126.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tinggi: </w:t>
      </w:r>
      <w:r>
        <w:rPr>
          <w:sz w:val="18"/>
        </w:rPr>
        <w:t>Low back strain/sprain, herniasi diskus (HNP), cedera bahu/rotator cuff, hernia inguinalis, fraktur atau crush injury akibat beban jatuh, cedera tangan</w:t>
      </w:r>
    </w:p>
    <w:p>
      <w:pPr>
        <w:spacing w:after="20" w:before="0"/>
        <w:ind w:left="454"/>
        <w:shd w:val="clear" w:color="auto" w:fill="EAF4EC"/>
        <w:pBdr>
          <w:left w:val="single" w:sz="18" w:space="6" w:color="1F3A5F"/>
        </w:pBdr>
      </w:pPr>
      <w:r>
        <w:rPr>
          <w:i/>
          <w:color w:val="595959"/>
          <w:sz w:val="17"/>
        </w:rPr>
        <w:t xml:space="preserve">Sumber: </w:t>
      </w:r>
      <w:r>
        <w:rPr>
          <w:color w:val="595959"/>
          <w:sz w:val="17"/>
        </w:rPr>
        <w:t>HSE Manual Handling Operations Regulations guidance L23; NIOSH Pub. 94-110</w:t>
      </w:r>
    </w:p>
    <w:p>
      <w:pPr>
        <w:spacing w:after="20" w:before="20"/>
        <w:ind w:left="454" w:hanging="454"/>
      </w:pPr>
      <w:r>
        <w:rPr>
          <w:b/>
          <w:color w:val="1F3A5F"/>
        </w:rPr>
        <w:t xml:space="preserve">127. </w:t>
      </w:r>
      <w:r>
        <w:t>TRUE.</w:t>
      </w:r>
    </w:p>
    <w:p>
      <w:pPr>
        <w:spacing w:after="20" w:before="20"/>
        <w:ind w:left="454" w:hanging="454"/>
      </w:pPr>
      <w:r>
        <w:rPr>
          <w:b/>
          <w:color w:val="1F3A5F"/>
        </w:rPr>
        <w:t xml:space="preserve">128. </w:t>
      </w:r>
      <w:r>
        <w:t>Acute (&lt; 6 weeks), subacute (6–12 weeks), chronic (&gt; 12 weeks).</w:t>
      </w:r>
    </w:p>
    <w:p>
      <w:pPr>
        <w:spacing w:after="20" w:before="20"/>
        <w:ind w:left="454" w:hanging="454"/>
      </w:pPr>
      <w:r>
        <w:rPr>
          <w:b/>
          <w:color w:val="1F3A5F"/>
        </w:rPr>
        <w:t xml:space="preserve">129. </w:t>
      </w:r>
      <w:r>
        <w:t>EMG and nerve conduction studies.</w:t>
      </w:r>
    </w:p>
    <w:p>
      <w:pPr>
        <w:spacing w:after="20" w:before="20"/>
        <w:ind w:left="454" w:hanging="454"/>
      </w:pPr>
      <w:r>
        <w:rPr>
          <w:b/>
          <w:color w:val="1F3A5F"/>
        </w:rPr>
        <w:t xml:space="preserve">130. </w:t>
      </w:r>
      <w:r>
        <w:t>50–70 cm (OSHA).</w:t>
      </w:r>
    </w:p>
    <w:p>
      <w:pPr>
        <w:spacing w:after="20" w:before="20"/>
        <w:ind w:left="454" w:hanging="454"/>
      </w:pPr>
      <w:r>
        <w:rPr>
          <w:b/>
          <w:color w:val="1F3A5F"/>
        </w:rPr>
        <w:t xml:space="preserve">131. </w:t>
      </w:r>
      <w:r>
        <w:t>Ergonomics.</w:t>
      </w:r>
    </w:p>
    <w:p>
      <w:pPr>
        <w:spacing w:after="20" w:before="20"/>
        <w:ind w:left="454" w:hanging="454"/>
      </w:pPr>
      <w:r>
        <w:rPr>
          <w:b/>
          <w:color w:val="1F3A5F"/>
        </w:rPr>
        <w:t xml:space="preserve">132. </w:t>
      </w:r>
      <w:r>
        <w:t>Long working hours, shift work, role ambiguity (diskusi: monotony, bahan kimia tertentu, bising, pestisida).</w:t>
      </w:r>
    </w:p>
    <w:p>
      <w:pPr>
        <w:spacing w:after="0" w:before="0"/>
        <w:ind w:left="454"/>
      </w:pPr>
      <w:r>
        <w:rPr>
          <w:b/>
          <w:color w:val="9C2727"/>
          <w:sz w:val="18"/>
        </w:rPr>
        <w:t xml:space="preserve">Diperdebatkan: </w:t>
      </w:r>
      <w:r>
        <w:rPr>
          <w:sz w:val="18"/>
        </w:rPr>
        <w:t>Jawaban versi Awal 2022: Work stress, high targets, ... (jawaban recall tidak lengkap).</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(sesuai kunci sumber) — keyakinan tinggi: </w:t>
      </w:r>
      <w:r>
        <w:rPr>
          <w:sz w:val="18"/>
        </w:rPr>
        <w:t>Jawaban terbuka: beban kerja berlebih, jam kerja panjang, kerja shift, ambiguitas/konflik peran, kontrol rendah, dukungan sosial rendah, job insecurity, bullying/kekerasan, monoton</w:t>
      </w:r>
    </w:p>
    <w:p>
      <w:pPr>
        <w:spacing w:after="20" w:before="0"/>
        <w:ind w:left="454"/>
        <w:shd w:val="clear" w:color="auto" w:fill="EAF4EC"/>
        <w:pBdr>
          <w:left w:val="single" w:sz="18" w:space="6" w:color="1F3A5F"/>
        </w:pBdr>
      </w:pPr>
      <w:r>
        <w:rPr>
          <w:i/>
          <w:color w:val="595959"/>
          <w:sz w:val="17"/>
        </w:rPr>
        <w:t xml:space="preserve">Sumber: </w:t>
      </w:r>
      <w:r>
        <w:rPr>
          <w:color w:val="595959"/>
          <w:sz w:val="17"/>
        </w:rPr>
        <w:t>WHO Guidelines on Mental Health at Work 2022; ISO 45003:2021; catatan Kompilasi Psikososial Anda</w:t>
      </w:r>
    </w:p>
    <w:p>
      <w:pPr>
        <w:spacing w:after="20" w:before="20"/>
        <w:ind w:left="454" w:hanging="454"/>
      </w:pPr>
      <w:r>
        <w:rPr>
          <w:b/>
          <w:color w:val="1F3A5F"/>
        </w:rPr>
        <w:t xml:space="preserve">133. </w:t>
      </w:r>
      <w:r>
        <w:t>Specificity.</w:t>
      </w:r>
    </w:p>
    <w:p>
      <w:pPr>
        <w:spacing w:after="20" w:before="20"/>
        <w:ind w:left="454" w:hanging="454"/>
      </w:pPr>
      <w:r>
        <w:rPr>
          <w:b/>
          <w:color w:val="1F3A5F"/>
        </w:rPr>
        <w:t xml:space="preserve">134. </w:t>
      </w:r>
      <w:r>
        <w:t>Sensitivity.</w:t>
      </w:r>
    </w:p>
    <w:p>
      <w:pPr>
        <w:spacing w:after="0" w:before="0"/>
        <w:ind w:left="454"/>
      </w:pPr>
      <w:r>
        <w:rPr>
          <w:i/>
          <w:color w:val="595959"/>
          <w:sz w:val="18"/>
        </w:rPr>
        <w:t xml:space="preserve">Catatan: </w:t>
      </w:r>
      <w:r>
        <w:rPr>
          <w:color w:val="595959"/>
          <w:sz w:val="18"/>
        </w:rPr>
        <w:t>Format berbeda antar ujian: isian (2016, 2021 (Des), Feb 2024); pilihan ganda (2021 (recall peserta))</w:t>
      </w:r>
    </w:p>
    <w:p>
      <w:pPr>
        <w:spacing w:after="20" w:before="20"/>
        <w:ind w:left="454" w:hanging="454"/>
      </w:pPr>
      <w:r>
        <w:rPr>
          <w:b/>
          <w:color w:val="1F3A5F"/>
        </w:rPr>
        <w:t xml:space="preserve">135. </w:t>
      </w:r>
      <w:r>
        <w:t>Prevalence.</w:t>
      </w:r>
    </w:p>
    <w:p>
      <w:pPr>
        <w:spacing w:after="20" w:before="20"/>
        <w:ind w:left="454" w:hanging="454"/>
      </w:pPr>
      <w:r>
        <w:rPr>
          <w:b/>
          <w:color w:val="1F3A5F"/>
        </w:rPr>
        <w:t xml:space="preserve">136. </w:t>
      </w:r>
      <w:r>
        <w:t>Healthy worker effect.</w:t>
      </w:r>
    </w:p>
    <w:p>
      <w:pPr>
        <w:spacing w:after="20" w:before="20"/>
        <w:ind w:left="454" w:hanging="454"/>
      </w:pPr>
      <w:r>
        <w:rPr>
          <w:b/>
          <w:color w:val="1F3A5F"/>
        </w:rPr>
        <w:t xml:space="preserve">137. </w:t>
      </w:r>
      <w:r>
        <w:t>Chi-square or Fisher (sumber ragu: "??").</w:t>
      </w:r>
    </w:p>
    <w:p>
      <w:pPr>
        <w:spacing w:after="20" w:before="20"/>
        <w:ind w:left="454" w:hanging="454"/>
      </w:pPr>
      <w:r>
        <w:rPr>
          <w:b/>
          <w:color w:val="1F3A5F"/>
        </w:rPr>
        <w:t xml:space="preserve">138. </w:t>
      </w:r>
      <w:r>
        <w:t>Relative risk (RR).</w:t>
      </w:r>
    </w:p>
    <w:p>
      <w:pPr>
        <w:spacing w:after="20" w:before="20"/>
        <w:ind w:left="454" w:hanging="454"/>
      </w:pPr>
      <w:r>
        <w:rPr>
          <w:b/>
          <w:color w:val="1F3A5F"/>
        </w:rPr>
        <w:t xml:space="preserve">139. </w:t>
      </w:r>
      <w:r>
        <w:t>Agent–host–environment.</w:t>
      </w:r>
    </w:p>
    <w:p>
      <w:pPr>
        <w:spacing w:after="20" w:before="20"/>
        <w:ind w:left="454" w:hanging="454"/>
      </w:pPr>
      <w:r>
        <w:rPr>
          <w:b/>
          <w:color w:val="1F3A5F"/>
        </w:rPr>
        <w:t xml:space="preserve">140. </w:t>
      </w:r>
      <w:r>
        <w:t>Cross-sectional.</w:t>
      </w:r>
    </w:p>
    <w:p>
      <w:pPr>
        <w:spacing w:after="0" w:before="0"/>
        <w:ind w:left="454"/>
      </w:pPr>
      <w:r>
        <w:rPr>
          <w:i/>
          <w:color w:val="595959"/>
          <w:sz w:val="18"/>
        </w:rPr>
        <w:t xml:space="preserve">Catatan: </w:t>
      </w:r>
      <w:r>
        <w:rPr>
          <w:color w:val="595959"/>
          <w:sz w:val="18"/>
        </w:rPr>
        <w:t>Catatan sumber: cohort = exposure sekarang, outcome nanti; case-control = outcome sekarang, exposure ditelusuri ke belakang.</w:t>
      </w:r>
    </w:p>
    <w:p>
      <w:pPr>
        <w:spacing w:after="20" w:before="20"/>
        <w:ind w:left="454" w:hanging="454"/>
      </w:pPr>
      <w:r>
        <w:rPr>
          <w:b/>
          <w:color w:val="1F3A5F"/>
        </w:rPr>
        <w:t xml:space="preserve">141. </w:t>
      </w:r>
      <w:r>
        <w:t>"50% higher risk for disease" (jawaban peserta).</w:t>
      </w:r>
    </w:p>
    <w:p>
      <w:pPr>
        <w:spacing w:after="20" w:before="20"/>
        <w:ind w:left="454" w:hanging="454"/>
      </w:pPr>
      <w:r>
        <w:rPr>
          <w:b/>
          <w:color w:val="1F3A5F"/>
        </w:rPr>
        <w:t xml:space="preserve">142. </w:t>
      </w:r>
      <w:r>
        <w:t>Population, Intervention, Comparison, Outcome.</w:t>
      </w:r>
    </w:p>
    <w:p>
      <w:pPr>
        <w:spacing w:after="20" w:before="20"/>
        <w:ind w:left="454" w:hanging="454"/>
      </w:pPr>
      <w:r>
        <w:rPr>
          <w:b/>
          <w:color w:val="1F3A5F"/>
        </w:rPr>
        <w:t xml:space="preserve">143. </w:t>
      </w:r>
      <w:r>
        <w:t>Randomization.</w:t>
      </w:r>
    </w:p>
    <w:p>
      <w:pPr>
        <w:spacing w:after="20" w:before="20"/>
        <w:ind w:left="454" w:hanging="454"/>
      </w:pPr>
      <w:r>
        <w:rPr>
          <w:b/>
          <w:color w:val="1F3A5F"/>
        </w:rPr>
        <w:t xml:space="preserve">144. </w:t>
      </w:r>
      <w:r>
        <w:t>Incidence.</w:t>
      </w:r>
    </w:p>
    <w:p>
      <w:pPr>
        <w:spacing w:after="20" w:before="20"/>
        <w:ind w:left="454" w:hanging="454"/>
      </w:pPr>
      <w:r>
        <w:rPr>
          <w:b/>
          <w:color w:val="1F3A5F"/>
        </w:rPr>
        <w:t xml:space="preserve">145. </w:t>
      </w:r>
      <w:r>
        <w:t>True.</w:t>
      </w:r>
    </w:p>
    <w:p>
      <w:pPr>
        <w:spacing w:after="20" w:before="20"/>
        <w:ind w:left="454" w:hanging="454"/>
      </w:pPr>
      <w:r>
        <w:rPr>
          <w:b/>
          <w:color w:val="1F3A5F"/>
        </w:rPr>
        <w:t xml:space="preserve">146. </w:t>
      </w:r>
      <w:r>
        <w:t>Epidemic.</w:t>
      </w:r>
    </w:p>
    <w:p>
      <w:pPr>
        <w:spacing w:after="20" w:before="20"/>
        <w:ind w:left="454" w:hanging="454"/>
      </w:pPr>
      <w:r>
        <w:rPr>
          <w:b/>
          <w:color w:val="1F3A5F"/>
        </w:rPr>
        <w:t xml:space="preserve">147. </w:t>
      </w:r>
      <w:r>
        <w:t>(Work) restriction.</w:t>
      </w:r>
    </w:p>
    <w:p>
      <w:pPr>
        <w:spacing w:after="20" w:before="20"/>
        <w:ind w:left="454" w:hanging="454"/>
      </w:pPr>
      <w:r>
        <w:rPr>
          <w:b/>
          <w:color w:val="1F3A5F"/>
        </w:rPr>
        <w:t xml:space="preserve">148. </w:t>
      </w:r>
      <w:r>
        <w:t>(Work) limitation.</w:t>
      </w:r>
    </w:p>
    <w:p>
      <w:pPr>
        <w:spacing w:after="20" w:before="20"/>
        <w:ind w:left="454" w:hanging="454"/>
      </w:pPr>
      <w:r>
        <w:rPr>
          <w:b/>
          <w:color w:val="1F3A5F"/>
        </w:rPr>
        <w:t xml:space="preserve">149. </w:t>
      </w:r>
      <w:r>
        <w:t>Fewer work hours, working from home, a slower work pace, more autonomy in planning work tasks.</w:t>
      </w:r>
    </w:p>
    <w:p>
      <w:pPr>
        <w:spacing w:after="20" w:before="20"/>
        <w:ind w:left="454" w:hanging="454"/>
      </w:pPr>
      <w:r>
        <w:rPr>
          <w:b/>
          <w:color w:val="1F3A5F"/>
        </w:rPr>
        <w:t xml:space="preserve">150. </w:t>
      </w:r>
      <w:r>
        <w:rPr>
          <w:i/>
          <w:color w:val="595959"/>
        </w:rPr>
        <w:t>Kunci tidak tersedia di sumber.</w:t>
      </w:r>
    </w:p>
    <w:p>
      <w:pPr>
        <w:spacing w:after="0" w:before="0"/>
        <w:ind w:left="454"/>
      </w:pPr>
      <w:r>
        <w:rPr>
          <w:i/>
          <w:color w:val="595959"/>
          <w:sz w:val="18"/>
        </w:rPr>
        <w:t xml:space="preserve">Catatan: </w:t>
      </w:r>
      <w:r>
        <w:rPr>
          <w:color w:val="595959"/>
          <w:sz w:val="18"/>
        </w:rPr>
        <w:t>Ujian 2020 memakai kasus yang sama ("Case study 1 dan 2 sama dengan soal 2016").</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sedang: </w:t>
      </w:r>
      <w:r>
        <w:rPr>
          <w:sz w:val="18"/>
        </w:rPr>
        <w:t>Kerangka jawaban: (1) Faktor kerja: duduk lama/kurang aktivitas, jam kerja panjang/shift, stres kerja, pajanan CO dan polusi lalu lintas, pola makan tidak teratur; plus faktor non-kerja (merokok, riwayat keluarga). (2) Konsekuensi: pengemudi bus adalah pekerjaan safety-critical; risiko aritmia/serangan di jalan membahayakan penumpang dan publik. (3) Informasi untuk RTW: fraksi ejeksi, uji latih jantung (exercise tolerance test), ada tidaknya angina/aritmia, efek obat, regulasi SIM kelompok angkutan umum; edukasi berhenti merokok dan rehabilitasi jantung; tentukan dengan 7 langkah kelaikan kerja. (4) Pekerjaan alternatif bila tidak boleh mengemudi: non-mengemudi, misalnya dispatcher/pengatur jadwal, administrasi depo, petugas tiket.</w:t>
      </w:r>
    </w:p>
    <w:p>
      <w:pPr>
        <w:spacing w:after="20" w:before="0"/>
        <w:ind w:left="454"/>
        <w:shd w:val="clear" w:color="auto" w:fill="EAF4EC"/>
        <w:pBdr>
          <w:left w:val="single" w:sz="18" w:space="6" w:color="1F3A5F"/>
        </w:pBdr>
      </w:pPr>
      <w:r>
        <w:rPr>
          <w:i/>
          <w:color w:val="595959"/>
          <w:sz w:val="17"/>
        </w:rPr>
        <w:t xml:space="preserve">Sumber: </w:t>
      </w:r>
      <w:r>
        <w:rPr>
          <w:color w:val="595959"/>
          <w:sz w:val="17"/>
        </w:rPr>
        <w:t>DVLA Assessing Fitness to Drive (Group 2: ACS); ESC 2021 cardiac rehabilitation; catatan "Penyakit jantung akibat kerja" (Z. ETC) dan Panduan Saku Klinis &amp; Okupasi Anda</w:t>
      </w:r>
    </w:p>
    <w:p>
      <w:pPr>
        <w:spacing w:after="20" w:before="20"/>
        <w:ind w:left="454" w:hanging="454"/>
      </w:pPr>
      <w:r>
        <w:rPr>
          <w:b/>
          <w:color w:val="1F3A5F"/>
        </w:rPr>
        <w:t xml:space="preserve">151. </w:t>
      </w:r>
      <w:r>
        <w:t>After completing isolation (14 days, or 10 days if asymptomatic), then perform the 7-step fitness-to-work assessment; if fit, the worker may return to work.</w:t>
      </w:r>
    </w:p>
    <w:p>
      <w:pPr>
        <w:spacing w:after="20" w:before="20"/>
        <w:ind w:left="454" w:hanging="454"/>
      </w:pPr>
      <w:r>
        <w:rPr>
          <w:b/>
          <w:color w:val="1F3A5F"/>
        </w:rPr>
        <w:t xml:space="preserve">152.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 keyakinan rendah: </w:t>
      </w:r>
      <w:r>
        <w:rPr>
          <w:sz w:val="18"/>
        </w:rPr>
        <w:t>Tidak dapat diverifikasi (redaksi kasus tidak tercatat). Gunakan 7 langkah diagnosis PAK.</w:t>
      </w:r>
    </w:p>
    <w:p>
      <w:pPr>
        <w:spacing w:after="20" w:before="0"/>
        <w:ind w:left="454"/>
        <w:shd w:val="clear" w:color="auto" w:fill="EAF4EC"/>
        <w:pBdr>
          <w:left w:val="single" w:sz="18" w:space="6" w:color="1F3A5F"/>
        </w:pBdr>
      </w:pPr>
      <w:r>
        <w:rPr>
          <w:i/>
          <w:color w:val="595959"/>
          <w:sz w:val="17"/>
        </w:rPr>
        <w:t xml:space="preserve">Sumber: </w:t>
      </w:r>
      <w:r>
        <w:rPr>
          <w:color w:val="595959"/>
          <w:sz w:val="17"/>
        </w:rPr>
        <w:t>Permenkes 56/2016</w:t>
      </w:r>
    </w:p>
    <w:p>
      <w:pPr>
        <w:spacing w:after="20" w:before="20"/>
        <w:ind w:left="454" w:hanging="454"/>
      </w:pPr>
      <w:r>
        <w:rPr>
          <w:b/>
          <w:color w:val="1F3A5F"/>
        </w:rPr>
        <w:t xml:space="preserve">153. </w:t>
      </w:r>
      <w:r>
        <w:t>Air monitoring / air measurement.</w:t>
      </w:r>
    </w:p>
    <w:p>
      <w:pPr>
        <w:spacing w:after="20" w:before="20"/>
        <w:ind w:left="454" w:hanging="454"/>
      </w:pPr>
      <w:r>
        <w:rPr>
          <w:b/>
          <w:color w:val="1F3A5F"/>
        </w:rPr>
        <w:t xml:space="preserve">154. </w:t>
      </w:r>
      <w:r>
        <w:t>Administrative controls.</w:t>
      </w:r>
    </w:p>
    <w:p>
      <w:pPr>
        <w:spacing w:after="20" w:before="20"/>
        <w:ind w:left="454" w:hanging="454"/>
      </w:pPr>
      <w:r>
        <w:rPr>
          <w:b/>
          <w:color w:val="1F3A5F"/>
        </w:rPr>
        <w:t xml:space="preserve">155. </w:t>
      </w:r>
      <w:r>
        <w:t>BPJS Kesehatan and BPJS Ketenagakerjaan.</w:t>
      </w:r>
    </w:p>
    <w:p>
      <w:pPr>
        <w:spacing w:after="20" w:before="20"/>
        <w:ind w:left="454" w:hanging="454"/>
      </w:pPr>
      <w:r>
        <w:rPr>
          <w:b/>
          <w:color w:val="1F3A5F"/>
        </w:rPr>
        <w:t xml:space="preserve">156. </w:t>
      </w:r>
      <w:r>
        <w:t>JKN: tidak ada jaminan pensiun. BPJS Ketenagakerjaan: kecelakaan kerja, PAK, jaminan hari tua, jaminan pensiun.</w:t>
      </w:r>
    </w:p>
    <w:p>
      <w:pPr>
        <w:spacing w:after="20" w:before="20"/>
        <w:ind w:left="454" w:hanging="454"/>
      </w:pPr>
      <w:r>
        <w:rPr>
          <w:b/>
          <w:color w:val="1F3A5F"/>
        </w:rPr>
        <w:t xml:space="preserve">157. </w:t>
      </w:r>
      <w:r>
        <w:t>Permenkes No. 56 Tahun 2016 tentang Penyelenggaraan Pelayanan Penyakit Akibat Kerja.</w:t>
      </w:r>
    </w:p>
    <w:p>
      <w:pPr>
        <w:spacing w:after="20" w:before="20"/>
        <w:ind w:left="454" w:hanging="454"/>
      </w:pPr>
      <w:r>
        <w:rPr>
          <w:b/>
          <w:color w:val="1F3A5F"/>
        </w:rPr>
        <w:t xml:space="preserve">158. </w:t>
      </w:r>
      <w:r>
        <w:t>PP No. 7 Tahun 2019 (tentang Penyakit Akibat Kerja).</w:t>
      </w:r>
    </w:p>
    <w:p>
      <w:pPr>
        <w:spacing w:after="20" w:before="20"/>
        <w:ind w:left="454" w:hanging="454"/>
      </w:pPr>
      <w:r>
        <w:rPr>
          <w:b/>
          <w:color w:val="1F3A5F"/>
        </w:rPr>
        <w:t xml:space="preserve">159. </w:t>
      </w:r>
      <w:r>
        <w:t>Silicosis (pneumoconiosis).</w:t>
      </w:r>
    </w:p>
    <w:p>
      <w:pPr>
        <w:spacing w:after="20" w:before="20"/>
        <w:ind w:left="454" w:hanging="454"/>
      </w:pPr>
      <w:r>
        <w:rPr>
          <w:b/>
          <w:color w:val="1F3A5F"/>
        </w:rPr>
        <w:t xml:space="preserve">160. </w:t>
      </w:r>
      <w:r>
        <w:t>Industrial waste may be highly toxic but is concentrated where factories are and can be controlled. Domestic waste is usually not highly toxic (batteries may be an exception) but its production is widespread; resources and organization are needed to collect and concentrate it for treatment.</w:t>
      </w:r>
    </w:p>
    <w:p>
      <w:pPr>
        <w:pStyle w:val="Heading2"/>
      </w:pPr>
      <w:r>
        <w:t>A.3 OSCE &amp; Ujian Lisan</w:t>
      </w:r>
    </w:p>
    <w:p>
      <w:pPr>
        <w:spacing w:after="20" w:before="20"/>
        <w:ind w:left="454" w:hanging="454"/>
      </w:pPr>
      <w:r>
        <w:rPr>
          <w:b/>
          <w:color w:val="1F3A5F"/>
        </w:rPr>
        <w:t xml:space="preserve">1. </w:t>
      </w:r>
      <w:r>
        <w:rPr>
          <w:i/>
          <w:color w:val="595959"/>
        </w:rPr>
        <w:t>Kunci tidak tersedia di sumber.</w:t>
      </w:r>
    </w:p>
    <w:p>
      <w:pPr>
        <w:spacing w:after="0" w:before="0"/>
        <w:ind w:left="454"/>
      </w:pPr>
      <w:r>
        <w:rPr>
          <w:i/>
          <w:color w:val="595959"/>
          <w:sz w:val="18"/>
        </w:rPr>
        <w:t xml:space="preserve">Catatan: </w:t>
      </w:r>
      <w:r>
        <w:rPr>
          <w:color w:val="595959"/>
          <w:sz w:val="18"/>
        </w:rPr>
        <w:t>Sumber: catatan Sansan (±2020).</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tinggi: </w:t>
      </w:r>
      <w:r>
        <w:rPr>
          <w:sz w:val="18"/>
        </w:rPr>
        <w:t>Kerangka sama dengan stase spirometri: acceptability/repeatability, interpretasi NNT, perbandingan antar waktu (LNL/8%/90 mL), rekomendasi hierarki pengendalian dan program perlindungan pernapasan.</w:t>
      </w:r>
    </w:p>
    <w:p>
      <w:pPr>
        <w:spacing w:after="20" w:before="0"/>
        <w:ind w:left="454"/>
        <w:shd w:val="clear" w:color="auto" w:fill="EAF4EC"/>
        <w:pBdr>
          <w:left w:val="single" w:sz="18" w:space="6" w:color="1F3A5F"/>
        </w:pBdr>
      </w:pPr>
      <w:r>
        <w:rPr>
          <w:i/>
          <w:color w:val="595959"/>
          <w:sz w:val="17"/>
        </w:rPr>
        <w:t xml:space="preserve">Sumber: </w:t>
      </w:r>
      <w:r>
        <w:rPr>
          <w:color w:val="595959"/>
          <w:sz w:val="17"/>
        </w:rPr>
        <w:t>Kompilasi Spirometri Board Sp.Ok Anda</w:t>
      </w:r>
    </w:p>
    <w:p>
      <w:pPr>
        <w:spacing w:after="20" w:before="20"/>
        <w:ind w:left="454" w:hanging="454"/>
      </w:pPr>
      <w:r>
        <w:rPr>
          <w:b/>
          <w:color w:val="1F3A5F"/>
        </w:rPr>
        <w:t xml:space="preserve">2. </w:t>
      </w:r>
      <w:r>
        <w:rPr>
          <w:i/>
          <w:color w:val="595959"/>
        </w:rPr>
        <w:t>Kunci tidak tersedia di sumber.</w:t>
      </w:r>
    </w:p>
    <w:p>
      <w:pPr>
        <w:spacing w:after="0" w:before="0"/>
        <w:ind w:left="454"/>
      </w:pPr>
      <w:r>
        <w:rPr>
          <w:i/>
          <w:color w:val="595959"/>
          <w:sz w:val="18"/>
        </w:rPr>
        <w:t xml:space="preserve">Catatan: </w:t>
      </w:r>
      <w:r>
        <w:rPr>
          <w:color w:val="595959"/>
          <w:sz w:val="18"/>
        </w:rPr>
        <w:t>Sumber: catatan Sansan (±2020).</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tinggi: </w:t>
      </w:r>
      <w:r>
        <w:rPr>
          <w:sz w:val="18"/>
        </w:rPr>
        <w:t>Kerangka sama dengan stase ILO: baca sistematis dengan film standar, isi formulir, kesimpulan, DD, tatalaksana.</w:t>
      </w:r>
    </w:p>
    <w:p>
      <w:pPr>
        <w:spacing w:after="20" w:before="0"/>
        <w:ind w:left="454"/>
        <w:shd w:val="clear" w:color="auto" w:fill="EAF4EC"/>
        <w:pBdr>
          <w:left w:val="single" w:sz="18" w:space="6" w:color="1F3A5F"/>
        </w:pBdr>
      </w:pPr>
      <w:r>
        <w:rPr>
          <w:i/>
          <w:color w:val="595959"/>
          <w:sz w:val="17"/>
        </w:rPr>
        <w:t xml:space="preserve">Sumber: </w:t>
      </w:r>
      <w:r>
        <w:rPr>
          <w:color w:val="595959"/>
          <w:sz w:val="17"/>
        </w:rPr>
        <w:t>Kompilasi ILO Radiografi Anda; ILO Guidelines 2022</w:t>
      </w:r>
    </w:p>
    <w:p>
      <w:pPr>
        <w:spacing w:after="20" w:before="20"/>
        <w:ind w:left="454" w:hanging="454"/>
      </w:pPr>
      <w:r>
        <w:rPr>
          <w:b/>
          <w:color w:val="1F3A5F"/>
        </w:rPr>
        <w:t xml:space="preserve">3. </w:t>
      </w:r>
      <w:r>
        <w:t>Catatan peserta: STS (+) → audiometri ulang dalam 30 hari; STS (+) dengan ambang &gt; 25 dB dan diduga akibat bising kerja → recordable OSHA Log 300; STS (+) pada ≥ 10% pekerja → program konservasi pendengaran + hierarki pengendalian bising.</w:t>
      </w:r>
    </w:p>
    <w:p>
      <w:pPr>
        <w:spacing w:after="0" w:before="0"/>
        <w:ind w:left="454"/>
      </w:pPr>
      <w:r>
        <w:rPr>
          <w:i/>
          <w:color w:val="595959"/>
          <w:sz w:val="18"/>
        </w:rPr>
        <w:t xml:space="preserve">Catatan: </w:t>
      </w:r>
      <w:r>
        <w:rPr>
          <w:color w:val="595959"/>
          <w:sz w:val="18"/>
        </w:rPr>
        <w:t>Sumber: catatan "Ujian Nasional ala Sansan" (format ujian ±2020).</w:t>
      </w:r>
    </w:p>
    <w:p>
      <w:pPr>
        <w:spacing w:after="20" w:before="20"/>
        <w:ind w:left="454" w:hanging="454"/>
      </w:pPr>
      <w:r>
        <w:rPr>
          <w:b/>
          <w:color w:val="1F3A5F"/>
        </w:rPr>
        <w:t xml:space="preserve">4. </w:t>
      </w:r>
      <w:r>
        <w:t>Catatan peserta: Neer, Hawkins, Phalen, Tinel, Yergason, Finkelstein, Spurling, injection impairment test, Allen test.</w:t>
      </w:r>
    </w:p>
    <w:p>
      <w:pPr>
        <w:spacing w:after="0" w:before="0"/>
        <w:ind w:left="454"/>
      </w:pPr>
      <w:r>
        <w:rPr>
          <w:i/>
          <w:color w:val="595959"/>
          <w:sz w:val="18"/>
        </w:rPr>
        <w:t xml:space="preserve">Catatan: </w:t>
      </w:r>
      <w:r>
        <w:rPr>
          <w:color w:val="595959"/>
          <w:sz w:val="18"/>
        </w:rPr>
        <w:t>Sumber: catatan Sansan (±2020).</w:t>
      </w:r>
    </w:p>
    <w:p>
      <w:pPr>
        <w:spacing w:after="20" w:before="20"/>
        <w:ind w:left="454" w:hanging="454"/>
      </w:pPr>
      <w:r>
        <w:rPr>
          <w:b/>
          <w:color w:val="1F3A5F"/>
        </w:rPr>
        <w:t xml:space="preserve">5. </w:t>
      </w:r>
      <w:r>
        <w:t>Catatan peserta: data yang belum ada untuk RWL = HM, VM, AM, DM; penyakit: HNP lumbal, HNP servikal, epikondilitis medial/lateral, varises; faktor ergonomi dari 7 faktor (vibrasi, force, posisi, repetisi, durasi, kompresi, temperatur).</w:t>
      </w:r>
    </w:p>
    <w:p>
      <w:pPr>
        <w:spacing w:after="0" w:before="0"/>
        <w:ind w:left="454"/>
      </w:pPr>
      <w:r>
        <w:rPr>
          <w:i/>
          <w:color w:val="595959"/>
          <w:sz w:val="18"/>
        </w:rPr>
        <w:t xml:space="preserve">Catatan: </w:t>
      </w:r>
      <w:r>
        <w:rPr>
          <w:color w:val="595959"/>
          <w:sz w:val="18"/>
        </w:rPr>
        <w:t>Sumber: catatan Sansan (±2020).</w:t>
      </w:r>
    </w:p>
    <w:p>
      <w:pPr>
        <w:spacing w:after="20" w:before="20"/>
        <w:ind w:left="454" w:hanging="454"/>
      </w:pPr>
      <w:r>
        <w:rPr>
          <w:b/>
          <w:color w:val="1F3A5F"/>
        </w:rPr>
        <w:t xml:space="preserve">6. </w:t>
      </w:r>
      <w:r>
        <w:rPr>
          <w:i/>
          <w:color w:val="595959"/>
        </w:rPr>
        <w:t>Kunci tidak tersedia di sumber.</w:t>
      </w:r>
    </w:p>
    <w:p>
      <w:pPr>
        <w:spacing w:after="0" w:before="0"/>
        <w:ind w:left="454"/>
      </w:pPr>
      <w:r>
        <w:rPr>
          <w:i/>
          <w:color w:val="595959"/>
          <w:sz w:val="18"/>
        </w:rPr>
        <w:t xml:space="preserve">Catatan: </w:t>
      </w:r>
      <w:r>
        <w:rPr>
          <w:color w:val="595959"/>
          <w:sz w:val="18"/>
        </w:rPr>
        <w:t>Sumber: catatan Sansan (±2020).</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tinggi: </w:t>
      </w:r>
      <w:r>
        <w:rPr>
          <w:sz w:val="18"/>
        </w:rPr>
        <w:t>Kerangka promkes APD (bahasa Inggris): hazard (bising + debu kimia), pilihan APD dan alasan (respirator dengan cartridge + filter partikulat; earplug/earmuff dengan NRR), inspeksi, kontraindikasi (jenggot), donning, user seal check (positif/negatif), doffing, perawatan dan penyimpanan, tanya-jawab.</w:t>
      </w:r>
    </w:p>
    <w:p>
      <w:pPr>
        <w:spacing w:after="20" w:before="0"/>
        <w:ind w:left="454"/>
        <w:shd w:val="clear" w:color="auto" w:fill="EAF4EC"/>
        <w:pBdr>
          <w:left w:val="single" w:sz="18" w:space="6" w:color="1F3A5F"/>
        </w:pBdr>
      </w:pPr>
      <w:r>
        <w:rPr>
          <w:i/>
          <w:color w:val="595959"/>
          <w:sz w:val="17"/>
        </w:rPr>
        <w:t xml:space="preserve">Sumber: </w:t>
      </w:r>
      <w:r>
        <w:rPr>
          <w:color w:val="595959"/>
          <w:sz w:val="17"/>
        </w:rPr>
        <w:t>Skrip Promkes OSCE Topik 3 APD dan "Fit Testing Procedures and cleaning respirator" (catatan Anda); OSHA 3151 PPE</w:t>
      </w:r>
    </w:p>
    <w:p>
      <w:pPr>
        <w:spacing w:after="20" w:before="20"/>
        <w:ind w:left="454" w:hanging="454"/>
      </w:pPr>
      <w:r>
        <w:rPr>
          <w:b/>
          <w:color w:val="1F3A5F"/>
        </w:rPr>
        <w:t xml:space="preserve">7. </w:t>
      </w:r>
      <w:r>
        <w:t>Recall: PF — TTV, pucat, Burton line, hepatosplenomegali, refleks/tremor/neuropati (wrist/foot drop). PP — darah lengkap + indeks (MCV, MCH turun), retikulosit, apusan darah (basophilic stippling), fungsi ginjal, feritin/SI, FEP/ZPP, kadar timbal darah, USG abdomen, rontgen tulang panjang/abdomen. Diagnosis: anemia mikrositik hipokrom sekunder akibat pajanan timbal. DD: anemia defisiensi besi, anemia penyakit kronik, anemia sideroblastik, talasemia, keganasan.</w:t>
      </w:r>
    </w:p>
    <w:p>
      <w:pPr>
        <w:spacing w:after="20" w:before="20"/>
        <w:ind w:left="454" w:hanging="454"/>
      </w:pPr>
      <w:r>
        <w:rPr>
          <w:b/>
          <w:color w:val="1F3A5F"/>
        </w:rPr>
        <w:t xml:space="preserve">8. </w:t>
      </w:r>
      <w:r>
        <w:t>Recall: (1) surveilans medis fungsi paru, skrining, diagnosis klinis, diagnosis PAK, kelaikan kerja (pra-kerja, pra-penempatan, RTW), penilaian penggunaan respirator, penilaian kecacatan paru, dasar regulasi. (2) TDI, MDI. (3) Dinilai dari VEP1/KVP dan KVP terhadap NNT. (4) LNL tidak dapat dipakai (hanya 2 tahun) → pakai penurunan KVP/VEP1 &gt; 8% (contoh: KVP turun 6%, VEP1 turun 17%). (5) Asma bronkial; DD PPOK, bronkitis kronis, emfisema, bronkiolitis obliterans.</w:t>
      </w:r>
    </w:p>
    <w:p>
      <w:pPr>
        <w:spacing w:after="20" w:before="20"/>
        <w:ind w:left="454" w:hanging="454"/>
      </w:pPr>
      <w:r>
        <w:rPr>
          <w:b/>
          <w:color w:val="1F3A5F"/>
        </w:rPr>
        <w:t xml:space="preserve">9. </w:t>
      </w:r>
      <w:r>
        <w:t>Recall: susp. pneumokoniosis; DD TB, asbestosis, silikosis, dll.</w:t>
      </w:r>
    </w:p>
    <w:p>
      <w:pPr>
        <w:spacing w:after="20" w:before="20"/>
        <w:ind w:left="454" w:hanging="454"/>
      </w:pPr>
      <w:r>
        <w:rPr>
          <w:b/>
          <w:color w:val="1F3A5F"/>
        </w:rPr>
        <w:t xml:space="preserve">10. </w:t>
      </w:r>
      <w:r>
        <w:t>Recall: susp. HNP; DD LBP, spondylosis.</w:t>
      </w:r>
    </w:p>
    <w:p>
      <w:pPr>
        <w:spacing w:after="20" w:before="20"/>
        <w:ind w:left="454" w:hanging="454"/>
      </w:pPr>
      <w:r>
        <w:rPr>
          <w:b/>
          <w:color w:val="1F3A5F"/>
        </w:rPr>
        <w:t xml:space="preserve">11. </w:t>
      </w:r>
      <w:r>
        <w:t>Recall: vibrasi, postur janggal, postur statis, gerakan repetitif, kompresi/kontak stres, suhu, durasi lama. Penyakit: neck pain, shoulder pain, CTS, trigger finger, HAVS, LBP, knee pain. Rekomendasi: kolaborasi HRD/HSE, modifikasi workstation, edukasi dan pelatihan ergonomi, variasi/rotasi kerja, splint/brace.</w:t>
      </w:r>
    </w:p>
    <w:p>
      <w:pPr>
        <w:spacing w:after="20" w:before="20"/>
        <w:ind w:left="454" w:hanging="454"/>
      </w:pPr>
      <w:r>
        <w:rPr>
          <w:b/>
          <w:color w:val="1F3A5F"/>
        </w:rPr>
        <w:t xml:space="preserve">12.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sedang: </w:t>
      </w:r>
      <w:r>
        <w:rPr>
          <w:sz w:val="18"/>
        </w:rPr>
        <w:t>Kerangka promkes stres kerja: pembukaan, definisi stres kerja, penyebab (beban kerja, kontrol rendah, konflik/ambiguitas peran, dukungan sosial rendah, jam kerja panjang), gejala (sulit tidur, lelah, lesu, tidak bersemangat), dampak (produktivitas turun, absen, kecelakaan, penyakit kardiovaskular, depresi), koping adaptif (olahraga, tidur cukup, teknik relaksasi, manajemen waktu, dukungan sosial, konseling/EAP) vs maladaptif (rokok, alkohol), langkah perusahaan, tanya-jawab, penutup.</w:t>
      </w:r>
    </w:p>
    <w:p>
      <w:pPr>
        <w:spacing w:after="20" w:before="0"/>
        <w:ind w:left="454"/>
        <w:shd w:val="clear" w:color="auto" w:fill="EAF4EC"/>
        <w:pBdr>
          <w:left w:val="single" w:sz="18" w:space="6" w:color="1F3A5F"/>
        </w:pBdr>
      </w:pPr>
      <w:r>
        <w:rPr>
          <w:i/>
          <w:color w:val="595959"/>
          <w:sz w:val="17"/>
        </w:rPr>
        <w:t xml:space="preserve">Sumber: </w:t>
      </w:r>
      <w:r>
        <w:rPr>
          <w:color w:val="595959"/>
          <w:sz w:val="17"/>
        </w:rPr>
        <w:t>Skrip Promkes OSCE Topik 4 Burnout dan Kompilasi Psikososial Anda; WHO Guidelines on Mental Health at Work 2022</w:t>
      </w:r>
    </w:p>
    <w:p>
      <w:pPr>
        <w:spacing w:after="20" w:before="20"/>
        <w:ind w:left="454" w:hanging="454"/>
      </w:pPr>
      <w:r>
        <w:rPr>
          <w:b/>
          <w:color w:val="1F3A5F"/>
        </w:rPr>
        <w:t xml:space="preserve">13. </w:t>
      </w:r>
      <w:r>
        <w:t>Recall: PF — TTV, konjungtiva anemis (+/+), sklera ikterik (+/+), mukosa mulut pucat, takikardi, hepatomegali. PP — darah lengkap, apusan darah tepi (pansitopenia), urin S-PMA (meningkat), sumsum tulang. Diagnosis klinis: susp. anemia aplastik; diagnosis okupasi: susp. anemia aplastik akibat pajanan benzena kronis. DD: leukemia (AML), anemia defisiensi besi.</w:t>
      </w:r>
    </w:p>
    <w:p>
      <w:pPr>
        <w:spacing w:after="20" w:before="20"/>
        <w:ind w:left="454" w:hanging="454"/>
      </w:pPr>
      <w:r>
        <w:rPr>
          <w:b/>
          <w:color w:val="1F3A5F"/>
        </w:rPr>
        <w:t xml:space="preserve">14. </w:t>
      </w:r>
      <w:r>
        <w:t>Recall: restriksi; perubahan antar waktu signifikan, tahun 2017, alasan KVP &lt; LNL.</w:t>
      </w:r>
    </w:p>
    <w:p>
      <w:pPr>
        <w:spacing w:after="20" w:before="20"/>
        <w:ind w:left="454" w:hanging="454"/>
      </w:pPr>
      <w:r>
        <w:rPr>
          <w:b/>
          <w:color w:val="1F3A5F"/>
        </w:rPr>
        <w:t xml:space="preserve">15.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sedang: </w:t>
      </w:r>
      <w:r>
        <w:rPr>
          <w:sz w:val="18"/>
        </w:rPr>
        <w:t>Kerangka: 10 hazard ergonomi petugas linen (mengangkat/mendorong troli, membungkuk, memutar badan, repetisi, beban berat, postur statis, overreach, kontak tekanan, durasi, lantai licin); 6 penyakit (LBP, HNP, strain bahu/rotator cuff, CTS, epikondilitis, nyeri leher); rekomendasi sesuai hierarki.</w:t>
      </w:r>
    </w:p>
    <w:p>
      <w:pPr>
        <w:spacing w:after="20" w:before="0"/>
        <w:ind w:left="454"/>
        <w:shd w:val="clear" w:color="auto" w:fill="EAF4EC"/>
        <w:pBdr>
          <w:left w:val="single" w:sz="18" w:space="6" w:color="1F3A5F"/>
        </w:pBdr>
      </w:pPr>
      <w:r>
        <w:rPr>
          <w:i/>
          <w:color w:val="595959"/>
          <w:sz w:val="17"/>
        </w:rPr>
        <w:t xml:space="preserve">Sumber: </w:t>
      </w:r>
      <w:r>
        <w:rPr>
          <w:color w:val="595959"/>
          <w:sz w:val="17"/>
        </w:rPr>
        <w:t>JSA – Job Safety Analysis (catatan Anda)</w:t>
      </w:r>
    </w:p>
    <w:p>
      <w:pPr>
        <w:spacing w:after="20" w:before="20"/>
        <w:ind w:left="454" w:hanging="454"/>
      </w:pPr>
      <w:r>
        <w:rPr>
          <w:b/>
          <w:color w:val="1F3A5F"/>
        </w:rPr>
        <w:t xml:space="preserve">16.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sedang: </w:t>
      </w:r>
      <w:r>
        <w:rPr>
          <w:sz w:val="18"/>
        </w:rPr>
        <w:t>Kerangka: interpretasi kadar Pb darah (ACGIH BEI 200 µg/L; CDC/ABLES), ZPP/FEP, apusan (basophilic stippling), anemia mikrositik, fungsi ginjal. Diagnosis: intoksikasi timbal kronik. DD: anemia defisiensi besi, talasemia, anemia penyakit kronik. Tatalaksana: hentikan pajanan, chelation bila berat (umumnya Pb darah ≥80 µg/dL atau simtomatik berat; pertimbangkan ≥45–50), surveilans, kontrol engineering, higiene (dilarang makan/merokok di area kerja).</w:t>
      </w:r>
    </w:p>
    <w:p>
      <w:pPr>
        <w:spacing w:after="20" w:before="0"/>
        <w:ind w:left="454"/>
        <w:shd w:val="clear" w:color="auto" w:fill="EAF4EC"/>
        <w:pBdr>
          <w:left w:val="single" w:sz="18" w:space="6" w:color="1F3A5F"/>
        </w:pBdr>
      </w:pPr>
      <w:r>
        <w:rPr>
          <w:i/>
          <w:color w:val="595959"/>
          <w:sz w:val="17"/>
        </w:rPr>
        <w:t xml:space="preserve">Sumber: </w:t>
      </w:r>
      <w:r>
        <w:rPr>
          <w:color w:val="595959"/>
          <w:sz w:val="17"/>
        </w:rPr>
        <w:t>Kompilasi Toksikologi dan Skrip Promkes Topik 12 Timbal Anda; ACGIH BEI Lead; Kosnett et al., EHP 2007 (manajemen pajanan timbal dewasa)</w:t>
      </w:r>
    </w:p>
    <w:p>
      <w:pPr>
        <w:spacing w:after="20" w:before="20"/>
        <w:ind w:left="454" w:hanging="454"/>
      </w:pPr>
      <w:r>
        <w:rPr>
          <w:b/>
          <w:color w:val="1F3A5F"/>
        </w:rPr>
        <w:t xml:space="preserve">17.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tinggi: </w:t>
      </w:r>
      <w:r>
        <w:rPr>
          <w:sz w:val="18"/>
        </w:rPr>
        <w:t>Kerangka: acceptability dan repeatability (ATS/ERS); interpretasi dengan NNT/LLN (normal/obstruksi/restriksi/campuran); LNL = 0,85 × nilai baseline − aging effect (prediksi baseline − prediksi saat ini). Signifikan bila di bawah LNL, atau turun &gt;8% antar 2 pengukuran, atau &gt;90 mL/tahun.</w:t>
      </w:r>
    </w:p>
    <w:p>
      <w:pPr>
        <w:spacing w:after="20" w:before="0"/>
        <w:ind w:left="454"/>
        <w:shd w:val="clear" w:color="auto" w:fill="EAF4EC"/>
        <w:pBdr>
          <w:left w:val="single" w:sz="18" w:space="6" w:color="1F3A5F"/>
        </w:pBdr>
      </w:pPr>
      <w:r>
        <w:rPr>
          <w:i/>
          <w:color w:val="595959"/>
          <w:sz w:val="17"/>
        </w:rPr>
        <w:t xml:space="preserve">Sumber: </w:t>
      </w:r>
      <w:r>
        <w:rPr>
          <w:color w:val="595959"/>
          <w:sz w:val="17"/>
        </w:rPr>
        <w:t>Kompilasi Spirometri Board Sp.Ok Anda (bab 8.3 LNL); Konsensus Spirometri PERDOKI</w:t>
      </w:r>
    </w:p>
    <w:p>
      <w:pPr>
        <w:spacing w:after="20" w:before="20"/>
        <w:ind w:left="454" w:hanging="454"/>
      </w:pPr>
      <w:r>
        <w:rPr>
          <w:b/>
          <w:color w:val="1F3A5F"/>
        </w:rPr>
        <w:t xml:space="preserve">18.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tinggi: </w:t>
      </w:r>
      <w:r>
        <w:rPr>
          <w:sz w:val="18"/>
        </w:rPr>
        <w:t>Kerangka: baca sistematis (identitas → kualitas film → small opacities: bentuk/ukuran, zona, profusion → large opacities → pleura: plak, obliterasi sudut kostofrenikus, penebalan difus → simbol), isi formulir ILO, kesimpulan (susp. pneumokoniosis), DD (TB, sarkoidosis, metastasis, IPF), tatalaksana (hentikan/kurangi pajanan, rujuk, lapor PAK, surveilans).</w:t>
      </w:r>
    </w:p>
    <w:p>
      <w:pPr>
        <w:spacing w:after="20" w:before="0"/>
        <w:ind w:left="454"/>
        <w:shd w:val="clear" w:color="auto" w:fill="EAF4EC"/>
        <w:pBdr>
          <w:left w:val="single" w:sz="18" w:space="6" w:color="1F3A5F"/>
        </w:pBdr>
      </w:pPr>
      <w:r>
        <w:rPr>
          <w:i/>
          <w:color w:val="595959"/>
          <w:sz w:val="17"/>
        </w:rPr>
        <w:t xml:space="preserve">Sumber: </w:t>
      </w:r>
      <w:r>
        <w:rPr>
          <w:color w:val="595959"/>
          <w:sz w:val="17"/>
        </w:rPr>
        <w:t>Kompilasi ILO Radiografi dan Catatan ILO Radiograph Anda; ILO Guidelines 2022 Revised Edition</w:t>
      </w:r>
    </w:p>
    <w:p>
      <w:pPr>
        <w:spacing w:after="20" w:before="20"/>
        <w:ind w:left="454" w:hanging="454"/>
      </w:pPr>
      <w:r>
        <w:rPr>
          <w:b/>
          <w:color w:val="1F3A5F"/>
        </w:rPr>
        <w:t xml:space="preserve">19.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tinggi: </w:t>
      </w:r>
      <w:r>
        <w:rPr>
          <w:sz w:val="18"/>
        </w:rPr>
        <w:t>Kerangka: 6 hazard ergonomi (postur janggal, postur statis, repetisi, force, kontak/kompresi, vibrasi, durasi, suhu); 6 pemeriksaan MSK sesuai keluhan (inspeksi, palpasi, ROM, kekuatan, sensorik/refleks, tes provokasi: Phalen/Tinel, Finkelstein, Neer/Hawkins, Spurling, SLR); rekomendasi sesuai hierarki (engineering workstation, administratif rotasi/microbreak, edukasi, APD/splint).</w:t>
      </w:r>
    </w:p>
    <w:p>
      <w:pPr>
        <w:spacing w:after="20" w:before="0"/>
        <w:ind w:left="454"/>
        <w:shd w:val="clear" w:color="auto" w:fill="EAF4EC"/>
        <w:pBdr>
          <w:left w:val="single" w:sz="18" w:space="6" w:color="1F3A5F"/>
        </w:pBdr>
      </w:pPr>
      <w:r>
        <w:rPr>
          <w:i/>
          <w:color w:val="595959"/>
          <w:sz w:val="17"/>
        </w:rPr>
        <w:t xml:space="preserve">Sumber: </w:t>
      </w:r>
      <w:r>
        <w:rPr>
          <w:color w:val="595959"/>
          <w:sz w:val="17"/>
        </w:rPr>
        <w:t>JSA – Job Safety Analysis dan MUSKULOSKELETAL OKUPASI (catatan Anda)</w:t>
      </w:r>
    </w:p>
    <w:p>
      <w:pPr>
        <w:spacing w:after="20" w:before="20"/>
        <w:ind w:left="454" w:hanging="454"/>
      </w:pPr>
      <w:r>
        <w:rPr>
          <w:b/>
          <w:color w:val="1F3A5F"/>
        </w:rPr>
        <w:t xml:space="preserve">20.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tinggi: </w:t>
      </w:r>
      <w:r>
        <w:rPr>
          <w:sz w:val="18"/>
        </w:rPr>
        <w:t>Kerangka promkes heat stroke: definisi; gejala waspada (suhu inti &gt;40 °C, gangguan kesadaran/perilaku, kulit panas, takikardi; bisa tetap berkeringat pada exertional); pertolongan pertama (pindahkan, cooling cepat dengan cold water immersion/evaporatif, panggil bantuan, jangan beri minum bila tidak sadar); pencegahan (aklimatisasi, minum 250 mL tiap 15–20 menit, jadwal kerja–istirahat sesuai ISBB/WBGT, pakaian, buddy system, skrining kelaikan).</w:t>
      </w:r>
    </w:p>
    <w:p>
      <w:pPr>
        <w:spacing w:after="20" w:before="0"/>
        <w:ind w:left="454"/>
        <w:shd w:val="clear" w:color="auto" w:fill="EAF4EC"/>
        <w:pBdr>
          <w:left w:val="single" w:sz="18" w:space="6" w:color="1F3A5F"/>
        </w:pBdr>
      </w:pPr>
      <w:r>
        <w:rPr>
          <w:i/>
          <w:color w:val="595959"/>
          <w:sz w:val="17"/>
        </w:rPr>
        <w:t xml:space="preserve">Sumber: </w:t>
      </w:r>
      <w:r>
        <w:rPr>
          <w:color w:val="595959"/>
          <w:sz w:val="17"/>
        </w:rPr>
        <w:t>Skrip Promkes OSCE Topik 2 Heat Stroke Anda; NIOSH 2016 Heat Criteria; Permenaker 5/2018 (NAB ISBB)</w:t>
      </w:r>
    </w:p>
    <w:p>
      <w:pPr>
        <w:spacing w:after="20" w:before="20"/>
        <w:ind w:left="454" w:hanging="454"/>
      </w:pPr>
      <w:r>
        <w:rPr>
          <w:b/>
          <w:color w:val="1F3A5F"/>
        </w:rPr>
        <w:t xml:space="preserve">21.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sedang: </w:t>
      </w:r>
      <w:r>
        <w:rPr>
          <w:sz w:val="18"/>
        </w:rPr>
        <w:t>Kerangka: pilih kuesioner sesuai keluhan, misalnya SRQ-20 (skrining distres, cut-off ≥6 di Indonesia), MBI untuk burnout, DASS-21 untuk depresi/anxietas/stres, NIOSH GJSQ/JCQ untuk stresor kerja. Tatalaksana: individu (konseling, rujuk Sp.KJ bila perlu, manajemen stres) dan organisasi (redesain kerja, beban kerja, dukungan, EAP).</w:t>
      </w:r>
    </w:p>
    <w:p>
      <w:pPr>
        <w:spacing w:after="20" w:before="0"/>
        <w:ind w:left="454"/>
        <w:shd w:val="clear" w:color="auto" w:fill="EAF4EC"/>
        <w:pBdr>
          <w:left w:val="single" w:sz="18" w:space="6" w:color="1F3A5F"/>
        </w:pBdr>
      </w:pPr>
      <w:r>
        <w:rPr>
          <w:i/>
          <w:color w:val="595959"/>
          <w:sz w:val="17"/>
        </w:rPr>
        <w:t xml:space="preserve">Sumber: </w:t>
      </w:r>
      <w:r>
        <w:rPr>
          <w:color w:val="595959"/>
          <w:sz w:val="17"/>
        </w:rPr>
        <w:t>Kompilasi Psikososial dan "Kesehatan Jiwa Kerja – Instrumen Skrining" Anda</w:t>
      </w:r>
    </w:p>
    <w:p>
      <w:pPr>
        <w:spacing w:after="20" w:before="20"/>
        <w:ind w:left="454" w:hanging="454"/>
      </w:pPr>
      <w:r>
        <w:rPr>
          <w:b/>
          <w:color w:val="1F3A5F"/>
        </w:rPr>
        <w:t xml:space="preserve">22. </w:t>
      </w:r>
      <w:r>
        <w:t>Recall: ATS/ERS 2019 (2 nilai tertinggi selisih ≤ 150 mL); interpretasi dengan LLN/NNT (PERDOKI), pola restriktif → curiga silikosis; hentikan pajanan, foto toraks/ILO, rujukan, surveilans.</w:t>
      </w:r>
    </w:p>
    <w:p>
      <w:pPr>
        <w:spacing w:after="20" w:before="20"/>
        <w:ind w:left="454" w:hanging="454"/>
      </w:pPr>
      <w:r>
        <w:rPr>
          <w:b/>
          <w:color w:val="1F3A5F"/>
        </w:rPr>
        <w:t xml:space="preserve">23. </w:t>
      </w:r>
      <w:r>
        <w:t>Recall: kualitas 2, profusion 3/3, q/q–q/r, zona atas–tengah kiri; pneumokoniosis lanjut; DD TB milier, sarkoidosis, metastasis; hentikan pajanan, lapor PAK, surveilans pekerja lain.</w:t>
      </w:r>
    </w:p>
    <w:p>
      <w:pPr>
        <w:spacing w:after="20" w:before="20"/>
        <w:ind w:left="454" w:hanging="454"/>
      </w:pPr>
      <w:r>
        <w:rPr>
          <w:b/>
          <w:color w:val="1F3A5F"/>
        </w:rPr>
        <w:t xml:space="preserve">24. </w:t>
      </w:r>
      <w:r>
        <w:t>Recall: ROM leher, Spurling, Lhermitte, sensorik/motorik/refleks dermatomal; radikulopati servikal (kemungkinan HNP C6–C7); konservatif, fisioterapi, pengaturan kerja, MRI bila ada red flag.</w:t>
      </w:r>
    </w:p>
    <w:p>
      <w:pPr>
        <w:spacing w:after="20" w:before="20"/>
        <w:ind w:left="454" w:hanging="454"/>
      </w:pPr>
      <w:r>
        <w:rPr>
          <w:b/>
          <w:color w:val="1F3A5F"/>
        </w:rPr>
        <w:t xml:space="preserve">25. </w:t>
      </w:r>
      <w:r>
        <w:t>Recall: postur statis duduk lama, gerak repetitif tangan, fleksi leher/bahu; LBP, nyeri leher, CTS, tension neck; pekerja — peregangan, microbreak, postur netral; perusahaan — kursi ergonomis, tinggi meja, rotasi, pencahayaan.</w:t>
      </w:r>
    </w:p>
    <w:p>
      <w:pPr>
        <w:spacing w:after="20" w:before="20"/>
        <w:ind w:left="454" w:hanging="454"/>
      </w:pPr>
      <w:r>
        <w:rPr>
          <w:b/>
          <w:color w:val="1F3A5F"/>
        </w:rPr>
        <w:t xml:space="preserve">26. </w:t>
      </w:r>
      <w:r>
        <w:t>Recall: rokok dan pajanan berefek aditif/sinergis; welding fume/debu → PPOK/pneumokoniosis; hierarki kontrol + respirator + berhenti merokok; spirometri berkala, LEV/ventilasi, substitusi.</w:t>
      </w:r>
    </w:p>
    <w:p>
      <w:pPr>
        <w:spacing w:after="20" w:before="20"/>
        <w:ind w:left="454" w:hanging="454"/>
      </w:pPr>
      <w:r>
        <w:rPr>
          <w:b/>
          <w:color w:val="1F3A5F"/>
        </w:rPr>
        <w:t xml:space="preserve">27. </w:t>
      </w:r>
      <w:r>
        <w:t>Recall: SNHL bilateral dengan notch 3–6 kHz khas NIHL; cacat binaural AMA = (telinga baik × 5 + telinga buruk)/6; santunan dihitung dengan tabel + upah (dokter melaporkan % fungsi, nominal ranah administrator).</w:t>
      </w:r>
    </w:p>
    <w:p>
      <w:pPr>
        <w:spacing w:after="20" w:before="20"/>
        <w:ind w:left="454" w:hanging="454"/>
      </w:pPr>
      <w:r>
        <w:rPr>
          <w:b/>
          <w:color w:val="1F3A5F"/>
        </w:rPr>
        <w:t xml:space="preserve">28. </w:t>
      </w:r>
      <w:r>
        <w:rPr>
          <w:i/>
          <w:color w:val="595959"/>
        </w:rPr>
        <w:t>Kunci tidak tersedia di sumber.</w:t>
      </w:r>
    </w:p>
    <w:p>
      <w:pPr>
        <w:spacing w:after="0" w:before="0"/>
        <w:ind w:left="454"/>
      </w:pPr>
      <w:r>
        <w:rPr>
          <w:i/>
          <w:color w:val="595959"/>
          <w:sz w:val="18"/>
        </w:rPr>
        <w:t xml:space="preserve">Catatan: </w:t>
      </w:r>
      <w:r>
        <w:rPr>
          <w:color w:val="595959"/>
          <w:sz w:val="18"/>
        </w:rPr>
        <w:t>Hanya topik yang tercatat (deck "Ujian Lisan – Review for Board 2024").</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tinggi: </w:t>
      </w:r>
      <w:r>
        <w:rPr>
          <w:sz w:val="18"/>
        </w:rPr>
        <w:t>Kerangka: MFF pada welder → 7 langkah (pajanan fume ZnO, onset 4–12 jam, flu-like, toleransi selama minggu kerja/Monday fever); tatalaksana suportif, LEV, respirator, edukasi; bedakan dengan cadmium pneumonitis.</w:t>
      </w:r>
    </w:p>
    <w:p>
      <w:pPr>
        <w:spacing w:after="20" w:before="0"/>
        <w:ind w:left="454"/>
        <w:shd w:val="clear" w:color="auto" w:fill="EAF4EC"/>
        <w:pBdr>
          <w:left w:val="single" w:sz="18" w:space="6" w:color="1F3A5F"/>
        </w:pBdr>
      </w:pPr>
      <w:r>
        <w:rPr>
          <w:i/>
          <w:color w:val="595959"/>
          <w:sz w:val="17"/>
        </w:rPr>
        <w:t xml:space="preserve">Sumber: </w:t>
      </w:r>
      <w:r>
        <w:rPr>
          <w:color w:val="595959"/>
          <w:sz w:val="17"/>
        </w:rPr>
        <w:t>StatPearls Metal Fume Fever 2023</w:t>
      </w:r>
    </w:p>
    <w:p>
      <w:pPr>
        <w:spacing w:after="20" w:before="20"/>
        <w:ind w:left="454" w:hanging="454"/>
      </w:pPr>
      <w:r>
        <w:rPr>
          <w:b/>
          <w:color w:val="1F3A5F"/>
        </w:rPr>
        <w:t xml:space="preserve">29. </w:t>
      </w:r>
      <w:r>
        <w:rPr>
          <w:i/>
          <w:color w:val="595959"/>
        </w:rPr>
        <w:t>Kunci tidak tersedia di sumber.</w:t>
      </w:r>
    </w:p>
    <w:p>
      <w:pPr>
        <w:spacing w:after="0" w:before="0"/>
        <w:ind w:left="454"/>
      </w:pPr>
      <w:r>
        <w:rPr>
          <w:i/>
          <w:color w:val="595959"/>
          <w:sz w:val="18"/>
        </w:rPr>
        <w:t xml:space="preserve">Catatan: </w:t>
      </w:r>
      <w:r>
        <w:rPr>
          <w:color w:val="595959"/>
          <w:sz w:val="18"/>
        </w:rPr>
        <w:t>Hanya topik yang tercatat (deck "Ujian Lisan – Review for Board 2024").</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sedang: </w:t>
      </w:r>
      <w:r>
        <w:rPr>
          <w:sz w:val="18"/>
        </w:rPr>
        <w:t>Kerangka: CTS operator sewing → 7 langkah diagnosis PAK (repetisi, force, postur pergelangan, vibrasi mesin); tatalaksana klinis (splint, NSAID, injeksi, operasi) dan okupasi (redesain workstation, rotasi, microbreak), RTW.</w:t>
      </w:r>
    </w:p>
    <w:p>
      <w:pPr>
        <w:spacing w:after="20" w:before="0"/>
        <w:ind w:left="454"/>
        <w:shd w:val="clear" w:color="auto" w:fill="EAF4EC"/>
        <w:pBdr>
          <w:left w:val="single" w:sz="18" w:space="6" w:color="1F3A5F"/>
        </w:pBdr>
      </w:pPr>
      <w:r>
        <w:rPr>
          <w:i/>
          <w:color w:val="595959"/>
          <w:sz w:val="17"/>
        </w:rPr>
        <w:t xml:space="preserve">Sumber: </w:t>
      </w:r>
      <w:r>
        <w:rPr>
          <w:color w:val="595959"/>
          <w:sz w:val="17"/>
        </w:rPr>
        <w:t>CTS – Ferry (Belajar Board) dan MUSKULOSKELETAL OKUPASI (catatan Anda)</w:t>
      </w:r>
    </w:p>
    <w:p>
      <w:pPr>
        <w:spacing w:after="20" w:before="20"/>
        <w:ind w:left="454" w:hanging="454"/>
      </w:pPr>
      <w:r>
        <w:rPr>
          <w:b/>
          <w:color w:val="1F3A5F"/>
        </w:rPr>
        <w:t xml:space="preserve">30.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sedang: </w:t>
      </w:r>
      <w:r>
        <w:rPr>
          <w:sz w:val="18"/>
        </w:rPr>
        <w:t>Kerangka FTW epilepsi: hazard (lalu lintas kendaraan saat loading, ketinggian, mesin, panas, bekerja sendirian). Kelaikan: fit with restriction (tidak bekerja di ketinggian, dekat mesin bergerak/air, tidak mengemudi; tidak bekerja sendirian). Re-assessment setelah kepatuhan obat dan bebas kejang (cek kadar fenitoin, kontrol Sp.S). Edukasi pasien, keluarga, dan perusahaan (pertolongan kejang) dengan persetujuan pasien (kerahasiaan medis). Berkendara motor: tidak boleh sampai bebas kejang (umumnya 12 bulan). Helm saat berisiko jatuh. Tanggung jawab keselamatan: pemberi kerja dan pekerja.</w:t>
      </w:r>
    </w:p>
    <w:p>
      <w:pPr>
        <w:spacing w:after="20" w:before="0"/>
        <w:ind w:left="454"/>
        <w:shd w:val="clear" w:color="auto" w:fill="EAF4EC"/>
        <w:pBdr>
          <w:left w:val="single" w:sz="18" w:space="6" w:color="1F3A5F"/>
        </w:pBdr>
      </w:pPr>
      <w:r>
        <w:rPr>
          <w:i/>
          <w:color w:val="595959"/>
          <w:sz w:val="17"/>
        </w:rPr>
        <w:t xml:space="preserve">Sumber: </w:t>
      </w:r>
      <w:r>
        <w:rPr>
          <w:color w:val="595959"/>
          <w:sz w:val="17"/>
        </w:rPr>
        <w:t>ILAE/ DVLA epilepsy &amp; driving (bebas kejang 1 tahun); UU No. 1 Tahun 1970; Panduan Saku Klinis &amp; Okupasi Anda</w:t>
      </w:r>
    </w:p>
    <w:p>
      <w:pPr>
        <w:spacing w:after="20" w:before="20"/>
        <w:ind w:left="454" w:hanging="454"/>
      </w:pPr>
      <w:r>
        <w:rPr>
          <w:b/>
          <w:color w:val="1F3A5F"/>
        </w:rPr>
        <w:t xml:space="preserve">31.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tinggi: </w:t>
      </w:r>
      <w:r>
        <w:rPr>
          <w:sz w:val="18"/>
        </w:rPr>
        <w:t>Kerangka: anamnesis klinis (onset, uni/bilateral, tinitus, vertigo, otalgia/otore, ototoksik, trauma) dan okupasi (masa kerja, level bising ruang mesin, durasi, APD/NRR, pajanan solven); PF otoskopi + tes garputala; audiometri. Diagnosis klinis: tuli sensorineural bilateral (notch 3–6 kHz). Diagnosis okupasi via 7 langkah: NIHL akibat kerja. Tatalaksana individu: hindari pajanan, alat bantu dengar, APD + fit testing, audiometri ulang. Komunitas: program konservasi pendengaran (pemetaan bising, engineering control, rotasi, APD, audiometri berkala, edukasi).</w:t>
      </w:r>
    </w:p>
    <w:p>
      <w:pPr>
        <w:spacing w:after="20" w:before="0"/>
        <w:ind w:left="454"/>
        <w:shd w:val="clear" w:color="auto" w:fill="EAF4EC"/>
        <w:pBdr>
          <w:left w:val="single" w:sz="18" w:space="6" w:color="1F3A5F"/>
        </w:pBdr>
      </w:pPr>
      <w:r>
        <w:rPr>
          <w:i/>
          <w:color w:val="595959"/>
          <w:sz w:val="17"/>
        </w:rPr>
        <w:t xml:space="preserve">Sumber: </w:t>
      </w:r>
      <w:r>
        <w:rPr>
          <w:color w:val="595959"/>
          <w:sz w:val="17"/>
        </w:rPr>
        <w:t>Kompilasi Taktis Audiometri dan Skrip Promkes Topik 5 NIHL Anda; Permenaker 5/2018 (NAB bising 85 dBA/8 jam)</w:t>
      </w:r>
    </w:p>
    <w:p>
      <w:pPr>
        <w:spacing w:after="20" w:before="20"/>
        <w:ind w:left="454" w:hanging="454"/>
      </w:pPr>
      <w:r>
        <w:rPr>
          <w:b/>
          <w:color w:val="1F3A5F"/>
        </w:rPr>
        <w:t xml:space="preserve">32. </w:t>
      </w:r>
      <w:r>
        <w:rPr>
          <w:i/>
          <w:color w:val="595959"/>
        </w:rPr>
        <w:t>Kunci tidak tersedia di sumber.</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sedang: </w:t>
      </w:r>
      <w:r>
        <w:rPr>
          <w:sz w:val="18"/>
        </w:rPr>
        <w:t>Kerangka: 7 langkah diagnosis okupasi (penyakit jantung koroner pada sopir: pajanan stres, jam panjang, duduk lama, polusi/CO; umumnya bukan PAK, bisa diperberat pekerjaan) dan 7 langkah kelaikan kerja (sopir truk = safety-critical). Kelaikan pasca-PCI tergantung fraksi ejeksi, angina, aritmia, uji latih; umumnya temporary unfit untuk mengemudi kendaraan berat beberapa minggu (DVLA Group 2: ±6 minggu pasca-PCI elektif/ACS dengan syarat uji latih) lalu fit with restriction. Tatalaksana: rehab jantung, faktor risiko, jadwal kerja, sopir pendamping.</w:t>
      </w:r>
    </w:p>
    <w:p>
      <w:pPr>
        <w:spacing w:after="20" w:before="0"/>
        <w:ind w:left="454"/>
        <w:shd w:val="clear" w:color="auto" w:fill="EAF4EC"/>
        <w:pBdr>
          <w:left w:val="single" w:sz="18" w:space="6" w:color="1F3A5F"/>
        </w:pBdr>
      </w:pPr>
      <w:r>
        <w:rPr>
          <w:i/>
          <w:color w:val="595959"/>
          <w:sz w:val="17"/>
        </w:rPr>
        <w:t xml:space="preserve">Sumber: </w:t>
      </w:r>
      <w:r>
        <w:rPr>
          <w:color w:val="595959"/>
          <w:sz w:val="17"/>
        </w:rPr>
        <w:t>DVLA Assessing Fitness to Drive (Group 2 cardiovascular); catatan "Penyakit jantung akibat kerja" dan Panduan Saku Klinis &amp; Okupasi Anda</w:t>
      </w:r>
    </w:p>
    <w:p>
      <w:pPr>
        <w:spacing w:after="20" w:before="20"/>
        <w:ind w:left="454" w:hanging="454"/>
      </w:pPr>
      <w:r>
        <w:rPr>
          <w:b/>
          <w:color w:val="1F3A5F"/>
        </w:rPr>
        <w:t xml:space="preserve">33. </w:t>
      </w:r>
      <w:r>
        <w:rPr>
          <w:i/>
          <w:color w:val="595959"/>
        </w:rPr>
        <w:t>Kunci tidak tersedia di sumber.</w:t>
      </w:r>
    </w:p>
    <w:p>
      <w:pPr>
        <w:spacing w:after="0" w:before="0"/>
        <w:ind w:left="454"/>
      </w:pPr>
      <w:r>
        <w:rPr>
          <w:i/>
          <w:color w:val="595959"/>
          <w:sz w:val="18"/>
        </w:rPr>
        <w:t xml:space="preserve">Catatan: </w:t>
      </w:r>
      <w:r>
        <w:rPr>
          <w:color w:val="595959"/>
          <w:sz w:val="18"/>
        </w:rPr>
        <w:t>Catatan angkatan: kasus dirancang menjebak — kondisi non-PAK (hepatitis B + alkohol) menyamar sebagai PAK; siap juga ditanya refleksi perjalanan PPDS.</w:t>
      </w:r>
    </w:p>
    <w:p>
      <w:pPr>
        <w:spacing w:after="0" w:before="20"/>
        <w:ind w:left="454"/>
        <w:shd w:val="clear" w:color="auto" w:fill="EAF4EC"/>
        <w:pBdr>
          <w:left w:val="single" w:sz="18" w:space="6" w:color="1F3A5F"/>
        </w:pBdr>
      </w:pPr>
      <w:r>
        <w:rPr>
          <w:b/>
          <w:color w:val="1E6B34"/>
          <w:sz w:val="18"/>
        </w:rPr>
        <w:t>✔ Jawaban terverifikasi</w:t>
      </w:r>
      <w:r>
        <w:rPr>
          <w:b w:val="0"/>
          <w:sz w:val="18"/>
        </w:rPr>
        <w:t xml:space="preserve"> (kunci baru) — keyakinan sedang: </w:t>
      </w:r>
      <w:r>
        <w:rPr>
          <w:sz w:val="18"/>
        </w:rPr>
        <w:t>Kerangka: PF/PP (stigmata sirosis, varises, anemia; Hb, LFT, albumin, INR, HBV DNA, USG, endoskopi). PAK: sirosis e.c. hepatitis B (riwayat keluarga/vertikal) + alkohol 30 tahun → bukan PAK; pajanan solven sablon dapat memperberat (work-aggravated) bila terbukti, nilai dengan 7 langkah. Kelaikan: dengan sirosis Child-Pugh B, varises, dan anemia → hindari pajanan solven hepatotoksik, fit with restriction atau temporary unfit sesuai kondisi. Tatalaksana klinis (antivirus, beta-bloker, hentikan alkohol) dan okupasi (substitusi solven, ventilasi, APD, surveilans fungsi hati).</w:t>
      </w:r>
    </w:p>
    <w:p>
      <w:pPr>
        <w:spacing w:after="20" w:before="0"/>
        <w:ind w:left="454"/>
        <w:shd w:val="clear" w:color="auto" w:fill="EAF4EC"/>
        <w:pBdr>
          <w:left w:val="single" w:sz="18" w:space="6" w:color="1F3A5F"/>
        </w:pBdr>
      </w:pPr>
      <w:r>
        <w:rPr>
          <w:i/>
          <w:color w:val="595959"/>
          <w:sz w:val="17"/>
        </w:rPr>
        <w:t xml:space="preserve">Sumber: </w:t>
      </w:r>
      <w:r>
        <w:rPr>
          <w:color w:val="595959"/>
          <w:sz w:val="17"/>
        </w:rPr>
        <w:t>OSCE Okupasi PAK vs Non-PAK dan Panduan Saku Klinis &amp; Okupasi Anda; Permenkes 56/2016</w:t>
      </w:r>
    </w:p>
    <w:p>
      <w:r>
        <w:br w:type="page"/>
      </w:r>
    </w:p>
    <w:p>
      <w:pPr>
        <w:pStyle w:val="Heading1"/>
      </w:pPr>
      <w:r>
        <w:t>Lampiran C. Ringkasan Verifikasi Kunci</w:t>
      </w:r>
    </w:p>
    <w:p>
      <w:pPr>
        <w:spacing w:after="120" w:before="0"/>
        <w:ind w:left="0"/>
      </w:pPr>
      <w:r>
        <w:rPr>
          <w:b w:val="0"/>
          <w:i w:val="0"/>
          <w:sz w:val="19"/>
        </w:rPr>
        <w:t>120 soal diverifikasi (diperdebatkan, [Perlu dicek], atau tanpa kunci): 13 kunci sumber dikoreksi, 25 kunci sumber terkonfirmasi, 68 kunci baru untuk soal tanpa kunci, 14 tidak dapat diverifikasi karena redaksi/opsi tidak tercatat. Sumber verifikasi: textbook/guideline (ACGIH, NIOSH, OSHA, WHO, ILO, IARC, ICRP), artikel (PubMed/StatPearls), regulasi Indonesia, dan catatan belajar Anda. Prioritaskan hafalan pada kunci dengan keyakinan tinggi.</w:t>
      </w:r>
    </w:p>
    <w:p>
      <w:pPr>
        <w:pStyle w:val="Heading2"/>
      </w:pPr>
      <w:r>
        <w:t>Kunci sumber yang dikoreksi</w:t>
      </w:r>
    </w:p>
    <w:tbl>
      <w:tblPr>
        <w:tblStyle w:val="LightGrid-Accent1"/>
        <w:tblW w:type="auto" w:w="0"/>
        <w:tblLook w:firstColumn="1" w:firstRow="1" w:lastColumn="0" w:lastRow="0" w:noHBand="0" w:noVBand="1" w:val="04A0"/>
      </w:tblPr>
      <w:tblGrid>
        <w:gridCol w:w="1860"/>
        <w:gridCol w:w="1860"/>
        <w:gridCol w:w="1860"/>
        <w:gridCol w:w="1860"/>
        <w:gridCol w:w="1860"/>
      </w:tblGrid>
      <w:tr>
        <w:tc>
          <w:tcPr>
            <w:tcW w:type="dxa" w:w="1860"/>
          </w:tcPr>
          <w:p>
            <w:pPr>
              <w:spacing w:after="0"/>
            </w:pPr>
            <w:r>
              <w:rPr>
                <w:sz w:val="17"/>
              </w:rPr>
              <w:t>No.</w:t>
            </w:r>
          </w:p>
        </w:tc>
        <w:tc>
          <w:tcPr>
            <w:tcW w:type="dxa" w:w="1860"/>
          </w:tcPr>
          <w:p>
            <w:pPr>
              <w:spacing w:after="0"/>
            </w:pPr>
            <w:r>
              <w:rPr>
                <w:sz w:val="17"/>
              </w:rPr>
              <w:t>Soal (ringkas)</w:t>
            </w:r>
          </w:p>
        </w:tc>
        <w:tc>
          <w:tcPr>
            <w:tcW w:type="dxa" w:w="1860"/>
          </w:tcPr>
          <w:p>
            <w:pPr>
              <w:spacing w:after="0"/>
            </w:pPr>
            <w:r>
              <w:rPr>
                <w:sz w:val="17"/>
              </w:rPr>
              <w:t>Kunci sumber</w:t>
            </w:r>
          </w:p>
        </w:tc>
        <w:tc>
          <w:tcPr>
            <w:tcW w:type="dxa" w:w="1860"/>
          </w:tcPr>
          <w:p>
            <w:pPr>
              <w:spacing w:after="0"/>
            </w:pPr>
            <w:r>
              <w:rPr>
                <w:sz w:val="17"/>
              </w:rPr>
              <w:t>Jawaban terverifikasi</w:t>
            </w:r>
          </w:p>
        </w:tc>
        <w:tc>
          <w:tcPr>
            <w:tcW w:type="dxa" w:w="1860"/>
          </w:tcPr>
          <w:p>
            <w:pPr>
              <w:spacing w:after="0"/>
            </w:pPr>
            <w:r>
              <w:rPr>
                <w:sz w:val="17"/>
              </w:rPr>
              <w:t>Keyakinan</w:t>
            </w:r>
          </w:p>
        </w:tc>
      </w:tr>
      <w:tr>
        <w:tc>
          <w:tcPr>
            <w:tcW w:type="dxa" w:w="1860"/>
          </w:tcPr>
          <w:p>
            <w:pPr>
              <w:spacing w:after="0"/>
            </w:pPr>
            <w:r>
              <w:rPr>
                <w:sz w:val="17"/>
              </w:rPr>
              <w:t>A.1-55</w:t>
            </w:r>
          </w:p>
        </w:tc>
        <w:tc>
          <w:tcPr>
            <w:tcW w:type="dxa" w:w="1860"/>
          </w:tcPr>
          <w:p>
            <w:pPr>
              <w:spacing w:after="0"/>
            </w:pPr>
            <w:r>
              <w:rPr>
                <w:sz w:val="17"/>
              </w:rPr>
              <w:t>The unit of measurement for the airborne concentration of dust is:</w:t>
            </w:r>
          </w:p>
        </w:tc>
        <w:tc>
          <w:tcPr>
            <w:tcW w:type="dxa" w:w="1860"/>
          </w:tcPr>
          <w:p>
            <w:pPr>
              <w:spacing w:after="0"/>
            </w:pPr>
            <w:r>
              <w:rPr>
                <w:sz w:val="17"/>
              </w:rPr>
              <w:t>ppm</w:t>
            </w:r>
          </w:p>
        </w:tc>
        <w:tc>
          <w:tcPr>
            <w:tcW w:type="dxa" w:w="1860"/>
          </w:tcPr>
          <w:p>
            <w:pPr>
              <w:spacing w:after="0"/>
            </w:pPr>
            <w:r>
              <w:rPr>
                <w:sz w:val="17"/>
              </w:rPr>
              <w:t>mg/m3</w:t>
            </w:r>
          </w:p>
        </w:tc>
        <w:tc>
          <w:tcPr>
            <w:tcW w:type="dxa" w:w="1860"/>
          </w:tcPr>
          <w:p>
            <w:pPr>
              <w:spacing w:after="0"/>
            </w:pPr>
            <w:r>
              <w:rPr>
                <w:sz w:val="17"/>
              </w:rPr>
              <w:t>Tinggi</w:t>
            </w:r>
          </w:p>
        </w:tc>
      </w:tr>
      <w:tr>
        <w:tc>
          <w:tcPr>
            <w:tcW w:type="dxa" w:w="1860"/>
          </w:tcPr>
          <w:p>
            <w:pPr>
              <w:spacing w:after="0"/>
            </w:pPr>
            <w:r>
              <w:rPr>
                <w:sz w:val="17"/>
              </w:rPr>
              <w:t>A.1-56</w:t>
            </w:r>
          </w:p>
        </w:tc>
        <w:tc>
          <w:tcPr>
            <w:tcW w:type="dxa" w:w="1860"/>
          </w:tcPr>
          <w:p>
            <w:pPr>
              <w:spacing w:after="0"/>
            </w:pPr>
            <w:r>
              <w:rPr>
                <w:sz w:val="17"/>
              </w:rPr>
              <w:t>A group of workers works simultaneously with both toluene and xylene. A thorough occupational hygiene …</w:t>
            </w:r>
          </w:p>
        </w:tc>
        <w:tc>
          <w:tcPr>
            <w:tcW w:type="dxa" w:w="1860"/>
          </w:tcPr>
          <w:p>
            <w:pPr>
              <w:spacing w:after="0"/>
            </w:pPr>
            <w:r>
              <w:rPr>
                <w:sz w:val="17"/>
              </w:rPr>
              <w:t>The results of the assessment indicate satisfactory control measures but ongoing monitorin</w:t>
            </w:r>
          </w:p>
        </w:tc>
        <w:tc>
          <w:tcPr>
            <w:tcW w:type="dxa" w:w="1860"/>
          </w:tcPr>
          <w:p>
            <w:pPr>
              <w:spacing w:after="0"/>
            </w:pPr>
            <w:r>
              <w:rPr>
                <w:sz w:val="17"/>
              </w:rPr>
              <w:t>The results of the assessment indicate unsatisfactory control measures and immediate action is required</w:t>
            </w:r>
          </w:p>
        </w:tc>
        <w:tc>
          <w:tcPr>
            <w:tcW w:type="dxa" w:w="1860"/>
          </w:tcPr>
          <w:p>
            <w:pPr>
              <w:spacing w:after="0"/>
            </w:pPr>
            <w:r>
              <w:rPr>
                <w:sz w:val="17"/>
              </w:rPr>
              <w:t>Sedang</w:t>
            </w:r>
          </w:p>
        </w:tc>
      </w:tr>
      <w:tr>
        <w:tc>
          <w:tcPr>
            <w:tcW w:type="dxa" w:w="1860"/>
          </w:tcPr>
          <w:p>
            <w:pPr>
              <w:spacing w:after="0"/>
            </w:pPr>
            <w:r>
              <w:rPr>
                <w:sz w:val="17"/>
              </w:rPr>
              <w:t>A.1-71</w:t>
            </w:r>
          </w:p>
        </w:tc>
        <w:tc>
          <w:tcPr>
            <w:tcW w:type="dxa" w:w="1860"/>
          </w:tcPr>
          <w:p>
            <w:pPr>
              <w:spacing w:after="0"/>
            </w:pPr>
            <w:r>
              <w:rPr>
                <w:sz w:val="17"/>
              </w:rPr>
              <w:t>The following are essential in the diagnosis of occupational asthma, EXCEPT:</w:t>
            </w:r>
          </w:p>
        </w:tc>
        <w:tc>
          <w:tcPr>
            <w:tcW w:type="dxa" w:w="1860"/>
          </w:tcPr>
          <w:p>
            <w:pPr>
              <w:spacing w:after="0"/>
            </w:pPr>
            <w:r>
              <w:rPr>
                <w:sz w:val="17"/>
              </w:rPr>
              <w:t>The suspected diagnosis should be confirmed with changes in lung function</w:t>
            </w:r>
          </w:p>
        </w:tc>
        <w:tc>
          <w:tcPr>
            <w:tcW w:type="dxa" w:w="1860"/>
          </w:tcPr>
          <w:p>
            <w:pPr>
              <w:spacing w:after="0"/>
            </w:pPr>
            <w:r>
              <w:rPr>
                <w:sz w:val="17"/>
              </w:rPr>
              <w:t>Symptoms usually occur immediately after exposure to the agent</w:t>
            </w:r>
          </w:p>
        </w:tc>
        <w:tc>
          <w:tcPr>
            <w:tcW w:type="dxa" w:w="1860"/>
          </w:tcPr>
          <w:p>
            <w:pPr>
              <w:spacing w:after="0"/>
            </w:pPr>
            <w:r>
              <w:rPr>
                <w:sz w:val="17"/>
              </w:rPr>
              <w:t>Sedang</w:t>
            </w:r>
          </w:p>
        </w:tc>
      </w:tr>
      <w:tr>
        <w:tc>
          <w:tcPr>
            <w:tcW w:type="dxa" w:w="1860"/>
          </w:tcPr>
          <w:p>
            <w:pPr>
              <w:spacing w:after="0"/>
            </w:pPr>
            <w:r>
              <w:rPr>
                <w:sz w:val="17"/>
              </w:rPr>
              <w:t>A.1-76</w:t>
            </w:r>
          </w:p>
        </w:tc>
        <w:tc>
          <w:tcPr>
            <w:tcW w:type="dxa" w:w="1860"/>
          </w:tcPr>
          <w:p>
            <w:pPr>
              <w:spacing w:after="0"/>
            </w:pPr>
            <w:r>
              <w:rPr>
                <w:sz w:val="17"/>
              </w:rPr>
              <w:t>Which of the following conditions is associated with asbestos exposure?</w:t>
            </w:r>
          </w:p>
        </w:tc>
        <w:tc>
          <w:tcPr>
            <w:tcW w:type="dxa" w:w="1860"/>
          </w:tcPr>
          <w:p>
            <w:pPr>
              <w:spacing w:after="0"/>
            </w:pPr>
            <w:r>
              <w:rPr>
                <w:sz w:val="17"/>
              </w:rPr>
              <w:t>Mesothelioma, pulmonary alveolar proteinosis, diffuse pleural thickening</w:t>
            </w:r>
          </w:p>
        </w:tc>
        <w:tc>
          <w:tcPr>
            <w:tcW w:type="dxa" w:w="1860"/>
          </w:tcPr>
          <w:p>
            <w:pPr>
              <w:spacing w:after="0"/>
            </w:pPr>
            <w:r>
              <w:rPr>
                <w:sz w:val="17"/>
              </w:rPr>
              <w:t>Diffuse pleural thickening, round atelectasis, cancer of the larynx</w:t>
            </w:r>
          </w:p>
        </w:tc>
        <w:tc>
          <w:tcPr>
            <w:tcW w:type="dxa" w:w="1860"/>
          </w:tcPr>
          <w:p>
            <w:pPr>
              <w:spacing w:after="0"/>
            </w:pPr>
            <w:r>
              <w:rPr>
                <w:sz w:val="17"/>
              </w:rPr>
              <w:t>Tinggi</w:t>
            </w:r>
          </w:p>
        </w:tc>
      </w:tr>
      <w:tr>
        <w:tc>
          <w:tcPr>
            <w:tcW w:type="dxa" w:w="1860"/>
          </w:tcPr>
          <w:p>
            <w:pPr>
              <w:spacing w:after="0"/>
            </w:pPr>
            <w:r>
              <w:rPr>
                <w:sz w:val="17"/>
              </w:rPr>
              <w:t>A.1-77</w:t>
            </w:r>
          </w:p>
        </w:tc>
        <w:tc>
          <w:tcPr>
            <w:tcW w:type="dxa" w:w="1860"/>
          </w:tcPr>
          <w:p>
            <w:pPr>
              <w:spacing w:after="0"/>
            </w:pPr>
            <w:r>
              <w:rPr>
                <w:sz w:val="17"/>
              </w:rPr>
              <w:t>Which of the following is a CORRECT statement regarding occupational asthma?</w:t>
            </w:r>
          </w:p>
        </w:tc>
        <w:tc>
          <w:tcPr>
            <w:tcW w:type="dxa" w:w="1860"/>
          </w:tcPr>
          <w:p>
            <w:pPr>
              <w:spacing w:after="0"/>
            </w:pPr>
            <w:r>
              <w:rPr>
                <w:sz w:val="17"/>
              </w:rPr>
              <w:t xml:space="preserve">Approximately 80% of workers with occupational asthma who permanently cease exposure will </w:t>
            </w:r>
          </w:p>
        </w:tc>
        <w:tc>
          <w:tcPr>
            <w:tcW w:type="dxa" w:w="1860"/>
          </w:tcPr>
          <w:p>
            <w:pPr>
              <w:spacing w:after="0"/>
            </w:pPr>
            <w:r>
              <w:rPr>
                <w:sz w:val="17"/>
              </w:rPr>
              <w:t>The level of exposure to causative agents is the major risk factor for occupational asthma development</w:t>
            </w:r>
          </w:p>
        </w:tc>
        <w:tc>
          <w:tcPr>
            <w:tcW w:type="dxa" w:w="1860"/>
          </w:tcPr>
          <w:p>
            <w:pPr>
              <w:spacing w:after="0"/>
            </w:pPr>
            <w:r>
              <w:rPr>
                <w:sz w:val="17"/>
              </w:rPr>
              <w:t>Tinggi</w:t>
            </w:r>
          </w:p>
        </w:tc>
      </w:tr>
      <w:tr>
        <w:tc>
          <w:tcPr>
            <w:tcW w:type="dxa" w:w="1860"/>
          </w:tcPr>
          <w:p>
            <w:pPr>
              <w:spacing w:after="0"/>
            </w:pPr>
            <w:r>
              <w:rPr>
                <w:sz w:val="17"/>
              </w:rPr>
              <w:t>A.1-80</w:t>
            </w:r>
          </w:p>
        </w:tc>
        <w:tc>
          <w:tcPr>
            <w:tcW w:type="dxa" w:w="1860"/>
          </w:tcPr>
          <w:p>
            <w:pPr>
              <w:spacing w:after="0"/>
            </w:pPr>
            <w:r>
              <w:rPr>
                <w:sz w:val="17"/>
              </w:rPr>
              <w:t>Which one of the following is NOT a respiratory sensitizer?</w:t>
            </w:r>
          </w:p>
        </w:tc>
        <w:tc>
          <w:tcPr>
            <w:tcW w:type="dxa" w:w="1860"/>
          </w:tcPr>
          <w:p>
            <w:pPr>
              <w:spacing w:after="0"/>
            </w:pPr>
            <w:r>
              <w:rPr>
                <w:sz w:val="17"/>
              </w:rPr>
              <w:t>Latex</w:t>
            </w:r>
          </w:p>
        </w:tc>
        <w:tc>
          <w:tcPr>
            <w:tcW w:type="dxa" w:w="1860"/>
          </w:tcPr>
          <w:p>
            <w:pPr>
              <w:spacing w:after="0"/>
            </w:pPr>
            <w:r>
              <w:rPr>
                <w:sz w:val="17"/>
              </w:rPr>
              <w:t>Ammonia</w:t>
            </w:r>
          </w:p>
        </w:tc>
        <w:tc>
          <w:tcPr>
            <w:tcW w:type="dxa" w:w="1860"/>
          </w:tcPr>
          <w:p>
            <w:pPr>
              <w:spacing w:after="0"/>
            </w:pPr>
            <w:r>
              <w:rPr>
                <w:sz w:val="17"/>
              </w:rPr>
              <w:t>Sedang</w:t>
            </w:r>
          </w:p>
        </w:tc>
      </w:tr>
      <w:tr>
        <w:tc>
          <w:tcPr>
            <w:tcW w:type="dxa" w:w="1860"/>
          </w:tcPr>
          <w:p>
            <w:pPr>
              <w:spacing w:after="0"/>
            </w:pPr>
            <w:r>
              <w:rPr>
                <w:sz w:val="17"/>
              </w:rPr>
              <w:t>A.1-115</w:t>
            </w:r>
          </w:p>
        </w:tc>
        <w:tc>
          <w:tcPr>
            <w:tcW w:type="dxa" w:w="1860"/>
          </w:tcPr>
          <w:p>
            <w:pPr>
              <w:spacing w:after="0"/>
            </w:pPr>
            <w:r>
              <w:rPr>
                <w:sz w:val="17"/>
              </w:rPr>
              <w:t>A worker is exposed to 76 dB Leq for four hours, then 82 dB Leq for three hours and 92 dB Leq for one …</w:t>
            </w:r>
          </w:p>
        </w:tc>
        <w:tc>
          <w:tcPr>
            <w:tcW w:type="dxa" w:w="1860"/>
          </w:tcPr>
          <w:p>
            <w:pPr>
              <w:spacing w:after="0"/>
            </w:pPr>
            <w:r>
              <w:rPr>
                <w:sz w:val="17"/>
              </w:rPr>
              <w:t>80 dB</w:t>
            </w:r>
          </w:p>
        </w:tc>
        <w:tc>
          <w:tcPr>
            <w:tcW w:type="dxa" w:w="1860"/>
          </w:tcPr>
          <w:p>
            <w:pPr>
              <w:spacing w:after="0"/>
            </w:pPr>
            <w:r>
              <w:rPr>
                <w:sz w:val="17"/>
              </w:rPr>
              <w:t>84 dB</w:t>
            </w:r>
          </w:p>
        </w:tc>
        <w:tc>
          <w:tcPr>
            <w:tcW w:type="dxa" w:w="1860"/>
          </w:tcPr>
          <w:p>
            <w:pPr>
              <w:spacing w:after="0"/>
            </w:pPr>
            <w:r>
              <w:rPr>
                <w:sz w:val="17"/>
              </w:rPr>
              <w:t>Tinggi</w:t>
            </w:r>
          </w:p>
        </w:tc>
      </w:tr>
      <w:tr>
        <w:tc>
          <w:tcPr>
            <w:tcW w:type="dxa" w:w="1860"/>
          </w:tcPr>
          <w:p>
            <w:pPr>
              <w:spacing w:after="0"/>
            </w:pPr>
            <w:r>
              <w:rPr>
                <w:sz w:val="17"/>
              </w:rPr>
              <w:t>A.2-4</w:t>
            </w:r>
          </w:p>
        </w:tc>
        <w:tc>
          <w:tcPr>
            <w:tcW w:type="dxa" w:w="1860"/>
          </w:tcPr>
          <w:p>
            <w:pPr>
              <w:spacing w:after="0"/>
            </w:pPr>
            <w:r>
              <w:rPr>
                <w:sz w:val="17"/>
              </w:rPr>
              <w:t>What factors increase gastrointestinal absorption of lead?</w:t>
            </w:r>
          </w:p>
        </w:tc>
        <w:tc>
          <w:tcPr>
            <w:tcW w:type="dxa" w:w="1860"/>
          </w:tcPr>
          <w:p>
            <w:pPr>
              <w:spacing w:after="0"/>
            </w:pPr>
            <w:r>
              <w:rPr>
                <w:sz w:val="17"/>
              </w:rPr>
              <w:t>Fasting/starvation and deficiencies in iron, zinc, and cadmium.</w:t>
            </w:r>
          </w:p>
        </w:tc>
        <w:tc>
          <w:tcPr>
            <w:tcW w:type="dxa" w:w="1860"/>
          </w:tcPr>
          <w:p>
            <w:pPr>
              <w:spacing w:after="0"/>
            </w:pPr>
            <w:r>
              <w:rPr>
                <w:sz w:val="17"/>
              </w:rPr>
              <w:t>Fasting/starvation dan defisiensi besi, kalsium (dan zinc)</w:t>
            </w:r>
          </w:p>
        </w:tc>
        <w:tc>
          <w:tcPr>
            <w:tcW w:type="dxa" w:w="1860"/>
          </w:tcPr>
          <w:p>
            <w:pPr>
              <w:spacing w:after="0"/>
            </w:pPr>
            <w:r>
              <w:rPr>
                <w:sz w:val="17"/>
              </w:rPr>
              <w:t>Tinggi</w:t>
            </w:r>
          </w:p>
        </w:tc>
      </w:tr>
      <w:tr>
        <w:tc>
          <w:tcPr>
            <w:tcW w:type="dxa" w:w="1860"/>
          </w:tcPr>
          <w:p>
            <w:pPr>
              <w:spacing w:after="0"/>
            </w:pPr>
            <w:r>
              <w:rPr>
                <w:sz w:val="17"/>
              </w:rPr>
              <w:t>A.2-31</w:t>
            </w:r>
          </w:p>
        </w:tc>
        <w:tc>
          <w:tcPr>
            <w:tcW w:type="dxa" w:w="1860"/>
          </w:tcPr>
          <w:p>
            <w:pPr>
              <w:spacing w:after="0"/>
            </w:pPr>
            <w:r>
              <w:rPr>
                <w:sz w:val="17"/>
              </w:rPr>
              <w:t>Place the following mechanisms of chemical delivery in order from the most effective to the least …</w:t>
            </w:r>
          </w:p>
        </w:tc>
        <w:tc>
          <w:tcPr>
            <w:tcW w:type="dxa" w:w="1860"/>
          </w:tcPr>
          <w:p>
            <w:pPr>
              <w:spacing w:after="0"/>
            </w:pPr>
            <w:r>
              <w:rPr>
                <w:sz w:val="17"/>
              </w:rPr>
              <w:t>IV – inhalation – oral – SC – dermal (jawaban peserta; anotator hanya menulis "IV –").</w:t>
            </w:r>
          </w:p>
        </w:tc>
        <w:tc>
          <w:tcPr>
            <w:tcW w:type="dxa" w:w="1860"/>
          </w:tcPr>
          <w:p>
            <w:pPr>
              <w:spacing w:after="0"/>
            </w:pPr>
            <w:r>
              <w:rPr>
                <w:sz w:val="17"/>
              </w:rPr>
              <w:t>IV – inhalation – subcutaneous – oral – dermal</w:t>
            </w:r>
          </w:p>
        </w:tc>
        <w:tc>
          <w:tcPr>
            <w:tcW w:type="dxa" w:w="1860"/>
          </w:tcPr>
          <w:p>
            <w:pPr>
              <w:spacing w:after="0"/>
            </w:pPr>
            <w:r>
              <w:rPr>
                <w:sz w:val="17"/>
              </w:rPr>
              <w:t>Sedang</w:t>
            </w:r>
          </w:p>
        </w:tc>
      </w:tr>
      <w:tr>
        <w:tc>
          <w:tcPr>
            <w:tcW w:type="dxa" w:w="1860"/>
          </w:tcPr>
          <w:p>
            <w:pPr>
              <w:spacing w:after="0"/>
            </w:pPr>
            <w:r>
              <w:rPr>
                <w:sz w:val="17"/>
              </w:rPr>
              <w:t>A.2-41</w:t>
            </w:r>
          </w:p>
        </w:tc>
        <w:tc>
          <w:tcPr>
            <w:tcW w:type="dxa" w:w="1860"/>
          </w:tcPr>
          <w:p>
            <w:pPr>
              <w:spacing w:after="0"/>
            </w:pPr>
            <w:r>
              <w:rPr>
                <w:sz w:val="17"/>
              </w:rPr>
              <w:t>The degree to which a substance exhibits a dose–response relationship is the definition of ____.</w:t>
            </w:r>
          </w:p>
        </w:tc>
        <w:tc>
          <w:tcPr>
            <w:tcW w:type="dxa" w:w="1860"/>
          </w:tcPr>
          <w:p>
            <w:pPr>
              <w:spacing w:after="0"/>
            </w:pPr>
            <w:r>
              <w:rPr>
                <w:sz w:val="17"/>
              </w:rPr>
              <w:t>Biological gradient (anotasi remedial).</w:t>
            </w:r>
          </w:p>
        </w:tc>
        <w:tc>
          <w:tcPr>
            <w:tcW w:type="dxa" w:w="1860"/>
          </w:tcPr>
          <w:p>
            <w:pPr>
              <w:spacing w:after="0"/>
            </w:pPr>
            <w:r>
              <w:rPr>
                <w:sz w:val="17"/>
              </w:rPr>
              <w:t>Potency</w:t>
            </w:r>
          </w:p>
        </w:tc>
        <w:tc>
          <w:tcPr>
            <w:tcW w:type="dxa" w:w="1860"/>
          </w:tcPr>
          <w:p>
            <w:pPr>
              <w:spacing w:after="0"/>
            </w:pPr>
            <w:r>
              <w:rPr>
                <w:sz w:val="17"/>
              </w:rPr>
              <w:t>Sedang</w:t>
            </w:r>
          </w:p>
        </w:tc>
      </w:tr>
      <w:tr>
        <w:tc>
          <w:tcPr>
            <w:tcW w:type="dxa" w:w="1860"/>
          </w:tcPr>
          <w:p>
            <w:pPr>
              <w:spacing w:after="0"/>
            </w:pPr>
            <w:r>
              <w:rPr>
                <w:sz w:val="17"/>
              </w:rPr>
              <w:t>A.2-54</w:t>
            </w:r>
          </w:p>
        </w:tc>
        <w:tc>
          <w:tcPr>
            <w:tcW w:type="dxa" w:w="1860"/>
          </w:tcPr>
          <w:p>
            <w:pPr>
              <w:spacing w:after="0"/>
            </w:pPr>
            <w:r>
              <w:rPr>
                <w:sz w:val="17"/>
              </w:rPr>
              <w:t>A concentration below which nearly all workers should not experience adverse health effects indicates the …</w:t>
            </w:r>
          </w:p>
        </w:tc>
        <w:tc>
          <w:tcPr>
            <w:tcW w:type="dxa" w:w="1860"/>
          </w:tcPr>
          <w:p>
            <w:pPr>
              <w:spacing w:after="0"/>
            </w:pPr>
            <w:r>
              <w:rPr>
                <w:sz w:val="17"/>
              </w:rPr>
              <w:t>Biological Exposure Index (kunci Google Form 2021).</w:t>
            </w:r>
          </w:p>
        </w:tc>
        <w:tc>
          <w:tcPr>
            <w:tcW w:type="dxa" w:w="1860"/>
          </w:tcPr>
          <w:p>
            <w:pPr>
              <w:spacing w:after="0"/>
            </w:pPr>
            <w:r>
              <w:rPr>
                <w:sz w:val="17"/>
              </w:rPr>
              <w:t>TLV (Threshold Limit Value)</w:t>
            </w:r>
          </w:p>
        </w:tc>
        <w:tc>
          <w:tcPr>
            <w:tcW w:type="dxa" w:w="1860"/>
          </w:tcPr>
          <w:p>
            <w:pPr>
              <w:spacing w:after="0"/>
            </w:pPr>
            <w:r>
              <w:rPr>
                <w:sz w:val="17"/>
              </w:rPr>
              <w:t>Tinggi</w:t>
            </w:r>
          </w:p>
        </w:tc>
      </w:tr>
      <w:tr>
        <w:tc>
          <w:tcPr>
            <w:tcW w:type="dxa" w:w="1860"/>
          </w:tcPr>
          <w:p>
            <w:pPr>
              <w:spacing w:after="0"/>
            </w:pPr>
            <w:r>
              <w:rPr>
                <w:sz w:val="17"/>
              </w:rPr>
              <w:t>A.2-74</w:t>
            </w:r>
          </w:p>
        </w:tc>
        <w:tc>
          <w:tcPr>
            <w:tcW w:type="dxa" w:w="1860"/>
          </w:tcPr>
          <w:p>
            <w:pPr>
              <w:spacing w:after="0"/>
            </w:pPr>
            <w:r>
              <w:rPr>
                <w:sz w:val="17"/>
              </w:rPr>
              <w:t>A 40-year-old farmer presents with an eruption of blackheads, cysts, and pustules in the malar cheeks, …</w:t>
            </w:r>
          </w:p>
        </w:tc>
        <w:tc>
          <w:tcPr>
            <w:tcW w:type="dxa" w:w="1860"/>
          </w:tcPr>
          <w:p>
            <w:pPr>
              <w:spacing w:after="0"/>
            </w:pPr>
            <w:r>
              <w:rPr>
                <w:sz w:val="17"/>
              </w:rPr>
              <w:t>Acne mechanica (catatan anotator).</w:t>
            </w:r>
          </w:p>
        </w:tc>
        <w:tc>
          <w:tcPr>
            <w:tcW w:type="dxa" w:w="1860"/>
          </w:tcPr>
          <w:p>
            <w:pPr>
              <w:spacing w:after="0"/>
            </w:pPr>
            <w:r>
              <w:rPr>
                <w:sz w:val="17"/>
              </w:rPr>
              <w:t>Chloracne</w:t>
            </w:r>
          </w:p>
        </w:tc>
        <w:tc>
          <w:tcPr>
            <w:tcW w:type="dxa" w:w="1860"/>
          </w:tcPr>
          <w:p>
            <w:pPr>
              <w:spacing w:after="0"/>
            </w:pPr>
            <w:r>
              <w:rPr>
                <w:sz w:val="17"/>
              </w:rPr>
              <w:t>Tinggi</w:t>
            </w:r>
          </w:p>
        </w:tc>
      </w:tr>
      <w:tr>
        <w:tc>
          <w:tcPr>
            <w:tcW w:type="dxa" w:w="1860"/>
          </w:tcPr>
          <w:p>
            <w:pPr>
              <w:spacing w:after="0"/>
            </w:pPr>
            <w:r>
              <w:rPr>
                <w:sz w:val="17"/>
              </w:rPr>
              <w:t>A.2-103</w:t>
            </w:r>
          </w:p>
        </w:tc>
        <w:tc>
          <w:tcPr>
            <w:tcW w:type="dxa" w:w="1860"/>
          </w:tcPr>
          <w:p>
            <w:pPr>
              <w:spacing w:after="0"/>
            </w:pPr>
            <w:r>
              <w:rPr>
                <w:sz w:val="17"/>
              </w:rPr>
              <w:t>____ is a liquid-filled thermometer with a large silvered bulb and a smaller bulb. It measures the cooling …</w:t>
            </w:r>
          </w:p>
        </w:tc>
        <w:tc>
          <w:tcPr>
            <w:tcW w:type="dxa" w:w="1860"/>
          </w:tcPr>
          <w:p>
            <w:pPr>
              <w:spacing w:after="0"/>
            </w:pPr>
            <w:r>
              <w:rPr>
                <w:sz w:val="17"/>
              </w:rPr>
              <w:t>Tidak ada kunci di sumber (jawaban peserta: "elemental mercury").</w:t>
            </w:r>
          </w:p>
        </w:tc>
        <w:tc>
          <w:tcPr>
            <w:tcW w:type="dxa" w:w="1860"/>
          </w:tcPr>
          <w:p>
            <w:pPr>
              <w:spacing w:after="0"/>
            </w:pPr>
            <w:r>
              <w:rPr>
                <w:sz w:val="17"/>
              </w:rPr>
              <w:t>Kata thermometer</w:t>
            </w:r>
          </w:p>
        </w:tc>
        <w:tc>
          <w:tcPr>
            <w:tcW w:type="dxa" w:w="1860"/>
          </w:tcPr>
          <w:p>
            <w:pPr>
              <w:spacing w:after="0"/>
            </w:pPr>
            <w:r>
              <w:rPr>
                <w:sz w:val="17"/>
              </w:rPr>
              <w:t>Tinggi</w:t>
            </w:r>
          </w:p>
        </w:tc>
      </w:tr>
    </w:tbl>
    <w:p>
      <w:pPr>
        <w:spacing w:after="40" w:before="60"/>
        <w:ind w:left="0"/>
      </w:pPr>
      <w:r>
        <w:rPr>
          <w:b w:val="0"/>
          <w:i/>
          <w:color w:val="595959"/>
          <w:sz w:val="17"/>
        </w:rPr>
        <w:t>Nomor = nomor di Lampiran A (A.1 pilihan ganda, A.2 isian, A.3 OSCE/lisan).</w:t>
      </w:r>
    </w:p>
    <w:p>
      <w:r>
        <w:br w:type="page"/>
      </w:r>
    </w:p>
    <w:p>
      <w:pPr>
        <w:pStyle w:val="Heading1"/>
      </w:pPr>
      <w:r>
        <w:t>Lampiran B. Sumber per Label Ujian</w:t>
      </w:r>
    </w:p>
    <w:p>
      <w:pPr>
        <w:spacing w:after="40" w:before="0"/>
        <w:ind w:left="283" w:hanging="227"/>
      </w:pPr>
      <w:r>
        <w:rPr>
          <w:b/>
        </w:rPr>
        <w:t xml:space="preserve">2016: </w:t>
      </w:r>
      <w:r>
        <w:t>Soal Ujian Tulis 2016.docx (Soal Ujian/-2024; salinan di MCQ/2026 Februari)</w:t>
      </w:r>
    </w:p>
    <w:p>
      <w:pPr>
        <w:spacing w:after="40" w:before="0"/>
        <w:ind w:left="283" w:hanging="227"/>
      </w:pPr>
      <w:r>
        <w:rPr>
          <w:b/>
        </w:rPr>
        <w:t xml:space="preserve">2016-Remed: </w:t>
      </w:r>
      <w:r>
        <w:t>Jawaban Soal remedial ujian tulis nasional 2016.pdf (beberapa salinan identik)</w:t>
      </w:r>
    </w:p>
    <w:p>
      <w:pPr>
        <w:spacing w:after="40" w:before="0"/>
        <w:ind w:left="283" w:hanging="227"/>
      </w:pPr>
      <w:r>
        <w:rPr>
          <w:b/>
        </w:rPr>
        <w:t xml:space="preserve">2020: </w:t>
      </w:r>
      <w:r>
        <w:t>Ujian Tulis Board 2020.docx; kasus tulis 2020 = kasus 2016 (juga dicatat di “UJIAN NASIONAL – Ala SANSAN.pdf”)</w:t>
      </w:r>
    </w:p>
    <w:p>
      <w:pPr>
        <w:spacing w:after="40" w:before="0"/>
        <w:ind w:left="283" w:hanging="227"/>
      </w:pPr>
      <w:r>
        <w:rPr>
          <w:b/>
        </w:rPr>
        <w:t xml:space="preserve">±2020 (catatan peserta): </w:t>
      </w:r>
      <w:r>
        <w:t>UJIAN NASIONAL – Ala SANSAN.pdf (format &amp; stase OSCE); deck “Ujian Lisan – Review for Board 2024” (contoh kasus lisan 2020)</w:t>
      </w:r>
    </w:p>
    <w:p>
      <w:pPr>
        <w:spacing w:after="40" w:before="0"/>
        <w:ind w:left="283" w:hanging="227"/>
      </w:pPr>
      <w:r>
        <w:rPr>
          <w:b/>
        </w:rPr>
        <w:t xml:space="preserve">2021 (Des): </w:t>
      </w:r>
      <w:r>
        <w:t>UJIAN NASIONAL KEDOKTERAN OKUPASI 2021 &amp; REMEDIAL (Google Form, 6 salinan; kunci dari “Correct answer”); Ujian Tulis Board 2021.docx; gambar “soal MCQ 2022”/image1x*.png (tangkapan layar form yang sama)</w:t>
      </w:r>
    </w:p>
    <w:p>
      <w:pPr>
        <w:spacing w:after="40" w:before="0"/>
        <w:ind w:left="283" w:hanging="227"/>
      </w:pPr>
      <w:r>
        <w:rPr>
          <w:b/>
        </w:rPr>
        <w:t xml:space="preserve">2021 (recall peserta): </w:t>
      </w:r>
      <w:r>
        <w:t>UJIAN TULIS BOARD 2021. rev.docx</w:t>
      </w:r>
    </w:p>
    <w:p>
      <w:pPr>
        <w:spacing w:after="40" w:before="0"/>
        <w:ind w:left="283" w:hanging="227"/>
      </w:pPr>
      <w:r>
        <w:rPr>
          <w:b/>
        </w:rPr>
        <w:t xml:space="preserve">Awal 2022: </w:t>
      </w:r>
      <w:r>
        <w:t>Deck “latihan soal audio-spiro-essay kelp sugiharto.pptx” (Juni 2022), bagian “Soal Essay 2022”</w:t>
      </w:r>
    </w:p>
    <w:p>
      <w:pPr>
        <w:spacing w:after="40" w:before="0"/>
        <w:ind w:left="283" w:hanging="227"/>
      </w:pPr>
      <w:r>
        <w:rPr>
          <w:b/>
        </w:rPr>
        <w:t xml:space="preserve">2022 / 2023 (lisan): </w:t>
      </w:r>
      <w:r>
        <w:t>Deck “Ujian Lisan – Review for Board 2024.pptx” (SOAL BOARD 2023; contoh kasus 2022)</w:t>
      </w:r>
    </w:p>
    <w:p>
      <w:pPr>
        <w:spacing w:after="40" w:before="0"/>
        <w:ind w:left="283" w:hanging="227"/>
      </w:pPr>
      <w:r>
        <w:rPr>
          <w:b/>
        </w:rPr>
        <w:t xml:space="preserve">Remed Agt 2022: </w:t>
      </w:r>
      <w:r>
        <w:t>Board sebelumnya.docx (dibuat 23 Nov 2022), dikonfirmasi foto WhatsApp 23 Agt 2022 “Remedial Written Test”; kunci dari 260129 Pagi Board sebelumnya.docx (diskusi Jan 2026); salinan catatan: Materi Board mas Okky.docx</w:t>
      </w:r>
    </w:p>
    <w:p>
      <w:pPr>
        <w:spacing w:after="40" w:before="0"/>
        <w:ind w:left="283" w:hanging="227"/>
      </w:pPr>
      <w:r>
        <w:rPr>
          <w:b/>
        </w:rPr>
        <w:t xml:space="preserve">Des 2022: </w:t>
      </w:r>
      <w:r>
        <w:t>Ujian tulis MCQ board.docx/.pdf (40 MCQ; kunci dari 260126 Pagi Diskusi …); Board Desember 2022.docx &amp; Ujian Tulis Board_Desember 2022.docx (recall + isian); Belajar bersama – Ujian Tulis Board Desember 2022.docx (kunci diskusi 2022)</w:t>
      </w:r>
    </w:p>
    <w:p>
      <w:pPr>
        <w:spacing w:after="40" w:before="0"/>
        <w:ind w:left="283" w:hanging="227"/>
      </w:pPr>
      <w:r>
        <w:rPr>
          <w:b/>
        </w:rPr>
        <w:t xml:space="preserve">Juli 2023: </w:t>
      </w:r>
      <w:r>
        <w:t>soal Juli 2023.pdf (tangkapan layar Google Form beranotasi; kunci = sorotan anotator); SOAL-1.pdf (versi tanpa anotasi); review osce board Juli 2023.pdf</w:t>
      </w:r>
    </w:p>
    <w:p>
      <w:pPr>
        <w:spacing w:after="40" w:before="0"/>
        <w:ind w:left="283" w:hanging="227"/>
      </w:pPr>
      <w:r>
        <w:rPr>
          <w:b/>
        </w:rPr>
        <w:t xml:space="preserve">Feb 2024: </w:t>
      </w:r>
      <w:r>
        <w:t>Soal Ujian Tulis Board 29 Feb 2024.docx (2 versi; kunci diskusi Jan 2026); soal kompilasi 2016-2024 (M. Rizqi).pdf</w:t>
      </w:r>
    </w:p>
    <w:p>
      <w:pPr>
        <w:spacing w:after="40" w:before="0"/>
        <w:ind w:left="283" w:hanging="227"/>
      </w:pPr>
      <w:r>
        <w:rPr>
          <w:b/>
        </w:rPr>
        <w:t xml:space="preserve">Okt 2024: </w:t>
      </w:r>
      <w:r>
        <w:t>Board Okt 2024.pdf (MCQ, isian, stase OSCE &amp; lisan); Rangkuman Syair Ujian Lisan &amp; OSCE.pdf</w:t>
      </w:r>
    </w:p>
    <w:p>
      <w:pPr>
        <w:spacing w:after="40" w:before="0"/>
        <w:ind w:left="283" w:hanging="227"/>
      </w:pPr>
      <w:r>
        <w:rPr>
          <w:b/>
        </w:rPr>
        <w:t xml:space="preserve">Okt 2024-Remed: </w:t>
      </w:r>
      <w:r>
        <w:t>260127 Sore UJIAN REMED Okt 2024.docx (kunci merah); Board Remed Okt 2024.docx</w:t>
      </w:r>
    </w:p>
    <w:p>
      <w:pPr>
        <w:spacing w:after="40" w:before="0"/>
        <w:ind w:left="283" w:hanging="227"/>
      </w:pPr>
      <w:r>
        <w:rPr>
          <w:b/>
        </w:rPr>
        <w:t xml:space="preserve">Okt 2025: </w:t>
      </w:r>
      <w:r>
        <w:t>260126 Sore SOAL BOARD OKT 2025.docx (recall + pembahasan; beberapa opsi direkonstruksi dari pembahasan)</w:t>
      </w:r>
    </w:p>
    <w:p>
      <w:pPr>
        <w:spacing w:after="40" w:before="0"/>
        <w:ind w:left="283" w:hanging="227"/>
      </w:pPr>
      <w:r>
        <w:rPr>
          <w:b/>
        </w:rPr>
        <w:t xml:space="preserve">Feb 2026: </w:t>
      </w:r>
      <w:r>
        <w:t>Board Feb 2026.docx (recall, kebanyakan tanpa opsi lengkap)</w:t>
      </w:r>
    </w:p>
    <w:p>
      <w:pPr>
        <w:spacing w:after="40" w:before="0"/>
        <w:ind w:left="283" w:hanging="227"/>
      </w:pPr>
      <w:r>
        <w:rPr>
          <w:b/>
        </w:rPr>
        <w:t xml:space="preserve">UKOM 22 (2026): </w:t>
      </w:r>
      <w:r>
        <w:t>Operan Ujian UKOM 22 2026.docx (CBT); Operan_Persiapan_Board_SpOk_UKOM22.pptx (kunci CBT, 6 stase OSCE, KOMPRE)</w:t>
      </w:r>
    </w:p>
    <w:p>
      <w:pPr>
        <w:pStyle w:val="Heading2"/>
      </w:pPr>
      <w:r>
        <w:t>Tidak dimasukkan</w:t>
      </w:r>
    </w:p>
    <w:p>
      <w:pPr>
        <w:spacing w:after="40" w:before="0"/>
        <w:ind w:left="283" w:hanging="227"/>
      </w:pPr>
      <w:r>
        <w:t>•  Simulasi (bukan soal asli): 260129 Sore &amp; 260130 Pagi Board Feb 2026 – Simulasi Soal Mas Rizqi 1–200; 260130 Malam SIMULASI UJIAN TULIS FEB 2026; 260131 Malam SIMULATION WRITTEN EXAM Feb 2026; Simulasi Soal BOARD.docx.</w:t>
      </w:r>
    </w:p>
    <w:p>
      <w:pPr>
        <w:spacing w:after="40" w:before="0"/>
        <w:ind w:left="283" w:hanging="227"/>
      </w:pPr>
      <w:r>
        <w:t>•  Bahan review berbentuk tanya-jawab: Board written exam 1 (.pdf/.docx) = “Board Feb 2025.docx” = “Board Written Exam 1 Feb 2025.docx”; REVIEW BAHAN UJIAN TULIS.revisi.pdf.</w:t>
      </w:r>
    </w:p>
    <w:p>
      <w:pPr>
        <w:spacing w:after="40" w:before="0"/>
        <w:ind w:left="283" w:hanging="227"/>
      </w:pPr>
      <w:r>
        <w:t>•  Ringkasan/rujukan tanpa soal: Rangkuman Kasus.pdf, OCCUPATIONAL MEDICINE BOARD GUIDELINE, PANDUAN Ujian Kompetensi Nasional, Occupational and Environmental Review (buku hasil scan), RINGKASAN UJIAN BOARD, outline anamnesis/ujian kasus, INDONESIA RAYA (skrip), COACHING UJIAN LISAN 2022 (format ujian).</w:t>
      </w:r>
    </w:p>
    <w:p>
      <w:pPr>
        <w:spacing w:after="40" w:before="0"/>
        <w:ind w:left="283" w:hanging="227"/>
      </w:pPr>
      <w:r>
        <w:t>•  Rekaman video (MCQ/2026 Juli/*.mp4, Review/2025 Februari/Belajar bersama H-2.mp4) tidak ditranskripsikan.</w:t>
      </w:r>
    </w:p>
    <w:sectPr w:rsidR="00FC693F" w:rsidRPr="0006063C" w:rsidSect="00034616">
      <w:footerReference w:type="default" r:id="rId9"/>
      <w:headerReference w:type="default" r:id="rId10"/>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7"/>
      </w:rPr>
      <w:t>Kompilasi Soal Ujian Board Sp.Ok — TURUNAN SENIOR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