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289B0002" w14:textId="77777777" w:rsidR="00D729F5" w:rsidRPr="005D6093" w:rsidRDefault="00D729F5" w:rsidP="00D729F5">
      <w:pPr>
        <w:jc w:val="center"/>
        <w:rPr>
          <w:rFonts w:eastAsia="黑体"/>
          <w:b/>
          <w:bCs/>
          <w:sz w:val="48"/>
          <w:szCs w:val="48"/>
        </w:rPr>
      </w:pPr>
      <w:commentRangeStart w:id="2"/>
      <w:r w:rsidRPr="005D6093">
        <w:rPr>
          <w:rFonts w:eastAsia="黑体"/>
          <w:b/>
          <w:bCs/>
          <w:sz w:val="48"/>
          <w:szCs w:val="48"/>
        </w:rPr>
        <w:t>膜分离光催化组合工艺的研究</w:t>
      </w:r>
      <w:commentRangeEnd w:id="2"/>
      <w:r w:rsidRPr="005D6093">
        <w:rPr>
          <w:rStyle w:val="a6"/>
          <w:sz w:val="48"/>
          <w:szCs w:val="48"/>
        </w:rPr>
        <w:commentReference w:id="2"/>
      </w:r>
    </w:p>
    <w:p w14:paraId="5D5C26DD" w14:textId="77777777" w:rsidR="00D729F5" w:rsidRPr="005F0952" w:rsidRDefault="00D729F5" w:rsidP="00D729F5">
      <w:pPr>
        <w:spacing w:line="400" w:lineRule="exact"/>
        <w:rPr>
          <w:sz w:val="24"/>
        </w:rPr>
      </w:pPr>
      <w:r w:rsidRPr="00586BE5">
        <w:rPr>
          <w:noProof/>
          <w:sz w:val="20"/>
        </w:rPr>
        <mc:AlternateContent>
          <mc:Choice Requires="wps">
            <w:drawing>
              <wp:anchor distT="0" distB="0" distL="114300" distR="114300" simplePos="0" relativeHeight="251660288" behindDoc="0" locked="0" layoutInCell="1" allowOverlap="1" wp14:anchorId="2D5A488E" wp14:editId="7B9E336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0A299" id="直接连接符 22"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334BD9D5" w14:textId="77777777" w:rsidR="00D729F5" w:rsidRPr="005F0952" w:rsidRDefault="00D729F5" w:rsidP="00D729F5">
      <w:pPr>
        <w:spacing w:line="500" w:lineRule="exact"/>
        <w:jc w:val="center"/>
        <w:rPr>
          <w:rFonts w:eastAsia="黑体"/>
          <w:b/>
          <w:bCs/>
          <w:spacing w:val="20"/>
          <w:sz w:val="44"/>
        </w:rPr>
      </w:pPr>
    </w:p>
    <w:p w14:paraId="7FF08948" w14:textId="77777777"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r w:rsidRPr="005F0952">
        <w:rPr>
          <w:sz w:val="24"/>
        </w:rPr>
        <w:t>（题名和副题名）</w:t>
      </w:r>
    </w:p>
    <w:p w14:paraId="49CF853E" w14:textId="77777777" w:rsidR="00D729F5" w:rsidRPr="005F0952" w:rsidRDefault="00D729F5" w:rsidP="00D729F5">
      <w:pPr>
        <w:spacing w:line="400" w:lineRule="exact"/>
        <w:rPr>
          <w:sz w:val="24"/>
          <w:u w:val="single"/>
        </w:rPr>
      </w:pPr>
    </w:p>
    <w:commentRangeStart w:id="3"/>
    <w:p w14:paraId="39377F8E" w14:textId="77777777"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Pr>
          <w:rFonts w:ascii="楷体_GB2312" w:eastAsia="楷体_GB2312" w:hint="eastAsia"/>
          <w:b/>
          <w:sz w:val="36"/>
          <w:szCs w:val="36"/>
        </w:rPr>
        <w:t>×××</w:t>
      </w:r>
      <w:commentRangeEnd w:id="3"/>
      <w:r>
        <w:rPr>
          <w:rStyle w:val="a6"/>
        </w:rPr>
        <w:commentReference w:id="3"/>
      </w:r>
    </w:p>
    <w:p w14:paraId="212530DF" w14:textId="77777777" w:rsidR="00D729F5" w:rsidRDefault="00D729F5" w:rsidP="00D729F5">
      <w:pPr>
        <w:spacing w:line="340" w:lineRule="exact"/>
        <w:jc w:val="center"/>
        <w:rPr>
          <w:sz w:val="24"/>
        </w:rPr>
      </w:pPr>
      <w:r w:rsidRPr="005F0952">
        <w:rPr>
          <w:sz w:val="24"/>
        </w:rPr>
        <w:t>（作者姓名）</w:t>
      </w: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77777777"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commentRangeStart w:id="4"/>
      <w:r w:rsidRPr="005018B3">
        <w:rPr>
          <w:rFonts w:eastAsia="楷体_GB2312"/>
          <w:b/>
          <w:sz w:val="32"/>
          <w:szCs w:val="32"/>
          <w:u w:val="single"/>
        </w:rPr>
        <w:t>×××</w:t>
      </w:r>
      <w:commentRangeEnd w:id="4"/>
      <w:r w:rsidRPr="005018B3">
        <w:rPr>
          <w:rStyle w:val="a6"/>
          <w:b/>
        </w:rPr>
        <w:commentReference w:id="4"/>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5"/>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5"/>
      <w:r w:rsidRPr="005018B3">
        <w:rPr>
          <w:rStyle w:val="a6"/>
          <w:b/>
        </w:rPr>
        <w:commentReference w:id="5"/>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6"/>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6"/>
      <w:r>
        <w:rPr>
          <w:rStyle w:val="a6"/>
        </w:rPr>
        <w:commentReference w:id="6"/>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C87783">
        <w:rPr>
          <w:rFonts w:ascii="楷体" w:eastAsia="楷体" w:hAnsi="楷体" w:hint="eastAsia"/>
          <w:b/>
          <w:bCs/>
          <w:color w:val="000000"/>
          <w:sz w:val="28"/>
          <w:szCs w:val="28"/>
          <w:u w:val="single"/>
        </w:rPr>
        <w:t>工</w:t>
      </w:r>
      <w:r>
        <w:rPr>
          <w:rFonts w:ascii="楷体" w:eastAsia="楷体" w:hAnsi="楷体" w:hint="eastAsia"/>
          <w:b/>
          <w:bCs/>
          <w:color w:val="000000"/>
          <w:sz w:val="28"/>
          <w:szCs w:val="28"/>
          <w:u w:val="single"/>
        </w:rPr>
        <w:t>程</w:t>
      </w:r>
      <w:r w:rsidRPr="00C87783">
        <w:rPr>
          <w:rFonts w:ascii="楷体" w:eastAsia="楷体" w:hAnsi="楷体" w:hint="eastAsia"/>
          <w:b/>
          <w:bCs/>
          <w:color w:val="000000"/>
          <w:sz w:val="28"/>
          <w:szCs w:val="28"/>
          <w:u w:val="single"/>
        </w:rPr>
        <w:t>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7777777"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Pr="00BC0481">
        <w:rPr>
          <w:rFonts w:ascii="楷体" w:eastAsia="楷体" w:hAnsi="楷体" w:hint="eastAsia"/>
          <w:b/>
          <w:bCs/>
          <w:color w:val="000000"/>
          <w:sz w:val="32"/>
          <w:szCs w:val="32"/>
          <w:u w:val="single"/>
        </w:rPr>
        <w:t>化学工程</w:t>
      </w:r>
      <w:r w:rsidRPr="00BC0481">
        <w:rPr>
          <w:rFonts w:eastAsia="楷体_GB2312" w:hint="eastAsia"/>
          <w:b/>
          <w:bCs/>
          <w:color w:val="000000"/>
          <w:sz w:val="32"/>
          <w:szCs w:val="32"/>
          <w:u w:val="single"/>
        </w:rPr>
        <w:t xml:space="preserve"> </w:t>
      </w:r>
      <w:r>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7"/>
      <w:r w:rsidRPr="005F0952">
        <w:rPr>
          <w:bCs w:val="0"/>
          <w:sz w:val="32"/>
          <w:szCs w:val="32"/>
        </w:rPr>
        <w:t>摘</w:t>
      </w:r>
      <w:r w:rsidRPr="005F0952">
        <w:rPr>
          <w:bCs w:val="0"/>
          <w:sz w:val="32"/>
          <w:szCs w:val="32"/>
        </w:rPr>
        <w:t xml:space="preserve">    </w:t>
      </w:r>
      <w:r w:rsidRPr="005F0952">
        <w:rPr>
          <w:bCs w:val="0"/>
          <w:sz w:val="32"/>
          <w:szCs w:val="32"/>
        </w:rPr>
        <w:t>要</w:t>
      </w:r>
      <w:commentRangeEnd w:id="7"/>
      <w:r>
        <w:rPr>
          <w:rStyle w:val="a6"/>
          <w:b w:val="0"/>
          <w:bCs w:val="0"/>
          <w:kern w:val="2"/>
        </w:rPr>
        <w:commentReference w:id="7"/>
      </w:r>
    </w:p>
    <w:p w14:paraId="6DC2B96A" w14:textId="77777777" w:rsidR="00D729F5" w:rsidRPr="002703F8" w:rsidRDefault="00D729F5" w:rsidP="00D729F5">
      <w:pPr>
        <w:spacing w:line="400" w:lineRule="exact"/>
        <w:ind w:firstLineChars="200" w:firstLine="480"/>
        <w:rPr>
          <w:color w:val="000000"/>
          <w:sz w:val="24"/>
        </w:rPr>
      </w:pPr>
      <w:commentRangeStart w:id="8"/>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8"/>
      <w:r w:rsidRPr="002703F8">
        <w:rPr>
          <w:rStyle w:val="a6"/>
          <w:sz w:val="24"/>
        </w:rPr>
        <w:commentReference w:id="8"/>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9"/>
      <w:r w:rsidRPr="00170382">
        <w:rPr>
          <w:b/>
          <w:bCs/>
          <w:sz w:val="28"/>
          <w:szCs w:val="28"/>
        </w:rPr>
        <w:t>关键词</w:t>
      </w:r>
      <w:r w:rsidRPr="005F0952">
        <w:rPr>
          <w:sz w:val="28"/>
        </w:rPr>
        <w:t>：</w:t>
      </w:r>
      <w:commentRangeEnd w:id="9"/>
      <w:r>
        <w:rPr>
          <w:rStyle w:val="a6"/>
        </w:rPr>
        <w:commentReference w:id="9"/>
      </w:r>
      <w:commentRangeStart w:id="10"/>
      <w:r>
        <w:rPr>
          <w:rFonts w:hint="eastAsia"/>
          <w:color w:val="000000"/>
          <w:sz w:val="24"/>
        </w:rPr>
        <w:t>PVDF</w:t>
      </w:r>
      <w:r>
        <w:rPr>
          <w:rFonts w:hint="eastAsia"/>
          <w:color w:val="000000"/>
          <w:sz w:val="24"/>
        </w:rPr>
        <w:t>膜，超分子……</w:t>
      </w:r>
      <w:commentRangeEnd w:id="10"/>
      <w:r>
        <w:rPr>
          <w:rStyle w:val="a6"/>
        </w:rPr>
        <w:commentReference w:id="10"/>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0"/>
          <w:footerReference w:type="default" r:id="rId11"/>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11"/>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F405A6" w:rsidRDefault="00F405A6"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sidR="00C528AE">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F405A6" w:rsidRDefault="00F405A6"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sidR="00C528AE">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F405A6" w:rsidRDefault="00F405A6"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F405A6" w:rsidRDefault="00F405A6"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11"/>
      <w:r>
        <w:rPr>
          <w:rStyle w:val="a6"/>
          <w:b w:val="0"/>
          <w:bCs w:val="0"/>
          <w:kern w:val="2"/>
        </w:rPr>
        <w:commentReference w:id="11"/>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F405A6" w:rsidRDefault="00F405A6"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F405A6" w:rsidRDefault="00F405A6"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12"/>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12"/>
      <w:r w:rsidRPr="0039331C">
        <w:rPr>
          <w:rStyle w:val="a6"/>
          <w:sz w:val="24"/>
        </w:rPr>
        <w:commentReference w:id="12"/>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3"/>
      <w:r w:rsidRPr="005F0952">
        <w:rPr>
          <w:b/>
          <w:sz w:val="28"/>
          <w:szCs w:val="28"/>
        </w:rPr>
        <w:t>Key word:</w:t>
      </w:r>
      <w:commentRangeEnd w:id="13"/>
      <w:r>
        <w:rPr>
          <w:rStyle w:val="a6"/>
        </w:rPr>
        <w:commentReference w:id="13"/>
      </w:r>
      <w:r>
        <w:rPr>
          <w:rFonts w:hint="eastAsia"/>
          <w:b/>
          <w:sz w:val="28"/>
          <w:szCs w:val="28"/>
        </w:rPr>
        <w:t xml:space="preserve"> </w:t>
      </w:r>
      <w:commentRangeStart w:id="14"/>
      <w:r w:rsidRPr="005F0952">
        <w:rPr>
          <w:sz w:val="24"/>
        </w:rPr>
        <w:t>PVDF membrane, ……</w:t>
      </w:r>
      <w:commentRangeEnd w:id="14"/>
      <w:r>
        <w:rPr>
          <w:rStyle w:val="a6"/>
        </w:rPr>
        <w:commentReference w:id="14"/>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2"/>
          <w:footerReference w:type="even" r:id="rId13"/>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lastRenderedPageBreak/>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w:t>
      </w:r>
      <w:r w:rsidRPr="003164E2">
        <w:rPr>
          <w:rFonts w:hint="eastAsia"/>
          <w:color w:val="000000"/>
          <w:sz w:val="24"/>
        </w:rPr>
        <w:lastRenderedPageBreak/>
        <w:t>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5295A372" w14:textId="57E7B362" w:rsidR="00D43701" w:rsidRDefault="00D43701" w:rsidP="003164E2">
      <w:pPr>
        <w:pStyle w:val="a3"/>
        <w:spacing w:line="400" w:lineRule="exact"/>
        <w:ind w:firstLine="480"/>
        <w:rPr>
          <w:color w:val="000000"/>
          <w:sz w:val="24"/>
        </w:rPr>
      </w:pPr>
      <w:r>
        <w:rPr>
          <w:color w:val="000000"/>
          <w:sz w:val="24"/>
        </w:rPr>
        <w:t>颜色特征</w:t>
      </w:r>
    </w:p>
    <w:p w14:paraId="6ED9977B" w14:textId="1B96D811" w:rsidR="00D43701" w:rsidRDefault="00D43701" w:rsidP="003164E2">
      <w:pPr>
        <w:pStyle w:val="a3"/>
        <w:spacing w:line="400" w:lineRule="exact"/>
        <w:ind w:firstLine="480"/>
        <w:rPr>
          <w:color w:val="000000"/>
          <w:sz w:val="24"/>
        </w:rPr>
      </w:pPr>
      <w:r>
        <w:rPr>
          <w:color w:val="000000"/>
          <w:sz w:val="24"/>
        </w:rPr>
        <w:t>在基于内容的图像检索中，图像的内容由图像的特征表示。图像的特征主要分为两大类，即低层视觉特征和高层语义特征。目前，受到计算机视觉、图像理解发展水平的制约，且还涉及心理学、生物学等其它学科，基于高层语义特征的图像检索技术还很不成熟。因此，基于低层视觉特征的图像检索</w:t>
      </w:r>
      <w:r w:rsidR="00F67BBC">
        <w:rPr>
          <w:color w:val="000000"/>
          <w:sz w:val="24"/>
        </w:rPr>
        <w:t>技术</w:t>
      </w:r>
      <w:r>
        <w:rPr>
          <w:color w:val="000000"/>
          <w:sz w:val="24"/>
        </w:rPr>
        <w:t>是目前基于内容的图像检索技术的研究热点。</w:t>
      </w:r>
    </w:p>
    <w:p w14:paraId="5B25D163" w14:textId="19CCEBA1" w:rsidR="00D43701" w:rsidRDefault="00F67BBC" w:rsidP="003164E2">
      <w:pPr>
        <w:pStyle w:val="a3"/>
        <w:spacing w:line="400" w:lineRule="exact"/>
        <w:ind w:firstLine="480"/>
        <w:rPr>
          <w:color w:val="000000"/>
          <w:sz w:val="24"/>
        </w:rPr>
      </w:pPr>
      <w:r>
        <w:rPr>
          <w:color w:val="000000"/>
          <w:sz w:val="24"/>
        </w:rPr>
        <w:t>颜色特征作为描述一副图像简单有效的特征，同时具备旋转不变性和尺度不变性，并且相比其它特征容易获取。因此颜色特征在基于低层视觉特征的图像检索中应用广泛。</w:t>
      </w:r>
    </w:p>
    <w:p w14:paraId="657838F5" w14:textId="61C75A6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0A63A4">
        <w:rPr>
          <w:rFonts w:hint="eastAsia"/>
          <w:color w:val="000000"/>
          <w:sz w:val="24"/>
        </w:rPr>
        <w:t>最基本、最常用、面向硬件的颜色空间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1F1E172F" w14:textId="3947FBB8" w:rsidR="00B161A8" w:rsidRDefault="000A63A4" w:rsidP="00A309F7">
      <w:pPr>
        <w:pStyle w:val="a3"/>
        <w:spacing w:line="400" w:lineRule="exact"/>
        <w:ind w:firstLine="480"/>
        <w:rPr>
          <w:color w:val="000000"/>
          <w:sz w:val="24"/>
        </w:rPr>
      </w:pPr>
      <w:r>
        <w:rPr>
          <w:color w:val="000000"/>
          <w:sz w:val="24"/>
        </w:rPr>
        <w:t>HSV</w:t>
      </w:r>
      <w:r>
        <w:rPr>
          <w:color w:val="000000"/>
          <w:sz w:val="24"/>
        </w:rPr>
        <w:t>颜色空间</w:t>
      </w:r>
      <w:r w:rsidRPr="000A63A4">
        <w:rPr>
          <w:rFonts w:hint="eastAsia"/>
          <w:color w:val="000000"/>
          <w:sz w:val="24"/>
        </w:rPr>
        <w:t>由色调（Ｈ）、饱和度（Ｓ）、量度（Ｖ）３个分量组成</w:t>
      </w:r>
      <w:r>
        <w:rPr>
          <w:rFonts w:hint="eastAsia"/>
          <w:color w:val="000000"/>
          <w:sz w:val="24"/>
        </w:rPr>
        <w:t>，是一种面向视觉感知的颜色模型。其中，色调</w:t>
      </w:r>
      <w:r w:rsidR="00A309F7">
        <w:rPr>
          <w:rFonts w:hint="eastAsia"/>
          <w:color w:val="000000"/>
          <w:sz w:val="24"/>
        </w:rPr>
        <w:t>是指图像的主色，</w:t>
      </w:r>
      <w:r>
        <w:rPr>
          <w:rFonts w:hint="eastAsia"/>
          <w:color w:val="000000"/>
          <w:sz w:val="24"/>
        </w:rPr>
        <w:t>与</w:t>
      </w:r>
      <w:r w:rsidR="00A309F7">
        <w:rPr>
          <w:rFonts w:hint="eastAsia"/>
          <w:color w:val="000000"/>
          <w:sz w:val="24"/>
        </w:rPr>
        <w:t>混合光谱中主要光波长有关，如黄、绿、紫代表不同的色调；饱和度是指色彩的深浅程度，与一定色调的纯度有关；亮度是指人眼感受到的光的明暗程度。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与人眼的视觉特征比较接近，并且从</w:t>
      </w:r>
      <w:r w:rsidR="00A309F7">
        <w:rPr>
          <w:rFonts w:hint="eastAsia"/>
          <w:color w:val="000000"/>
          <w:sz w:val="24"/>
        </w:rPr>
        <w:t>RGB</w:t>
      </w:r>
      <w:r w:rsidR="00A309F7" w:rsidRPr="00A309F7">
        <w:rPr>
          <w:rFonts w:hint="eastAsia"/>
          <w:color w:val="000000"/>
          <w:sz w:val="24"/>
        </w:rPr>
        <w:t>到</w:t>
      </w:r>
      <w:r w:rsidR="00A309F7">
        <w:rPr>
          <w:rFonts w:hint="eastAsia"/>
          <w:color w:val="000000"/>
          <w:sz w:val="24"/>
        </w:rPr>
        <w:t>HSV</w:t>
      </w:r>
      <w:r w:rsidR="00A309F7">
        <w:rPr>
          <w:rFonts w:hint="eastAsia"/>
          <w:color w:val="000000"/>
          <w:sz w:val="24"/>
        </w:rPr>
        <w:t>的转换</w:t>
      </w:r>
      <w:r w:rsidR="00A309F7" w:rsidRPr="00A309F7">
        <w:rPr>
          <w:rFonts w:hint="eastAsia"/>
          <w:color w:val="000000"/>
          <w:sz w:val="24"/>
        </w:rPr>
        <w:t>是一个计算简单的非线性变换，</w:t>
      </w:r>
      <w:r w:rsidR="00A309F7">
        <w:rPr>
          <w:rFonts w:hint="eastAsia"/>
          <w:color w:val="000000"/>
          <w:sz w:val="24"/>
        </w:rPr>
        <w:lastRenderedPageBreak/>
        <w:t>所以</w:t>
      </w:r>
      <w:r w:rsidR="00A309F7">
        <w:rPr>
          <w:rFonts w:hint="eastAsia"/>
          <w:color w:val="000000"/>
          <w:sz w:val="24"/>
        </w:rPr>
        <w:t>HSV</w:t>
      </w:r>
      <w:r w:rsidR="00A309F7">
        <w:rPr>
          <w:color w:val="000000"/>
          <w:sz w:val="24"/>
        </w:rPr>
        <w:t>颜色模型在</w:t>
      </w:r>
      <w:r w:rsidR="00B161A8">
        <w:rPr>
          <w:color w:val="000000"/>
          <w:sz w:val="24"/>
        </w:rPr>
        <w:t>图像处理中应用广泛。</w:t>
      </w:r>
    </w:p>
    <w:p w14:paraId="5A94EB89" w14:textId="71BDF2E7"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309A73DA" w:rsidR="000A63A4" w:rsidRDefault="00107085" w:rsidP="00B161A8">
      <w:pPr>
        <w:pStyle w:val="a3"/>
        <w:spacing w:line="400" w:lineRule="exact"/>
        <w:ind w:firstLine="480"/>
        <w:rPr>
          <w:color w:val="000000"/>
          <w:sz w:val="24"/>
        </w:rPr>
      </w:pPr>
      <w:r>
        <w:rPr>
          <w:color w:val="000000"/>
          <w:sz w:val="24"/>
        </w:rPr>
        <w:t>1</w:t>
      </w:r>
      <w:r w:rsidRPr="00B161A8">
        <w:rPr>
          <w:rFonts w:hint="eastAsia"/>
          <w:color w:val="000000"/>
          <w:sz w:val="24"/>
        </w:rPr>
        <w:t xml:space="preserve">)  </w:t>
      </w:r>
      <w:r w:rsidR="00B161A8" w:rsidRPr="00B161A8">
        <w:rPr>
          <w:rFonts w:hint="eastAsia"/>
          <w:color w:val="000000"/>
          <w:sz w:val="24"/>
        </w:rPr>
        <w:t>根据人的视觉分辨能力，把色调</w:t>
      </w:r>
      <w:r w:rsidR="00B161A8" w:rsidRPr="00B161A8">
        <w:rPr>
          <w:rFonts w:hint="eastAsia"/>
          <w:color w:val="000000"/>
          <w:sz w:val="24"/>
        </w:rPr>
        <w:t xml:space="preserve"> H </w:t>
      </w:r>
      <w:r w:rsidR="00B161A8" w:rsidRPr="00B161A8">
        <w:rPr>
          <w:rFonts w:hint="eastAsia"/>
          <w:color w:val="000000"/>
          <w:sz w:val="24"/>
        </w:rPr>
        <w:t>空间分成</w:t>
      </w:r>
      <w:r w:rsidR="00B161A8" w:rsidRPr="00B161A8">
        <w:rPr>
          <w:rFonts w:hint="eastAsia"/>
          <w:color w:val="000000"/>
          <w:sz w:val="24"/>
        </w:rPr>
        <w:t xml:space="preserve"> 8</w:t>
      </w:r>
      <w:r w:rsidR="00B161A8" w:rsidRPr="00B161A8">
        <w:rPr>
          <w:rFonts w:hint="eastAsia"/>
          <w:color w:val="000000"/>
          <w:sz w:val="24"/>
        </w:rPr>
        <w:t>份，饱和度</w:t>
      </w:r>
      <w:r w:rsidR="00B161A8" w:rsidRPr="00B161A8">
        <w:rPr>
          <w:rFonts w:hint="eastAsia"/>
          <w:color w:val="000000"/>
          <w:sz w:val="24"/>
        </w:rPr>
        <w:t>S</w:t>
      </w:r>
      <w:r w:rsidR="00B161A8" w:rsidRPr="00B161A8">
        <w:rPr>
          <w:rFonts w:hint="eastAsia"/>
          <w:color w:val="000000"/>
          <w:sz w:val="24"/>
        </w:rPr>
        <w:t>空间分成</w:t>
      </w:r>
      <w:r w:rsidR="00B161A8" w:rsidRPr="00B161A8">
        <w:rPr>
          <w:rFonts w:hint="eastAsia"/>
          <w:color w:val="000000"/>
          <w:sz w:val="24"/>
        </w:rPr>
        <w:t xml:space="preserve">3 </w:t>
      </w:r>
      <w:r w:rsidR="00B161A8" w:rsidRPr="00B161A8">
        <w:rPr>
          <w:rFonts w:hint="eastAsia"/>
          <w:color w:val="000000"/>
          <w:sz w:val="24"/>
        </w:rPr>
        <w:t>份，亮度</w:t>
      </w:r>
      <w:r w:rsidR="00B161A8" w:rsidRPr="00B161A8">
        <w:rPr>
          <w:rFonts w:hint="eastAsia"/>
          <w:color w:val="000000"/>
          <w:sz w:val="24"/>
        </w:rPr>
        <w:t>V</w:t>
      </w:r>
      <w:r w:rsidR="00B161A8" w:rsidRPr="00B161A8">
        <w:rPr>
          <w:rFonts w:hint="eastAsia"/>
          <w:color w:val="000000"/>
          <w:sz w:val="24"/>
        </w:rPr>
        <w:t>空间分成</w:t>
      </w:r>
      <w:r w:rsidR="00B161A8" w:rsidRPr="00B161A8">
        <w:rPr>
          <w:rFonts w:hint="eastAsia"/>
          <w:color w:val="000000"/>
          <w:sz w:val="24"/>
        </w:rPr>
        <w:t>3</w:t>
      </w:r>
      <w:r w:rsidR="00B161A8" w:rsidRPr="00B161A8">
        <w:rPr>
          <w:rFonts w:hint="eastAsia"/>
          <w:color w:val="000000"/>
          <w:sz w:val="24"/>
        </w:rPr>
        <w:t>份。</w:t>
      </w:r>
      <w:r w:rsidR="00A309F7" w:rsidRPr="00F67BBC">
        <w:rPr>
          <w:rFonts w:hint="eastAsia"/>
          <w:color w:val="000000"/>
          <w:sz w:val="24"/>
        </w:rPr>
        <w:t xml:space="preserve"> </w:t>
      </w:r>
    </w:p>
    <w:p w14:paraId="01B7036C" w14:textId="5DF7E13E"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Pr="00B161A8">
        <w:rPr>
          <w:rFonts w:hint="eastAsia"/>
          <w:color w:val="000000"/>
          <w:sz w:val="24"/>
        </w:rPr>
        <w:t>根据色彩的不同范围和主观颜色感知进行量化：</w:t>
      </w:r>
      <w:r>
        <w:rPr>
          <w:rFonts w:hint="eastAsia"/>
          <w:color w:val="000000"/>
          <w:sz w:val="24"/>
        </w:rPr>
        <w:t xml:space="preserve">        </w:t>
      </w:r>
      <w:r w:rsidRPr="00B161A8">
        <w:rPr>
          <w:color w:val="000000"/>
          <w:sz w:val="24"/>
        </w:rPr>
        <w:t xml:space="preserve"> </w:t>
      </w:r>
    </w:p>
    <w:p w14:paraId="6EB64856" w14:textId="5009EDBE" w:rsidR="00B161A8" w:rsidRPr="00B161A8" w:rsidRDefault="00B161A8" w:rsidP="00B161A8">
      <w:pPr>
        <w:pStyle w:val="a3"/>
        <w:spacing w:line="400" w:lineRule="exact"/>
        <w:ind w:firstLine="480"/>
        <w:rPr>
          <w:rFonts w:hint="eastAsia"/>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496F2E62" w:rsidR="00B161A8" w:rsidRPr="00B161A8" w:rsidRDefault="00B161A8" w:rsidP="00B161A8">
      <w:pPr>
        <w:pStyle w:val="a3"/>
        <w:spacing w:line="400" w:lineRule="exact"/>
        <w:ind w:firstLine="480"/>
        <w:rPr>
          <w:color w:val="000000"/>
          <w:sz w:val="24"/>
        </w:rPr>
      </w:pPr>
      <w:r w:rsidRPr="00B161A8">
        <w:rPr>
          <w:color w:val="000000"/>
          <w:sz w:val="24"/>
        </w:rPr>
        <w:t xml:space="preserve">W=HQsQv+SQV+V  (4) </w:t>
      </w:r>
    </w:p>
    <w:p w14:paraId="00700957" w14:textId="46AE7135" w:rsidR="00B161A8" w:rsidRPr="00B161A8" w:rsidRDefault="00B161A8" w:rsidP="00B161A8">
      <w:pPr>
        <w:pStyle w:val="a3"/>
        <w:spacing w:line="400" w:lineRule="exact"/>
        <w:ind w:firstLine="480"/>
        <w:rPr>
          <w:rFonts w:hint="eastAsia"/>
          <w:color w:val="000000"/>
          <w:sz w:val="24"/>
        </w:rPr>
      </w:pPr>
      <w:r w:rsidRPr="00B161A8">
        <w:rPr>
          <w:rFonts w:hint="eastAsia"/>
          <w:color w:val="000000"/>
          <w:sz w:val="24"/>
        </w:rPr>
        <w:t>其中，</w:t>
      </w:r>
      <w:r w:rsidRPr="00B161A8">
        <w:rPr>
          <w:rFonts w:hint="eastAsia"/>
          <w:color w:val="000000"/>
          <w:sz w:val="24"/>
        </w:rPr>
        <w:t>QS</w:t>
      </w:r>
      <w:r w:rsidRPr="00B161A8">
        <w:rPr>
          <w:rFonts w:hint="eastAsia"/>
          <w:color w:val="000000"/>
          <w:sz w:val="24"/>
        </w:rPr>
        <w:t>和</w:t>
      </w:r>
      <w:r w:rsidRPr="00B161A8">
        <w:rPr>
          <w:rFonts w:hint="eastAsia"/>
          <w:color w:val="000000"/>
          <w:sz w:val="24"/>
        </w:rPr>
        <w:t xml:space="preserve"> QV</w:t>
      </w:r>
      <w:r w:rsidRPr="00B161A8">
        <w:rPr>
          <w:rFonts w:hint="eastAsia"/>
          <w:color w:val="000000"/>
          <w:sz w:val="24"/>
        </w:rPr>
        <w:t>分别是</w:t>
      </w:r>
      <w:r w:rsidRPr="00B161A8">
        <w:rPr>
          <w:rFonts w:hint="eastAsia"/>
          <w:color w:val="000000"/>
          <w:sz w:val="24"/>
        </w:rPr>
        <w:t xml:space="preserve"> S</w:t>
      </w:r>
      <w:r w:rsidRPr="00B161A8">
        <w:rPr>
          <w:rFonts w:hint="eastAsia"/>
          <w:color w:val="000000"/>
          <w:sz w:val="24"/>
        </w:rPr>
        <w:t>、</w:t>
      </w:r>
      <w:r w:rsidRPr="00B161A8">
        <w:rPr>
          <w:rFonts w:hint="eastAsia"/>
          <w:color w:val="000000"/>
          <w:sz w:val="24"/>
        </w:rPr>
        <w:t>V</w:t>
      </w:r>
      <w:r w:rsidRPr="00B161A8">
        <w:rPr>
          <w:rFonts w:hint="eastAsia"/>
          <w:color w:val="000000"/>
          <w:sz w:val="24"/>
        </w:rPr>
        <w:t>的量化级数，</w:t>
      </w:r>
      <w:r w:rsidRPr="00B161A8">
        <w:rPr>
          <w:rFonts w:hint="eastAsia"/>
          <w:color w:val="000000"/>
          <w:sz w:val="24"/>
        </w:rPr>
        <w:t>QS=3</w:t>
      </w:r>
      <w:r w:rsidRPr="00B161A8">
        <w:rPr>
          <w:rFonts w:hint="eastAsia"/>
          <w:color w:val="000000"/>
          <w:sz w:val="24"/>
        </w:rPr>
        <w:t>，</w:t>
      </w:r>
      <w:r w:rsidRPr="00B161A8">
        <w:rPr>
          <w:rFonts w:hint="eastAsia"/>
          <w:color w:val="000000"/>
          <w:sz w:val="24"/>
        </w:rPr>
        <w:t>QV=3</w:t>
      </w:r>
      <w:r w:rsidRPr="00B161A8">
        <w:rPr>
          <w:rFonts w:hint="eastAsia"/>
          <w:color w:val="000000"/>
          <w:sz w:val="24"/>
        </w:rPr>
        <w:t>。</w:t>
      </w:r>
      <w:r w:rsidRPr="00B161A8">
        <w:rPr>
          <w:rFonts w:hint="eastAsia"/>
          <w:color w:val="000000"/>
          <w:sz w:val="24"/>
        </w:rPr>
        <w:t xml:space="preserve"> </w:t>
      </w:r>
    </w:p>
    <w:p w14:paraId="652310FD" w14:textId="7EDC8DA3" w:rsidR="00B161A8" w:rsidRPr="00B161A8" w:rsidRDefault="00B161A8" w:rsidP="00B161A8">
      <w:pPr>
        <w:pStyle w:val="a3"/>
        <w:spacing w:line="400" w:lineRule="exact"/>
        <w:ind w:firstLine="480"/>
        <w:rPr>
          <w:rFonts w:hint="eastAsia"/>
          <w:color w:val="000000"/>
          <w:sz w:val="24"/>
        </w:rPr>
      </w:pPr>
      <w:r w:rsidRPr="00B161A8">
        <w:rPr>
          <w:rFonts w:hint="eastAsia"/>
          <w:color w:val="000000"/>
          <w:sz w:val="24"/>
        </w:rPr>
        <w:t>公式</w:t>
      </w:r>
      <w:r w:rsidRPr="00B161A8">
        <w:rPr>
          <w:rFonts w:hint="eastAsia"/>
          <w:color w:val="000000"/>
          <w:sz w:val="24"/>
        </w:rPr>
        <w:t>(4)</w:t>
      </w:r>
      <w:r w:rsidRPr="00B161A8">
        <w:rPr>
          <w:rFonts w:hint="eastAsia"/>
          <w:color w:val="000000"/>
          <w:sz w:val="24"/>
        </w:rPr>
        <w:t>实际上为：</w:t>
      </w:r>
      <w:r w:rsidRPr="00B161A8">
        <w:rPr>
          <w:rFonts w:hint="eastAsia"/>
          <w:color w:val="000000"/>
          <w:sz w:val="24"/>
        </w:rPr>
        <w:t xml:space="preserve">W=9H+3S+V             (5) </w:t>
      </w:r>
    </w:p>
    <w:p w14:paraId="48307357" w14:textId="7B784B86" w:rsidR="00B161A8" w:rsidRDefault="00B161A8" w:rsidP="00B161A8">
      <w:pPr>
        <w:pStyle w:val="a3"/>
        <w:spacing w:line="400" w:lineRule="exact"/>
        <w:ind w:firstLine="480"/>
        <w:rPr>
          <w:color w:val="000000"/>
          <w:sz w:val="24"/>
        </w:rPr>
      </w:pPr>
      <w:r w:rsidRPr="00B161A8">
        <w:rPr>
          <w:rFonts w:hint="eastAsia"/>
          <w:color w:val="000000"/>
          <w:sz w:val="24"/>
        </w:rPr>
        <w:t>这样，</w:t>
      </w:r>
      <w:r w:rsidRPr="00B161A8">
        <w:rPr>
          <w:rFonts w:hint="eastAsia"/>
          <w:color w:val="000000"/>
          <w:sz w:val="24"/>
        </w:rPr>
        <w:t xml:space="preserve">H,S,V  </w:t>
      </w:r>
      <w:r w:rsidRPr="00B161A8">
        <w:rPr>
          <w:rFonts w:hint="eastAsia"/>
          <w:color w:val="000000"/>
          <w:sz w:val="24"/>
        </w:rPr>
        <w:t>三个分量在一维矢量上分布开来。</w:t>
      </w:r>
      <w:r w:rsidRPr="00B161A8">
        <w:rPr>
          <w:rFonts w:hint="eastAsia"/>
          <w:color w:val="000000"/>
          <w:sz w:val="24"/>
        </w:rPr>
        <w:t xml:space="preserve">W </w:t>
      </w:r>
      <w:r w:rsidRPr="00B161A8">
        <w:rPr>
          <w:rFonts w:hint="eastAsia"/>
          <w:color w:val="000000"/>
          <w:sz w:val="24"/>
        </w:rPr>
        <w:t>的取值范同</w:t>
      </w:r>
      <w:r w:rsidRPr="00B161A8">
        <w:rPr>
          <w:rFonts w:hint="eastAsia"/>
          <w:color w:val="000000"/>
          <w:sz w:val="24"/>
        </w:rPr>
        <w:t>[0</w:t>
      </w:r>
      <w:r w:rsidRPr="00B161A8">
        <w:rPr>
          <w:rFonts w:hint="eastAsia"/>
          <w:color w:val="000000"/>
          <w:sz w:val="24"/>
        </w:rPr>
        <w:t>，</w:t>
      </w:r>
      <w:r w:rsidRPr="00B161A8">
        <w:rPr>
          <w:rFonts w:hint="eastAsia"/>
          <w:color w:val="000000"/>
          <w:sz w:val="24"/>
        </w:rPr>
        <w:t>1</w:t>
      </w:r>
      <w:r w:rsidRPr="00B161A8">
        <w:rPr>
          <w:rFonts w:hint="eastAsia"/>
          <w:color w:val="000000"/>
          <w:sz w:val="24"/>
        </w:rPr>
        <w:t>，…</w:t>
      </w:r>
      <w:r w:rsidRPr="00B161A8">
        <w:rPr>
          <w:rFonts w:hint="eastAsia"/>
          <w:color w:val="000000"/>
          <w:sz w:val="24"/>
        </w:rPr>
        <w:t>71]</w:t>
      </w:r>
      <w:r w:rsidRPr="00B161A8">
        <w:rPr>
          <w:rFonts w:hint="eastAsia"/>
          <w:color w:val="000000"/>
          <w:sz w:val="24"/>
        </w:rPr>
        <w:t>。计算</w:t>
      </w:r>
      <w:r w:rsidRPr="00B161A8">
        <w:rPr>
          <w:rFonts w:hint="eastAsia"/>
          <w:color w:val="000000"/>
          <w:sz w:val="24"/>
        </w:rPr>
        <w:t xml:space="preserve"> W </w:t>
      </w:r>
      <w:r w:rsidRPr="00B161A8">
        <w:rPr>
          <w:rFonts w:hint="eastAsia"/>
          <w:color w:val="000000"/>
          <w:sz w:val="24"/>
        </w:rPr>
        <w:t>获得</w:t>
      </w:r>
      <w:r w:rsidRPr="00B161A8">
        <w:rPr>
          <w:rFonts w:hint="eastAsia"/>
          <w:color w:val="000000"/>
          <w:sz w:val="24"/>
        </w:rPr>
        <w:t xml:space="preserve"> 72 bin </w:t>
      </w:r>
      <w:r w:rsidRPr="00B161A8">
        <w:rPr>
          <w:rFonts w:hint="eastAsia"/>
          <w:color w:val="000000"/>
          <w:sz w:val="24"/>
        </w:rPr>
        <w:t>一维直方图。</w:t>
      </w:r>
    </w:p>
    <w:p w14:paraId="355FCA05" w14:textId="75AC786D" w:rsidR="00107085" w:rsidRDefault="00107085" w:rsidP="00B161A8">
      <w:pPr>
        <w:pStyle w:val="a3"/>
        <w:spacing w:line="400" w:lineRule="exact"/>
        <w:ind w:firstLine="480"/>
        <w:rPr>
          <w:color w:val="000000"/>
          <w:sz w:val="24"/>
        </w:rPr>
      </w:pPr>
      <w:r>
        <w:rPr>
          <w:color w:val="000000"/>
          <w:sz w:val="24"/>
        </w:rPr>
        <w:t>纹理特征</w:t>
      </w:r>
    </w:p>
    <w:p w14:paraId="4F3EE5F4" w14:textId="5C7BCBCA" w:rsidR="00F40178"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w:t>
      </w:r>
      <w:r>
        <w:rPr>
          <w:rFonts w:hint="eastAsia"/>
          <w:color w:val="000000"/>
          <w:sz w:val="24"/>
        </w:rPr>
        <w:t>LBP</w:t>
      </w:r>
      <w:r>
        <w:rPr>
          <w:rFonts w:hint="eastAsia"/>
          <w:color w:val="000000"/>
          <w:sz w:val="24"/>
        </w:rPr>
        <w:t>在纹理分类、人脸识别、医学图像处理等领域应用广泛。基本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737D697D" w14:textId="1AC2D22A" w:rsidR="00EF7D55" w:rsidRDefault="00EF7D55" w:rsidP="00F40178">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40358682" w14:textId="613691CB" w:rsidR="00830592" w:rsidRDefault="00830592" w:rsidP="00F40178">
      <w:pPr>
        <w:pStyle w:val="a3"/>
        <w:spacing w:line="400" w:lineRule="exact"/>
        <w:ind w:firstLine="480"/>
        <w:rPr>
          <w:rFonts w:hint="eastAsia"/>
          <w:color w:val="000000"/>
          <w:sz w:val="24"/>
        </w:rPr>
      </w:pPr>
    </w:p>
    <w:p w14:paraId="00D1835B" w14:textId="0583F463" w:rsidR="00F405A6" w:rsidRDefault="00830592" w:rsidP="00F40178">
      <w:pPr>
        <w:pStyle w:val="a3"/>
        <w:spacing w:line="400" w:lineRule="exact"/>
        <w:ind w:firstLine="480"/>
        <w:rPr>
          <w:color w:val="000000"/>
          <w:sz w:val="24"/>
        </w:rPr>
      </w:pPr>
      <w:r w:rsidRPr="00830592">
        <w:rPr>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3.9pt;height:18pt" o:ole="">
            <v:imagedata r:id="rId15" o:title=""/>
          </v:shape>
          <o:OLEObject Type="Embed" ProgID="Equation.DSMT4" ShapeID="_x0000_i1119" DrawAspect="Content" ObjectID="_1510322355" r:id="rId16"/>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122" type="#_x0000_t75" style="width:58.15pt;height:18pt" o:ole="">
            <v:imagedata r:id="rId17" o:title=""/>
          </v:shape>
          <o:OLEObject Type="Embed" ProgID="Equation.DSMT4" ShapeID="_x0000_i1122" DrawAspect="Content" ObjectID="_1510322356" r:id="rId18"/>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282" type="#_x0000_t75" style="width:193.9pt;height:34.15pt" o:ole="">
            <v:imagedata r:id="rId19" o:title=""/>
          </v:shape>
          <o:OLEObject Type="Embed" ProgID="Equation.DSMT4" ShapeID="_x0000_i1282" DrawAspect="Content" ObjectID="_1510322357" r:id="rId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1</w:instrText>
        </w:r>
      </w:fldSimple>
      <w:r>
        <w:instrText>)</w:instrText>
      </w:r>
      <w:r>
        <w:fldChar w:fldCharType="end"/>
      </w:r>
    </w:p>
    <w:p w14:paraId="3C0B89BB" w14:textId="16384F2E" w:rsidR="00C528AE" w:rsidRPr="00C528AE" w:rsidRDefault="00C528AE" w:rsidP="00C528AE">
      <w:pPr>
        <w:pStyle w:val="MTDisplayEquation"/>
        <w:rPr>
          <w:rFonts w:hint="eastAsia"/>
        </w:rPr>
      </w:pPr>
      <w:r>
        <w:tab/>
      </w:r>
      <w:r w:rsidRPr="00C528AE">
        <w:rPr>
          <w:position w:val="-10"/>
        </w:rPr>
        <w:object w:dxaOrig="660" w:dyaOrig="320" w14:anchorId="6A1A740E">
          <v:shape id="_x0000_i1529" type="#_x0000_t75" style="width:33pt;height:16.15pt" o:ole="">
            <v:imagedata r:id="rId21" o:title=""/>
          </v:shape>
          <o:OLEObject Type="Embed" ProgID="Equation.DSMT4" ShapeID="_x0000_i1529" DrawAspect="Content" ObjectID="_1510322358"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2</w:instrText>
        </w:r>
      </w:fldSimple>
      <w:r>
        <w:instrText>)</w:instrText>
      </w:r>
      <w:r>
        <w:fldChar w:fldCharType="end"/>
      </w:r>
    </w:p>
    <w:p w14:paraId="769B55BF" w14:textId="51B8DD38" w:rsidR="00830592" w:rsidRPr="002F0B66" w:rsidRDefault="002F0B66" w:rsidP="00C528AE">
      <w:pPr>
        <w:pStyle w:val="a3"/>
        <w:spacing w:line="400" w:lineRule="exact"/>
        <w:ind w:firstLine="480"/>
        <w:rPr>
          <w:rFonts w:hint="eastAsia"/>
          <w:color w:val="000000"/>
          <w:sz w:val="24"/>
        </w:rPr>
      </w:pPr>
      <w:r w:rsidRPr="002F0B66">
        <w:rPr>
          <w:color w:val="000000"/>
          <w:sz w:val="24"/>
        </w:rPr>
        <w:object w:dxaOrig="740" w:dyaOrig="380" w14:anchorId="6B5C155E">
          <v:shape id="_x0000_i1316" type="#_x0000_t75" style="width:37.15pt;height:19.15pt" o:ole="">
            <v:imagedata r:id="rId23" o:title=""/>
          </v:shape>
          <o:OLEObject Type="Embed" ProgID="Equation.DSMT4" ShapeID="_x0000_i1316" DrawAspect="Content" ObjectID="_1510322359" r:id="rId24"/>
        </w:object>
      </w:r>
      <w:r w:rsidRPr="002F0B66">
        <w:rPr>
          <w:color w:val="000000"/>
          <w:sz w:val="24"/>
        </w:rPr>
        <w:t>有</w:t>
      </w:r>
      <w:r w:rsidRPr="002F0B66">
        <w:rPr>
          <w:color w:val="000000"/>
          <w:sz w:val="24"/>
        </w:rPr>
        <w:object w:dxaOrig="260" w:dyaOrig="300" w14:anchorId="3103D69C">
          <v:shape id="_x0000_i1310" type="#_x0000_t75" style="width:13.15pt;height:15pt" o:ole="">
            <v:imagedata r:id="rId25" o:title=""/>
          </v:shape>
          <o:OLEObject Type="Embed" ProgID="Equation.DSMT4" ShapeID="_x0000_i1310" DrawAspect="Content" ObjectID="_1510322360" r:id="rId26"/>
        </w:object>
      </w:r>
      <w:r w:rsidRPr="002F0B66">
        <w:rPr>
          <w:color w:val="000000"/>
          <w:sz w:val="24"/>
        </w:rPr>
        <w:t>种不同的取值，如果我们采用</w:t>
      </w:r>
      <w:r w:rsidRPr="002F0B66">
        <w:rPr>
          <w:color w:val="000000"/>
          <w:sz w:val="24"/>
        </w:rPr>
        <w:object w:dxaOrig="740" w:dyaOrig="380" w14:anchorId="1544FF4E">
          <v:shape id="_x0000_i1311" type="#_x0000_t75" style="width:37.15pt;height:19.15pt" o:ole="">
            <v:imagedata r:id="rId23" o:title=""/>
          </v:shape>
          <o:OLEObject Type="Embed" ProgID="Equation.DSMT4" ShapeID="_x0000_i1311" DrawAspect="Content" ObjectID="_1510322361" r:id="rId27"/>
        </w:object>
      </w:r>
      <w:r w:rsidRPr="002F0B66">
        <w:rPr>
          <w:color w:val="000000"/>
          <w:sz w:val="24"/>
        </w:rPr>
        <w:t>特征直方</w:t>
      </w:r>
      <w:bookmarkStart w:id="15" w:name="_GoBack"/>
      <w:bookmarkEnd w:id="15"/>
      <w:r w:rsidRPr="002F0B66">
        <w:rPr>
          <w:color w:val="000000"/>
          <w:sz w:val="24"/>
        </w:rPr>
        <w:t>图来表示一副图像的话，那么这个向量将是</w:t>
      </w:r>
      <w:r w:rsidRPr="002F0B66">
        <w:rPr>
          <w:color w:val="000000"/>
          <w:sz w:val="24"/>
        </w:rPr>
        <w:object w:dxaOrig="260" w:dyaOrig="300" w14:anchorId="6B6020A3">
          <v:shape id="_x0000_i1312" type="#_x0000_t75" style="width:13.15pt;height:15pt" o:ole="">
            <v:imagedata r:id="rId25" o:title=""/>
          </v:shape>
          <o:OLEObject Type="Embed" ProgID="Equation.DSMT4" ShapeID="_x0000_i1312" DrawAspect="Content" ObjectID="_1510322362" r:id="rId28"/>
        </w:object>
      </w:r>
      <w:r w:rsidRPr="002F0B66">
        <w:rPr>
          <w:color w:val="000000"/>
          <w:sz w:val="24"/>
        </w:rPr>
        <w:t>bin</w:t>
      </w:r>
      <w:r w:rsidRPr="002F0B66">
        <w:rPr>
          <w:color w:val="000000"/>
          <w:sz w:val="24"/>
        </w:rPr>
        <w:t>的</w:t>
      </w:r>
      <w:r>
        <w:rPr>
          <w:color w:val="000000"/>
          <w:sz w:val="24"/>
        </w:rPr>
        <w:t>，不便于计算</w:t>
      </w:r>
      <w:r w:rsidRPr="002F0B66">
        <w:rPr>
          <w:color w:val="000000"/>
          <w:sz w:val="24"/>
        </w:rPr>
        <w:t>。</w:t>
      </w:r>
      <w:r>
        <w:rPr>
          <w:color w:val="000000"/>
          <w:sz w:val="24"/>
        </w:rPr>
        <w:t>Ojala</w:t>
      </w:r>
      <w:r>
        <w:rPr>
          <w:color w:val="000000"/>
          <w:sz w:val="24"/>
        </w:rPr>
        <w:t>等人经过对大量纹理图像进行研究之后发现，如果将</w:t>
      </w:r>
      <w:r>
        <w:rPr>
          <w:color w:val="000000"/>
          <w:sz w:val="24"/>
        </w:rPr>
        <w:t>LBP</w:t>
      </w:r>
      <w:r>
        <w:rPr>
          <w:color w:val="000000"/>
          <w:sz w:val="24"/>
        </w:rPr>
        <w:t>算子</w:t>
      </w:r>
      <w:r>
        <w:rPr>
          <w:rFonts w:hint="eastAsia"/>
          <w:color w:val="000000"/>
          <w:sz w:val="24"/>
        </w:rPr>
        <w:t>二进制值首尾相连组成环，绝大多数的环</w:t>
      </w:r>
      <w:r w:rsidR="00E85936">
        <w:rPr>
          <w:rFonts w:hint="eastAsia"/>
          <w:color w:val="000000"/>
          <w:sz w:val="24"/>
        </w:rPr>
        <w:t>至</w:t>
      </w:r>
      <w:r>
        <w:rPr>
          <w:rFonts w:hint="eastAsia"/>
          <w:color w:val="000000"/>
          <w:sz w:val="24"/>
        </w:rPr>
        <w:t>多存在</w:t>
      </w:r>
      <w:r>
        <w:rPr>
          <w:rFonts w:hint="eastAsia"/>
          <w:color w:val="000000"/>
          <w:sz w:val="24"/>
        </w:rPr>
        <w:t>2</w:t>
      </w:r>
      <w:r>
        <w:rPr>
          <w:rFonts w:hint="eastAsia"/>
          <w:color w:val="000000"/>
          <w:sz w:val="24"/>
        </w:rPr>
        <w:t>次</w:t>
      </w:r>
      <w:r>
        <w:rPr>
          <w:rFonts w:hint="eastAsia"/>
          <w:color w:val="000000"/>
          <w:sz w:val="24"/>
        </w:rPr>
        <w:t>0</w:t>
      </w:r>
      <w:r>
        <w:rPr>
          <w:rFonts w:hint="eastAsia"/>
          <w:color w:val="000000"/>
          <w:sz w:val="24"/>
        </w:rPr>
        <w:t>和</w:t>
      </w:r>
      <w:r>
        <w:rPr>
          <w:rFonts w:hint="eastAsia"/>
          <w:color w:val="000000"/>
          <w:sz w:val="24"/>
        </w:rPr>
        <w:t>1</w:t>
      </w:r>
      <w:r>
        <w:rPr>
          <w:rFonts w:hint="eastAsia"/>
          <w:color w:val="000000"/>
          <w:sz w:val="24"/>
        </w:rPr>
        <w:t>之间的跳变。</w:t>
      </w:r>
      <w:r w:rsidR="00E85936">
        <w:rPr>
          <w:rFonts w:hint="eastAsia"/>
          <w:color w:val="000000"/>
          <w:sz w:val="24"/>
        </w:rPr>
        <w:t>以</w:t>
      </w:r>
      <w:r w:rsidR="00E85936" w:rsidRPr="002F0B66">
        <w:rPr>
          <w:color w:val="000000"/>
          <w:sz w:val="24"/>
        </w:rPr>
        <w:object w:dxaOrig="740" w:dyaOrig="380" w14:anchorId="60C1C093">
          <v:shape id="_x0000_i1321" type="#_x0000_t75" style="width:37.15pt;height:19.15pt" o:ole="">
            <v:imagedata r:id="rId23" o:title=""/>
          </v:shape>
          <o:OLEObject Type="Embed" ProgID="Equation.DSMT4" ShapeID="_x0000_i1321" DrawAspect="Content" ObjectID="_1510322363" r:id="rId29"/>
        </w:objec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w:t>
      </w:r>
      <w:r w:rsidR="00E85936">
        <w:rPr>
          <w:rFonts w:hint="eastAsia"/>
          <w:color w:val="000000"/>
          <w:sz w:val="24"/>
        </w:rPr>
        <w:t>基于这样的统计规律，</w:t>
      </w:r>
      <w:r w:rsidR="00E85936">
        <w:rPr>
          <w:color w:val="000000"/>
          <w:sz w:val="24"/>
        </w:rPr>
        <w:t>Ojala</w:t>
      </w:r>
      <w:r w:rsidR="00E85936">
        <w:rPr>
          <w:color w:val="000000"/>
          <w:sz w:val="24"/>
        </w:rPr>
        <w:t>等人</w:t>
      </w:r>
      <w:r w:rsidR="00E85936">
        <w:rPr>
          <w:color w:val="000000"/>
          <w:sz w:val="24"/>
        </w:rPr>
        <w:t>提出了</w:t>
      </w:r>
      <w:r w:rsidR="00E85936">
        <w:rPr>
          <w:color w:val="000000"/>
          <w:sz w:val="24"/>
        </w:rPr>
        <w:t>“</w:t>
      </w:r>
      <w:r w:rsidR="00E85936">
        <w:rPr>
          <w:color w:val="000000"/>
          <w:sz w:val="24"/>
        </w:rPr>
        <w:t>均匀模式</w:t>
      </w:r>
      <w:r w:rsidR="00E85936">
        <w:rPr>
          <w:color w:val="000000"/>
          <w:sz w:val="24"/>
        </w:rPr>
        <w:t>”</w:t>
      </w:r>
      <w:r w:rsidR="00E85936">
        <w:rPr>
          <w:color w:val="000000"/>
          <w:sz w:val="24"/>
        </w:rPr>
        <w:t>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w:t>
      </w:r>
      <w:r w:rsidR="00E85936">
        <w:rPr>
          <w:rFonts w:hint="eastAsia"/>
          <w:color w:val="000000"/>
          <w:sz w:val="24"/>
        </w:rPr>
        <w:t>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w:t>
      </w:r>
      <w:r w:rsidR="00E85936">
        <w:rPr>
          <w:rFonts w:hint="eastAsia"/>
          <w:color w:val="000000"/>
          <w:sz w:val="24"/>
        </w:rPr>
        <w:t>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w:t>
      </w:r>
      <w:r w:rsidR="00E85936">
        <w:rPr>
          <w:rFonts w:hint="eastAsia"/>
          <w:color w:val="000000"/>
          <w:sz w:val="24"/>
        </w:rPr>
        <w:t>混合</w:t>
      </w:r>
      <w:r w:rsidR="00E85936">
        <w:rPr>
          <w:rFonts w:hint="eastAsia"/>
          <w:color w:val="000000"/>
          <w:sz w:val="24"/>
        </w:rPr>
        <w:t>模式，归</w:t>
      </w:r>
      <w:r w:rsidR="00E85936">
        <w:rPr>
          <w:rFonts w:hint="eastAsia"/>
          <w:color w:val="000000"/>
          <w:sz w:val="24"/>
        </w:rPr>
        <w:t>为一</w:t>
      </w:r>
      <w:r w:rsidR="00E85936">
        <w:rPr>
          <w:rFonts w:hint="eastAsia"/>
          <w:color w:val="000000"/>
          <w:sz w:val="24"/>
        </w:rPr>
        <w:t>类</w:t>
      </w:r>
      <w:r w:rsidR="00E85936">
        <w:rPr>
          <w:rFonts w:hint="eastAsia"/>
          <w:color w:val="000000"/>
          <w:sz w:val="24"/>
        </w:rPr>
        <w:t>。压缩之后，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326" type="#_x0000_t75" style="width:15pt;height:15pt" o:ole="">
            <v:imagedata r:id="rId30" o:title=""/>
          </v:shape>
          <o:OLEObject Type="Embed" ProgID="Equation.DSMT4" ShapeID="_x0000_i1326" DrawAspect="Content" ObjectID="_1510322364" r:id="rId31"/>
        </w:object>
      </w:r>
      <w:r w:rsidR="00E85936">
        <w:rPr>
          <w:rFonts w:hint="eastAsia"/>
          <w:color w:val="000000"/>
          <w:sz w:val="24"/>
        </w:rPr>
        <w:t>减少为</w:t>
      </w:r>
      <w:r w:rsidR="00C528AE" w:rsidRPr="00C528AE">
        <w:rPr>
          <w:color w:val="000000"/>
          <w:position w:val="-10"/>
          <w:sz w:val="24"/>
        </w:rPr>
        <w:object w:dxaOrig="1160" w:dyaOrig="320" w14:anchorId="04941468">
          <v:shape id="_x0000_i1329" type="#_x0000_t75" style="width:58.15pt;height:16.15pt" o:ole="">
            <v:imagedata r:id="rId32" o:title=""/>
          </v:shape>
          <o:OLEObject Type="Embed" ProgID="Equation.DSMT4" ShapeID="_x0000_i1329" DrawAspect="Content" ObjectID="_1510322365" r:id="rId33"/>
        </w:object>
      </w:r>
      <w:r w:rsidR="00E85936">
        <w:rPr>
          <w:rFonts w:hint="eastAsia"/>
          <w:color w:val="000000"/>
          <w:sz w:val="24"/>
        </w:rPr>
        <w:t>。</w:t>
      </w:r>
      <w:r w:rsidR="00C528AE" w:rsidRPr="00C528AE">
        <w:rPr>
          <w:rFonts w:hint="eastAsia"/>
          <w:color w:val="000000"/>
          <w:sz w:val="24"/>
        </w:rPr>
        <w:t>均匀模式占总模式中的绝大多数，这样利用均匀模式和混合模式求统计直方图时，可以在不损失太多信息的情况下，而大大减少统计的类别。</w:t>
      </w:r>
    </w:p>
    <w:p w14:paraId="2C7DFA5D" w14:textId="77777777"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62FFD561"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77777777" w:rsidR="00D43701" w:rsidRPr="00D43701" w:rsidRDefault="00D43701" w:rsidP="00D43701">
      <w:pPr>
        <w:tabs>
          <w:tab w:val="left" w:pos="3098"/>
        </w:tabs>
        <w:spacing w:line="400" w:lineRule="exact"/>
        <w:rPr>
          <w:rFonts w:hint="eastAsia"/>
          <w:b/>
          <w:sz w:val="30"/>
          <w:szCs w:val="30"/>
        </w:rPr>
      </w:pPr>
    </w:p>
    <w:p w14:paraId="5F2394FE" w14:textId="77777777" w:rsidR="002F66EA" w:rsidRDefault="002F66EA" w:rsidP="00B26FD1">
      <w:r>
        <w:t>视觉词袋模型</w:t>
      </w:r>
    </w:p>
    <w:p w14:paraId="7317BAB3" w14:textId="77777777" w:rsidR="002F66EA" w:rsidRDefault="00FC5E76" w:rsidP="00B26FD1">
      <w:r>
        <w:t>词袋（</w:t>
      </w:r>
      <w:r>
        <w:rPr>
          <w:rFonts w:hint="eastAsia"/>
        </w:rPr>
        <w:t>Bag of words</w:t>
      </w:r>
      <w:r>
        <w:t>）</w:t>
      </w:r>
      <w:r>
        <w:rPr>
          <w:vertAlign w:val="superscript"/>
        </w:rPr>
        <w:t>[x]</w:t>
      </w:r>
      <w:r>
        <w:t>是文档分析领域统计关键词出现频率的一项技术</w:t>
      </w:r>
      <w:r>
        <w:rPr>
          <w:rFonts w:hint="eastAsia"/>
        </w:rPr>
        <w:t>，被广泛应用于信息</w:t>
      </w:r>
      <w:r>
        <w:rPr>
          <w:rFonts w:hint="eastAsia"/>
        </w:rPr>
        <w:lastRenderedPageBreak/>
        <w:t>检索和文本分类</w:t>
      </w:r>
      <w:r>
        <w:t>。视觉词袋模型是词袋模型在计算机视觉领域的应用。它将图像映射为视觉单词的分布直方图，既保存了图像的局部特征又压缩了图像的描述。</w:t>
      </w:r>
    </w:p>
    <w:p w14:paraId="70624A7A" w14:textId="2FE85691" w:rsidR="00740929" w:rsidRDefault="00FC5E76" w:rsidP="00710E97">
      <w:pPr>
        <w:tabs>
          <w:tab w:val="left" w:pos="5018"/>
        </w:tabs>
      </w:pPr>
      <w:r>
        <w:t>视觉词袋实现过程</w:t>
      </w:r>
      <w:r w:rsidR="00740929">
        <w:t>如下</w:t>
      </w:r>
      <w:r w:rsidR="00740929">
        <w:rPr>
          <w:rFonts w:hint="eastAsia"/>
        </w:rPr>
        <w:t>：</w:t>
      </w:r>
      <w:r w:rsidR="00710E97">
        <w:tab/>
      </w:r>
    </w:p>
    <w:p w14:paraId="05D0286E" w14:textId="77777777" w:rsidR="00740929" w:rsidRDefault="00740929" w:rsidP="00B26FD1">
      <w:r>
        <w:t>步骤一：特征提取。从图像集的图片中提取出所有局部特征。</w:t>
      </w:r>
    </w:p>
    <w:p w14:paraId="1DABAC0D" w14:textId="77777777" w:rsidR="006D7BF8" w:rsidRDefault="00740929" w:rsidP="00B26FD1">
      <w:r>
        <w:t>步骤二：聚类生成视觉词典。将步骤一种得到的特征集利用</w:t>
      </w:r>
      <w:r>
        <w:rPr>
          <w:rFonts w:hint="eastAsia"/>
        </w:rPr>
        <w:t>K-means</w:t>
      </w:r>
      <w:r>
        <w:rPr>
          <w:rFonts w:hint="eastAsia"/>
        </w:rPr>
        <w:t>进行聚类。</w:t>
      </w:r>
      <w:r w:rsidR="006D7BF8">
        <w:rPr>
          <w:rFonts w:hint="eastAsia"/>
        </w:rPr>
        <w:t>设</w:t>
      </w:r>
      <w:r w:rsidR="00A564AB" w:rsidRPr="006D7BF8">
        <w:rPr>
          <w:position w:val="-12"/>
        </w:rPr>
        <w:object w:dxaOrig="1280" w:dyaOrig="360" w14:anchorId="25E9B9A1">
          <v:shape id="_x0000_i1025" type="#_x0000_t75" style="width:64.5pt;height:19.15pt" o:ole="">
            <v:imagedata r:id="rId34" o:title=""/>
          </v:shape>
          <o:OLEObject Type="Embed" ProgID="Equation.DSMT4" ShapeID="_x0000_i1025" DrawAspect="Content" ObjectID="_1510322366" r:id="rId35"/>
        </w:object>
      </w:r>
      <w:r w:rsidR="006D7BF8">
        <w:rPr>
          <w:rFonts w:hint="eastAsia"/>
        </w:rPr>
        <w:t>是一组观测值序列，其中，每个观察值都是一个</w:t>
      </w:r>
      <w:r w:rsidR="006D7BF8">
        <w:rPr>
          <w:rFonts w:hint="eastAsia"/>
        </w:rPr>
        <w:t>d</w:t>
      </w:r>
      <w:r w:rsidR="006D7BF8">
        <w:rPr>
          <w:rFonts w:hint="eastAsia"/>
        </w:rPr>
        <w:t>维向量。利用</w:t>
      </w:r>
      <w:r w:rsidR="006D7BF8">
        <w:rPr>
          <w:rFonts w:hint="eastAsia"/>
        </w:rPr>
        <w:t>K-means</w:t>
      </w:r>
      <w:r w:rsidR="006D7BF8">
        <w:rPr>
          <w:rFonts w:hint="eastAsia"/>
        </w:rPr>
        <w:t>将这</w:t>
      </w:r>
      <w:r w:rsidR="006D7BF8">
        <w:rPr>
          <w:rFonts w:hint="eastAsia"/>
        </w:rPr>
        <w:t>n</w:t>
      </w:r>
      <w:r w:rsidR="006D7BF8">
        <w:rPr>
          <w:rFonts w:hint="eastAsia"/>
        </w:rPr>
        <w:t>个观察值划分到</w:t>
      </w:r>
      <w:r w:rsidR="006D7BF8">
        <w:rPr>
          <w:rFonts w:hint="eastAsia"/>
        </w:rPr>
        <w:t>k</w:t>
      </w:r>
      <w:r w:rsidR="00A564AB">
        <w:rPr>
          <w:rFonts w:hint="eastAsia"/>
        </w:rPr>
        <w:t>个</w:t>
      </w:r>
      <w:r w:rsidR="006D7BF8">
        <w:rPr>
          <w:rFonts w:hint="eastAsia"/>
        </w:rPr>
        <w:t>序列</w:t>
      </w:r>
      <w:r w:rsidR="00A564AB" w:rsidRPr="00A564AB">
        <w:rPr>
          <w:position w:val="-12"/>
        </w:rPr>
        <w:object w:dxaOrig="2400" w:dyaOrig="360" w14:anchorId="12830DFD">
          <v:shape id="_x0000_i1026" type="#_x0000_t75" style="width:121.15pt;height:19.15pt" o:ole="">
            <v:imagedata r:id="rId36" o:title=""/>
          </v:shape>
          <o:OLEObject Type="Embed" ProgID="Equation.DSMT4" ShapeID="_x0000_i1026" DrawAspect="Content" ObjectID="_1510322367" r:id="rId37"/>
        </w:object>
      </w:r>
      <w:r w:rsidR="006D7BF8">
        <w:rPr>
          <w:rFonts w:hint="eastAsia"/>
        </w:rPr>
        <w:t>中，其中</w:t>
      </w:r>
      <w:r w:rsidR="00A564AB" w:rsidRPr="00A564AB">
        <w:rPr>
          <w:position w:val="-12"/>
        </w:rPr>
        <w:object w:dxaOrig="240" w:dyaOrig="360" w14:anchorId="48BC54BD">
          <v:shape id="_x0000_i1027" type="#_x0000_t75" style="width:11.25pt;height:19.15pt" o:ole="">
            <v:imagedata r:id="rId38" o:title=""/>
          </v:shape>
          <o:OLEObject Type="Embed" ProgID="Equation.DSMT4" ShapeID="_x0000_i1027" DrawAspect="Content" ObjectID="_1510322368" r:id="rId39"/>
        </w:object>
      </w:r>
      <w:r w:rsidR="006D7BF8">
        <w:rPr>
          <w:rFonts w:hint="eastAsia"/>
        </w:rPr>
        <w:t>是</w:t>
      </w:r>
      <w:r w:rsidR="00A564AB" w:rsidRPr="00A564AB">
        <w:rPr>
          <w:position w:val="-12"/>
        </w:rPr>
        <w:object w:dxaOrig="240" w:dyaOrig="360" w14:anchorId="7C0BA87A">
          <v:shape id="_x0000_i1028" type="#_x0000_t75" style="width:11.25pt;height:19.15pt" o:ole="">
            <v:imagedata r:id="rId40" o:title=""/>
          </v:shape>
          <o:OLEObject Type="Embed" ProgID="Equation.DSMT4" ShapeID="_x0000_i1028" DrawAspect="Content" ObjectID="_1510322369" r:id="rId41"/>
        </w:object>
      </w:r>
      <w:r w:rsidR="006D7BF8">
        <w:rPr>
          <w:rFonts w:hint="eastAsia"/>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29" type="#_x0000_t75" style="width:117.4pt;height:37.9pt" o:ole="">
            <v:imagedata r:id="rId42" o:title=""/>
          </v:shape>
          <o:OLEObject Type="Embed" ProgID="Equation.DSMT4" ShapeID="_x0000_i1029" DrawAspect="Content" ObjectID="_1510322370" r:id="rId43"/>
        </w:object>
      </w:r>
      <w:r w:rsidRPr="006D7BF8">
        <w:rPr>
          <w:position w:val="-4"/>
        </w:rPr>
        <w:object w:dxaOrig="180" w:dyaOrig="279" w14:anchorId="74625F25">
          <v:shape id="_x0000_i1030" type="#_x0000_t75" style="width:7.5pt;height:15pt" o:ole="">
            <v:imagedata r:id="rId44" o:title=""/>
          </v:shape>
          <o:OLEObject Type="Embed" ProgID="Equation.DSMT4" ShapeID="_x0000_i1030" DrawAspect="Content" ObjectID="_1510322371"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3</w:instrText>
        </w:r>
      </w:fldSimple>
      <w:r>
        <w:instrText>)</w:instrText>
      </w:r>
      <w:r>
        <w:fldChar w:fldCharType="end"/>
      </w:r>
    </w:p>
    <w:p w14:paraId="7AD6646D" w14:textId="77777777" w:rsidR="00740929" w:rsidRDefault="00740929" w:rsidP="00B26FD1">
      <w:r>
        <w:t>步骤三：将图像用词典表示。将图像中的局部特征匹配到最近的视觉词上，统计图像中各个视觉词的频率，得到分布直方图，最终用直方图</w:t>
      </w:r>
      <w:r>
        <w:t>K</w:t>
      </w:r>
      <w:r>
        <w:t>维向量表示图像。其中，</w:t>
      </w:r>
      <w:r>
        <w:t>K</w:t>
      </w:r>
      <w:r>
        <w:t>为词典中包含的视觉词数量。</w:t>
      </w:r>
    </w:p>
    <w:p w14:paraId="0DD7B1F8" w14:textId="20ECF38B" w:rsidR="00887CD3" w:rsidRDefault="00887CD3" w:rsidP="003164E2">
      <w:pPr>
        <w:tabs>
          <w:tab w:val="left" w:pos="2363"/>
        </w:tabs>
      </w:pPr>
      <w:r>
        <w:t>图像分割技术</w:t>
      </w:r>
      <w:r w:rsidR="003164E2">
        <w:tab/>
      </w:r>
    </w:p>
    <w:p w14:paraId="26D3410D" w14:textId="77777777" w:rsidR="00887CD3" w:rsidRDefault="00887CD3" w:rsidP="00B26FD1">
      <w:r>
        <w:t>图像分割是图像工程中目标检测、特征提取和参数测量的基础，是图像分析、模式识别、计算机视觉领域的关键问题之一，它使得高层次的图像理解成为可能。</w:t>
      </w:r>
    </w:p>
    <w:p w14:paraId="11734DEB" w14:textId="77777777" w:rsidR="00887CD3" w:rsidRDefault="00980001" w:rsidP="00B26FD1">
      <w:r>
        <w:rPr>
          <w:rFonts w:hint="eastAsia"/>
        </w:rPr>
        <w:t>利用基于能量最小化框架的图割理论进行图像分割已成为近年来的一个研究热点。它的优势</w:t>
      </w:r>
      <w:r w:rsidR="004142BD">
        <w:rPr>
          <w:rFonts w:hint="eastAsia"/>
        </w:rPr>
        <w:t>包括它的全局最优求解能力以及结合了多种知识的统一图像分割框架。在此基础上，针对不同应用场景，人们提出了多种变种分割方法</w:t>
      </w:r>
      <w:r w:rsidR="004142BD">
        <w:rPr>
          <w:rFonts w:hint="eastAsia"/>
          <w:vertAlign w:val="superscript"/>
        </w:rPr>
        <w:t>[1-6]</w:t>
      </w:r>
      <w:r w:rsidR="004142BD">
        <w:rPr>
          <w:rFonts w:hint="eastAsia"/>
        </w:rPr>
        <w:t>。</w:t>
      </w:r>
    </w:p>
    <w:p w14:paraId="0F80DAB5" w14:textId="77777777" w:rsidR="000724B7" w:rsidRDefault="000724B7" w:rsidP="00B26FD1">
      <w:r>
        <w:t>在</w:t>
      </w:r>
      <w:r>
        <w:t>Interactive Graph Cuts</w:t>
      </w:r>
      <w:r>
        <w:t>算法</w:t>
      </w:r>
      <w:r>
        <w:rPr>
          <w:vertAlign w:val="superscript"/>
        </w:rPr>
        <w:t>[x]</w:t>
      </w:r>
      <w:r w:rsidR="002775C7">
        <w:t>基础上，</w:t>
      </w:r>
      <w:r w:rsidR="002775C7">
        <w:t>Rother</w:t>
      </w:r>
      <w:r w:rsidR="002775C7">
        <w:t>等人提出了</w:t>
      </w:r>
      <w:r w:rsidR="002775C7">
        <w:t>GrabCut</w:t>
      </w:r>
      <w:r w:rsidR="002775C7">
        <w:t>算法。改进的内容包括：</w:t>
      </w:r>
      <w:r w:rsidR="002775C7">
        <w:rPr>
          <w:rFonts w:hint="eastAsia"/>
        </w:rPr>
        <w:t>（</w:t>
      </w:r>
      <w:r w:rsidR="002775C7">
        <w:rPr>
          <w:rFonts w:hint="eastAsia"/>
        </w:rPr>
        <w:t>1</w:t>
      </w:r>
      <w:r w:rsidR="002775C7">
        <w:rPr>
          <w:rFonts w:hint="eastAsia"/>
        </w:rPr>
        <w:t>）</w:t>
      </w:r>
      <w:r w:rsidR="002775C7">
        <w:t>采用高斯混合模型（</w:t>
      </w:r>
      <w:r w:rsidR="002775C7">
        <w:rPr>
          <w:rFonts w:hint="eastAsia"/>
        </w:rPr>
        <w:t>Gaussian Mixture Model</w:t>
      </w:r>
      <w:r w:rsidR="002775C7">
        <w:t>，</w:t>
      </w:r>
      <w:r w:rsidR="002775C7">
        <w:rPr>
          <w:rFonts w:hint="eastAsia"/>
        </w:rPr>
        <w:t>GMM</w:t>
      </w:r>
      <w:r w:rsidR="002775C7">
        <w:t>）替代灰度直方图，支持彩色图像分割；</w:t>
      </w:r>
      <w:r w:rsidR="002775C7">
        <w:rPr>
          <w:rFonts w:hint="eastAsia"/>
        </w:rPr>
        <w:t>（</w:t>
      </w:r>
      <w:r w:rsidR="002775C7">
        <w:rPr>
          <w:rFonts w:hint="eastAsia"/>
        </w:rPr>
        <w:t>2</w:t>
      </w:r>
      <w:r w:rsidR="002775C7">
        <w:rPr>
          <w:rFonts w:hint="eastAsia"/>
        </w:rPr>
        <w:t>）在</w:t>
      </w:r>
      <w:r w:rsidR="002775C7">
        <w:rPr>
          <w:rFonts w:hint="eastAsia"/>
        </w:rPr>
        <w:t>GMM</w:t>
      </w:r>
      <w:r w:rsidR="002775C7">
        <w:rPr>
          <w:rFonts w:hint="eastAsia"/>
        </w:rPr>
        <w:t>参数估计过程中，采用多次迭代算法替代一次最小估计；（</w:t>
      </w:r>
      <w:r w:rsidR="002775C7">
        <w:rPr>
          <w:rFonts w:hint="eastAsia"/>
        </w:rPr>
        <w:t>3</w:t>
      </w:r>
      <w:r w:rsidR="002775C7">
        <w:rPr>
          <w:rFonts w:hint="eastAsia"/>
        </w:rPr>
        <w:t>）算法采用非完全标号（</w:t>
      </w:r>
      <w:r w:rsidR="002775C7">
        <w:rPr>
          <w:rFonts w:hint="eastAsia"/>
        </w:rPr>
        <w:t>incomplete labelling</w:t>
      </w:r>
      <w:r w:rsidR="002775C7">
        <w:rPr>
          <w:rFonts w:hint="eastAsia"/>
        </w:rPr>
        <w:t>）的方式，降低了用户的交互工作量。</w:t>
      </w:r>
    </w:p>
    <w:p w14:paraId="5D531D48" w14:textId="77777777" w:rsidR="002775C7" w:rsidRDefault="00C513FE" w:rsidP="00B26FD1">
      <w:r>
        <w:rPr>
          <w:rFonts w:hint="eastAsia"/>
        </w:rPr>
        <w:t>图割理论</w:t>
      </w:r>
    </w:p>
    <w:p w14:paraId="58973097" w14:textId="77777777" w:rsidR="004D237F" w:rsidRDefault="004D237F" w:rsidP="00B26FD1">
      <w:r>
        <w:t>图像分割即把像素标为前景</w:t>
      </w:r>
      <w:r>
        <w:t>/</w:t>
      </w:r>
      <w:r>
        <w:t>背景</w:t>
      </w:r>
      <w:r>
        <w:rPr>
          <w:rFonts w:hint="eastAsia"/>
        </w:rPr>
        <w:t>，是典型的二元标号问题。首先构造一个能量函数，用于计算像素的标号值。之后借助网络流理论，把标号问题转化为最大流</w:t>
      </w:r>
      <w:r>
        <w:rPr>
          <w:rFonts w:hint="eastAsia"/>
        </w:rPr>
        <w:t>/</w:t>
      </w:r>
      <w:r>
        <w:rPr>
          <w:rFonts w:hint="eastAsia"/>
        </w:rPr>
        <w:t>最小</w:t>
      </w:r>
      <w:r>
        <w:t>割问题解决。</w:t>
      </w:r>
    </w:p>
    <w:p w14:paraId="3B2FFE1A" w14:textId="77777777" w:rsidR="004D237F" w:rsidRDefault="004D237F" w:rsidP="00B26FD1">
      <w:r>
        <w:rPr>
          <w:rFonts w:hint="eastAsia"/>
        </w:rPr>
        <w:t>设</w:t>
      </w:r>
      <w:r w:rsidR="00DB12A9" w:rsidRPr="00DB12A9">
        <w:rPr>
          <w:position w:val="-10"/>
        </w:rPr>
        <w:object w:dxaOrig="1080" w:dyaOrig="320" w14:anchorId="7CE90845">
          <v:shape id="_x0000_i1031" type="#_x0000_t75" style="width:52.9pt;height:15pt" o:ole="">
            <v:imagedata r:id="rId46" o:title=""/>
          </v:shape>
          <o:OLEObject Type="Embed" ProgID="Equation.DSMT4" ShapeID="_x0000_i1031" DrawAspect="Content" ObjectID="_1510322372" r:id="rId47"/>
        </w:object>
      </w:r>
      <w:r w:rsidR="00DB12A9">
        <w:rPr>
          <w:rFonts w:hint="eastAsia"/>
        </w:rPr>
        <w:t>为</w:t>
      </w:r>
      <w:r>
        <w:rPr>
          <w:rFonts w:hint="eastAsia"/>
        </w:rPr>
        <w:t>一无向图，</w:t>
      </w:r>
      <w:r w:rsidR="00DB12A9" w:rsidRPr="00DB12A9">
        <w:rPr>
          <w:rFonts w:asciiTheme="minorEastAsia" w:hAnsiTheme="minorEastAsia"/>
          <w:position w:val="-6"/>
        </w:rPr>
        <w:object w:dxaOrig="180" w:dyaOrig="220" w14:anchorId="12EF4CC2">
          <v:shape id="_x0000_i1032" type="#_x0000_t75" style="width:7.5pt;height:11.25pt" o:ole="">
            <v:imagedata r:id="rId48" o:title=""/>
          </v:shape>
          <o:OLEObject Type="Embed" ProgID="Equation.DSMT4" ShapeID="_x0000_i1032" DrawAspect="Content" ObjectID="_1510322373" r:id="rId49"/>
        </w:object>
      </w:r>
      <w:r w:rsidR="009C6544">
        <w:rPr>
          <w:rFonts w:hint="eastAsia"/>
        </w:rPr>
        <w:t>是定义在边集</w:t>
      </w:r>
      <w:r w:rsidR="00DB12A9" w:rsidRPr="00DB12A9">
        <w:rPr>
          <w:position w:val="-4"/>
        </w:rPr>
        <w:object w:dxaOrig="240" w:dyaOrig="260" w14:anchorId="0160748A">
          <v:shape id="_x0000_i1033" type="#_x0000_t75" style="width:11.25pt;height:11.25pt" o:ole="">
            <v:imagedata r:id="rId50" o:title=""/>
          </v:shape>
          <o:OLEObject Type="Embed" ProgID="Equation.DSMT4" ShapeID="_x0000_i1033" DrawAspect="Content" ObjectID="_1510322374" r:id="rId51"/>
        </w:object>
      </w:r>
      <w:r w:rsidR="009C6544">
        <w:rPr>
          <w:rFonts w:hint="eastAsia"/>
        </w:rPr>
        <w:t>上的容量函数：</w:t>
      </w:r>
      <w:r w:rsidR="00DB12A9" w:rsidRPr="00DB12A9">
        <w:rPr>
          <w:position w:val="-6"/>
        </w:rPr>
        <w:object w:dxaOrig="1080" w:dyaOrig="320" w14:anchorId="6C637F3D">
          <v:shape id="_x0000_i1034" type="#_x0000_t75" style="width:52.9pt;height:15pt" o:ole="">
            <v:imagedata r:id="rId52" o:title=""/>
          </v:shape>
          <o:OLEObject Type="Embed" ProgID="Equation.DSMT4" ShapeID="_x0000_i1034" DrawAspect="Content" ObjectID="_1510322375" r:id="rId53"/>
        </w:object>
      </w:r>
      <w:r w:rsidR="009C6544">
        <w:rPr>
          <w:rFonts w:hint="eastAsia"/>
        </w:rPr>
        <w:t>，则无向图</w:t>
      </w:r>
      <w:r w:rsidR="00DB12A9" w:rsidRPr="00DB12A9">
        <w:rPr>
          <w:position w:val="-6"/>
        </w:rPr>
        <w:object w:dxaOrig="260" w:dyaOrig="279" w14:anchorId="40152E57">
          <v:shape id="_x0000_i1035" type="#_x0000_t75" style="width:11.25pt;height:15pt" o:ole="">
            <v:imagedata r:id="rId54" o:title=""/>
          </v:shape>
          <o:OLEObject Type="Embed" ProgID="Equation.DSMT4" ShapeID="_x0000_i1035" DrawAspect="Content" ObjectID="_1510322376" r:id="rId55"/>
        </w:object>
      </w:r>
      <w:r w:rsidR="009C6544">
        <w:rPr>
          <w:rFonts w:hint="eastAsia"/>
        </w:rPr>
        <w:t>及其边集</w:t>
      </w:r>
      <w:r w:rsidR="00DB12A9" w:rsidRPr="00DB12A9">
        <w:rPr>
          <w:position w:val="-4"/>
        </w:rPr>
        <w:object w:dxaOrig="240" w:dyaOrig="260" w14:anchorId="079F8345">
          <v:shape id="_x0000_i1036" type="#_x0000_t75" style="width:11.25pt;height:11.25pt" o:ole="">
            <v:imagedata r:id="rId56" o:title=""/>
          </v:shape>
          <o:OLEObject Type="Embed" ProgID="Equation.DSMT4" ShapeID="_x0000_i1036" DrawAspect="Content" ObjectID="_1510322377" r:id="rId57"/>
        </w:object>
      </w:r>
      <w:r w:rsidR="009C6544">
        <w:rPr>
          <w:rFonts w:hint="eastAsia"/>
        </w:rPr>
        <w:t>上的容量函数</w:t>
      </w:r>
      <w:r w:rsidR="00DB12A9" w:rsidRPr="00DB12A9">
        <w:rPr>
          <w:position w:val="-6"/>
        </w:rPr>
        <w:object w:dxaOrig="180" w:dyaOrig="220" w14:anchorId="0D7BA25F">
          <v:shape id="_x0000_i1037" type="#_x0000_t75" style="width:7.5pt;height:11.25pt" o:ole="">
            <v:imagedata r:id="rId58" o:title=""/>
          </v:shape>
          <o:OLEObject Type="Embed" ProgID="Equation.DSMT4" ShapeID="_x0000_i1037" DrawAspect="Content" ObjectID="_1510322378" r:id="rId59"/>
        </w:object>
      </w:r>
      <w:r w:rsidR="009C6544">
        <w:rPr>
          <w:rFonts w:hint="eastAsia"/>
        </w:rPr>
        <w:t>构成一个</w:t>
      </w:r>
      <w:r w:rsidR="00DB12A9" w:rsidRPr="00DB12A9">
        <w:rPr>
          <w:position w:val="-6"/>
        </w:rPr>
        <w:object w:dxaOrig="460" w:dyaOrig="240" w14:anchorId="5B10C1BE">
          <v:shape id="_x0000_i1038" type="#_x0000_t75" style="width:22.9pt;height:11.25pt" o:ole="">
            <v:imagedata r:id="rId60" o:title=""/>
          </v:shape>
          <o:OLEObject Type="Embed" ProgID="Equation.DSMT4" ShapeID="_x0000_i1038" DrawAspect="Content" ObjectID="_1510322379" r:id="rId61"/>
        </w:object>
      </w:r>
      <w:r w:rsidR="009C6544">
        <w:rPr>
          <w:rFonts w:hint="eastAsia"/>
        </w:rPr>
        <w:t>网络，记作</w:t>
      </w:r>
      <w:r w:rsidR="00DB12A9" w:rsidRPr="00DB12A9">
        <w:rPr>
          <w:position w:val="-10"/>
        </w:rPr>
        <w:object w:dxaOrig="1400" w:dyaOrig="320" w14:anchorId="2CE58ECF">
          <v:shape id="_x0000_i1039" type="#_x0000_t75" style="width:1in;height:15pt" o:ole="">
            <v:imagedata r:id="rId62" o:title=""/>
          </v:shape>
          <o:OLEObject Type="Embed" ProgID="Equation.DSMT4" ShapeID="_x0000_i1039" DrawAspect="Content" ObjectID="_1510322380" r:id="rId63"/>
        </w:object>
      </w:r>
      <w:r w:rsidR="009C6544">
        <w:rPr>
          <w:rFonts w:hint="eastAsia"/>
        </w:rPr>
        <w:t>，其中，</w:t>
      </w:r>
      <w:r w:rsidR="00DB12A9" w:rsidRPr="00DB12A9">
        <w:rPr>
          <w:position w:val="-6"/>
        </w:rPr>
        <w:object w:dxaOrig="180" w:dyaOrig="220" w14:anchorId="7DA46D8B">
          <v:shape id="_x0000_i1040" type="#_x0000_t75" style="width:7.5pt;height:11.25pt" o:ole="">
            <v:imagedata r:id="rId64" o:title=""/>
          </v:shape>
          <o:OLEObject Type="Embed" ProgID="Equation.DSMT4" ShapeID="_x0000_i1040" DrawAspect="Content" ObjectID="_1510322381" r:id="rId65"/>
        </w:object>
      </w:r>
      <w:r w:rsidR="009C6544">
        <w:rPr>
          <w:rFonts w:hint="eastAsia"/>
        </w:rPr>
        <w:t>是网络的源点，</w:t>
      </w:r>
      <w:r w:rsidR="00DB12A9" w:rsidRPr="00DB12A9">
        <w:rPr>
          <w:position w:val="-6"/>
        </w:rPr>
        <w:object w:dxaOrig="139" w:dyaOrig="240" w14:anchorId="280B5F3D">
          <v:shape id="_x0000_i1041" type="#_x0000_t75" style="width:7.5pt;height:11.25pt" o:ole="">
            <v:imagedata r:id="rId66" o:title=""/>
          </v:shape>
          <o:OLEObject Type="Embed" ProgID="Equation.DSMT4" ShapeID="_x0000_i1041" DrawAspect="Content" ObjectID="_1510322382" r:id="rId67"/>
        </w:object>
      </w:r>
      <w:r w:rsidR="009C6544">
        <w:rPr>
          <w:rFonts w:hint="eastAsia"/>
        </w:rPr>
        <w:t>是网络的汇点。借助最小化能量函数</w:t>
      </w:r>
      <w:r w:rsidR="00DB12A9" w:rsidRPr="00DB12A9">
        <w:rPr>
          <w:position w:val="-10"/>
        </w:rPr>
        <w:object w:dxaOrig="580" w:dyaOrig="320" w14:anchorId="575176CF">
          <v:shape id="_x0000_i1042" type="#_x0000_t75" style="width:30.4pt;height:15pt" o:ole="">
            <v:imagedata r:id="rId68" o:title=""/>
          </v:shape>
          <o:OLEObject Type="Embed" ProgID="Equation.DSMT4" ShapeID="_x0000_i1042" DrawAspect="Content" ObjectID="_1510322383" r:id="rId69"/>
        </w:object>
      </w:r>
      <w:r w:rsidR="009C6544">
        <w:rPr>
          <w:rFonts w:hint="eastAsia"/>
        </w:rPr>
        <w:t>把顶点集</w:t>
      </w:r>
      <w:r w:rsidR="00DB12A9" w:rsidRPr="00DB12A9">
        <w:rPr>
          <w:position w:val="-6"/>
        </w:rPr>
        <w:object w:dxaOrig="240" w:dyaOrig="279" w14:anchorId="6B47C042">
          <v:shape id="_x0000_i1043" type="#_x0000_t75" style="width:11.25pt;height:15pt" o:ole="">
            <v:imagedata r:id="rId70" o:title=""/>
          </v:shape>
          <o:OLEObject Type="Embed" ProgID="Equation.DSMT4" ShapeID="_x0000_i1043" DrawAspect="Content" ObjectID="_1510322384" r:id="rId71"/>
        </w:object>
      </w:r>
      <w:r w:rsidR="009C6544">
        <w:rPr>
          <w:rFonts w:hint="eastAsia"/>
        </w:rPr>
        <w:t>划分为两个顶点集</w:t>
      </w:r>
      <w:r w:rsidR="00DB12A9" w:rsidRPr="00DB12A9">
        <w:rPr>
          <w:position w:val="-6"/>
        </w:rPr>
        <w:object w:dxaOrig="220" w:dyaOrig="279" w14:anchorId="3AA794BF">
          <v:shape id="_x0000_i1044" type="#_x0000_t75" style="width:11.25pt;height:15pt" o:ole="">
            <v:imagedata r:id="rId72" o:title=""/>
          </v:shape>
          <o:OLEObject Type="Embed" ProgID="Equation.DSMT4" ShapeID="_x0000_i1044" DrawAspect="Content" ObjectID="_1510322385" r:id="rId73"/>
        </w:object>
      </w:r>
      <w:r w:rsidR="00DB12A9">
        <w:t>，</w:t>
      </w:r>
      <w:r w:rsidR="00DB12A9" w:rsidRPr="00DB12A9">
        <w:rPr>
          <w:position w:val="-4"/>
        </w:rPr>
        <w:object w:dxaOrig="220" w:dyaOrig="260" w14:anchorId="4A022519">
          <v:shape id="_x0000_i1045" type="#_x0000_t75" style="width:11.25pt;height:11.25pt" o:ole="">
            <v:imagedata r:id="rId74" o:title=""/>
          </v:shape>
          <o:OLEObject Type="Embed" ProgID="Equation.DSMT4" ShapeID="_x0000_i1045" DrawAspect="Content" ObjectID="_1510322386" r:id="rId75"/>
        </w:object>
      </w:r>
      <w:r w:rsidR="009C6544">
        <w:rPr>
          <w:rFonts w:hint="eastAsia"/>
        </w:rPr>
        <w:t>，分别与源点</w:t>
      </w:r>
      <w:r w:rsidR="00DB12A9" w:rsidRPr="00DB12A9">
        <w:rPr>
          <w:position w:val="-6"/>
        </w:rPr>
        <w:object w:dxaOrig="180" w:dyaOrig="220" w14:anchorId="4F561562">
          <v:shape id="_x0000_i1046" type="#_x0000_t75" style="width:7.5pt;height:11.25pt" o:ole="">
            <v:imagedata r:id="rId64" o:title=""/>
          </v:shape>
          <o:OLEObject Type="Embed" ProgID="Equation.DSMT4" ShapeID="_x0000_i1046" DrawAspect="Content" ObjectID="_1510322387" r:id="rId76"/>
        </w:object>
      </w:r>
      <w:r w:rsidR="009C6544">
        <w:rPr>
          <w:rFonts w:hint="eastAsia"/>
        </w:rPr>
        <w:t>和汇点</w:t>
      </w:r>
      <w:r w:rsidR="00DB12A9" w:rsidRPr="00DB12A9">
        <w:rPr>
          <w:position w:val="-6"/>
        </w:rPr>
        <w:object w:dxaOrig="139" w:dyaOrig="240" w14:anchorId="347F409F">
          <v:shape id="_x0000_i1047" type="#_x0000_t75" style="width:7.5pt;height:11.25pt" o:ole="">
            <v:imagedata r:id="rId66" o:title=""/>
          </v:shape>
          <o:OLEObject Type="Embed" ProgID="Equation.DSMT4" ShapeID="_x0000_i1047" DrawAspect="Content" ObjectID="_1510322388" r:id="rId77"/>
        </w:object>
      </w:r>
      <w:r w:rsidR="009C6544">
        <w:rPr>
          <w:rFonts w:hint="eastAsia"/>
        </w:rPr>
        <w:t>相连，</w:t>
      </w:r>
      <w:r w:rsidR="00DB12A9">
        <w:rPr>
          <w:rFonts w:hint="eastAsia"/>
        </w:rPr>
        <w:t>(</w:t>
      </w:r>
      <w:r w:rsidR="005A7593" w:rsidRPr="00DB12A9">
        <w:rPr>
          <w:position w:val="-6"/>
        </w:rPr>
        <w:object w:dxaOrig="560" w:dyaOrig="279" w14:anchorId="10DEDC72">
          <v:shape id="_x0000_i1048" type="#_x0000_t75" style="width:26.65pt;height:15pt" o:ole="">
            <v:imagedata r:id="rId78" o:title=""/>
          </v:shape>
          <o:OLEObject Type="Embed" ProgID="Equation.DSMT4" ShapeID="_x0000_i1048" DrawAspect="Content" ObjectID="_1510322389" r:id="rId79"/>
        </w:object>
      </w:r>
      <w:r w:rsidR="005A7593">
        <w:t>,</w:t>
      </w:r>
      <w:r w:rsidR="005A7593" w:rsidRPr="005A7593">
        <w:rPr>
          <w:position w:val="-6"/>
        </w:rPr>
        <w:object w:dxaOrig="520" w:dyaOrig="279" w14:anchorId="50BBBC3B">
          <v:shape id="_x0000_i1049" type="#_x0000_t75" style="width:26.65pt;height:15pt" o:ole="">
            <v:imagedata r:id="rId80" o:title=""/>
          </v:shape>
          <o:OLEObject Type="Embed" ProgID="Equation.DSMT4" ShapeID="_x0000_i1049" DrawAspect="Content" ObjectID="_1510322390" r:id="rId81"/>
        </w:object>
      </w:r>
      <w:r w:rsidR="00DB12A9">
        <w:rPr>
          <w:rFonts w:hint="eastAsia"/>
        </w:rPr>
        <w:t>)</w:t>
      </w:r>
      <w:r w:rsidR="009C6544">
        <w:rPr>
          <w:rFonts w:hint="eastAsia"/>
        </w:rPr>
        <w:t>。</w:t>
      </w:r>
    </w:p>
    <w:p w14:paraId="3B33FED7" w14:textId="77777777" w:rsidR="009C6544" w:rsidRDefault="005A7593" w:rsidP="005A7593">
      <w:pPr>
        <w:pStyle w:val="MTDisplayEquation"/>
      </w:pPr>
      <w:r>
        <w:tab/>
      </w:r>
      <w:r w:rsidRPr="005A7593">
        <w:rPr>
          <w:position w:val="-30"/>
        </w:rPr>
        <w:object w:dxaOrig="5860" w:dyaOrig="560" w14:anchorId="4D3113D3">
          <v:shape id="_x0000_i1050" type="#_x0000_t75" style="width:291.75pt;height:26.65pt" o:ole="">
            <v:imagedata r:id="rId82" o:title=""/>
          </v:shape>
          <o:OLEObject Type="Embed" ProgID="Equation.DSMT4" ShapeID="_x0000_i1050" DrawAspect="Content" ObjectID="_1510322391"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4</w:instrText>
        </w:r>
      </w:fldSimple>
      <w:r>
        <w:instrText>)</w:instrText>
      </w:r>
      <w:r>
        <w:fldChar w:fldCharType="end"/>
      </w:r>
    </w:p>
    <w:p w14:paraId="54C45E50" w14:textId="77777777" w:rsidR="009C6544" w:rsidRDefault="009C6544" w:rsidP="00B26FD1">
      <w:r>
        <w:t>其中，</w:t>
      </w:r>
      <w:r w:rsidR="005A7593" w:rsidRPr="005A7593">
        <w:rPr>
          <w:position w:val="-10"/>
        </w:rPr>
        <w:object w:dxaOrig="240" w:dyaOrig="320" w14:anchorId="6ED2712C">
          <v:shape id="_x0000_i1051" type="#_x0000_t75" style="width:11.25pt;height:15pt" o:ole="">
            <v:imagedata r:id="rId84" o:title=""/>
          </v:shape>
          <o:OLEObject Type="Embed" ProgID="Equation.DSMT4" ShapeID="_x0000_i1051" DrawAspect="Content" ObjectID="_1510322392" r:id="rId85"/>
        </w:object>
      </w:r>
      <w:r>
        <w:t>为</w:t>
      </w:r>
      <w:r w:rsidR="005A7593" w:rsidRPr="005A7593">
        <w:rPr>
          <w:position w:val="-6"/>
        </w:rPr>
        <w:object w:dxaOrig="240" w:dyaOrig="279" w14:anchorId="1A4C97ED">
          <v:shape id="_x0000_i1052" type="#_x0000_t75" style="width:11.25pt;height:15pt" o:ole="">
            <v:imagedata r:id="rId86" o:title=""/>
          </v:shape>
          <o:OLEObject Type="Embed" ProgID="Equation.DSMT4" ShapeID="_x0000_i1052" DrawAspect="Content" ObjectID="_1510322393" r:id="rId87"/>
        </w:object>
      </w:r>
      <w:r>
        <w:t>的一个标号，</w:t>
      </w:r>
      <w:r w:rsidR="005A7593" w:rsidRPr="005A7593">
        <w:rPr>
          <w:position w:val="-10"/>
        </w:rPr>
        <w:object w:dxaOrig="2040" w:dyaOrig="320" w14:anchorId="076D2B27">
          <v:shape id="_x0000_i1053" type="#_x0000_t75" style="width:102.4pt;height:15pt" o:ole="">
            <v:imagedata r:id="rId88" o:title=""/>
          </v:shape>
          <o:OLEObject Type="Embed" ProgID="Equation.DSMT4" ShapeID="_x0000_i1053" DrawAspect="Content" ObjectID="_1510322394" r:id="rId89"/>
        </w:object>
      </w:r>
      <w:r>
        <w:t>；</w:t>
      </w:r>
      <w:r w:rsidR="005A7593" w:rsidRPr="005A7593">
        <w:rPr>
          <w:position w:val="-12"/>
        </w:rPr>
        <w:object w:dxaOrig="840" w:dyaOrig="360" w14:anchorId="021D38A9">
          <v:shape id="_x0000_i1054" type="#_x0000_t75" style="width:41.65pt;height:19.15pt" o:ole="">
            <v:imagedata r:id="rId90" o:title=""/>
          </v:shape>
          <o:OLEObject Type="Embed" ProgID="Equation.DSMT4" ShapeID="_x0000_i1054" DrawAspect="Content" ObjectID="_1510322395" r:id="rId91"/>
        </w:object>
      </w:r>
      <w:r>
        <w:t>为数据项，用来衡量和所观察到的数据的不一致性；</w:t>
      </w:r>
      <w:r w:rsidR="005A7593" w:rsidRPr="005A7593">
        <w:rPr>
          <w:position w:val="-12"/>
        </w:rPr>
        <w:object w:dxaOrig="999" w:dyaOrig="360" w14:anchorId="3613556E">
          <v:shape id="_x0000_i1055" type="#_x0000_t75" style="width:49.15pt;height:19.15pt" o:ole="">
            <v:imagedata r:id="rId92" o:title=""/>
          </v:shape>
          <o:OLEObject Type="Embed" ProgID="Equation.DSMT4" ShapeID="_x0000_i1055" DrawAspect="Content" ObjectID="_1510322396" r:id="rId93"/>
        </w:object>
      </w:r>
      <w:r>
        <w:t>为光滑项，用来衡量非分片光滑的程度；</w:t>
      </w:r>
      <w:r w:rsidR="005A7593" w:rsidRPr="005A7593">
        <w:rPr>
          <w:position w:val="-6"/>
        </w:rPr>
        <w:object w:dxaOrig="279" w:dyaOrig="279" w14:anchorId="1EC132FC">
          <v:shape id="_x0000_i1056" type="#_x0000_t75" style="width:15pt;height:15pt" o:ole="">
            <v:imagedata r:id="rId94" o:title=""/>
          </v:shape>
          <o:OLEObject Type="Embed" ProgID="Equation.DSMT4" ShapeID="_x0000_i1056" DrawAspect="Content" ObjectID="_1510322397" r:id="rId95"/>
        </w:object>
      </w:r>
      <w:r>
        <w:t>为相互作用的相邻顶点对。</w:t>
      </w:r>
    </w:p>
    <w:p w14:paraId="0C630599" w14:textId="77777777" w:rsidR="00DB12A9" w:rsidRDefault="001B0337" w:rsidP="00B26FD1">
      <w:r>
        <w:rPr>
          <w:rFonts w:hint="eastAsia"/>
        </w:rPr>
        <w:t>网络中的顶点对应图像中的像素，网络边上的容量对应像素特征之间的差异或者相似度，即用</w:t>
      </w:r>
      <w:r w:rsidRPr="00DB12A9">
        <w:rPr>
          <w:position w:val="-6"/>
        </w:rPr>
        <w:object w:dxaOrig="460" w:dyaOrig="240" w14:anchorId="74CDA5BD">
          <v:shape id="_x0000_i1057" type="#_x0000_t75" style="width:22.9pt;height:11.25pt" o:ole="">
            <v:imagedata r:id="rId60" o:title=""/>
          </v:shape>
          <o:OLEObject Type="Embed" ProgID="Equation.DSMT4" ShapeID="_x0000_i1057" DrawAspect="Content" ObjectID="_1510322398" r:id="rId96"/>
        </w:object>
      </w:r>
      <w:r>
        <w:rPr>
          <w:rFonts w:hint="eastAsia"/>
        </w:rPr>
        <w:t>网络表示一个图像。图像</w:t>
      </w:r>
      <w:r w:rsidR="009303DA">
        <w:rPr>
          <w:rFonts w:hint="eastAsia"/>
        </w:rPr>
        <w:t>分割能量函数的最小值对应网络的最小割。根据最大流</w:t>
      </w:r>
      <w:r w:rsidR="009303DA">
        <w:rPr>
          <w:rFonts w:hint="eastAsia"/>
        </w:rPr>
        <w:t>/</w:t>
      </w:r>
      <w:r w:rsidR="009303DA">
        <w:rPr>
          <w:rFonts w:hint="eastAsia"/>
        </w:rPr>
        <w:t>最小割定理，网络的最大流与最小割是等价的。最终，能量函数的最小化问题转化为网络的最大流问题。</w:t>
      </w:r>
    </w:p>
    <w:p w14:paraId="4DDA6C96" w14:textId="77777777" w:rsidR="00E431A6" w:rsidRDefault="00E431A6" w:rsidP="00B26FD1">
      <w:r>
        <w:rPr>
          <w:rFonts w:hint="eastAsia"/>
        </w:rPr>
        <w:t>GrabCut</w:t>
      </w:r>
      <w:r>
        <w:rPr>
          <w:rFonts w:hint="eastAsia"/>
        </w:rPr>
        <w:t>算法</w:t>
      </w:r>
    </w:p>
    <w:p w14:paraId="4F84A490" w14:textId="77777777" w:rsidR="00E431A6" w:rsidRDefault="00E431A6" w:rsidP="00B26FD1">
      <w:r>
        <w:t>GrabCut</w:t>
      </w:r>
      <w:r>
        <w:t>算法将图像分割问题定义为：对图像</w:t>
      </w:r>
      <w:r w:rsidR="00A4482B">
        <w:t>的</w:t>
      </w:r>
      <w:r>
        <w:t>每个像素点</w:t>
      </w:r>
      <w:r w:rsidR="00A4482B" w:rsidRPr="009C1FDA">
        <w:rPr>
          <w:position w:val="-12"/>
        </w:rPr>
        <w:object w:dxaOrig="1960" w:dyaOrig="360" w14:anchorId="105C4CB5">
          <v:shape id="_x0000_i1058" type="#_x0000_t75" style="width:98.65pt;height:19.15pt" o:ole="">
            <v:imagedata r:id="rId97" o:title=""/>
          </v:shape>
          <o:OLEObject Type="Embed" ProgID="Equation.DSMT4" ShapeID="_x0000_i1058" DrawAspect="Content" ObjectID="_1510322399" r:id="rId98"/>
        </w:object>
      </w:r>
      <w:r>
        <w:t>，求其标号值</w:t>
      </w:r>
      <w:r w:rsidR="00A4482B" w:rsidRPr="00A4482B">
        <w:rPr>
          <w:position w:val="-14"/>
        </w:rPr>
        <w:object w:dxaOrig="3360" w:dyaOrig="380" w14:anchorId="3FF777C6">
          <v:shape id="_x0000_i1059" type="#_x0000_t75" style="width:166.9pt;height:19.15pt" o:ole="">
            <v:imagedata r:id="rId99" o:title=""/>
          </v:shape>
          <o:OLEObject Type="Embed" ProgID="Equation.DSMT4" ShapeID="_x0000_i1059" DrawAspect="Content" ObjectID="_1510322400" r:id="rId100"/>
        </w:object>
      </w:r>
      <w:r>
        <w:t>，其中，</w:t>
      </w:r>
      <w:r>
        <w:rPr>
          <w:rFonts w:hint="eastAsia"/>
        </w:rPr>
        <w:t>1</w:t>
      </w:r>
      <w:r>
        <w:rPr>
          <w:rFonts w:hint="eastAsia"/>
        </w:rPr>
        <w:t>代表前景；</w:t>
      </w:r>
      <w:r>
        <w:rPr>
          <w:rFonts w:hint="eastAsia"/>
        </w:rPr>
        <w:t>0</w:t>
      </w:r>
      <w:r>
        <w:rPr>
          <w:rFonts w:hint="eastAsia"/>
        </w:rPr>
        <w:t>代表背景。</w:t>
      </w:r>
      <w:r w:rsidR="00A4482B" w:rsidRPr="00A4482B">
        <w:rPr>
          <w:position w:val="-6"/>
        </w:rPr>
        <w:object w:dxaOrig="200" w:dyaOrig="279" w14:anchorId="13BAAD5E">
          <v:shape id="_x0000_i1060" type="#_x0000_t75" style="width:11.25pt;height:15pt" o:ole="">
            <v:imagedata r:id="rId101" o:title=""/>
          </v:shape>
          <o:OLEObject Type="Embed" ProgID="Equation.DSMT4" ShapeID="_x0000_i1060" DrawAspect="Content" ObjectID="_1510322401" r:id="rId102"/>
        </w:object>
      </w:r>
      <w:r>
        <w:rPr>
          <w:rFonts w:hint="eastAsia"/>
        </w:rPr>
        <w:t>代表前景</w:t>
      </w:r>
      <w:r>
        <w:rPr>
          <w:rFonts w:hint="eastAsia"/>
        </w:rPr>
        <w:t>/</w:t>
      </w:r>
      <w:r w:rsidR="00A4482B">
        <w:rPr>
          <w:rFonts w:hint="eastAsia"/>
        </w:rPr>
        <w:t>背景的概率密度模型。借助</w:t>
      </w:r>
      <w:r>
        <w:rPr>
          <w:rFonts w:hint="eastAsia"/>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61" type="#_x0000_t75" style="width:98.65pt;height:22.9pt" o:ole="">
            <v:imagedata r:id="rId103" o:title=""/>
          </v:shape>
          <o:OLEObject Type="Embed" ProgID="Equation.DSMT4" ShapeID="_x0000_i1061" DrawAspect="Content" ObjectID="_1510322402"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5</w:instrText>
        </w:r>
      </w:fldSimple>
      <w:r>
        <w:instrText>)</w:instrText>
      </w:r>
      <w:r>
        <w:fldChar w:fldCharType="end"/>
      </w:r>
    </w:p>
    <w:p w14:paraId="4A274F17" w14:textId="77777777" w:rsidR="00E431A6" w:rsidRPr="009C1FDA" w:rsidRDefault="00E431A6" w:rsidP="00B26FD1">
      <w:r>
        <w:t>GrabCut</w:t>
      </w:r>
      <w:r>
        <w:t>算法基本步骤包括：首先，</w:t>
      </w:r>
      <w:r w:rsidR="00A4482B">
        <w:t>由</w:t>
      </w:r>
      <w:r>
        <w:t>用户在前景周围画一个矩形，通过</w:t>
      </w:r>
      <w:r>
        <w:t>“</w:t>
      </w:r>
      <w:r>
        <w:t>非完全标号</w:t>
      </w:r>
      <w:r>
        <w:t>”</w:t>
      </w:r>
      <w:r>
        <w:t>的方式来标定图像的背景区域</w:t>
      </w:r>
      <w:r w:rsidR="00A4482B" w:rsidRPr="00A4482B">
        <w:rPr>
          <w:position w:val="-12"/>
        </w:rPr>
        <w:object w:dxaOrig="279" w:dyaOrig="360" w14:anchorId="4E8536DE">
          <v:shape id="_x0000_i1062" type="#_x0000_t75" style="width:15pt;height:19.15pt" o:ole="">
            <v:imagedata r:id="rId105" o:title=""/>
          </v:shape>
          <o:OLEObject Type="Embed" ProgID="Equation.DSMT4" ShapeID="_x0000_i1062" DrawAspect="Content" ObjectID="_1510322403" r:id="rId106"/>
        </w:object>
      </w:r>
      <w:r>
        <w:t>（</w:t>
      </w:r>
      <w:r>
        <w:rPr>
          <w:rFonts w:hint="eastAsia"/>
        </w:rPr>
        <w:t>Trimap Backgrou</w:t>
      </w:r>
      <w:r>
        <w:t>n</w:t>
      </w:r>
      <w:r>
        <w:rPr>
          <w:rFonts w:hint="eastAsia"/>
        </w:rPr>
        <w:t>d</w:t>
      </w:r>
      <w:r>
        <w:t>）和未知区域</w:t>
      </w:r>
      <w:r w:rsidR="00A4482B" w:rsidRPr="00A4482B">
        <w:rPr>
          <w:position w:val="-12"/>
        </w:rPr>
        <w:object w:dxaOrig="260" w:dyaOrig="360" w14:anchorId="6796C314">
          <v:shape id="_x0000_i1063" type="#_x0000_t75" style="width:11.25pt;height:19.15pt" o:ole="">
            <v:imagedata r:id="rId107" o:title=""/>
          </v:shape>
          <o:OLEObject Type="Embed" ProgID="Equation.DSMT4" ShapeID="_x0000_i1063" DrawAspect="Content" ObjectID="_1510322404" r:id="rId108"/>
        </w:object>
      </w:r>
      <w:r>
        <w:t>（</w:t>
      </w:r>
      <w:r>
        <w:rPr>
          <w:rFonts w:hint="eastAsia"/>
        </w:rPr>
        <w:t>Trimap Unknown</w:t>
      </w:r>
      <w:r>
        <w:t>），</w:t>
      </w:r>
      <w:r w:rsidR="00A4482B">
        <w:t>矩形框外为背景区域</w:t>
      </w:r>
      <w:r>
        <w:t>，</w:t>
      </w:r>
      <w:r w:rsidR="00A4482B">
        <w:t>矩形框内为未知区域</w:t>
      </w:r>
      <w:r>
        <w:t>。</w:t>
      </w:r>
      <w:r>
        <w:rPr>
          <w:rFonts w:hint="eastAsia"/>
        </w:rPr>
        <w:t>将</w:t>
      </w:r>
      <w:r w:rsidR="009C1FDA">
        <w:rPr>
          <w:rFonts w:hint="eastAsia"/>
        </w:rPr>
        <w:t>未知区域内的像素标注为</w:t>
      </w:r>
      <w:r w:rsidR="009C1FDA">
        <w:rPr>
          <w:rFonts w:hint="eastAsia"/>
        </w:rPr>
        <w:t>1</w:t>
      </w:r>
      <w:r w:rsidR="009C1FDA">
        <w:rPr>
          <w:rFonts w:hint="eastAsia"/>
        </w:rPr>
        <w:t>，背景区域</w:t>
      </w:r>
      <w:r w:rsidR="00A4482B">
        <w:rPr>
          <w:rFonts w:hint="eastAsia"/>
        </w:rPr>
        <w:t>内</w:t>
      </w:r>
      <w:r w:rsidR="009C1FDA">
        <w:rPr>
          <w:rFonts w:hint="eastAsia"/>
        </w:rPr>
        <w:t>的像素标注为</w:t>
      </w:r>
      <w:r w:rsidR="009C1FDA">
        <w:rPr>
          <w:rFonts w:hint="eastAsia"/>
        </w:rPr>
        <w:t>0</w:t>
      </w:r>
      <w:r w:rsidR="009C1FDA">
        <w:rPr>
          <w:rFonts w:hint="eastAsia"/>
        </w:rPr>
        <w:t>，目标区域</w:t>
      </w:r>
      <w:r w:rsidR="00A4482B" w:rsidRPr="00A4482B">
        <w:rPr>
          <w:position w:val="-12"/>
        </w:rPr>
        <w:object w:dxaOrig="279" w:dyaOrig="360" w14:anchorId="1DC6CDB4">
          <v:shape id="_x0000_i1064" type="#_x0000_t75" style="width:15pt;height:19.15pt" o:ole="">
            <v:imagedata r:id="rId109" o:title=""/>
          </v:shape>
          <o:OLEObject Type="Embed" ProgID="Equation.DSMT4" ShapeID="_x0000_i1064" DrawAspect="Content" ObjectID="_1510322405" r:id="rId110"/>
        </w:object>
      </w:r>
      <w:r w:rsidR="009C1FDA">
        <w:rPr>
          <w:rFonts w:hint="eastAsia"/>
        </w:rPr>
        <w:t>（</w:t>
      </w:r>
      <w:r w:rsidR="009C1FDA">
        <w:rPr>
          <w:rFonts w:hint="eastAsia"/>
        </w:rPr>
        <w:t>T</w:t>
      </w:r>
      <w:r w:rsidR="009C1FDA">
        <w:t>rimap Foreground</w:t>
      </w:r>
      <w:r w:rsidR="009C1FDA">
        <w:rPr>
          <w:rFonts w:hint="eastAsia"/>
        </w:rPr>
        <w:t>）设为空。利用用户标定的背景区域和未知区域分别初始化前景</w:t>
      </w:r>
      <w:r w:rsidR="009C1FDA">
        <w:rPr>
          <w:rFonts w:hint="eastAsia"/>
        </w:rPr>
        <w:t>/</w:t>
      </w:r>
      <w:r w:rsidR="009C1FDA">
        <w:rPr>
          <w:rFonts w:hint="eastAsia"/>
        </w:rPr>
        <w:t>背景</w:t>
      </w:r>
      <w:r w:rsidR="009C1FDA">
        <w:rPr>
          <w:rFonts w:hint="eastAsia"/>
        </w:rPr>
        <w:t>GMM</w:t>
      </w:r>
      <w:r w:rsidR="009C1FDA">
        <w:rPr>
          <w:rFonts w:hint="eastAsia"/>
        </w:rPr>
        <w:t>。然后将把未知区域</w:t>
      </w:r>
      <w:r w:rsidR="00A4482B" w:rsidRPr="00A4482B">
        <w:rPr>
          <w:position w:val="-12"/>
        </w:rPr>
        <w:object w:dxaOrig="260" w:dyaOrig="360" w14:anchorId="6ECE3A65">
          <v:shape id="_x0000_i1065" type="#_x0000_t75" style="width:11.25pt;height:19.15pt" o:ole="">
            <v:imagedata r:id="rId107" o:title=""/>
          </v:shape>
          <o:OLEObject Type="Embed" ProgID="Equation.DSMT4" ShapeID="_x0000_i1065" DrawAspect="Content" ObjectID="_1510322406" r:id="rId111"/>
        </w:object>
      </w:r>
      <w:r w:rsidR="009C1FDA">
        <w:rPr>
          <w:rFonts w:hint="eastAsia"/>
        </w:rPr>
        <w:t>划分为前景</w:t>
      </w:r>
      <w:r w:rsidR="009C1FDA">
        <w:rPr>
          <w:rFonts w:hint="eastAsia"/>
        </w:rPr>
        <w:t>/</w:t>
      </w:r>
      <w:r w:rsidR="009C1FDA">
        <w:rPr>
          <w:rFonts w:hint="eastAsia"/>
        </w:rPr>
        <w:t>背景两类，对新划分的前景</w:t>
      </w:r>
      <w:r w:rsidR="009C1FDA">
        <w:rPr>
          <w:rFonts w:hint="eastAsia"/>
        </w:rPr>
        <w:t>/</w:t>
      </w:r>
      <w:r w:rsidR="009C1FDA">
        <w:rPr>
          <w:rFonts w:hint="eastAsia"/>
        </w:rPr>
        <w:t>背景像素进行切割，更新</w:t>
      </w:r>
      <w:r w:rsidR="009C1FDA">
        <w:rPr>
          <w:rFonts w:hint="eastAsia"/>
        </w:rPr>
        <w:t>GMM</w:t>
      </w:r>
      <w:r w:rsidR="009C1FDA">
        <w:rPr>
          <w:rFonts w:hint="eastAsia"/>
        </w:rPr>
        <w:t>。在新的</w:t>
      </w:r>
      <w:r w:rsidR="009C1FDA">
        <w:rPr>
          <w:rFonts w:hint="eastAsia"/>
        </w:rPr>
        <w:t>GMM</w:t>
      </w:r>
      <w:r w:rsidR="009C1FDA">
        <w:rPr>
          <w:rFonts w:hint="eastAsia"/>
        </w:rPr>
        <w:t>参数下继续对未知区域</w:t>
      </w:r>
      <w:r w:rsidR="00A4482B" w:rsidRPr="00A4482B">
        <w:rPr>
          <w:position w:val="-12"/>
        </w:rPr>
        <w:object w:dxaOrig="260" w:dyaOrig="360" w14:anchorId="78A323E2">
          <v:shape id="_x0000_i1066" type="#_x0000_t75" style="width:11.25pt;height:19.15pt" o:ole="">
            <v:imagedata r:id="rId107" o:title=""/>
          </v:shape>
          <o:OLEObject Type="Embed" ProgID="Equation.DSMT4" ShapeID="_x0000_i1066" DrawAspect="Content" ObjectID="_1510322407" r:id="rId112"/>
        </w:object>
      </w:r>
      <w:r w:rsidR="009C1FDA">
        <w:rPr>
          <w:rFonts w:hint="eastAsia"/>
        </w:rPr>
        <w:t>进行划分，迭代直至满足收敛条件，最终确定</w:t>
      </w:r>
      <w:r w:rsidR="009C1FDA">
        <w:rPr>
          <w:rFonts w:hint="eastAsia"/>
        </w:rPr>
        <w:t>GMM</w:t>
      </w:r>
      <w:r w:rsidR="009C1FDA">
        <w:rPr>
          <w:rFonts w:hint="eastAsia"/>
        </w:rPr>
        <w:t>参数。利用最终的</w:t>
      </w:r>
      <w:r w:rsidR="009C1FDA">
        <w:rPr>
          <w:rFonts w:hint="eastAsia"/>
        </w:rPr>
        <w:t>GMM</w:t>
      </w:r>
      <w:r w:rsidR="009C1FDA">
        <w:rPr>
          <w:rFonts w:hint="eastAsia"/>
        </w:rPr>
        <w:t>对未知区域进行一次切割，最终得到前景图像。</w:t>
      </w:r>
    </w:p>
    <w:p w14:paraId="61120C01" w14:textId="77777777" w:rsidR="00A71987" w:rsidRDefault="00927B9D" w:rsidP="00B26FD1">
      <w:r>
        <w:t>SIFT</w:t>
      </w:r>
      <w:r>
        <w:t>算法</w:t>
      </w:r>
    </w:p>
    <w:p w14:paraId="0C637CBA" w14:textId="77777777" w:rsidR="00927B9D" w:rsidRDefault="00927B9D" w:rsidP="00B26FD1">
      <w:r>
        <w:rPr>
          <w:rFonts w:hint="eastAsia"/>
        </w:rPr>
        <w:t>图像的高斯尺度空间</w:t>
      </w:r>
    </w:p>
    <w:p w14:paraId="5FB4906F" w14:textId="77777777" w:rsidR="00B617EA" w:rsidRDefault="00B617EA" w:rsidP="00662E15">
      <w:r>
        <w:t>尺度空间理论的出现是为了模拟图像数据的多尺度特征。</w:t>
      </w:r>
      <w:r>
        <w:t>Koenderink</w:t>
      </w:r>
      <w:r>
        <w:t>与</w:t>
      </w:r>
      <w:r>
        <w:rPr>
          <w:rFonts w:hint="eastAsia"/>
        </w:rPr>
        <w:t>Lindeberg</w:t>
      </w:r>
      <w:r>
        <w:rPr>
          <w:rFonts w:hint="eastAsia"/>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67" type="#_x0000_t75" style="width:147.75pt;height:15pt" o:ole="">
            <v:imagedata r:id="rId113" o:title=""/>
          </v:shape>
          <o:OLEObject Type="Embed" ProgID="Equation.DSMT4" ShapeID="_x0000_i1067" DrawAspect="Content" ObjectID="_1510322408"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6</w:instrText>
        </w:r>
      </w:fldSimple>
      <w:r>
        <w:instrText>)</w:instrText>
      </w:r>
      <w:r>
        <w:fldChar w:fldCharType="end"/>
      </w:r>
    </w:p>
    <w:p w14:paraId="3A62A09E" w14:textId="77777777" w:rsidR="00A822CA" w:rsidRDefault="00A822CA" w:rsidP="00A822CA">
      <w:r>
        <w:t>其中</w:t>
      </w:r>
      <w:r w:rsidR="00662E15" w:rsidRPr="00662E15">
        <w:rPr>
          <w:position w:val="-10"/>
        </w:rPr>
        <w:object w:dxaOrig="999" w:dyaOrig="320" w14:anchorId="33714092">
          <v:shape id="_x0000_i1068" type="#_x0000_t75" style="width:49.15pt;height:15pt" o:ole="">
            <v:imagedata r:id="rId115" o:title=""/>
          </v:shape>
          <o:OLEObject Type="Embed" ProgID="Equation.DSMT4" ShapeID="_x0000_i1068" DrawAspect="Content" ObjectID="_1510322409" r:id="rId116"/>
        </w:object>
      </w:r>
      <w:r>
        <w:t>为尺度可变高斯函数</w:t>
      </w:r>
      <w:r>
        <w:rPr>
          <w:rFonts w:hint="eastAsia"/>
        </w:rPr>
        <w:t>：</w:t>
      </w:r>
    </w:p>
    <w:p w14:paraId="74B89F4B" w14:textId="77777777" w:rsidR="00A822CA" w:rsidRDefault="00A822CA" w:rsidP="00A822CA">
      <w:pPr>
        <w:pStyle w:val="MTDisplayEquation"/>
      </w:pPr>
      <w:r>
        <w:tab/>
      </w:r>
      <w:r w:rsidRPr="00A822CA">
        <w:rPr>
          <w:position w:val="-24"/>
        </w:rPr>
        <w:object w:dxaOrig="2780" w:dyaOrig="620" w14:anchorId="1AC6EDEB">
          <v:shape id="_x0000_i1069" type="#_x0000_t75" style="width:140.25pt;height:30.4pt" o:ole="">
            <v:imagedata r:id="rId117" o:title=""/>
          </v:shape>
          <o:OLEObject Type="Embed" ProgID="Equation.DSMT4" ShapeID="_x0000_i1069" DrawAspect="Content" ObjectID="_1510322410" r:id="rId118"/>
        </w:object>
      </w:r>
      <w:r w:rsidRPr="00A822CA">
        <w:rPr>
          <w:position w:val="-4"/>
        </w:rPr>
        <w:object w:dxaOrig="180" w:dyaOrig="279" w14:anchorId="5CA211C8">
          <v:shape id="_x0000_i1070" type="#_x0000_t75" style="width:7.5pt;height:15pt" o:ole="">
            <v:imagedata r:id="rId44" o:title=""/>
          </v:shape>
          <o:OLEObject Type="Embed" ProgID="Equation.DSMT4" ShapeID="_x0000_i1070" DrawAspect="Content" ObjectID="_1510322411"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7</w:instrText>
        </w:r>
      </w:fldSimple>
      <w:r>
        <w:instrText>)</w:instrText>
      </w:r>
      <w:r>
        <w:fldChar w:fldCharType="end"/>
      </w:r>
    </w:p>
    <w:p w14:paraId="69C3EE8A" w14:textId="77777777" w:rsidR="00A822CA" w:rsidRDefault="00A822CA" w:rsidP="00A822CA">
      <w:pPr>
        <w:rPr>
          <w:rFonts w:ascii="Cambria Math" w:hAnsi="Cambria Math" w:hint="eastAsia"/>
        </w:rPr>
      </w:pPr>
      <w:r>
        <w:rPr>
          <w:rFonts w:hint="eastAsia"/>
        </w:rPr>
        <w:t>式中：</w:t>
      </w:r>
      <w:r w:rsidR="00662E15" w:rsidRPr="00662E15">
        <w:rPr>
          <w:position w:val="-10"/>
        </w:rPr>
        <w:object w:dxaOrig="580" w:dyaOrig="320" w14:anchorId="50911573">
          <v:shape id="_x0000_i1071" type="#_x0000_t75" style="width:30.4pt;height:15pt" o:ole="">
            <v:imagedata r:id="rId120" o:title=""/>
          </v:shape>
          <o:OLEObject Type="Embed" ProgID="Equation.DSMT4" ShapeID="_x0000_i1071" DrawAspect="Content" ObjectID="_1510322412" r:id="rId121"/>
        </w:object>
      </w:r>
      <w:r>
        <w:t>为尺度坐标；</w:t>
      </w:r>
      <w:r w:rsidR="00662E15" w:rsidRPr="00662E15">
        <w:rPr>
          <w:position w:val="-6"/>
        </w:rPr>
        <w:object w:dxaOrig="220" w:dyaOrig="220" w14:anchorId="68F0B6EA">
          <v:shape id="_x0000_i1072" type="#_x0000_t75" style="width:11.25pt;height:11.25pt" o:ole="">
            <v:imagedata r:id="rId122" o:title=""/>
          </v:shape>
          <o:OLEObject Type="Embed" ProgID="Equation.DSMT4" ShapeID="_x0000_i1072" DrawAspect="Content" ObjectID="_1510322413" r:id="rId123"/>
        </w:object>
      </w:r>
      <w:r>
        <w:rPr>
          <w:rFonts w:ascii="Cambria Math" w:hAnsi="Cambria Math"/>
        </w:rPr>
        <w:t>为</w:t>
      </w:r>
      <w:r w:rsidR="00A877F1">
        <w:rPr>
          <w:rFonts w:ascii="Cambria Math" w:hAnsi="Cambria Math"/>
        </w:rPr>
        <w:t>尺度因子，决定图像的平滑程度，大尺度对应图像概貌特征（低分辨率），小尺度对应图像细节特征（高分辨率）。</w:t>
      </w:r>
    </w:p>
    <w:p w14:paraId="1CA30C5C" w14:textId="77777777" w:rsidR="00A877F1" w:rsidRDefault="00D34635" w:rsidP="00A822CA">
      <w:r>
        <w:rPr>
          <w:rFonts w:hint="eastAsia"/>
        </w:rPr>
        <w:t>SIFT</w:t>
      </w:r>
      <w:r>
        <w:rPr>
          <w:rFonts w:hint="eastAsia"/>
        </w:rPr>
        <w:t>特征</w:t>
      </w:r>
    </w:p>
    <w:p w14:paraId="361DF24D" w14:textId="77777777" w:rsidR="00D34635" w:rsidRDefault="00657E1A" w:rsidP="00A822CA">
      <w:r>
        <w:t>SIFT(Scale-Invariant Feature T</w:t>
      </w:r>
      <w:r w:rsidRPr="00657E1A">
        <w:t>ansform</w:t>
      </w:r>
      <w:r>
        <w:rPr>
          <w:rFonts w:hint="eastAsia"/>
        </w:rPr>
        <w:t>)</w:t>
      </w:r>
      <w:r>
        <w:t>描述子由</w:t>
      </w:r>
      <w:r>
        <w:t>Lowe</w:t>
      </w:r>
      <w:r>
        <w:t>于</w:t>
      </w:r>
      <w:r>
        <w:rPr>
          <w:rFonts w:hint="eastAsia"/>
        </w:rPr>
        <w:t>1999</w:t>
      </w:r>
      <w:r>
        <w:rPr>
          <w:rFonts w:hint="eastAsia"/>
        </w:rPr>
        <w:t>年提出，</w:t>
      </w:r>
      <w:r>
        <w:rPr>
          <w:rFonts w:hint="eastAsia"/>
        </w:rPr>
        <w:t>2004</w:t>
      </w:r>
      <w:r>
        <w:rPr>
          <w:rFonts w:hint="eastAsia"/>
        </w:rPr>
        <w:t>年总结完善。</w:t>
      </w:r>
      <w:r>
        <w:rPr>
          <w:rFonts w:hint="eastAsia"/>
        </w:rPr>
        <w:t>SIFT</w:t>
      </w:r>
      <w:r>
        <w:rPr>
          <w:rFonts w:hint="eastAsia"/>
        </w:rPr>
        <w:t>对旋转、尺度缩放、亮度变化具有不变性，对视角变化、仿射变换、噪声的容忍度较高。</w:t>
      </w:r>
      <w:r w:rsidRPr="00657E1A">
        <w:rPr>
          <w:rFonts w:hint="eastAsia"/>
        </w:rPr>
        <w:t>应用范围包含物体辨识、机器人地图感知与导航、影像缝合、</w:t>
      </w:r>
      <w:r w:rsidRPr="00657E1A">
        <w:rPr>
          <w:rFonts w:hint="eastAsia"/>
        </w:rPr>
        <w:t>3D</w:t>
      </w:r>
      <w:r w:rsidRPr="00657E1A">
        <w:rPr>
          <w:rFonts w:hint="eastAsia"/>
        </w:rPr>
        <w:t>模型建立、手势辨识、影像追踪和动作比对。</w:t>
      </w:r>
      <w:r>
        <w:rPr>
          <w:rFonts w:hint="eastAsia"/>
        </w:rPr>
        <w:t>SIFT</w:t>
      </w:r>
      <w:r>
        <w:rPr>
          <w:rFonts w:hint="eastAsia"/>
        </w:rPr>
        <w:t>特征提取主要分为</w:t>
      </w:r>
      <w:r>
        <w:rPr>
          <w:rFonts w:hint="eastAsia"/>
        </w:rPr>
        <w:t>4</w:t>
      </w:r>
      <w:r>
        <w:rPr>
          <w:rFonts w:hint="eastAsia"/>
        </w:rPr>
        <w:t>个步骤：</w:t>
      </w:r>
    </w:p>
    <w:p w14:paraId="35E53563" w14:textId="77777777" w:rsidR="00657E1A" w:rsidRDefault="007F0B74" w:rsidP="007F0B74">
      <w:pPr>
        <w:pStyle w:val="a3"/>
        <w:numPr>
          <w:ilvl w:val="0"/>
          <w:numId w:val="3"/>
        </w:numPr>
        <w:ind w:firstLineChars="0"/>
      </w:pPr>
      <w:r>
        <w:rPr>
          <w:rFonts w:hint="eastAsia"/>
        </w:rPr>
        <w:t>构建高斯差分尺度空间（</w:t>
      </w:r>
      <w:r>
        <w:rPr>
          <w:rFonts w:hint="eastAsia"/>
        </w:rPr>
        <w:t>DOG scale-space</w:t>
      </w:r>
      <w:r>
        <w:rPr>
          <w:rFonts w:hint="eastAsia"/>
        </w:rPr>
        <w:t>）</w:t>
      </w:r>
      <w:r w:rsidR="00662E15">
        <w:t xml:space="preserve"> </w:t>
      </w:r>
    </w:p>
    <w:p w14:paraId="353DE065" w14:textId="77777777" w:rsidR="007F0B74" w:rsidRDefault="007F0B74" w:rsidP="007F0B74">
      <w:pPr>
        <w:pStyle w:val="a3"/>
        <w:ind w:left="720" w:firstLineChars="0" w:firstLine="0"/>
      </w:pPr>
      <w:r>
        <w:rPr>
          <w:rFonts w:hint="eastAsia"/>
        </w:rPr>
        <w:t>高斯差分尺度空间利用不同尺度高斯差分核与图像卷积生成。</w:t>
      </w:r>
      <w:r w:rsidR="00662E15" w:rsidRPr="00662E15">
        <w:rPr>
          <w:position w:val="-10"/>
        </w:rPr>
        <w:object w:dxaOrig="999" w:dyaOrig="320" w14:anchorId="75A61C8D">
          <v:shape id="_x0000_i1073" type="#_x0000_t75" style="width:49.15pt;height:15pt" o:ole="">
            <v:imagedata r:id="rId124" o:title=""/>
          </v:shape>
          <o:OLEObject Type="Embed" ProgID="Equation.DSMT4" ShapeID="_x0000_i1073" DrawAspect="Content" ObjectID="_1510322414" r:id="rId125"/>
        </w:object>
      </w:r>
      <w: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074" type="#_x0000_t75" style="width:7.5pt;height:15pt" o:ole="">
            <v:imagedata r:id="rId44" o:title=""/>
          </v:shape>
          <o:OLEObject Type="Embed" ProgID="Equation.DSMT4" ShapeID="_x0000_i1074" DrawAspect="Content" ObjectID="_1510322415" r:id="rId126"/>
        </w:object>
      </w:r>
      <w:r w:rsidRPr="00BC4619">
        <w:rPr>
          <w:position w:val="-10"/>
        </w:rPr>
        <w:object w:dxaOrig="6740" w:dyaOrig="320" w14:anchorId="6AF77D92">
          <v:shape id="_x0000_i1075" type="#_x0000_t75" style="width:337.5pt;height:15pt" o:ole="">
            <v:imagedata r:id="rId127" o:title=""/>
          </v:shape>
          <o:OLEObject Type="Embed" ProgID="Equation.DSMT4" ShapeID="_x0000_i1075" DrawAspect="Content" ObjectID="_1510322416"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8</w:instrText>
        </w:r>
      </w:fldSimple>
      <w:r>
        <w:instrText>)</w:instrText>
      </w:r>
      <w:r>
        <w:fldChar w:fldCharType="end"/>
      </w:r>
    </w:p>
    <w:p w14:paraId="37B41E90" w14:textId="77777777" w:rsidR="00C81C90" w:rsidRDefault="00C81C90" w:rsidP="00C81C90">
      <w:pPr>
        <w:pStyle w:val="a3"/>
        <w:ind w:left="720" w:firstLineChars="0" w:firstLine="0"/>
      </w:pPr>
      <w:r>
        <w:t>如图</w:t>
      </w:r>
      <w:r>
        <w:t>x</w:t>
      </w:r>
      <w:r>
        <w:t>所示</w:t>
      </w:r>
      <w:r>
        <w:rPr>
          <w:rFonts w:hint="eastAsia"/>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Default="00BC4619" w:rsidP="00BC4619">
      <w:pPr>
        <w:pStyle w:val="a3"/>
        <w:numPr>
          <w:ilvl w:val="0"/>
          <w:numId w:val="3"/>
        </w:numPr>
        <w:ind w:firstLineChars="0"/>
      </w:pPr>
      <w:r>
        <w:rPr>
          <w:rFonts w:hint="eastAsia"/>
        </w:rPr>
        <w:t>关键点</w:t>
      </w:r>
      <w:r w:rsidR="00AC3A85">
        <w:rPr>
          <w:rFonts w:hint="eastAsia"/>
        </w:rPr>
        <w:t>定位</w:t>
      </w:r>
    </w:p>
    <w:p w14:paraId="2ACC8A8A" w14:textId="77777777" w:rsidR="00BC4619" w:rsidRDefault="00BC4619" w:rsidP="00BC4619">
      <w:pPr>
        <w:pStyle w:val="a3"/>
        <w:ind w:left="720" w:firstLineChars="0" w:firstLine="0"/>
      </w:pPr>
      <w:r>
        <w:rPr>
          <w:rFonts w:hint="eastAsia"/>
        </w:rPr>
        <w:t>如果</w:t>
      </w:r>
      <w:r w:rsidRPr="00BC4619">
        <w:rPr>
          <w:rFonts w:hint="eastAsia"/>
        </w:rPr>
        <w:t>一</w:t>
      </w:r>
      <w:r>
        <w:rPr>
          <w:rFonts w:hint="eastAsia"/>
        </w:rPr>
        <w:t>个像素</w:t>
      </w:r>
      <w:r w:rsidRPr="00BC4619">
        <w:rPr>
          <w:rFonts w:hint="eastAsia"/>
        </w:rPr>
        <w:t>在</w:t>
      </w:r>
      <w:r w:rsidRPr="00BC4619">
        <w:rPr>
          <w:rFonts w:hint="eastAsia"/>
        </w:rPr>
        <w:t>DOG</w:t>
      </w:r>
      <w:r w:rsidRPr="00BC4619">
        <w:rPr>
          <w:rFonts w:hint="eastAsia"/>
        </w:rPr>
        <w:t>尺度空间本层以及上下两层的</w:t>
      </w:r>
      <w:r>
        <w:rPr>
          <w:rFonts w:hint="eastAsia"/>
        </w:rPr>
        <w:t>领域中具有</w:t>
      </w:r>
      <w:r w:rsidRPr="00BC4619">
        <w:rPr>
          <w:rFonts w:hint="eastAsia"/>
        </w:rPr>
        <w:t>最大</w:t>
      </w:r>
      <w:r>
        <w:rPr>
          <w:rFonts w:hint="eastAsia"/>
        </w:rPr>
        <w:t>值或最小值时，则认为该像素是图像在该尺度下的一个关键</w:t>
      </w:r>
      <w:r w:rsidRPr="00BC4619">
        <w:rPr>
          <w:rFonts w:hint="eastAsia"/>
        </w:rPr>
        <w:t>点</w:t>
      </w:r>
      <w:r>
        <w:rPr>
          <w:rFonts w:hint="eastAsia"/>
        </w:rPr>
        <w:t>。如图</w:t>
      </w:r>
      <w:r>
        <w:rPr>
          <w:rFonts w:hint="eastAsia"/>
        </w:rPr>
        <w:t>x</w:t>
      </w:r>
      <w: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Default="00AC3A85" w:rsidP="00BC4619">
      <w:pPr>
        <w:pStyle w:val="a3"/>
        <w:ind w:left="720" w:firstLineChars="0" w:firstLine="0"/>
      </w:pPr>
      <w:r w:rsidRPr="00AC3A85">
        <w:rPr>
          <w:rFonts w:hint="eastAsia"/>
        </w:rPr>
        <w:t>中间的检测点和它同尺度的</w:t>
      </w:r>
      <w:r w:rsidRPr="00AC3A85">
        <w:rPr>
          <w:rFonts w:hint="eastAsia"/>
        </w:rPr>
        <w:t>8</w:t>
      </w:r>
      <w:r w:rsidRPr="00AC3A85">
        <w:rPr>
          <w:rFonts w:hint="eastAsia"/>
        </w:rPr>
        <w:t>个相邻点和上下相邻尺度对应的</w:t>
      </w:r>
      <w:r w:rsidRPr="00AC3A85">
        <w:rPr>
          <w:rFonts w:hint="eastAsia"/>
        </w:rPr>
        <w:t>9</w:t>
      </w:r>
      <w:r w:rsidRPr="00AC3A85">
        <w:rPr>
          <w:rFonts w:hint="eastAsia"/>
        </w:rPr>
        <w:t>×</w:t>
      </w:r>
      <w:r w:rsidRPr="00AC3A85">
        <w:rPr>
          <w:rFonts w:hint="eastAsia"/>
        </w:rPr>
        <w:t>2</w:t>
      </w:r>
      <w:r w:rsidRPr="00AC3A85">
        <w:rPr>
          <w:rFonts w:hint="eastAsia"/>
        </w:rPr>
        <w:t>个</w:t>
      </w:r>
      <w:r>
        <w:rPr>
          <w:rFonts w:hint="eastAsia"/>
        </w:rPr>
        <w:t>相邻</w:t>
      </w:r>
      <w:r w:rsidRPr="00AC3A85">
        <w:rPr>
          <w:rFonts w:hint="eastAsia"/>
        </w:rPr>
        <w:t>点共</w:t>
      </w:r>
      <w:r w:rsidRPr="00AC3A85">
        <w:rPr>
          <w:rFonts w:hint="eastAsia"/>
        </w:rPr>
        <w:t>26</w:t>
      </w:r>
      <w:r w:rsidRPr="00AC3A85">
        <w:rPr>
          <w:rFonts w:hint="eastAsia"/>
        </w:rPr>
        <w:t>个</w:t>
      </w:r>
      <w:r>
        <w:rPr>
          <w:rFonts w:hint="eastAsia"/>
        </w:rPr>
        <w:t>相邻</w:t>
      </w:r>
      <w:r w:rsidRPr="00AC3A85">
        <w:rPr>
          <w:rFonts w:hint="eastAsia"/>
        </w:rPr>
        <w:t>点</w:t>
      </w:r>
      <w:r>
        <w:rPr>
          <w:rFonts w:hint="eastAsia"/>
        </w:rPr>
        <w:t>进行</w:t>
      </w:r>
      <w:r w:rsidRPr="00AC3A85">
        <w:rPr>
          <w:rFonts w:hint="eastAsia"/>
        </w:rPr>
        <w:t>比较，以确保在尺度空间和二维图像空间都检测到极值点。</w:t>
      </w:r>
    </w:p>
    <w:p w14:paraId="3201750F" w14:textId="77777777" w:rsidR="00AC3A85" w:rsidRDefault="00AC3A85" w:rsidP="00AC3A85">
      <w:pPr>
        <w:pStyle w:val="a3"/>
        <w:numPr>
          <w:ilvl w:val="0"/>
          <w:numId w:val="3"/>
        </w:numPr>
        <w:ind w:firstLineChars="0"/>
      </w:pPr>
      <w:r>
        <w:rPr>
          <w:rFonts w:hint="eastAsia"/>
        </w:rPr>
        <w:t>关键点方向确定</w:t>
      </w:r>
    </w:p>
    <w:p w14:paraId="7CF49A82" w14:textId="77777777" w:rsidR="00603E6E" w:rsidRDefault="00AC3A85" w:rsidP="00603E6E">
      <w:pPr>
        <w:pStyle w:val="a3"/>
        <w:ind w:left="720" w:firstLineChars="0" w:firstLine="0"/>
      </w:pPr>
      <w:r>
        <w:rPr>
          <w:rFonts w:hint="eastAsia"/>
        </w:rPr>
        <w:t>基于关键点邻域像素的梯度分布特性，分配给每个关键点</w:t>
      </w:r>
      <w:r w:rsidRPr="00AC3A85">
        <w:rPr>
          <w:rFonts w:hint="eastAsia"/>
        </w:rPr>
        <w:t>一个或多个方向</w:t>
      </w:r>
      <w:r>
        <w:rPr>
          <w:rFonts w:hint="eastAsia"/>
        </w:rPr>
        <w:t>参数。后续的对图像的操作均</w:t>
      </w:r>
      <w:r w:rsidRPr="00AC3A85">
        <w:rPr>
          <w:rFonts w:hint="eastAsia"/>
        </w:rPr>
        <w:t>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076" type="#_x0000_t75" style="width:7.5pt;height:15pt" o:ole="">
            <v:imagedata r:id="rId44" o:title=""/>
          </v:shape>
          <o:OLEObject Type="Embed" ProgID="Equation.DSMT4" ShapeID="_x0000_i1076" DrawAspect="Content" ObjectID="_1510322417" r:id="rId131"/>
        </w:object>
      </w:r>
      <w:r>
        <w:t xml:space="preserve"> </w:t>
      </w:r>
      <w:r w:rsidRPr="00603E6E">
        <w:rPr>
          <w:position w:val="-12"/>
        </w:rPr>
        <w:object w:dxaOrig="6160" w:dyaOrig="440" w14:anchorId="5CA4D0B4">
          <v:shape id="_x0000_i1077" type="#_x0000_t75" style="width:307.15pt;height:22.9pt" o:ole="">
            <v:imagedata r:id="rId132" o:title=""/>
          </v:shape>
          <o:OLEObject Type="Embed" ProgID="Equation.DSMT4" ShapeID="_x0000_i1077" DrawAspect="Content" ObjectID="_1510322418" r:id="rId1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9</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078" type="#_x0000_t75" style="width:322.15pt;height:15pt" o:ole="">
            <v:imagedata r:id="rId134" o:title=""/>
          </v:shape>
          <o:OLEObject Type="Embed" ProgID="Equation.DSMT4" ShapeID="_x0000_i1078" DrawAspect="Content" ObjectID="_1510322419"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528AE">
          <w:rPr>
            <w:noProof/>
          </w:rPr>
          <w:instrText>1</w:instrText>
        </w:r>
      </w:fldSimple>
      <w:r>
        <w:instrText>.</w:instrText>
      </w:r>
      <w:fldSimple w:instr=" SEQ MTEqn \c \* Arabic \* MERGEFORMAT ">
        <w:r w:rsidR="00C528AE">
          <w:rPr>
            <w:noProof/>
          </w:rPr>
          <w:instrText>10</w:instrText>
        </w:r>
      </w:fldSimple>
      <w:r>
        <w:instrText>)</w:instrText>
      </w:r>
      <w:r>
        <w:fldChar w:fldCharType="end"/>
      </w:r>
    </w:p>
    <w:p w14:paraId="0C63DF87" w14:textId="77777777" w:rsidR="001A6B84" w:rsidRDefault="001A6B84" w:rsidP="001A6B84">
      <w:pPr>
        <w:pStyle w:val="a3"/>
        <w:tabs>
          <w:tab w:val="left" w:pos="713"/>
        </w:tabs>
        <w:ind w:left="720" w:firstLineChars="0" w:firstLine="0"/>
      </w:pPr>
      <w:r>
        <w:rPr>
          <w:rFonts w:hint="eastAsia"/>
        </w:rPr>
        <w:t>公式</w:t>
      </w:r>
      <w:r>
        <w:rPr>
          <w:rFonts w:hint="eastAsia"/>
        </w:rPr>
        <w:t>x</w:t>
      </w:r>
      <w:r>
        <w:rPr>
          <w:rFonts w:hint="eastAsia"/>
        </w:rPr>
        <w:t>、</w:t>
      </w:r>
      <w:r>
        <w:rPr>
          <w:rFonts w:hint="eastAsia"/>
        </w:rPr>
        <w:t>x</w:t>
      </w:r>
      <w:r>
        <w:rPr>
          <w:rFonts w:hint="eastAsia"/>
        </w:rPr>
        <w:t>分别</w:t>
      </w:r>
      <w:r w:rsidRPr="001A6B84">
        <w:rPr>
          <w:rFonts w:hint="eastAsia"/>
        </w:rPr>
        <w:t>为</w:t>
      </w:r>
      <w:r w:rsidR="00662E15" w:rsidRPr="00662E15">
        <w:rPr>
          <w:position w:val="-10"/>
        </w:rPr>
        <w:object w:dxaOrig="580" w:dyaOrig="320" w14:anchorId="0093D50B">
          <v:shape id="_x0000_i1079" type="#_x0000_t75" style="width:30.4pt;height:15pt" o:ole="">
            <v:imagedata r:id="rId120" o:title=""/>
          </v:shape>
          <o:OLEObject Type="Embed" ProgID="Equation.DSMT4" ShapeID="_x0000_i1079" DrawAspect="Content" ObjectID="_1510322420" r:id="rId136"/>
        </w:object>
      </w:r>
      <w:r w:rsidRPr="001A6B84">
        <w:rPr>
          <w:rFonts w:hint="eastAsia"/>
        </w:rPr>
        <w:t>处梯度的模值和方向公式。其中</w:t>
      </w:r>
      <w:r w:rsidR="00746B9A" w:rsidRPr="00746B9A">
        <w:rPr>
          <w:position w:val="-4"/>
        </w:rPr>
        <w:object w:dxaOrig="220" w:dyaOrig="260" w14:anchorId="4260C2CA">
          <v:shape id="_x0000_i1080" type="#_x0000_t75" style="width:11.25pt;height:11.25pt" o:ole="">
            <v:imagedata r:id="rId137" o:title=""/>
          </v:shape>
          <o:OLEObject Type="Embed" ProgID="Equation.DSMT4" ShapeID="_x0000_i1080" DrawAspect="Content" ObjectID="_1510322421" r:id="rId138"/>
        </w:object>
      </w:r>
      <w:r w:rsidRPr="001A6B84">
        <w:rPr>
          <w:rFonts w:hint="eastAsia"/>
        </w:rPr>
        <w:t>所用的尺度为每个关键点各自所在的尺度。</w:t>
      </w:r>
    </w:p>
    <w:p w14:paraId="6E82FB1B" w14:textId="77777777" w:rsidR="001A6B84" w:rsidRDefault="001A6B84" w:rsidP="001A6B84">
      <w:pPr>
        <w:pStyle w:val="a3"/>
        <w:tabs>
          <w:tab w:val="left" w:pos="713"/>
        </w:tabs>
        <w:ind w:left="720" w:firstLineChars="0" w:firstLine="0"/>
      </w:pPr>
      <w:r w:rsidRPr="001A6B84">
        <w:rPr>
          <w:rFonts w:hint="eastAsia"/>
        </w:rPr>
        <w:t>在实际计算时，我们在以关键点为中心的邻域窗口内采样，并用直方图统计邻域像素的梯度方向。梯度直方图的范围是</w:t>
      </w:r>
      <w:r w:rsidRPr="001A6B84">
        <w:rPr>
          <w:rFonts w:hint="eastAsia"/>
        </w:rPr>
        <w:t>0</w:t>
      </w:r>
      <w:r w:rsidRPr="001A6B84">
        <w:rPr>
          <w:rFonts w:hint="eastAsia"/>
        </w:rPr>
        <w:t>～</w:t>
      </w:r>
      <w:r w:rsidRPr="001A6B84">
        <w:rPr>
          <w:rFonts w:hint="eastAsia"/>
        </w:rPr>
        <w:t>360</w:t>
      </w:r>
      <w:r w:rsidRPr="001A6B84">
        <w:rPr>
          <w:rFonts w:hint="eastAsia"/>
        </w:rPr>
        <w:t>度，其中每</w:t>
      </w:r>
      <w:r w:rsidRPr="001A6B84">
        <w:rPr>
          <w:rFonts w:hint="eastAsia"/>
        </w:rPr>
        <w:t>45</w:t>
      </w:r>
      <w:r w:rsidRPr="001A6B84">
        <w:rPr>
          <w:rFonts w:hint="eastAsia"/>
        </w:rPr>
        <w:t>度一个柱，总共</w:t>
      </w:r>
      <w:r w:rsidRPr="001A6B84">
        <w:rPr>
          <w:rFonts w:hint="eastAsia"/>
        </w:rPr>
        <w:t>8</w:t>
      </w:r>
      <w:r w:rsidRPr="001A6B84">
        <w:rPr>
          <w:rFonts w:hint="eastAsia"/>
        </w:rPr>
        <w:t>个柱</w:t>
      </w:r>
      <w:r w:rsidRPr="001A6B84">
        <w:rPr>
          <w:rFonts w:hint="eastAsia"/>
        </w:rPr>
        <w:t xml:space="preserve">, </w:t>
      </w:r>
      <w:r w:rsidRPr="001A6B84">
        <w:rPr>
          <w:rFonts w:hint="eastAsia"/>
        </w:rPr>
        <w:t>或者每</w:t>
      </w:r>
      <w:r w:rsidRPr="001A6B84">
        <w:rPr>
          <w:rFonts w:hint="eastAsia"/>
        </w:rPr>
        <w:t>10</w:t>
      </w:r>
      <w:r w:rsidRPr="001A6B84">
        <w:rPr>
          <w:rFonts w:hint="eastAsia"/>
        </w:rPr>
        <w:t>度一个柱，总共</w:t>
      </w:r>
      <w:r w:rsidRPr="001A6B84">
        <w:rPr>
          <w:rFonts w:hint="eastAsia"/>
        </w:rPr>
        <w:t>36</w:t>
      </w:r>
      <w:r w:rsidRPr="001A6B84">
        <w:rPr>
          <w:rFonts w:hint="eastAsia"/>
        </w:rPr>
        <w:t>个柱。</w:t>
      </w:r>
      <w:r w:rsidRPr="001A6B84">
        <w:rPr>
          <w:rFonts w:hint="eastAsia"/>
        </w:rPr>
        <w:t>Lowe</w:t>
      </w:r>
      <w:r w:rsidR="00C81C90">
        <w:rPr>
          <w:rFonts w:hint="eastAsia"/>
        </w:rPr>
        <w:t>在论文中建议使用高斯函数对直方图进行平滑，减少突变的影响。直方图的峰值代表该关键点处邻域梯度的主方向，用作</w:t>
      </w:r>
      <w:r w:rsidRPr="001A6B84">
        <w:rPr>
          <w:rFonts w:hint="eastAsia"/>
        </w:rPr>
        <w:t>该关键点的方向。</w:t>
      </w:r>
      <w:r>
        <w:rPr>
          <w:rFonts w:hint="eastAsia"/>
        </w:rPr>
        <w:t>图</w:t>
      </w:r>
      <w:r>
        <w:rPr>
          <w:rFonts w:hint="eastAsia"/>
        </w:rPr>
        <w:t>x</w:t>
      </w:r>
      <w:r>
        <w:rPr>
          <w:rFonts w:hint="eastAsia"/>
        </w:rPr>
        <w:t>是采用</w:t>
      </w:r>
      <w:r>
        <w:rPr>
          <w:rFonts w:hint="eastAsia"/>
        </w:rPr>
        <w:t>7</w:t>
      </w:r>
      <w:r>
        <w:rPr>
          <w:rFonts w:hint="eastAsia"/>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Default="00B3058F" w:rsidP="00B3058F">
      <w:pPr>
        <w:pStyle w:val="a3"/>
        <w:numPr>
          <w:ilvl w:val="0"/>
          <w:numId w:val="3"/>
        </w:numPr>
        <w:tabs>
          <w:tab w:val="left" w:pos="713"/>
        </w:tabs>
        <w:ind w:firstLineChars="0"/>
      </w:pPr>
      <w:r w:rsidRPr="00B3058F">
        <w:rPr>
          <w:rFonts w:hint="eastAsia"/>
        </w:rPr>
        <w:t>关键点描述子的生成</w:t>
      </w:r>
    </w:p>
    <w:p w14:paraId="2080824B" w14:textId="77777777" w:rsidR="00B3058F" w:rsidRDefault="00B3058F" w:rsidP="00B3058F">
      <w:pPr>
        <w:pStyle w:val="a3"/>
        <w:tabs>
          <w:tab w:val="left" w:pos="713"/>
        </w:tabs>
        <w:ind w:left="720" w:firstLineChars="0" w:firstLine="0"/>
      </w:pPr>
      <w:r w:rsidRPr="00B3058F">
        <w:rPr>
          <w:rFonts w:hint="eastAsia"/>
        </w:rPr>
        <w:t>首先将坐标轴旋转为关键点的方向，以确保旋转不变性。以关键点为中心取</w:t>
      </w:r>
      <w:r w:rsidRPr="00B3058F">
        <w:rPr>
          <w:rFonts w:hint="eastAsia"/>
        </w:rPr>
        <w:t>8</w:t>
      </w:r>
      <w:r w:rsidRPr="00B3058F">
        <w:rPr>
          <w:rFonts w:hint="eastAsia"/>
        </w:rPr>
        <w:t>×</w:t>
      </w:r>
      <w:r w:rsidRPr="00B3058F">
        <w:rPr>
          <w:rFonts w:hint="eastAsia"/>
        </w:rPr>
        <w:t>8</w:t>
      </w:r>
      <w:r w:rsidRPr="00B3058F">
        <w:rPr>
          <w:rFonts w:hint="eastAsia"/>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Default="00B3058F" w:rsidP="00B3058F">
      <w:pPr>
        <w:pStyle w:val="a3"/>
        <w:tabs>
          <w:tab w:val="left" w:pos="713"/>
        </w:tabs>
        <w:ind w:left="720" w:firstLineChars="0" w:firstLine="0"/>
      </w:pPr>
      <w:r w:rsidRPr="00B3058F">
        <w:rPr>
          <w:rFonts w:hint="eastAsia"/>
        </w:rPr>
        <w:t>图左部分的中央为当前关键点的位置，每个小格代表关键点邻域所在尺度空间的一个像素，利用公式</w:t>
      </w:r>
      <w:r w:rsidR="00662E15">
        <w:rPr>
          <w:rFonts w:hint="eastAsia"/>
        </w:rPr>
        <w:t>x</w:t>
      </w:r>
      <w:r w:rsidRPr="00B3058F">
        <w:rPr>
          <w:rFonts w:hint="eastAsia"/>
        </w:rPr>
        <w:t>求得每个像素的梯度幅值</w:t>
      </w:r>
      <w:r w:rsidR="00662E15" w:rsidRPr="00662E15">
        <w:rPr>
          <w:position w:val="-14"/>
        </w:rPr>
        <w:object w:dxaOrig="400" w:dyaOrig="380" w14:anchorId="2E0A64AA">
          <v:shape id="_x0000_i1081" type="#_x0000_t75" style="width:19.15pt;height:19.15pt" o:ole="">
            <v:imagedata r:id="rId141" o:title=""/>
          </v:shape>
          <o:OLEObject Type="Embed" ProgID="Equation.DSMT4" ShapeID="_x0000_i1081" DrawAspect="Content" ObjectID="_1510322422" r:id="rId142"/>
        </w:object>
      </w:r>
      <w:r w:rsidR="00662E15">
        <w:t>，利用公式ｘ求得每个像素的</w:t>
      </w:r>
      <w:r w:rsidRPr="00B3058F">
        <w:rPr>
          <w:rFonts w:hint="eastAsia"/>
        </w:rPr>
        <w:t>梯度方向</w:t>
      </w:r>
      <w:r w:rsidR="00662E15" w:rsidRPr="00662E15">
        <w:rPr>
          <w:position w:val="-14"/>
        </w:rPr>
        <w:object w:dxaOrig="340" w:dyaOrig="380" w14:anchorId="5FC4A220">
          <v:shape id="_x0000_i1082" type="#_x0000_t75" style="width:15pt;height:19.15pt" o:ole="">
            <v:imagedata r:id="rId143" o:title=""/>
          </v:shape>
          <o:OLEObject Type="Embed" ProgID="Equation.DSMT4" ShapeID="_x0000_i1082" DrawAspect="Content" ObjectID="_1510322423" r:id="rId144"/>
        </w:object>
      </w:r>
      <w:r w:rsidR="00746B9A">
        <w:rPr>
          <w:rFonts w:hint="eastAsia"/>
        </w:rPr>
        <w:t>，箭头方向代表该</w:t>
      </w:r>
      <w:r w:rsidRPr="00B3058F">
        <w:rPr>
          <w:rFonts w:hint="eastAsia"/>
        </w:rPr>
        <w:t>像素的梯度方向，箭头长度代表</w:t>
      </w:r>
      <w:r w:rsidR="00746B9A">
        <w:rPr>
          <w:rFonts w:hint="eastAsia"/>
        </w:rPr>
        <w:t>该像素的</w:t>
      </w:r>
      <w:r w:rsidRPr="00B3058F">
        <w:rPr>
          <w:rFonts w:hint="eastAsia"/>
        </w:rPr>
        <w:t>梯度模值，然后用高斯窗口对其进行加权运算。</w:t>
      </w:r>
      <w:r>
        <w:rPr>
          <w:rFonts w:hint="eastAsia"/>
        </w:rPr>
        <w:t>图中</w:t>
      </w:r>
      <w:r w:rsidR="00662E15">
        <w:rPr>
          <w:rFonts w:hint="eastAsia"/>
        </w:rPr>
        <w:t>圈代表高斯加权的范围（越靠近关键点的像素梯度方向</w:t>
      </w:r>
      <w:r w:rsidRPr="00B3058F">
        <w:rPr>
          <w:rFonts w:hint="eastAsia"/>
        </w:rPr>
        <w:t>贡献越大）。然后在每</w:t>
      </w:r>
      <w:r w:rsidRPr="00B3058F">
        <w:rPr>
          <w:rFonts w:hint="eastAsia"/>
        </w:rPr>
        <w:t>4</w:t>
      </w:r>
      <w:r w:rsidRPr="00B3058F">
        <w:rPr>
          <w:rFonts w:hint="eastAsia"/>
        </w:rPr>
        <w:t>×</w:t>
      </w:r>
      <w:r w:rsidRPr="00B3058F">
        <w:rPr>
          <w:rFonts w:hint="eastAsia"/>
        </w:rPr>
        <w:t>4</w:t>
      </w:r>
      <w:r w:rsidRPr="00B3058F">
        <w:rPr>
          <w:rFonts w:hint="eastAsia"/>
        </w:rPr>
        <w:t>的小块上计算</w:t>
      </w:r>
      <w:r w:rsidRPr="00B3058F">
        <w:rPr>
          <w:rFonts w:hint="eastAsia"/>
        </w:rPr>
        <w:t>8</w:t>
      </w:r>
      <w:r w:rsidRPr="00B3058F">
        <w:rPr>
          <w:rFonts w:hint="eastAsia"/>
        </w:rPr>
        <w:t>个方向的梯度方向直方图，绘制每个梯度方向的累加值，即可形成一个种子点，如图右部分示。此图中一个关键点由</w:t>
      </w:r>
      <w:r w:rsidRPr="00B3058F">
        <w:rPr>
          <w:rFonts w:hint="eastAsia"/>
        </w:rPr>
        <w:t>2</w:t>
      </w:r>
      <w:r w:rsidRPr="00B3058F">
        <w:rPr>
          <w:rFonts w:hint="eastAsia"/>
        </w:rPr>
        <w:t>×</w:t>
      </w:r>
      <w:r w:rsidRPr="00B3058F">
        <w:rPr>
          <w:rFonts w:hint="eastAsia"/>
        </w:rPr>
        <w:t>2</w:t>
      </w:r>
      <w:r w:rsidRPr="00B3058F">
        <w:rPr>
          <w:rFonts w:hint="eastAsia"/>
        </w:rPr>
        <w:t>共</w:t>
      </w:r>
      <w:r w:rsidRPr="00B3058F">
        <w:rPr>
          <w:rFonts w:hint="eastAsia"/>
        </w:rPr>
        <w:t>4</w:t>
      </w:r>
      <w:r w:rsidRPr="00B3058F">
        <w:rPr>
          <w:rFonts w:hint="eastAsia"/>
        </w:rPr>
        <w:t>个种子点组成，每个种子点有</w:t>
      </w:r>
      <w:r w:rsidRPr="00B3058F">
        <w:rPr>
          <w:rFonts w:hint="eastAsia"/>
        </w:rPr>
        <w:t>8</w:t>
      </w:r>
      <w:r w:rsidR="00746B9A">
        <w:rPr>
          <w:rFonts w:hint="eastAsia"/>
        </w:rPr>
        <w:t>个方向</w:t>
      </w:r>
      <w:r w:rsidRPr="00B3058F">
        <w:rPr>
          <w:rFonts w:hint="eastAsia"/>
        </w:rPr>
        <w:t>信息。这种邻域方向性信息联合的思想增强了算法抗噪声的能力，同时对于含有定位误差的特征匹配也提供了较好的容错性。</w:t>
      </w:r>
    </w:p>
    <w:p w14:paraId="2109275F" w14:textId="77777777" w:rsidR="00B3058F" w:rsidRPr="001A6B84" w:rsidRDefault="00B3058F" w:rsidP="00B3058F">
      <w:pPr>
        <w:pStyle w:val="a3"/>
        <w:tabs>
          <w:tab w:val="left" w:pos="713"/>
        </w:tabs>
        <w:ind w:left="720" w:firstLineChars="0" w:firstLine="0"/>
      </w:pPr>
      <w:r w:rsidRPr="00B3058F">
        <w:rPr>
          <w:rFonts w:hint="eastAsia"/>
        </w:rPr>
        <w:t>计算</w:t>
      </w:r>
      <w:r>
        <w:rPr>
          <w:rFonts w:hint="eastAsia"/>
        </w:rPr>
        <w:t>关键点</w:t>
      </w:r>
      <w:r w:rsidRPr="00B3058F">
        <w:rPr>
          <w:rFonts w:hint="eastAsia"/>
        </w:rPr>
        <w:t>周围的</w:t>
      </w:r>
      <w:r>
        <w:rPr>
          <w:rFonts w:hint="eastAsia"/>
        </w:rPr>
        <w:t>16</w:t>
      </w:r>
      <w:r w:rsidRPr="00B3058F">
        <w:rPr>
          <w:rFonts w:hint="eastAsia"/>
        </w:rPr>
        <w:t>×</w:t>
      </w:r>
      <w:r w:rsidRPr="00B3058F">
        <w:rPr>
          <w:rFonts w:hint="eastAsia"/>
        </w:rPr>
        <w:t>16</w:t>
      </w:r>
      <w:r w:rsidRPr="00B3058F">
        <w:rPr>
          <w:rFonts w:hint="eastAsia"/>
        </w:rPr>
        <w:t>的</w:t>
      </w:r>
      <w:r>
        <w:rPr>
          <w:rFonts w:hint="eastAsia"/>
        </w:rPr>
        <w:t>窗口</w:t>
      </w:r>
      <w:r w:rsidR="00662E15">
        <w:rPr>
          <w:rFonts w:hint="eastAsia"/>
        </w:rPr>
        <w:t>中每一个像素的梯度，并</w:t>
      </w:r>
      <w:r w:rsidRPr="00B3058F">
        <w:rPr>
          <w:rFonts w:hint="eastAsia"/>
        </w:rPr>
        <w:t>使用高斯下降函数降低远离中心的权重。这样就可以对每个</w:t>
      </w:r>
      <w:r>
        <w:rPr>
          <w:rFonts w:hint="eastAsia"/>
        </w:rPr>
        <w:t>关键点</w:t>
      </w:r>
      <w:r w:rsidRPr="00B3058F">
        <w:rPr>
          <w:rFonts w:hint="eastAsia"/>
        </w:rPr>
        <w:t>形成一个</w:t>
      </w:r>
      <w:r w:rsidR="00662E15">
        <w:rPr>
          <w:rFonts w:hint="eastAsia"/>
        </w:rPr>
        <w:t>4</w:t>
      </w:r>
      <w:r w:rsidR="00662E15" w:rsidRPr="00B3058F">
        <w:rPr>
          <w:rFonts w:hint="eastAsia"/>
        </w:rPr>
        <w:t>×</w:t>
      </w:r>
      <w:r w:rsidR="00662E15">
        <w:rPr>
          <w:rFonts w:hint="eastAsia"/>
        </w:rPr>
        <w:t>4</w:t>
      </w:r>
      <w:r w:rsidR="00662E15" w:rsidRPr="00B3058F">
        <w:rPr>
          <w:rFonts w:hint="eastAsia"/>
        </w:rPr>
        <w:t>×</w:t>
      </w:r>
      <w:r w:rsidRPr="00B3058F">
        <w:rPr>
          <w:rFonts w:hint="eastAsia"/>
        </w:rPr>
        <w:t>8=128</w:t>
      </w:r>
      <w:r w:rsidRPr="00B3058F">
        <w:rPr>
          <w:rFonts w:hint="eastAsia"/>
        </w:rPr>
        <w:t>维的描述子</w:t>
      </w:r>
      <w:r w:rsidR="00662E15">
        <w:rPr>
          <w:rFonts w:hint="eastAsia"/>
        </w:rPr>
        <w:t>。</w:t>
      </w:r>
      <w:r>
        <w:rPr>
          <w:rFonts w:hint="eastAsia"/>
        </w:rPr>
        <w:t>将这一</w:t>
      </w:r>
      <w:r w:rsidR="00746B9A">
        <w:rPr>
          <w:rFonts w:hint="eastAsia"/>
        </w:rPr>
        <w:t>向量归一化之后，可</w:t>
      </w:r>
      <w:r w:rsidRPr="00B3058F">
        <w:rPr>
          <w:rFonts w:hint="eastAsia"/>
        </w:rPr>
        <w:t>进一步去除了光照的影响。</w:t>
      </w:r>
    </w:p>
    <w:p w14:paraId="77383B5A" w14:textId="5405B51B" w:rsidR="00A71987" w:rsidRPr="00CE39DF"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B26FD1"/>
    <w:p w14:paraId="716BB6AA" w14:textId="7A21533A" w:rsidR="00EB4B34" w:rsidRDefault="00EB4B34" w:rsidP="00B26FD1">
      <w:r>
        <w:object w:dxaOrig="16066" w:dyaOrig="11048" w14:anchorId="49AEF81E">
          <v:shape id="_x0000_i1083" type="#_x0000_t75" style="width:414.4pt;height:285pt" o:ole="">
            <v:imagedata r:id="rId145" o:title=""/>
          </v:shape>
          <o:OLEObject Type="Embed" ProgID="Visio.Drawing.15" ShapeID="_x0000_i1083" DrawAspect="Content" ObjectID="_1510322424" r:id="rId146"/>
        </w:objec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425978E4" w14:textId="0E153DCC" w:rsidR="00B9765C" w:rsidRPr="00F73A6C" w:rsidRDefault="00B9765C" w:rsidP="001E7183">
      <w:pPr>
        <w:pStyle w:val="a3"/>
        <w:spacing w:before="240" w:after="240"/>
        <w:ind w:firstLineChars="0" w:firstLine="0"/>
        <w:jc w:val="left"/>
      </w:pPr>
    </w:p>
    <w:p w14:paraId="34E8A282" w14:textId="4E7874CF" w:rsidR="00BF7D34" w:rsidRDefault="00BF7D34" w:rsidP="00BF7D34">
      <w:pPr>
        <w:pStyle w:val="a3"/>
        <w:spacing w:before="240" w:after="240"/>
        <w:ind w:firstLineChars="0" w:firstLine="0"/>
        <w:jc w:val="center"/>
      </w:pPr>
      <w:r>
        <w:object w:dxaOrig="18045" w:dyaOrig="16463" w14:anchorId="51494011">
          <v:shape id="_x0000_i1116" type="#_x0000_t75" style="width:415.15pt;height:378.75pt" o:ole="">
            <v:imagedata r:id="rId147" o:title=""/>
          </v:shape>
          <o:OLEObject Type="Embed" ProgID="Visio.Drawing.15" ShapeID="_x0000_i1116" DrawAspect="Content" ObjectID="_1510322425" r:id="rId148"/>
        </w:object>
      </w:r>
    </w:p>
    <w:p w14:paraId="7E2608F4" w14:textId="701BFF29" w:rsidR="00BF7D34" w:rsidRPr="001E7183" w:rsidRDefault="00BF7D34" w:rsidP="00BF7D34">
      <w:pPr>
        <w:pStyle w:val="a3"/>
        <w:spacing w:before="240" w:after="240"/>
        <w:ind w:firstLineChars="0" w:firstLine="0"/>
        <w:rPr>
          <w:rFonts w:hint="eastAsia"/>
        </w:rPr>
      </w:pPr>
    </w:p>
    <w:p w14:paraId="38BEAFE7" w14:textId="77777777"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77777777" w:rsidR="00F73A6C" w:rsidRDefault="00F73A6C" w:rsidP="00BF274B">
      <w:pPr>
        <w:pStyle w:val="a3"/>
        <w:spacing w:line="400" w:lineRule="exact"/>
        <w:ind w:firstLine="480"/>
        <w:rPr>
          <w:sz w:val="24"/>
          <w:szCs w:val="24"/>
        </w:rPr>
      </w:pPr>
    </w:p>
    <w:p w14:paraId="5DF8A616" w14:textId="77777777" w:rsidR="00F73A6C" w:rsidRDefault="00F73A6C" w:rsidP="00BF274B">
      <w:pPr>
        <w:pStyle w:val="a3"/>
        <w:spacing w:line="400" w:lineRule="exact"/>
        <w:ind w:firstLine="480"/>
        <w:rPr>
          <w:rFonts w:hint="eastAsia"/>
          <w:sz w:val="24"/>
          <w:szCs w:val="24"/>
        </w:rPr>
      </w:pPr>
    </w:p>
    <w:p w14:paraId="0A8C4F32" w14:textId="2C625920" w:rsidR="00F73A6C" w:rsidRPr="00F73A6C" w:rsidRDefault="00BF7D34" w:rsidP="00F73A6C">
      <w:pPr>
        <w:pStyle w:val="a3"/>
        <w:spacing w:line="400" w:lineRule="exact"/>
        <w:ind w:firstLine="480"/>
        <w:rPr>
          <w:rFonts w:hint="eastAsia"/>
          <w:sz w:val="24"/>
          <w:szCs w:val="24"/>
        </w:rPr>
      </w:pPr>
      <w:r>
        <w:rPr>
          <w:rFonts w:hint="eastAsia"/>
          <w:sz w:val="24"/>
          <w:szCs w:val="24"/>
        </w:rPr>
        <w:t>Android</w:t>
      </w:r>
      <w:r>
        <w:rPr>
          <w:rFonts w:hint="eastAsia"/>
          <w:sz w:val="24"/>
          <w:szCs w:val="24"/>
        </w:rPr>
        <w:t>系统</w:t>
      </w:r>
      <w:r w:rsidR="00801E08">
        <w:rPr>
          <w:rFonts w:hint="eastAsia"/>
          <w:sz w:val="24"/>
          <w:szCs w:val="24"/>
        </w:rPr>
        <w:t>大致可以分为五层，由下到上依次为</w:t>
      </w:r>
      <w:r w:rsidR="00801E08">
        <w:rPr>
          <w:rFonts w:hint="eastAsia"/>
          <w:sz w:val="24"/>
          <w:szCs w:val="24"/>
        </w:rPr>
        <w:t>Linux</w:t>
      </w:r>
      <w:r w:rsidR="00801E08">
        <w:rPr>
          <w:rFonts w:hint="eastAsia"/>
          <w:sz w:val="24"/>
          <w:szCs w:val="24"/>
        </w:rPr>
        <w:t>内核层、</w:t>
      </w:r>
      <w:r w:rsidR="00801E08">
        <w:rPr>
          <w:rFonts w:hint="eastAsia"/>
          <w:sz w:val="24"/>
          <w:szCs w:val="24"/>
        </w:rPr>
        <w:t>Android</w:t>
      </w:r>
      <w:r w:rsidR="00801E08">
        <w:rPr>
          <w:rFonts w:hint="eastAsia"/>
          <w:sz w:val="24"/>
          <w:szCs w:val="24"/>
        </w:rPr>
        <w:t>运行层、函数库层、应用程序框架层和应用程序层。各层各司其职，使用下层提供的服务，屏蔽本层及下层的差异，为上层提供统一的服务，具有高内聚、低耦合的优点。</w:t>
      </w:r>
    </w:p>
    <w:p w14:paraId="465865A9" w14:textId="43A847D0" w:rsidR="00F8004D" w:rsidRDefault="00F8004D" w:rsidP="00BF274B">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33F0C5C7" w14:textId="4B908E0D" w:rsidR="000D18F3" w:rsidRDefault="00F8004D" w:rsidP="000D18F3">
      <w:pPr>
        <w:pStyle w:val="a3"/>
        <w:spacing w:line="400" w:lineRule="exact"/>
        <w:ind w:firstLine="480"/>
        <w:rPr>
          <w:sz w:val="24"/>
          <w:szCs w:val="24"/>
        </w:rPr>
      </w:pPr>
      <w:r>
        <w:rPr>
          <w:sz w:val="24"/>
          <w:szCs w:val="24"/>
        </w:rPr>
        <w:t>Android</w:t>
      </w:r>
      <w:r>
        <w:rPr>
          <w:sz w:val="24"/>
          <w:szCs w:val="24"/>
        </w:rPr>
        <w:t>运行层</w:t>
      </w:r>
      <w:r w:rsidR="000D18F3">
        <w:rPr>
          <w:sz w:val="24"/>
          <w:szCs w:val="24"/>
        </w:rPr>
        <w:t>的核心是</w:t>
      </w:r>
      <w:r>
        <w:rPr>
          <w:sz w:val="24"/>
          <w:szCs w:val="24"/>
        </w:rPr>
        <w:t>Dalvik</w:t>
      </w:r>
      <w:r>
        <w:rPr>
          <w:sz w:val="24"/>
          <w:szCs w:val="24"/>
        </w:rPr>
        <w:t>虚拟机。</w:t>
      </w:r>
      <w:r w:rsidR="000D18F3">
        <w:rPr>
          <w:sz w:val="24"/>
          <w:szCs w:val="24"/>
        </w:rPr>
        <w:t>在</w:t>
      </w:r>
      <w:r w:rsidR="000D18F3">
        <w:rPr>
          <w:sz w:val="24"/>
          <w:szCs w:val="24"/>
        </w:rPr>
        <w:t>Android</w:t>
      </w:r>
      <w:r w:rsidR="000D18F3">
        <w:rPr>
          <w:sz w:val="24"/>
          <w:szCs w:val="24"/>
        </w:rPr>
        <w:t>系统中，每一个</w:t>
      </w:r>
      <w:r w:rsidR="000D18F3">
        <w:rPr>
          <w:sz w:val="24"/>
          <w:szCs w:val="24"/>
        </w:rPr>
        <w:t>Android</w:t>
      </w:r>
      <w:r w:rsidR="000D18F3">
        <w:rPr>
          <w:sz w:val="24"/>
          <w:szCs w:val="24"/>
        </w:rPr>
        <w:t>应用程序对应一个</w:t>
      </w:r>
      <w:r w:rsidR="000D18F3">
        <w:rPr>
          <w:sz w:val="24"/>
          <w:szCs w:val="24"/>
        </w:rPr>
        <w:t>Dalvik</w:t>
      </w:r>
      <w:r w:rsidR="000D18F3">
        <w:rPr>
          <w:sz w:val="24"/>
          <w:szCs w:val="24"/>
        </w:rPr>
        <w:t>虚拟机。</w:t>
      </w:r>
      <w:r w:rsidR="000D18F3">
        <w:rPr>
          <w:sz w:val="24"/>
          <w:szCs w:val="24"/>
        </w:rPr>
        <w:t>Dalvik</w:t>
      </w:r>
      <w:r w:rsidR="000D18F3">
        <w:rPr>
          <w:sz w:val="24"/>
          <w:szCs w:val="24"/>
        </w:rPr>
        <w:t>虚拟机在设计上也使得一台移动设备可以高效的运行多个它的实例。</w:t>
      </w:r>
      <w:r w:rsidR="000D18F3">
        <w:rPr>
          <w:sz w:val="24"/>
          <w:szCs w:val="24"/>
        </w:rPr>
        <w:t>Dalvik</w:t>
      </w:r>
      <w:r w:rsidR="000D18F3">
        <w:rPr>
          <w:sz w:val="24"/>
          <w:szCs w:val="24"/>
        </w:rPr>
        <w:t>虚拟机可执行文件格式是</w:t>
      </w:r>
      <w:r w:rsidR="000D18F3">
        <w:rPr>
          <w:sz w:val="24"/>
          <w:szCs w:val="24"/>
        </w:rPr>
        <w:t>dex</w:t>
      </w:r>
      <w:r w:rsidR="000D18F3">
        <w:rPr>
          <w:sz w:val="24"/>
          <w:szCs w:val="24"/>
        </w:rPr>
        <w:t>，</w:t>
      </w:r>
      <w:r w:rsidR="000D18F3">
        <w:rPr>
          <w:rFonts w:hint="eastAsia"/>
          <w:sz w:val="24"/>
          <w:szCs w:val="24"/>
        </w:rPr>
        <w:t>dex</w:t>
      </w:r>
      <w:r w:rsidR="000D18F3">
        <w:rPr>
          <w:rFonts w:hint="eastAsia"/>
          <w:sz w:val="24"/>
          <w:szCs w:val="24"/>
        </w:rPr>
        <w:t>格式是专为</w:t>
      </w:r>
      <w:r w:rsidR="000D18F3">
        <w:rPr>
          <w:rFonts w:hint="eastAsia"/>
          <w:sz w:val="24"/>
          <w:szCs w:val="24"/>
        </w:rPr>
        <w:t>Dalvik</w:t>
      </w:r>
      <w:r w:rsidR="000D18F3">
        <w:rPr>
          <w:rFonts w:hint="eastAsia"/>
          <w:sz w:val="24"/>
          <w:szCs w:val="24"/>
        </w:rPr>
        <w:t>虚拟机设计的压缩格式，适合内存和处理器速度有限的移动设备。</w:t>
      </w:r>
      <w:r w:rsidR="00CF5B2E">
        <w:rPr>
          <w:rFonts w:hint="eastAsia"/>
          <w:sz w:val="24"/>
          <w:szCs w:val="24"/>
        </w:rPr>
        <w:t>开发</w:t>
      </w:r>
      <w:r w:rsidR="00CF5B2E">
        <w:rPr>
          <w:rFonts w:hint="eastAsia"/>
          <w:sz w:val="24"/>
          <w:szCs w:val="24"/>
        </w:rPr>
        <w:t>Android</w:t>
      </w:r>
      <w:r w:rsidR="00CF5B2E">
        <w:rPr>
          <w:rFonts w:hint="eastAsia"/>
          <w:sz w:val="24"/>
          <w:szCs w:val="24"/>
        </w:rPr>
        <w:t>应用时，</w:t>
      </w:r>
      <w:r w:rsidR="00CF5B2E">
        <w:rPr>
          <w:rFonts w:hint="eastAsia"/>
          <w:sz w:val="24"/>
          <w:szCs w:val="24"/>
        </w:rPr>
        <w:t>Java</w:t>
      </w:r>
      <w:r w:rsidR="00CF5B2E">
        <w:rPr>
          <w:rFonts w:hint="eastAsia"/>
          <w:sz w:val="24"/>
          <w:szCs w:val="24"/>
        </w:rPr>
        <w:t>程序通过编译生成</w:t>
      </w:r>
      <w:r w:rsidR="00CF5B2E">
        <w:rPr>
          <w:rFonts w:hint="eastAsia"/>
          <w:sz w:val="24"/>
          <w:szCs w:val="24"/>
        </w:rPr>
        <w:t>.</w:t>
      </w:r>
      <w:r w:rsidR="00CF5B2E">
        <w:rPr>
          <w:sz w:val="24"/>
          <w:szCs w:val="24"/>
        </w:rPr>
        <w:t>class</w:t>
      </w:r>
      <w:r w:rsidR="00CF5B2E">
        <w:rPr>
          <w:sz w:val="24"/>
          <w:szCs w:val="24"/>
        </w:rPr>
        <w:t>文件</w:t>
      </w:r>
      <w:r w:rsidR="00CF5B2E">
        <w:rPr>
          <w:rFonts w:hint="eastAsia"/>
          <w:sz w:val="24"/>
          <w:szCs w:val="24"/>
        </w:rPr>
        <w:t>，还需要通过</w:t>
      </w:r>
      <w:r w:rsidR="00CF5B2E">
        <w:rPr>
          <w:rFonts w:hint="eastAsia"/>
          <w:sz w:val="24"/>
          <w:szCs w:val="24"/>
        </w:rPr>
        <w:t>SDK</w:t>
      </w:r>
      <w:r w:rsidR="00CF5B2E">
        <w:rPr>
          <w:rFonts w:hint="eastAsia"/>
          <w:sz w:val="24"/>
          <w:szCs w:val="24"/>
        </w:rPr>
        <w:t>中提供的</w:t>
      </w:r>
      <w:r w:rsidR="00CF5B2E">
        <w:rPr>
          <w:rFonts w:hint="eastAsia"/>
          <w:sz w:val="24"/>
          <w:szCs w:val="24"/>
        </w:rPr>
        <w:t>dx</w:t>
      </w:r>
      <w:r w:rsidR="00CF5B2E">
        <w:rPr>
          <w:rFonts w:hint="eastAsia"/>
          <w:sz w:val="24"/>
          <w:szCs w:val="24"/>
        </w:rPr>
        <w:t>工具转化为</w:t>
      </w:r>
      <w:r w:rsidR="00CF5B2E">
        <w:rPr>
          <w:rFonts w:hint="eastAsia"/>
          <w:sz w:val="24"/>
          <w:szCs w:val="24"/>
        </w:rPr>
        <w:t>.dex</w:t>
      </w:r>
      <w:r w:rsidR="00CF5B2E">
        <w:rPr>
          <w:rFonts w:hint="eastAsia"/>
          <w:sz w:val="24"/>
          <w:szCs w:val="24"/>
        </w:rPr>
        <w:t>文件才能在虚拟机上执行。一个</w:t>
      </w:r>
      <w:r w:rsidR="00CF5B2E">
        <w:rPr>
          <w:rFonts w:hint="eastAsia"/>
          <w:sz w:val="24"/>
          <w:szCs w:val="24"/>
        </w:rPr>
        <w:t>.dex</w:t>
      </w:r>
      <w:r w:rsidR="00CF5B2E">
        <w:rPr>
          <w:rFonts w:hint="eastAsia"/>
          <w:sz w:val="24"/>
          <w:szCs w:val="24"/>
        </w:rPr>
        <w:t>文件通常会包含多个</w:t>
      </w:r>
      <w:r w:rsidR="00CF5B2E">
        <w:rPr>
          <w:rFonts w:hint="eastAsia"/>
          <w:sz w:val="24"/>
          <w:szCs w:val="24"/>
        </w:rPr>
        <w:t>c</w:t>
      </w:r>
      <w:r w:rsidR="00CF5B2E">
        <w:rPr>
          <w:sz w:val="24"/>
          <w:szCs w:val="24"/>
        </w:rPr>
        <w:t>lass</w:t>
      </w:r>
      <w:r w:rsidR="00CF5B2E">
        <w:rPr>
          <w:sz w:val="24"/>
          <w:szCs w:val="24"/>
        </w:rPr>
        <w:t>。</w:t>
      </w:r>
      <w:r w:rsidR="00CF5B2E">
        <w:rPr>
          <w:rFonts w:hint="eastAsia"/>
          <w:sz w:val="24"/>
          <w:szCs w:val="24"/>
        </w:rPr>
        <w:t>Dalvik</w:t>
      </w:r>
      <w:r w:rsidR="00CF5B2E">
        <w:rPr>
          <w:rFonts w:hint="eastAsia"/>
          <w:sz w:val="24"/>
          <w:szCs w:val="24"/>
        </w:rPr>
        <w:t>虚拟机依赖下层的</w:t>
      </w:r>
      <w:r w:rsidR="00CF5B2E">
        <w:rPr>
          <w:rFonts w:hint="eastAsia"/>
          <w:sz w:val="24"/>
          <w:szCs w:val="24"/>
        </w:rPr>
        <w:t>Linux</w:t>
      </w:r>
      <w:r w:rsidR="00CF5B2E">
        <w:rPr>
          <w:rFonts w:hint="eastAsia"/>
          <w:sz w:val="24"/>
          <w:szCs w:val="24"/>
        </w:rPr>
        <w:t>内核来实现线程和内存管理等功能。</w:t>
      </w:r>
    </w:p>
    <w:p w14:paraId="48770183" w14:textId="622237A4" w:rsidR="00710E97" w:rsidRDefault="00710E97" w:rsidP="00710E97">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w:t>
      </w:r>
      <w:r w:rsidR="00F73A6C">
        <w:rPr>
          <w:rFonts w:hint="eastAsia"/>
          <w:sz w:val="24"/>
          <w:szCs w:val="24"/>
        </w:rPr>
        <w:t>，主要有：</w:t>
      </w:r>
    </w:p>
    <w:p w14:paraId="22E0FA3F" w14:textId="46D983DB"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2BECFBB9"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3D81A636"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界面管理——管理访问显示子系统和无缝组合多个应用程序的二维和三维图形层</w:t>
      </w:r>
    </w:p>
    <w:p w14:paraId="31D23814"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68BE19F3"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5FF67271"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0C9139DD"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 xml:space="preserve">FreeType </w:t>
      </w:r>
      <w:r w:rsidRPr="00F73A6C">
        <w:rPr>
          <w:rFonts w:hint="eastAsia"/>
          <w:sz w:val="24"/>
          <w:szCs w:val="24"/>
        </w:rPr>
        <w:t>——位图和矢量字体渲染</w:t>
      </w:r>
    </w:p>
    <w:p w14:paraId="55BD7873" w14:textId="3A657A79" w:rsid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46592D0C" w14:textId="534E6C5B" w:rsidR="00F73A6C" w:rsidRDefault="00710E97" w:rsidP="00F73A6C">
      <w:pPr>
        <w:pStyle w:val="a3"/>
        <w:spacing w:line="400" w:lineRule="exact"/>
        <w:ind w:firstLine="480"/>
        <w:rPr>
          <w:rFonts w:hint="eastAsia"/>
          <w:sz w:val="24"/>
          <w:szCs w:val="24"/>
        </w:rPr>
      </w:pPr>
      <w:r>
        <w:rPr>
          <w:sz w:val="24"/>
          <w:szCs w:val="24"/>
        </w:rPr>
        <w:t>应用程序框架层是与</w:t>
      </w:r>
      <w:r>
        <w:rPr>
          <w:sz w:val="24"/>
          <w:szCs w:val="24"/>
        </w:rPr>
        <w:t>Android</w:t>
      </w:r>
      <w:r>
        <w:rPr>
          <w:sz w:val="24"/>
          <w:szCs w:val="24"/>
        </w:rPr>
        <w:t>开发者联系最紧密的一层，</w:t>
      </w:r>
      <w:r w:rsidR="00F73A6C">
        <w:rPr>
          <w:sz w:val="24"/>
          <w:szCs w:val="24"/>
        </w:rPr>
        <w:t>包括</w:t>
      </w:r>
      <w:r w:rsidR="00F73A6C">
        <w:rPr>
          <w:rFonts w:hint="eastAsia"/>
          <w:sz w:val="24"/>
          <w:szCs w:val="24"/>
        </w:rPr>
        <w:t>一组服务和组件，主要有</w:t>
      </w:r>
      <w:r w:rsidR="00F73A6C" w:rsidRPr="00F73A6C">
        <w:rPr>
          <w:rFonts w:hint="eastAsia"/>
          <w:sz w:val="24"/>
          <w:szCs w:val="24"/>
        </w:rPr>
        <w:t>：</w:t>
      </w:r>
    </w:p>
    <w:p w14:paraId="29A4AC69" w14:textId="615BD34F" w:rsidR="00F73A6C" w:rsidRPr="00F73A6C" w:rsidRDefault="00F73A6C" w:rsidP="00F73A6C">
      <w:pPr>
        <w:pStyle w:val="a3"/>
        <w:numPr>
          <w:ilvl w:val="0"/>
          <w:numId w:val="17"/>
        </w:numPr>
        <w:spacing w:line="400" w:lineRule="exact"/>
        <w:ind w:firstLineChars="0"/>
        <w:rPr>
          <w:rFonts w:hint="eastAsia"/>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2D7707F2" w14:textId="77777777" w:rsidR="00F73A6C" w:rsidRPr="00F73A6C" w:rsidRDefault="00F73A6C" w:rsidP="00F73A6C">
      <w:pPr>
        <w:pStyle w:val="a3"/>
        <w:numPr>
          <w:ilvl w:val="0"/>
          <w:numId w:val="17"/>
        </w:numPr>
        <w:spacing w:line="400" w:lineRule="exact"/>
        <w:ind w:firstLineChars="0"/>
        <w:rPr>
          <w:rFonts w:hint="eastAsia"/>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4A789F0D" w14:textId="77777777" w:rsidR="00F73A6C" w:rsidRPr="00F73A6C" w:rsidRDefault="00F73A6C" w:rsidP="00F73A6C">
      <w:pPr>
        <w:pStyle w:val="a3"/>
        <w:numPr>
          <w:ilvl w:val="0"/>
          <w:numId w:val="17"/>
        </w:numPr>
        <w:spacing w:line="400" w:lineRule="exact"/>
        <w:ind w:firstLineChars="0"/>
        <w:rPr>
          <w:rFonts w:hint="eastAsia"/>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107A8689" w14:textId="77777777" w:rsidR="00F73A6C" w:rsidRPr="00F73A6C" w:rsidRDefault="00F73A6C" w:rsidP="00F73A6C">
      <w:pPr>
        <w:pStyle w:val="a3"/>
        <w:numPr>
          <w:ilvl w:val="0"/>
          <w:numId w:val="17"/>
        </w:numPr>
        <w:spacing w:line="400" w:lineRule="exact"/>
        <w:ind w:firstLineChars="0"/>
        <w:rPr>
          <w:rFonts w:hint="eastAsia"/>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5D76C9C2" w14:textId="4787F89B" w:rsidR="00710E97" w:rsidRDefault="00F73A6C" w:rsidP="00F73A6C">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62419AF0" w14:textId="508B06EF" w:rsidR="00710E97" w:rsidRPr="00710E97" w:rsidRDefault="00710E97" w:rsidP="00710E97">
      <w:pPr>
        <w:pStyle w:val="a3"/>
        <w:spacing w:line="400" w:lineRule="exact"/>
        <w:ind w:firstLine="480"/>
        <w:rPr>
          <w:rFonts w:hint="eastAsia"/>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52DF0041" w14:textId="6CECF53A" w:rsidR="00EB4B34" w:rsidRDefault="00EB4B34" w:rsidP="00BF274B"/>
    <w:p w14:paraId="07593726" w14:textId="2ADC0B99" w:rsidR="00E53F59" w:rsidRDefault="00E53F59" w:rsidP="00BF274B"/>
    <w:p w14:paraId="6EFF262A" w14:textId="7813CE3E" w:rsidR="008C49E6" w:rsidRDefault="00B86ED4" w:rsidP="00B86ED4">
      <w:pPr>
        <w:jc w:val="center"/>
      </w:pPr>
      <w:r>
        <w:object w:dxaOrig="16283" w:dyaOrig="11529" w14:anchorId="785EAEFE">
          <v:shape id="_x0000_i1085" type="#_x0000_t75" style="width:415.15pt;height:294pt" o:ole="">
            <v:imagedata r:id="rId149" o:title=""/>
          </v:shape>
          <o:OLEObject Type="Embed" ProgID="Visio.Drawing.15" ShapeID="_x0000_i1085" DrawAspect="Content" ObjectID="_1510322426" r:id="rId150"/>
        </w:object>
      </w: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1D972C2" w14:textId="21A3B1D9" w:rsidR="00E53F59" w:rsidRDefault="00F545B8" w:rsidP="00056505">
      <w:pPr>
        <w:jc w:val="center"/>
      </w:pPr>
      <w:r>
        <w:object w:dxaOrig="9135" w:dyaOrig="6728" w14:anchorId="0DDF626F">
          <v:shape id="_x0000_i1086" type="#_x0000_t75" style="width:290.65pt;height:214.15pt" o:ole="">
            <v:imagedata r:id="rId151" o:title=""/>
          </v:shape>
          <o:OLEObject Type="Embed" ProgID="Visio.Drawing.15" ShapeID="_x0000_i1086" DrawAspect="Content" ObjectID="_1510322427" r:id="rId152"/>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P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2BA59E65" w:rsidR="00BF274B" w:rsidRDefault="00421640" w:rsidP="00421640">
      <w:pPr>
        <w:pStyle w:val="a3"/>
        <w:numPr>
          <w:ilvl w:val="2"/>
          <w:numId w:val="11"/>
        </w:numPr>
        <w:spacing w:before="120" w:after="120"/>
        <w:ind w:firstLineChars="0"/>
        <w:jc w:val="left"/>
        <w:rPr>
          <w:b/>
          <w:sz w:val="24"/>
          <w:szCs w:val="24"/>
        </w:rPr>
      </w:pPr>
      <w:r w:rsidRPr="00421640">
        <w:rPr>
          <w:rFonts w:hint="eastAsia"/>
          <w:b/>
          <w:sz w:val="24"/>
          <w:szCs w:val="24"/>
        </w:rPr>
        <w:t>图像获取模块</w:t>
      </w:r>
    </w:p>
    <w:p w14:paraId="05DEEA0D" w14:textId="3666BDC6" w:rsidR="00421640" w:rsidRDefault="00421640" w:rsidP="00421640">
      <w:pPr>
        <w:pStyle w:val="a3"/>
        <w:spacing w:before="120" w:after="120"/>
        <w:ind w:firstLineChars="0" w:firstLine="0"/>
        <w:jc w:val="left"/>
        <w:rPr>
          <w:b/>
          <w:sz w:val="24"/>
          <w:szCs w:val="24"/>
        </w:rPr>
      </w:pPr>
      <w:r w:rsidRPr="00E06A76">
        <w:rPr>
          <w:noProof/>
          <w:sz w:val="24"/>
          <w:szCs w:val="24"/>
        </w:rPr>
        <w:drawing>
          <wp:inline distT="0" distB="0" distL="0" distR="0" wp14:anchorId="4EA2FB28" wp14:editId="7E484AB3">
            <wp:extent cx="2091055" cy="3491230"/>
            <wp:effectExtent l="0" t="0" r="4445" b="0"/>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1E8B1B71" w14:textId="1C692BB9" w:rsidR="00421640" w:rsidRDefault="00421640" w:rsidP="00421640">
      <w:pPr>
        <w:pStyle w:val="a3"/>
        <w:spacing w:before="120" w:after="120"/>
        <w:ind w:firstLineChars="0" w:firstLine="0"/>
        <w:jc w:val="left"/>
        <w:rPr>
          <w:b/>
          <w:sz w:val="24"/>
          <w:szCs w:val="24"/>
        </w:rPr>
      </w:pPr>
      <w:r w:rsidRPr="009232E9">
        <w:rPr>
          <w:noProof/>
          <w:sz w:val="24"/>
          <w:szCs w:val="24"/>
        </w:rPr>
        <w:drawing>
          <wp:inline distT="0" distB="0" distL="0" distR="0" wp14:anchorId="2B73141C" wp14:editId="79285C48">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421640">
      <w:pPr>
        <w:pStyle w:val="a3"/>
        <w:spacing w:before="120" w:after="120"/>
        <w:ind w:firstLineChars="0" w:firstLine="0"/>
        <w:jc w:val="left"/>
        <w:rPr>
          <w:b/>
          <w:sz w:val="24"/>
          <w:szCs w:val="24"/>
        </w:rPr>
      </w:pPr>
      <w:r w:rsidRPr="0030583E">
        <w:rPr>
          <w:noProof/>
          <w:sz w:val="24"/>
          <w:szCs w:val="24"/>
        </w:rPr>
        <w:drawing>
          <wp:inline distT="0" distB="0" distL="0" distR="0" wp14:anchorId="1D7C62B6" wp14:editId="0A283954">
            <wp:extent cx="1819275" cy="3248025"/>
            <wp:effectExtent l="0" t="0" r="9525"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19275" cy="3248025"/>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44D86DF8" w:rsidR="00421640" w:rsidRDefault="00421640" w:rsidP="00421640">
      <w:pPr>
        <w:pStyle w:val="a3"/>
        <w:spacing w:before="120" w:after="120"/>
        <w:ind w:firstLineChars="0" w:firstLine="0"/>
        <w:jc w:val="left"/>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3D2F886" w:rsidR="00421640" w:rsidRDefault="00421640" w:rsidP="00421640">
      <w:pPr>
        <w:spacing w:line="360" w:lineRule="auto"/>
        <w:jc w:val="center"/>
        <w:rPr>
          <w:sz w:val="24"/>
          <w:szCs w:val="24"/>
        </w:rPr>
      </w:pPr>
      <w:r w:rsidRPr="002C4DE7">
        <w:rPr>
          <w:noProof/>
          <w:sz w:val="24"/>
          <w:szCs w:val="24"/>
        </w:rPr>
        <w:drawing>
          <wp:inline distT="0" distB="0" distL="0" distR="0" wp14:anchorId="6E23FB34" wp14:editId="0B09035F">
            <wp:extent cx="2091055" cy="3672205"/>
            <wp:effectExtent l="0" t="0" r="4445" b="4445"/>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91055" cy="3672205"/>
                    </a:xfrm>
                    <a:prstGeom prst="rect">
                      <a:avLst/>
                    </a:prstGeom>
                    <a:noFill/>
                    <a:ln>
                      <a:noFill/>
                    </a:ln>
                  </pic:spPr>
                </pic:pic>
              </a:graphicData>
            </a:graphic>
          </wp:inline>
        </w:drawing>
      </w: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354971E6"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6F78CDA0" w:rsidR="00421640" w:rsidRDefault="00421640" w:rsidP="00421640">
      <w:pPr>
        <w:spacing w:line="360" w:lineRule="auto"/>
        <w:jc w:val="center"/>
        <w:rPr>
          <w:sz w:val="24"/>
          <w:szCs w:val="24"/>
        </w:rPr>
      </w:pPr>
      <w:r w:rsidRPr="00DD4C27">
        <w:rPr>
          <w:noProof/>
          <w:sz w:val="24"/>
          <w:szCs w:val="24"/>
        </w:rPr>
        <w:drawing>
          <wp:inline distT="0" distB="0" distL="0" distR="0" wp14:anchorId="53FC62BF" wp14:editId="3F7E686C">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3923DBF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7D442DE7" w:rsidR="00421640" w:rsidRDefault="00421640" w:rsidP="00421640">
      <w:pPr>
        <w:spacing w:line="360" w:lineRule="auto"/>
        <w:jc w:val="center"/>
        <w:rPr>
          <w:sz w:val="24"/>
          <w:szCs w:val="24"/>
        </w:rPr>
      </w:pPr>
      <w:r w:rsidRPr="00967C14">
        <w:rPr>
          <w:noProof/>
          <w:sz w:val="24"/>
          <w:szCs w:val="24"/>
        </w:rPr>
        <w:drawing>
          <wp:inline distT="0" distB="0" distL="0" distR="0" wp14:anchorId="04716BD1" wp14:editId="5DE38A79">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1C70AE55"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136ECB0F">
            <wp:extent cx="2095500" cy="3672205"/>
            <wp:effectExtent l="0" t="0" r="0" b="4445"/>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95500" cy="3672205"/>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4A40FBA4" w:rsidR="00421640" w:rsidRDefault="00421640" w:rsidP="00421640">
      <w:pPr>
        <w:spacing w:line="360" w:lineRule="auto"/>
        <w:jc w:val="center"/>
        <w:rPr>
          <w:sz w:val="24"/>
          <w:szCs w:val="24"/>
        </w:rPr>
      </w:pPr>
      <w:r w:rsidRPr="006C2D10">
        <w:rPr>
          <w:noProof/>
          <w:sz w:val="24"/>
          <w:szCs w:val="24"/>
        </w:rPr>
        <w:drawing>
          <wp:inline distT="0" distB="0" distL="0" distR="0" wp14:anchorId="0F34E87E" wp14:editId="5886E661">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4E4C9D39"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6138777B">
            <wp:extent cx="1971675" cy="3491230"/>
            <wp:effectExtent l="0" t="0" r="9525" b="0"/>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71675" cy="3491230"/>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27F68203" w:rsidR="00421640" w:rsidRPr="00421640" w:rsidRDefault="00421640" w:rsidP="00421640">
      <w:pPr>
        <w:pStyle w:val="a3"/>
        <w:numPr>
          <w:ilvl w:val="0"/>
          <w:numId w:val="11"/>
        </w:numPr>
        <w:spacing w:line="360" w:lineRule="auto"/>
        <w:ind w:firstLineChars="0"/>
        <w:jc w:val="center"/>
        <w:rPr>
          <w:sz w:val="24"/>
          <w:szCs w:val="24"/>
        </w:rPr>
      </w:pPr>
      <w:r w:rsidRPr="0006707E">
        <w:rPr>
          <w:noProof/>
        </w:rPr>
        <w:drawing>
          <wp:inline distT="0" distB="0" distL="0" distR="0" wp14:anchorId="286F79F1" wp14:editId="2D260E12">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350A7846"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24095CA9" w:rsidR="00421640" w:rsidRPr="00421640" w:rsidRDefault="00421640" w:rsidP="00421640">
      <w:pPr>
        <w:pStyle w:val="a3"/>
        <w:numPr>
          <w:ilvl w:val="0"/>
          <w:numId w:val="11"/>
        </w:numPr>
        <w:spacing w:line="360" w:lineRule="auto"/>
        <w:ind w:firstLineChars="0"/>
        <w:jc w:val="center"/>
        <w:rPr>
          <w:sz w:val="24"/>
          <w:szCs w:val="24"/>
        </w:rPr>
      </w:pPr>
      <w:r w:rsidRPr="002F131E">
        <w:rPr>
          <w:noProof/>
        </w:rPr>
        <w:drawing>
          <wp:inline distT="0" distB="0" distL="0" distR="0" wp14:anchorId="0FD87321" wp14:editId="245D22B6">
            <wp:extent cx="2091055" cy="3729355"/>
            <wp:effectExtent l="0" t="0" r="4445" b="4445"/>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91055" cy="3729355"/>
                    </a:xfrm>
                    <a:prstGeom prst="rect">
                      <a:avLst/>
                    </a:prstGeom>
                    <a:noFill/>
                    <a:ln>
                      <a:noFill/>
                    </a:ln>
                  </pic:spPr>
                </pic:pic>
              </a:graphicData>
            </a:graphic>
          </wp:inline>
        </w:drawing>
      </w: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1A9554E5"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303796AA" w14:textId="77777777" w:rsidR="00B62EDC" w:rsidRPr="00C401D9" w:rsidRDefault="00B62EDC" w:rsidP="00C401D9">
      <w:pPr>
        <w:pStyle w:val="a3"/>
        <w:spacing w:line="400" w:lineRule="exact"/>
        <w:ind w:firstLine="480"/>
        <w:rPr>
          <w:color w:val="000000"/>
          <w:sz w:val="24"/>
        </w:rPr>
      </w:pPr>
      <w:r w:rsidRPr="00C401D9">
        <w:rPr>
          <w:color w:val="000000"/>
          <w:sz w:val="24"/>
        </w:rPr>
        <w:t>网络爬虫程序流程图</w:t>
      </w:r>
    </w:p>
    <w:p w14:paraId="5F9BB3EC" w14:textId="77777777" w:rsidR="00B62EDC" w:rsidRPr="00B62EDC" w:rsidRDefault="00B62EDC" w:rsidP="00B26FD1"/>
    <w:p w14:paraId="73525F77" w14:textId="77777777" w:rsidR="00B62EDC" w:rsidRDefault="00B62EDC" w:rsidP="00B26FD1"/>
    <w:p w14:paraId="234CAD06" w14:textId="77777777"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7777777" w:rsidR="004F6B16" w:rsidRPr="00C401D9"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0C06E34E" w14:textId="77777777" w:rsidR="001F2A0D" w:rsidRPr="00C401D9"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sectPr w:rsidR="001F2A0D" w:rsidRPr="00C401D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F405A6" w:rsidRPr="0054761B" w:rsidRDefault="00F405A6"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F405A6" w:rsidRDefault="00F405A6" w:rsidP="00D729F5">
      <w:pPr>
        <w:pStyle w:val="a7"/>
      </w:pPr>
      <w:r>
        <w:rPr>
          <w:rStyle w:val="a6"/>
        </w:rPr>
        <w:annotationRef/>
      </w:r>
      <w:r>
        <w:rPr>
          <w:rFonts w:hint="eastAsia"/>
        </w:rPr>
        <w:t>32</w:t>
      </w:r>
      <w:r>
        <w:rPr>
          <w:rFonts w:hint="eastAsia"/>
        </w:rPr>
        <w:t>号楷体</w:t>
      </w:r>
    </w:p>
  </w:comment>
  <w:comment w:id="2" w:author="YlmF" w:date="2014-09-17T13:35:00Z" w:initials="Y">
    <w:p w14:paraId="0C82C4DE" w14:textId="77777777" w:rsidR="00F405A6" w:rsidRPr="007A634D" w:rsidRDefault="00F405A6" w:rsidP="00D729F5">
      <w:pPr>
        <w:pStyle w:val="a7"/>
        <w:rPr>
          <w:color w:val="FF0000"/>
        </w:rPr>
      </w:pPr>
      <w:r>
        <w:rPr>
          <w:rStyle w:val="a6"/>
        </w:rPr>
        <w:annotationRef/>
      </w:r>
      <w:r w:rsidRPr="007A634D">
        <w:rPr>
          <w:rFonts w:hint="eastAsia"/>
          <w:color w:val="FF0000"/>
        </w:rPr>
        <w:t>（</w:t>
      </w:r>
      <w:r>
        <w:rPr>
          <w:rFonts w:hint="eastAsia"/>
          <w:color w:val="FF0000"/>
        </w:rPr>
        <w:t>小一号</w:t>
      </w:r>
      <w:r w:rsidRPr="007A634D">
        <w:rPr>
          <w:rFonts w:hint="eastAsia"/>
          <w:color w:val="FF0000"/>
        </w:rPr>
        <w:t>黑体加粗）</w:t>
      </w:r>
    </w:p>
  </w:comment>
  <w:comment w:id="3" w:author="YlmF" w:date="2014-09-17T13:35:00Z" w:initials="Y">
    <w:p w14:paraId="0FC7260F" w14:textId="77777777" w:rsidR="00F405A6" w:rsidRPr="002E51E5" w:rsidRDefault="00F405A6" w:rsidP="00D729F5">
      <w:pPr>
        <w:pStyle w:val="a7"/>
        <w:rPr>
          <w:color w:val="FF0000"/>
        </w:rPr>
      </w:pPr>
      <w:r>
        <w:rPr>
          <w:rStyle w:val="a6"/>
        </w:rPr>
        <w:annotationRef/>
      </w:r>
      <w:r w:rsidRPr="002E51E5">
        <w:rPr>
          <w:rFonts w:hint="eastAsia"/>
          <w:color w:val="FF0000"/>
        </w:rPr>
        <w:t>（小二号楷体加粗）</w:t>
      </w:r>
    </w:p>
  </w:comment>
  <w:comment w:id="4" w:author="YlmF" w:date="2014-09-17T13:35:00Z" w:initials="Y">
    <w:p w14:paraId="660BC3C5" w14:textId="77777777" w:rsidR="00F405A6" w:rsidRPr="00017223" w:rsidRDefault="00F405A6" w:rsidP="00D729F5">
      <w:pPr>
        <w:pStyle w:val="a7"/>
        <w:rPr>
          <w:color w:val="FF0000"/>
        </w:rPr>
      </w:pPr>
      <w:r>
        <w:rPr>
          <w:rStyle w:val="a6"/>
        </w:rPr>
        <w:annotationRef/>
      </w:r>
      <w:r w:rsidRPr="00017223">
        <w:rPr>
          <w:rFonts w:hint="eastAsia"/>
          <w:color w:val="FF0000"/>
        </w:rPr>
        <w:t>（三号楷体加粗）</w:t>
      </w:r>
    </w:p>
  </w:comment>
  <w:comment w:id="5" w:author="YlmF" w:date="2014-09-17T13:35:00Z" w:initials="Y">
    <w:p w14:paraId="6C6250DA" w14:textId="77777777" w:rsidR="00F405A6" w:rsidRPr="00017223" w:rsidRDefault="00F405A6" w:rsidP="00D729F5">
      <w:pPr>
        <w:pStyle w:val="a7"/>
        <w:rPr>
          <w:color w:val="FF0000"/>
        </w:rPr>
      </w:pPr>
      <w:r>
        <w:rPr>
          <w:rStyle w:val="a6"/>
        </w:rPr>
        <w:annotationRef/>
      </w:r>
      <w:r w:rsidRPr="00017223">
        <w:rPr>
          <w:rFonts w:hint="eastAsia"/>
          <w:color w:val="FF0000"/>
        </w:rPr>
        <w:t>（四号楷体）</w:t>
      </w:r>
    </w:p>
  </w:comment>
  <w:comment w:id="6" w:author="Windows 用户" w:date="2014-09-17T13:35:00Z" w:initials="W用">
    <w:p w14:paraId="12C4B7CE" w14:textId="77777777" w:rsidR="00F405A6" w:rsidRDefault="00F405A6" w:rsidP="00D729F5">
      <w:pPr>
        <w:pStyle w:val="a7"/>
      </w:pPr>
      <w:r>
        <w:rPr>
          <w:rStyle w:val="a6"/>
        </w:rPr>
        <w:annotationRef/>
      </w:r>
      <w:r>
        <w:rPr>
          <w:rFonts w:hint="eastAsia"/>
        </w:rPr>
        <w:t>四号宋体加粗</w:t>
      </w:r>
    </w:p>
  </w:comment>
  <w:comment w:id="7" w:author="YlmF" w:date="2014-09-17T13:35:00Z" w:initials="Y">
    <w:p w14:paraId="1FCC1003" w14:textId="77777777" w:rsidR="00F405A6" w:rsidRPr="007F3DD7" w:rsidRDefault="00F405A6"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8" w:author="YlmF" w:date="2014-09-17T13:35:00Z" w:initials="Y">
    <w:p w14:paraId="728F0313" w14:textId="77777777" w:rsidR="00F405A6" w:rsidRDefault="00F405A6"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375F4BF" w14:textId="77777777" w:rsidR="00F405A6" w:rsidRDefault="00F405A6" w:rsidP="00D729F5">
      <w:pPr>
        <w:pStyle w:val="a7"/>
      </w:pPr>
      <w:r>
        <w:rPr>
          <w:rStyle w:val="a6"/>
        </w:rPr>
        <w:annotationRef/>
      </w:r>
      <w:r w:rsidRPr="005F0952">
        <w:rPr>
          <w:color w:val="FF0000"/>
          <w:sz w:val="24"/>
        </w:rPr>
        <w:t>（四号宋体加粗）</w:t>
      </w:r>
    </w:p>
  </w:comment>
  <w:comment w:id="10" w:author="YlmF" w:date="2014-09-17T13:35:00Z" w:initials="Y">
    <w:p w14:paraId="0F3B458A" w14:textId="77777777" w:rsidR="00F405A6" w:rsidRDefault="00F405A6" w:rsidP="00D729F5">
      <w:pPr>
        <w:pStyle w:val="a7"/>
      </w:pPr>
      <w:r>
        <w:rPr>
          <w:rStyle w:val="a6"/>
        </w:rPr>
        <w:annotationRef/>
      </w:r>
      <w:r w:rsidRPr="005F0952">
        <w:rPr>
          <w:color w:val="FF0000"/>
          <w:sz w:val="24"/>
        </w:rPr>
        <w:t>（小四号宋体）</w:t>
      </w:r>
    </w:p>
  </w:comment>
  <w:comment w:id="11" w:author="YlmF" w:date="2014-09-17T13:35:00Z" w:initials="Y">
    <w:p w14:paraId="6FE7863D" w14:textId="77777777" w:rsidR="00F405A6" w:rsidRPr="008E2D0A" w:rsidRDefault="00F405A6"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12" w:author="YlmF" w:date="2014-09-17T13:35:00Z" w:initials="Y">
    <w:p w14:paraId="2015BA76" w14:textId="77777777" w:rsidR="00F405A6" w:rsidRDefault="00F405A6"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3" w:author="YlmF" w:date="2014-09-17T13:35:00Z" w:initials="Y">
    <w:p w14:paraId="7C9F14B5" w14:textId="77777777" w:rsidR="00F405A6" w:rsidRDefault="00F405A6"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4" w:author="YlmF" w:date="2014-09-17T13:35:00Z" w:initials="Y">
    <w:p w14:paraId="7DEA6DC5" w14:textId="77777777" w:rsidR="00F405A6" w:rsidRDefault="00F405A6"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0C82C4DE" w15:done="0"/>
  <w15:commentEx w15:paraId="0FC7260F" w15:done="0"/>
  <w15:commentEx w15:paraId="660BC3C5"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F405A6" w:rsidRDefault="00F405A6" w:rsidP="00D729F5">
      <w:r>
        <w:separator/>
      </w:r>
    </w:p>
  </w:endnote>
  <w:endnote w:type="continuationSeparator" w:id="0">
    <w:p w14:paraId="56B50B05" w14:textId="77777777" w:rsidR="00F405A6" w:rsidRDefault="00F405A6"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F405A6" w:rsidRDefault="00F405A6"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C528AE">
      <w:rPr>
        <w:rStyle w:val="a9"/>
        <w:noProof/>
      </w:rPr>
      <w:t>22</w:t>
    </w:r>
    <w:r>
      <w:rPr>
        <w:rStyle w:val="a9"/>
      </w:rPr>
      <w:fldChar w:fldCharType="end"/>
    </w:r>
  </w:p>
  <w:p w14:paraId="472191C3" w14:textId="77777777" w:rsidR="00F405A6" w:rsidRDefault="00F405A6"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F405A6" w:rsidRDefault="00F405A6">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F405A6" w:rsidRDefault="00F405A6">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F405A6" w:rsidRDefault="00F405A6" w:rsidP="00D729F5">
      <w:r>
        <w:separator/>
      </w:r>
    </w:p>
  </w:footnote>
  <w:footnote w:type="continuationSeparator" w:id="0">
    <w:p w14:paraId="0534BC5B" w14:textId="77777777" w:rsidR="00F405A6" w:rsidRDefault="00F405A6"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F405A6" w:rsidRDefault="00F405A6"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F405A6" w:rsidRDefault="00F405A6"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5">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7">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6"/>
  </w:num>
  <w:num w:numId="3">
    <w:abstractNumId w:val="2"/>
  </w:num>
  <w:num w:numId="4">
    <w:abstractNumId w:val="1"/>
  </w:num>
  <w:num w:numId="5">
    <w:abstractNumId w:val="3"/>
  </w:num>
  <w:num w:numId="6">
    <w:abstractNumId w:val="4"/>
  </w:num>
  <w:num w:numId="7">
    <w:abstractNumId w:val="5"/>
  </w:num>
  <w:num w:numId="8">
    <w:abstractNumId w:val="8"/>
  </w:num>
  <w:num w:numId="9">
    <w:abstractNumId w:val="15"/>
  </w:num>
  <w:num w:numId="10">
    <w:abstractNumId w:val="10"/>
  </w:num>
  <w:num w:numId="11">
    <w:abstractNumId w:val="6"/>
  </w:num>
  <w:num w:numId="12">
    <w:abstractNumId w:val="17"/>
  </w:num>
  <w:num w:numId="13">
    <w:abstractNumId w:val="14"/>
  </w:num>
  <w:num w:numId="14">
    <w:abstractNumId w:val="9"/>
  </w:num>
  <w:num w:numId="15">
    <w:abstractNumId w:val="11"/>
  </w:num>
  <w:num w:numId="16">
    <w:abstractNumId w:val="1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56505"/>
    <w:rsid w:val="000724B7"/>
    <w:rsid w:val="000A63A4"/>
    <w:rsid w:val="000D18F3"/>
    <w:rsid w:val="00107085"/>
    <w:rsid w:val="00111CDD"/>
    <w:rsid w:val="001A6B84"/>
    <w:rsid w:val="001B0337"/>
    <w:rsid w:val="001B58BC"/>
    <w:rsid w:val="001E7183"/>
    <w:rsid w:val="001E7471"/>
    <w:rsid w:val="001F2A0D"/>
    <w:rsid w:val="002775C7"/>
    <w:rsid w:val="00290DE3"/>
    <w:rsid w:val="002F0B66"/>
    <w:rsid w:val="002F66EA"/>
    <w:rsid w:val="003164E2"/>
    <w:rsid w:val="00325A4C"/>
    <w:rsid w:val="004142BD"/>
    <w:rsid w:val="00421640"/>
    <w:rsid w:val="00436A58"/>
    <w:rsid w:val="00450927"/>
    <w:rsid w:val="00464F85"/>
    <w:rsid w:val="00491800"/>
    <w:rsid w:val="004C6884"/>
    <w:rsid w:val="004D237F"/>
    <w:rsid w:val="004F6B16"/>
    <w:rsid w:val="005222B9"/>
    <w:rsid w:val="005A7593"/>
    <w:rsid w:val="00603E6E"/>
    <w:rsid w:val="0061093A"/>
    <w:rsid w:val="00623326"/>
    <w:rsid w:val="00657464"/>
    <w:rsid w:val="00657E1A"/>
    <w:rsid w:val="00662E15"/>
    <w:rsid w:val="006D7BF8"/>
    <w:rsid w:val="00710E97"/>
    <w:rsid w:val="00740929"/>
    <w:rsid w:val="00746B9A"/>
    <w:rsid w:val="007F0B74"/>
    <w:rsid w:val="00801E08"/>
    <w:rsid w:val="00830592"/>
    <w:rsid w:val="00887CD3"/>
    <w:rsid w:val="008A0964"/>
    <w:rsid w:val="008C49E6"/>
    <w:rsid w:val="00917D39"/>
    <w:rsid w:val="00927B9D"/>
    <w:rsid w:val="009303DA"/>
    <w:rsid w:val="00934279"/>
    <w:rsid w:val="00980001"/>
    <w:rsid w:val="009C1FDA"/>
    <w:rsid w:val="009C6544"/>
    <w:rsid w:val="00A309F7"/>
    <w:rsid w:val="00A4482B"/>
    <w:rsid w:val="00A53C34"/>
    <w:rsid w:val="00A564AB"/>
    <w:rsid w:val="00A56FCE"/>
    <w:rsid w:val="00A71987"/>
    <w:rsid w:val="00A822CA"/>
    <w:rsid w:val="00A877F1"/>
    <w:rsid w:val="00AB419C"/>
    <w:rsid w:val="00AC3A85"/>
    <w:rsid w:val="00AC7BA2"/>
    <w:rsid w:val="00B161A8"/>
    <w:rsid w:val="00B26FD1"/>
    <w:rsid w:val="00B3058F"/>
    <w:rsid w:val="00B44803"/>
    <w:rsid w:val="00B617EA"/>
    <w:rsid w:val="00B62EDC"/>
    <w:rsid w:val="00B77685"/>
    <w:rsid w:val="00B86ED4"/>
    <w:rsid w:val="00B9765C"/>
    <w:rsid w:val="00BC4619"/>
    <w:rsid w:val="00BF274B"/>
    <w:rsid w:val="00BF7D34"/>
    <w:rsid w:val="00C401D9"/>
    <w:rsid w:val="00C513FE"/>
    <w:rsid w:val="00C528AE"/>
    <w:rsid w:val="00C73D93"/>
    <w:rsid w:val="00C81C90"/>
    <w:rsid w:val="00CC5A92"/>
    <w:rsid w:val="00CE39DF"/>
    <w:rsid w:val="00CF5B2E"/>
    <w:rsid w:val="00D34635"/>
    <w:rsid w:val="00D43701"/>
    <w:rsid w:val="00D729F5"/>
    <w:rsid w:val="00DA3FCE"/>
    <w:rsid w:val="00DB12A9"/>
    <w:rsid w:val="00E126CC"/>
    <w:rsid w:val="00E431A6"/>
    <w:rsid w:val="00E53F59"/>
    <w:rsid w:val="00E81713"/>
    <w:rsid w:val="00E85936"/>
    <w:rsid w:val="00E959C2"/>
    <w:rsid w:val="00EB4B34"/>
    <w:rsid w:val="00EF7D55"/>
    <w:rsid w:val="00F13077"/>
    <w:rsid w:val="00F40178"/>
    <w:rsid w:val="00F405A6"/>
    <w:rsid w:val="00F545B8"/>
    <w:rsid w:val="00F67BBC"/>
    <w:rsid w:val="00F73A6C"/>
    <w:rsid w:val="00F8004D"/>
    <w:rsid w:val="00FA6CAA"/>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6145"/>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image" Target="media/image6.wmf"/><Relationship Id="rId42" Type="http://schemas.openxmlformats.org/officeDocument/2006/relationships/image" Target="media/image15.wmf"/><Relationship Id="rId63" Type="http://schemas.openxmlformats.org/officeDocument/2006/relationships/oleObject" Target="embeddings/oleObject26.bin"/><Relationship Id="rId84" Type="http://schemas.openxmlformats.org/officeDocument/2006/relationships/image" Target="media/image35.wmf"/><Relationship Id="rId138" Type="http://schemas.openxmlformats.org/officeDocument/2006/relationships/oleObject" Target="embeddings/oleObject67.bin"/><Relationship Id="rId159" Type="http://schemas.openxmlformats.org/officeDocument/2006/relationships/image" Target="media/image74.png"/><Relationship Id="rId107" Type="http://schemas.openxmlformats.org/officeDocument/2006/relationships/image" Target="media/image46.wmf"/><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oleObject" Target="embeddings/oleObject21.bin"/><Relationship Id="rId74" Type="http://schemas.openxmlformats.org/officeDocument/2006/relationships/image" Target="media/image31.wmf"/><Relationship Id="rId128" Type="http://schemas.openxmlformats.org/officeDocument/2006/relationships/oleObject" Target="embeddings/oleObject62.bin"/><Relationship Id="rId149" Type="http://schemas.openxmlformats.org/officeDocument/2006/relationships/image" Target="media/image66.emf"/><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image" Target="media/image75.png"/><Relationship Id="rId22" Type="http://schemas.openxmlformats.org/officeDocument/2006/relationships/oleObject" Target="embeddings/oleObject4.bin"/><Relationship Id="rId43" Type="http://schemas.openxmlformats.org/officeDocument/2006/relationships/oleObject" Target="embeddings/oleObject16.bin"/><Relationship Id="rId64" Type="http://schemas.openxmlformats.org/officeDocument/2006/relationships/image" Target="media/image26.wmf"/><Relationship Id="rId118" Type="http://schemas.openxmlformats.org/officeDocument/2006/relationships/oleObject" Target="embeddings/oleObject56.bin"/><Relationship Id="rId139" Type="http://schemas.openxmlformats.org/officeDocument/2006/relationships/image" Target="media/image60.png"/><Relationship Id="rId85" Type="http://schemas.openxmlformats.org/officeDocument/2006/relationships/oleObject" Target="embeddings/oleObject38.bin"/><Relationship Id="rId150" Type="http://schemas.openxmlformats.org/officeDocument/2006/relationships/oleObject" Target="embeddings/oleObject72.bin"/><Relationship Id="rId12" Type="http://schemas.openxmlformats.org/officeDocument/2006/relationships/header" Target="header2.xml"/><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5.png"/><Relationship Id="rId54" Type="http://schemas.openxmlformats.org/officeDocument/2006/relationships/image" Target="media/image21.wmf"/><Relationship Id="rId70" Type="http://schemas.openxmlformats.org/officeDocument/2006/relationships/image" Target="media/image29.wmf"/><Relationship Id="rId75" Type="http://schemas.openxmlformats.org/officeDocument/2006/relationships/oleObject" Target="embeddings/oleObject32.bin"/><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61.png"/><Relationship Id="rId145" Type="http://schemas.openxmlformats.org/officeDocument/2006/relationships/image" Target="media/image64.emf"/><Relationship Id="rId161" Type="http://schemas.openxmlformats.org/officeDocument/2006/relationships/image" Target="media/image76.png"/><Relationship Id="rId16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wmf"/><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54.bin"/><Relationship Id="rId119" Type="http://schemas.openxmlformats.org/officeDocument/2006/relationships/oleObject" Target="embeddings/oleObject57.bin"/><Relationship Id="rId44" Type="http://schemas.openxmlformats.org/officeDocument/2006/relationships/image" Target="media/image16.wmf"/><Relationship Id="rId60" Type="http://schemas.openxmlformats.org/officeDocument/2006/relationships/image" Target="media/image24.wmf"/><Relationship Id="rId65" Type="http://schemas.openxmlformats.org/officeDocument/2006/relationships/oleObject" Target="embeddings/oleObject27.bin"/><Relationship Id="rId81" Type="http://schemas.openxmlformats.org/officeDocument/2006/relationships/oleObject" Target="embeddings/oleObject36.bin"/><Relationship Id="rId86" Type="http://schemas.openxmlformats.org/officeDocument/2006/relationships/image" Target="media/image36.wmf"/><Relationship Id="rId130" Type="http://schemas.openxmlformats.org/officeDocument/2006/relationships/image" Target="media/image56.png"/><Relationship Id="rId135" Type="http://schemas.openxmlformats.org/officeDocument/2006/relationships/oleObject" Target="embeddings/oleObject65.bin"/><Relationship Id="rId151" Type="http://schemas.openxmlformats.org/officeDocument/2006/relationships/image" Target="media/image67.emf"/><Relationship Id="rId156" Type="http://schemas.openxmlformats.org/officeDocument/2006/relationships/image" Target="media/image71.png"/><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oleObject" Target="embeddings/oleObject14.bin"/><Relationship Id="rId109" Type="http://schemas.openxmlformats.org/officeDocument/2006/relationships/image" Target="media/image47.wmf"/><Relationship Id="rId34" Type="http://schemas.openxmlformats.org/officeDocument/2006/relationships/image" Target="media/image11.wmf"/><Relationship Id="rId50" Type="http://schemas.openxmlformats.org/officeDocument/2006/relationships/image" Target="media/image19.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1.wmf"/><Relationship Id="rId104" Type="http://schemas.openxmlformats.org/officeDocument/2006/relationships/oleObject" Target="embeddings/oleObject48.bin"/><Relationship Id="rId120" Type="http://schemas.openxmlformats.org/officeDocument/2006/relationships/image" Target="media/image51.wmf"/><Relationship Id="rId125" Type="http://schemas.openxmlformats.org/officeDocument/2006/relationships/oleObject" Target="embeddings/oleObject60.bin"/><Relationship Id="rId141" Type="http://schemas.openxmlformats.org/officeDocument/2006/relationships/image" Target="media/image62.wmf"/><Relationship Id="rId146" Type="http://schemas.openxmlformats.org/officeDocument/2006/relationships/oleObject" Target="embeddings/oleObject70.bin"/><Relationship Id="rId167" Type="http://schemas.openxmlformats.org/officeDocument/2006/relationships/image" Target="media/image82.png"/><Relationship Id="rId7" Type="http://schemas.openxmlformats.org/officeDocument/2006/relationships/comments" Target="comments.xml"/><Relationship Id="rId71" Type="http://schemas.openxmlformats.org/officeDocument/2006/relationships/oleObject" Target="embeddings/oleObject30.bin"/><Relationship Id="rId92" Type="http://schemas.openxmlformats.org/officeDocument/2006/relationships/image" Target="media/image39.wmf"/><Relationship Id="rId16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oleObject" Target="embeddings/oleObject5.bin"/><Relationship Id="rId40" Type="http://schemas.openxmlformats.org/officeDocument/2006/relationships/image" Target="media/image14.wmf"/><Relationship Id="rId45" Type="http://schemas.openxmlformats.org/officeDocument/2006/relationships/oleObject" Target="embeddings/oleObject17.bin"/><Relationship Id="rId66" Type="http://schemas.openxmlformats.org/officeDocument/2006/relationships/image" Target="media/image27.wmf"/><Relationship Id="rId87" Type="http://schemas.openxmlformats.org/officeDocument/2006/relationships/oleObject" Target="embeddings/oleObject39.bin"/><Relationship Id="rId110" Type="http://schemas.openxmlformats.org/officeDocument/2006/relationships/oleObject" Target="embeddings/oleObject51.bin"/><Relationship Id="rId115" Type="http://schemas.openxmlformats.org/officeDocument/2006/relationships/image" Target="media/image49.wmf"/><Relationship Id="rId131" Type="http://schemas.openxmlformats.org/officeDocument/2006/relationships/oleObject" Target="embeddings/oleObject63.bin"/><Relationship Id="rId136" Type="http://schemas.openxmlformats.org/officeDocument/2006/relationships/oleObject" Target="embeddings/oleObject66.bin"/><Relationship Id="rId157" Type="http://schemas.openxmlformats.org/officeDocument/2006/relationships/image" Target="media/image72.png"/><Relationship Id="rId61" Type="http://schemas.openxmlformats.org/officeDocument/2006/relationships/oleObject" Target="embeddings/oleObject25.bin"/><Relationship Id="rId82" Type="http://schemas.openxmlformats.org/officeDocument/2006/relationships/image" Target="media/image34.wmf"/><Relationship Id="rId152" Type="http://schemas.openxmlformats.org/officeDocument/2006/relationships/oleObject" Target="embeddings/oleObject73.bin"/><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9.wmf"/><Relationship Id="rId35" Type="http://schemas.openxmlformats.org/officeDocument/2006/relationships/oleObject" Target="embeddings/oleObject12.bin"/><Relationship Id="rId56" Type="http://schemas.openxmlformats.org/officeDocument/2006/relationships/image" Target="media/image22.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45.wmf"/><Relationship Id="rId126" Type="http://schemas.openxmlformats.org/officeDocument/2006/relationships/oleObject" Target="embeddings/oleObject61.bin"/><Relationship Id="rId147" Type="http://schemas.openxmlformats.org/officeDocument/2006/relationships/image" Target="media/image65.emf"/><Relationship Id="rId168"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oleObject" Target="embeddings/oleObject20.bin"/><Relationship Id="rId72" Type="http://schemas.openxmlformats.org/officeDocument/2006/relationships/image" Target="media/image30.wmf"/><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8.bin"/><Relationship Id="rId142" Type="http://schemas.openxmlformats.org/officeDocument/2006/relationships/oleObject" Target="embeddings/oleObject68.bin"/><Relationship Id="rId163"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image" Target="media/image8.wmf"/><Relationship Id="rId46" Type="http://schemas.openxmlformats.org/officeDocument/2006/relationships/image" Target="media/image17.wmf"/><Relationship Id="rId67" Type="http://schemas.openxmlformats.org/officeDocument/2006/relationships/oleObject" Target="embeddings/oleObject28.bin"/><Relationship Id="rId116" Type="http://schemas.openxmlformats.org/officeDocument/2006/relationships/oleObject" Target="embeddings/oleObject55.bin"/><Relationship Id="rId137" Type="http://schemas.openxmlformats.org/officeDocument/2006/relationships/image" Target="media/image59.wmf"/><Relationship Id="rId158" Type="http://schemas.openxmlformats.org/officeDocument/2006/relationships/image" Target="media/image73.png"/><Relationship Id="rId20" Type="http://schemas.openxmlformats.org/officeDocument/2006/relationships/oleObject" Target="embeddings/oleObject3.bin"/><Relationship Id="rId41" Type="http://schemas.openxmlformats.org/officeDocument/2006/relationships/oleObject" Target="embeddings/oleObject15.bin"/><Relationship Id="rId62" Type="http://schemas.openxmlformats.org/officeDocument/2006/relationships/image" Target="media/image25.wmf"/><Relationship Id="rId83" Type="http://schemas.openxmlformats.org/officeDocument/2006/relationships/oleObject" Target="embeddings/oleObject37.bin"/><Relationship Id="rId88" Type="http://schemas.openxmlformats.org/officeDocument/2006/relationships/image" Target="media/image37.wmf"/><Relationship Id="rId111" Type="http://schemas.openxmlformats.org/officeDocument/2006/relationships/oleObject" Target="embeddings/oleObject52.bin"/><Relationship Id="rId132" Type="http://schemas.openxmlformats.org/officeDocument/2006/relationships/image" Target="media/image57.wmf"/><Relationship Id="rId153" Type="http://schemas.openxmlformats.org/officeDocument/2006/relationships/image" Target="media/image68.png"/><Relationship Id="rId15" Type="http://schemas.openxmlformats.org/officeDocument/2006/relationships/image" Target="media/image3.wmf"/><Relationship Id="rId36" Type="http://schemas.openxmlformats.org/officeDocument/2006/relationships/image" Target="media/image12.wmf"/><Relationship Id="rId57" Type="http://schemas.openxmlformats.org/officeDocument/2006/relationships/oleObject" Target="embeddings/oleObject23.bin"/><Relationship Id="rId106" Type="http://schemas.openxmlformats.org/officeDocument/2006/relationships/oleObject" Target="embeddings/oleObject49.bin"/><Relationship Id="rId127" Type="http://schemas.openxmlformats.org/officeDocument/2006/relationships/image" Target="media/image54.wmf"/><Relationship Id="rId10" Type="http://schemas.openxmlformats.org/officeDocument/2006/relationships/header" Target="header1.xml"/><Relationship Id="rId31" Type="http://schemas.openxmlformats.org/officeDocument/2006/relationships/oleObject" Target="embeddings/oleObject10.bin"/><Relationship Id="rId52" Type="http://schemas.openxmlformats.org/officeDocument/2006/relationships/image" Target="media/image20.wmf"/><Relationship Id="rId73" Type="http://schemas.openxmlformats.org/officeDocument/2006/relationships/oleObject" Target="embeddings/oleObject31.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2.wmf"/><Relationship Id="rId143" Type="http://schemas.openxmlformats.org/officeDocument/2006/relationships/image" Target="media/image63.wmf"/><Relationship Id="rId148" Type="http://schemas.openxmlformats.org/officeDocument/2006/relationships/oleObject" Target="embeddings/oleObject71.bin"/><Relationship Id="rId164" Type="http://schemas.openxmlformats.org/officeDocument/2006/relationships/image" Target="media/image79.png"/><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oleObject" Target="embeddings/oleObject6.bin"/><Relationship Id="rId47" Type="http://schemas.openxmlformats.org/officeDocument/2006/relationships/oleObject" Target="embeddings/oleObject18.bin"/><Relationship Id="rId68" Type="http://schemas.openxmlformats.org/officeDocument/2006/relationships/image" Target="media/image28.wmf"/><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oleObject" Target="embeddings/oleObject64.bin"/><Relationship Id="rId154" Type="http://schemas.openxmlformats.org/officeDocument/2006/relationships/image" Target="media/image69.png"/><Relationship Id="rId16" Type="http://schemas.openxmlformats.org/officeDocument/2006/relationships/oleObject" Target="embeddings/oleObject1.bin"/><Relationship Id="rId37" Type="http://schemas.openxmlformats.org/officeDocument/2006/relationships/oleObject" Target="embeddings/oleObject13.bin"/><Relationship Id="rId58" Type="http://schemas.openxmlformats.org/officeDocument/2006/relationships/image" Target="media/image23.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59.bin"/><Relationship Id="rId144" Type="http://schemas.openxmlformats.org/officeDocument/2006/relationships/oleObject" Target="embeddings/oleObject69.bin"/><Relationship Id="rId90" Type="http://schemas.openxmlformats.org/officeDocument/2006/relationships/image" Target="media/image38.wmf"/><Relationship Id="rId165" Type="http://schemas.openxmlformats.org/officeDocument/2006/relationships/image" Target="media/image80.png"/><Relationship Id="rId27" Type="http://schemas.openxmlformats.org/officeDocument/2006/relationships/oleObject" Target="embeddings/oleObject7.bin"/><Relationship Id="rId48" Type="http://schemas.openxmlformats.org/officeDocument/2006/relationships/image" Target="media/image18.wmf"/><Relationship Id="rId69" Type="http://schemas.openxmlformats.org/officeDocument/2006/relationships/oleObject" Target="embeddings/oleObject29.bin"/><Relationship Id="rId113" Type="http://schemas.openxmlformats.org/officeDocument/2006/relationships/image" Target="media/image48.wmf"/><Relationship Id="rId134" Type="http://schemas.openxmlformats.org/officeDocument/2006/relationships/image" Target="media/image58.wmf"/><Relationship Id="rId80" Type="http://schemas.openxmlformats.org/officeDocument/2006/relationships/image" Target="media/image33.wmf"/><Relationship Id="rId155" Type="http://schemas.openxmlformats.org/officeDocument/2006/relationships/image" Target="media/image70.png"/><Relationship Id="rId17" Type="http://schemas.openxmlformats.org/officeDocument/2006/relationships/image" Target="media/image4.wmf"/><Relationship Id="rId38" Type="http://schemas.openxmlformats.org/officeDocument/2006/relationships/image" Target="media/image13.wmf"/><Relationship Id="rId59" Type="http://schemas.openxmlformats.org/officeDocument/2006/relationships/oleObject" Target="embeddings/oleObject24.bin"/><Relationship Id="rId103" Type="http://schemas.openxmlformats.org/officeDocument/2006/relationships/image" Target="media/image44.wmf"/><Relationship Id="rId124" Type="http://schemas.openxmlformats.org/officeDocument/2006/relationships/image" Target="media/image5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9579</TotalTime>
  <Pages>27</Pages>
  <Words>2284</Words>
  <Characters>13020</Characters>
  <Application>Microsoft Office Word</Application>
  <DocSecurity>0</DocSecurity>
  <Lines>108</Lines>
  <Paragraphs>30</Paragraphs>
  <ScaleCrop>false</ScaleCrop>
  <Company/>
  <LinksUpToDate>false</LinksUpToDate>
  <CharactersWithSpaces>15274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28</cp:revision>
  <dcterms:created xsi:type="dcterms:W3CDTF">2015-11-14T01:36:00Z</dcterms:created>
  <dcterms:modified xsi:type="dcterms:W3CDTF">2015-11-29T09:08:00Z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