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5E006B" w14:textId="77777777" w:rsidR="00D729F5" w:rsidRPr="005F0952" w:rsidRDefault="00D729F5" w:rsidP="00D729F5">
      <w:pPr>
        <w:spacing w:beforeLines="50" w:before="156" w:line="400" w:lineRule="exact"/>
        <w:ind w:firstLineChars="200" w:firstLine="420"/>
        <w:rPr>
          <w:u w:val="single"/>
        </w:rPr>
      </w:pPr>
      <w:commentRangeStart w:id="0"/>
      <w:r w:rsidRPr="005F0952">
        <w:t>分类号</w:t>
      </w:r>
      <w:commentRangeEnd w:id="0"/>
      <w:r>
        <w:rPr>
          <w:rStyle w:val="a6"/>
        </w:rPr>
        <w:commentReference w:id="0"/>
      </w:r>
      <w:r w:rsidRPr="005F0952">
        <w:rPr>
          <w:u w:val="single"/>
        </w:rPr>
        <w:t xml:space="preserve"> </w:t>
      </w:r>
      <w:r>
        <w:rPr>
          <w:u w:val="single"/>
        </w:rPr>
        <w:t xml:space="preserve">                   </w:t>
      </w:r>
      <w:r w:rsidRPr="005F0952">
        <w:t xml:space="preserve">   </w:t>
      </w:r>
      <w:r>
        <w:rPr>
          <w:rFonts w:hint="eastAsia"/>
        </w:rPr>
        <w:t xml:space="preserve">                       </w:t>
      </w:r>
      <w:r w:rsidRPr="005F0952">
        <w:t>密级</w:t>
      </w:r>
      <w:r>
        <w:rPr>
          <w:u w:val="single"/>
        </w:rPr>
        <w:t xml:space="preserve">                   </w:t>
      </w:r>
    </w:p>
    <w:p w14:paraId="104309FA" w14:textId="77777777" w:rsidR="00D729F5" w:rsidRDefault="00D729F5" w:rsidP="00D729F5">
      <w:pPr>
        <w:spacing w:line="400" w:lineRule="exact"/>
        <w:ind w:firstLineChars="200" w:firstLine="420"/>
        <w:rPr>
          <w:u w:val="single"/>
        </w:rPr>
      </w:pPr>
      <w:r w:rsidRPr="005F0952">
        <w:t>UDC</w:t>
      </w:r>
      <w:r w:rsidRPr="00C55BBE">
        <w:rPr>
          <w:rFonts w:ascii="华文中宋" w:eastAsia="华文中宋" w:hAnsi="华文中宋" w:hint="eastAsia"/>
          <w:u w:val="single"/>
          <w:vertAlign w:val="superscript"/>
        </w:rPr>
        <w:t>注</w:t>
      </w:r>
      <w:r>
        <w:rPr>
          <w:rFonts w:hint="eastAsia"/>
          <w:u w:val="single"/>
          <w:vertAlign w:val="superscript"/>
        </w:rPr>
        <w:t>1</w:t>
      </w:r>
      <w:r>
        <w:rPr>
          <w:u w:val="single"/>
        </w:rPr>
        <w:t xml:space="preserve">                   </w:t>
      </w:r>
    </w:p>
    <w:p w14:paraId="76E26E18" w14:textId="77777777" w:rsidR="00D729F5" w:rsidRPr="005F0952" w:rsidRDefault="00D729F5" w:rsidP="00D729F5">
      <w:pPr>
        <w:spacing w:line="400" w:lineRule="exact"/>
        <w:ind w:firstLineChars="200" w:firstLine="420"/>
      </w:pPr>
    </w:p>
    <w:p w14:paraId="67A68A59" w14:textId="77777777" w:rsidR="00D729F5" w:rsidRDefault="00D729F5" w:rsidP="00D729F5">
      <w:pPr>
        <w:jc w:val="center"/>
        <w:rPr>
          <w:rFonts w:eastAsia="方正小标宋简体"/>
          <w:b/>
          <w:bCs/>
          <w:sz w:val="84"/>
          <w:szCs w:val="84"/>
        </w:rPr>
      </w:pPr>
      <w:r w:rsidRPr="00662F8A">
        <w:rPr>
          <w:rFonts w:eastAsia="方正小标宋简体"/>
          <w:noProof/>
          <w:sz w:val="52"/>
        </w:rPr>
        <w:drawing>
          <wp:inline distT="0" distB="0" distL="0" distR="0" wp14:anchorId="7F4ACFA5" wp14:editId="740CE280">
            <wp:extent cx="4510405" cy="1062355"/>
            <wp:effectExtent l="0" t="0" r="4445" b="4445"/>
            <wp:docPr id="19" name="图片 19" descr="C:\Users\Administrator\AppData\Roaming\Tencent\Users\29604355\QQ\WinTemp\RichOle\5%UUXT@@{LZ63SB0T41T`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Tencent\Users\29604355\QQ\WinTemp\RichOle\5%UUXT@@{LZ63SB0T41T`9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0405" cy="1062355"/>
                    </a:xfrm>
                    <a:prstGeom prst="rect">
                      <a:avLst/>
                    </a:prstGeom>
                    <a:noFill/>
                    <a:ln>
                      <a:noFill/>
                    </a:ln>
                  </pic:spPr>
                </pic:pic>
              </a:graphicData>
            </a:graphic>
          </wp:inline>
        </w:drawing>
      </w:r>
    </w:p>
    <w:p w14:paraId="7B166D71" w14:textId="77777777" w:rsidR="00D729F5" w:rsidRPr="00195867" w:rsidRDefault="00D729F5" w:rsidP="00D729F5">
      <w:pPr>
        <w:jc w:val="center"/>
        <w:rPr>
          <w:rFonts w:ascii="楷体" w:eastAsia="楷体" w:hAnsi="楷体"/>
          <w:b/>
          <w:bCs/>
          <w:sz w:val="64"/>
          <w:szCs w:val="64"/>
        </w:rPr>
      </w:pPr>
      <w:r w:rsidRPr="00195867">
        <w:rPr>
          <w:rFonts w:ascii="楷体" w:eastAsia="楷体" w:hAnsi="楷体" w:hint="eastAsia"/>
          <w:b/>
          <w:bCs/>
          <w:sz w:val="64"/>
          <w:szCs w:val="64"/>
        </w:rPr>
        <w:t>硕士专业</w:t>
      </w:r>
      <w:commentRangeStart w:id="1"/>
      <w:r w:rsidRPr="00195867">
        <w:rPr>
          <w:rFonts w:ascii="楷体" w:eastAsia="楷体" w:hAnsi="楷体" w:hint="eastAsia"/>
          <w:b/>
          <w:bCs/>
          <w:sz w:val="64"/>
          <w:szCs w:val="64"/>
        </w:rPr>
        <w:t>学位论文</w:t>
      </w:r>
      <w:commentRangeEnd w:id="1"/>
      <w:r w:rsidRPr="00195867">
        <w:rPr>
          <w:rStyle w:val="a6"/>
          <w:rFonts w:ascii="楷体" w:eastAsia="楷体" w:hAnsi="楷体" w:hint="eastAsia"/>
          <w:sz w:val="64"/>
          <w:szCs w:val="64"/>
        </w:rPr>
        <w:commentReference w:id="1"/>
      </w:r>
    </w:p>
    <w:p w14:paraId="26718495" w14:textId="77777777" w:rsidR="00D729F5" w:rsidRDefault="00D729F5" w:rsidP="00D729F5">
      <w:pPr>
        <w:spacing w:line="400" w:lineRule="exact"/>
        <w:rPr>
          <w:sz w:val="24"/>
        </w:rPr>
      </w:pPr>
    </w:p>
    <w:p w14:paraId="6BF81DC5" w14:textId="77777777" w:rsidR="00D729F5" w:rsidRPr="005F0952" w:rsidRDefault="00D729F5" w:rsidP="00D729F5">
      <w:pPr>
        <w:spacing w:line="400" w:lineRule="exact"/>
        <w:rPr>
          <w:sz w:val="24"/>
        </w:rPr>
      </w:pPr>
    </w:p>
    <w:p w14:paraId="289B0002" w14:textId="77777777" w:rsidR="00D729F5" w:rsidRPr="005D6093" w:rsidRDefault="00D729F5" w:rsidP="00D729F5">
      <w:pPr>
        <w:jc w:val="center"/>
        <w:rPr>
          <w:rFonts w:eastAsia="黑体"/>
          <w:b/>
          <w:bCs/>
          <w:sz w:val="48"/>
          <w:szCs w:val="48"/>
        </w:rPr>
      </w:pPr>
      <w:commentRangeStart w:id="2"/>
      <w:r w:rsidRPr="005D6093">
        <w:rPr>
          <w:rFonts w:eastAsia="黑体"/>
          <w:b/>
          <w:bCs/>
          <w:sz w:val="48"/>
          <w:szCs w:val="48"/>
        </w:rPr>
        <w:t>膜分离光催化组合工艺的研究</w:t>
      </w:r>
      <w:commentRangeEnd w:id="2"/>
      <w:r w:rsidRPr="005D6093">
        <w:rPr>
          <w:rStyle w:val="a6"/>
          <w:sz w:val="48"/>
          <w:szCs w:val="48"/>
        </w:rPr>
        <w:commentReference w:id="2"/>
      </w:r>
    </w:p>
    <w:p w14:paraId="5D5C26DD" w14:textId="77777777" w:rsidR="00D729F5" w:rsidRPr="005F0952" w:rsidRDefault="00D729F5" w:rsidP="00D729F5">
      <w:pPr>
        <w:spacing w:line="400" w:lineRule="exact"/>
        <w:rPr>
          <w:sz w:val="24"/>
        </w:rPr>
      </w:pPr>
      <w:r w:rsidRPr="00586BE5">
        <w:rPr>
          <w:noProof/>
          <w:sz w:val="20"/>
        </w:rPr>
        <mc:AlternateContent>
          <mc:Choice Requires="wps">
            <w:drawing>
              <wp:anchor distT="0" distB="0" distL="114300" distR="114300" simplePos="0" relativeHeight="251660288" behindDoc="0" locked="0" layoutInCell="1" allowOverlap="1" wp14:anchorId="2D5A488E" wp14:editId="7B9E3365">
                <wp:simplePos x="0" y="0"/>
                <wp:positionH relativeFrom="column">
                  <wp:align>center</wp:align>
                </wp:positionH>
                <wp:positionV relativeFrom="paragraph">
                  <wp:posOffset>15240</wp:posOffset>
                </wp:positionV>
                <wp:extent cx="5057775" cy="0"/>
                <wp:effectExtent l="7620" t="6985" r="11430" b="1206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0A299" id="直接连接符 22" o:spid="_x0000_s1026" style="position:absolute;left:0;text-align:left;z-index:2516602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1.2pt" to="398.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"/>
            </w:pict>
          </mc:Fallback>
        </mc:AlternateContent>
      </w:r>
    </w:p>
    <w:p w14:paraId="334BD9D5" w14:textId="77777777" w:rsidR="00D729F5" w:rsidRPr="005F0952" w:rsidRDefault="00D729F5" w:rsidP="00D729F5">
      <w:pPr>
        <w:spacing w:line="500" w:lineRule="exact"/>
        <w:jc w:val="center"/>
        <w:rPr>
          <w:rFonts w:eastAsia="黑体"/>
          <w:b/>
          <w:bCs/>
          <w:spacing w:val="20"/>
          <w:sz w:val="44"/>
        </w:rPr>
      </w:pPr>
    </w:p>
    <w:p w14:paraId="7FF08948" w14:textId="77777777" w:rsidR="00D729F5" w:rsidRPr="005F0952" w:rsidRDefault="00D729F5" w:rsidP="00D729F5">
      <w:pPr>
        <w:spacing w:line="360" w:lineRule="exact"/>
        <w:jc w:val="center"/>
        <w:rPr>
          <w:sz w:val="24"/>
        </w:rPr>
      </w:pPr>
      <w:r w:rsidRPr="00586BE5">
        <w:rPr>
          <w:rFonts w:eastAsia="黑体"/>
          <w:b/>
          <w:bCs/>
          <w:noProof/>
          <w:sz w:val="44"/>
        </w:rPr>
        <mc:AlternateContent>
          <mc:Choice Requires="wps">
            <w:drawing>
              <wp:anchor distT="0" distB="0" distL="114300" distR="114300" simplePos="0" relativeHeight="251661312" behindDoc="0" locked="0" layoutInCell="1" allowOverlap="1" wp14:anchorId="7F26924A" wp14:editId="05C7109B">
                <wp:simplePos x="0" y="0"/>
                <wp:positionH relativeFrom="column">
                  <wp:align>center</wp:align>
                </wp:positionH>
                <wp:positionV relativeFrom="paragraph">
                  <wp:posOffset>2540</wp:posOffset>
                </wp:positionV>
                <wp:extent cx="5057775" cy="0"/>
                <wp:effectExtent l="7620" t="10160" r="11430" b="889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23680" id="直接连接符 21" o:spid="_x0000_s1026" style="position:absolute;left:0;text-align:lef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pt" to="398.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"/>
            </w:pict>
          </mc:Fallback>
        </mc:AlternateContent>
      </w:r>
      <w:r w:rsidRPr="005F0952">
        <w:rPr>
          <w:sz w:val="24"/>
        </w:rPr>
        <w:t>（题名和副题名）</w:t>
      </w:r>
    </w:p>
    <w:p w14:paraId="49CF853E" w14:textId="77777777" w:rsidR="00D729F5" w:rsidRPr="005F0952" w:rsidRDefault="00D729F5" w:rsidP="00D729F5">
      <w:pPr>
        <w:spacing w:line="400" w:lineRule="exact"/>
        <w:rPr>
          <w:sz w:val="24"/>
          <w:u w:val="single"/>
        </w:rPr>
      </w:pPr>
    </w:p>
    <w:commentRangeStart w:id="3"/>
    <w:p w14:paraId="39377F8E" w14:textId="77777777" w:rsidR="00D729F5" w:rsidRPr="005F0952" w:rsidRDefault="00D729F5" w:rsidP="00D729F5">
      <w:pPr>
        <w:spacing w:line="600" w:lineRule="exact"/>
        <w:ind w:rightChars="26" w:right="55"/>
        <w:jc w:val="center"/>
        <w:rPr>
          <w:rFonts w:eastAsia="楷体_GB2312"/>
          <w:b/>
          <w:bCs/>
          <w:color w:val="FF0000"/>
          <w:sz w:val="36"/>
        </w:rPr>
      </w:pPr>
      <w:r w:rsidRPr="00586BE5">
        <w:rPr>
          <w:noProof/>
          <w:color w:val="FF0000"/>
          <w:sz w:val="20"/>
          <w:u w:val="single"/>
        </w:rPr>
        <mc:AlternateContent>
          <mc:Choice Requires="wps">
            <w:drawing>
              <wp:anchor distT="0" distB="0" distL="114300" distR="114300" simplePos="0" relativeHeight="251659264" behindDoc="0" locked="0" layoutInCell="1" allowOverlap="1" wp14:anchorId="40D4B731" wp14:editId="3B84A513">
                <wp:simplePos x="0" y="0"/>
                <wp:positionH relativeFrom="column">
                  <wp:align>center</wp:align>
                </wp:positionH>
                <wp:positionV relativeFrom="paragraph">
                  <wp:posOffset>342265</wp:posOffset>
                </wp:positionV>
                <wp:extent cx="1824990" cy="0"/>
                <wp:effectExtent l="12700" t="10160" r="10160" b="889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4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3F0ED" id="直接连接符 20" o:spid="_x0000_s1026" style="position:absolute;left:0;text-align:lef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6.95pt" to="143.7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n31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"/>
            </w:pict>
          </mc:Fallback>
        </mc:AlternateContent>
      </w:r>
      <w:r>
        <w:rPr>
          <w:rFonts w:ascii="楷体_GB2312" w:eastAsia="楷体_GB2312" w:hint="eastAsia"/>
          <w:b/>
          <w:sz w:val="36"/>
          <w:szCs w:val="36"/>
        </w:rPr>
        <w:t>×××</w:t>
      </w:r>
      <w:commentRangeEnd w:id="3"/>
      <w:r>
        <w:rPr>
          <w:rStyle w:val="a6"/>
        </w:rPr>
        <w:commentReference w:id="3"/>
      </w:r>
    </w:p>
    <w:p w14:paraId="212530DF" w14:textId="77777777" w:rsidR="00D729F5" w:rsidRDefault="00D729F5" w:rsidP="00D729F5">
      <w:pPr>
        <w:spacing w:line="340" w:lineRule="exact"/>
        <w:jc w:val="center"/>
        <w:rPr>
          <w:sz w:val="24"/>
        </w:rPr>
      </w:pPr>
      <w:r w:rsidRPr="005F0952">
        <w:rPr>
          <w:sz w:val="24"/>
        </w:rPr>
        <w:t>（作者姓名）</w:t>
      </w:r>
    </w:p>
    <w:p w14:paraId="2AD09D06" w14:textId="77777777" w:rsidR="00D729F5" w:rsidRDefault="00D729F5" w:rsidP="00D729F5">
      <w:pPr>
        <w:spacing w:line="340" w:lineRule="exact"/>
        <w:jc w:val="center"/>
        <w:rPr>
          <w:sz w:val="24"/>
        </w:rPr>
      </w:pPr>
    </w:p>
    <w:p w14:paraId="2024C9FF" w14:textId="77777777" w:rsidR="00D729F5" w:rsidRPr="005F0952" w:rsidRDefault="00D729F5" w:rsidP="00D729F5">
      <w:pPr>
        <w:spacing w:line="340" w:lineRule="exact"/>
        <w:jc w:val="center"/>
        <w:rPr>
          <w:sz w:val="24"/>
        </w:rPr>
      </w:pPr>
    </w:p>
    <w:p w14:paraId="3E65F4CF" w14:textId="77777777" w:rsidR="00D729F5" w:rsidRPr="00BC0481" w:rsidRDefault="00D729F5" w:rsidP="00D729F5">
      <w:pPr>
        <w:tabs>
          <w:tab w:val="left" w:pos="8280"/>
        </w:tabs>
        <w:spacing w:beforeLines="100" w:before="312" w:line="560" w:lineRule="exact"/>
        <w:ind w:firstLineChars="300" w:firstLine="783"/>
        <w:rPr>
          <w:b/>
          <w:sz w:val="24"/>
          <w:u w:val="single"/>
        </w:rPr>
      </w:pPr>
      <w:r w:rsidRPr="00C63EBD">
        <w:rPr>
          <w:rFonts w:hint="eastAsia"/>
          <w:b/>
          <w:spacing w:val="-10"/>
          <w:sz w:val="28"/>
          <w:szCs w:val="28"/>
        </w:rPr>
        <w:t>指导教师</w:t>
      </w:r>
      <w:r w:rsidRPr="00C63EBD">
        <w:rPr>
          <w:b/>
          <w:spacing w:val="-10"/>
          <w:sz w:val="28"/>
          <w:szCs w:val="28"/>
        </w:rPr>
        <w:t>姓名</w:t>
      </w:r>
      <w:r>
        <w:rPr>
          <w:rFonts w:hint="eastAsia"/>
          <w:b/>
          <w:spacing w:val="-10"/>
          <w:sz w:val="28"/>
          <w:szCs w:val="28"/>
        </w:rPr>
        <w:t xml:space="preserve"> </w:t>
      </w:r>
      <w:r w:rsidRPr="005018B3">
        <w:rPr>
          <w:b/>
          <w:sz w:val="24"/>
          <w:u w:val="single"/>
        </w:rPr>
        <w:t xml:space="preserve"> </w:t>
      </w:r>
      <w:r w:rsidRPr="005018B3">
        <w:rPr>
          <w:rFonts w:hint="eastAsia"/>
          <w:b/>
          <w:sz w:val="24"/>
          <w:u w:val="single"/>
        </w:rPr>
        <w:t xml:space="preserve">           </w:t>
      </w:r>
      <w:commentRangeStart w:id="4"/>
      <w:r w:rsidRPr="005018B3">
        <w:rPr>
          <w:rFonts w:eastAsia="楷体_GB2312"/>
          <w:b/>
          <w:sz w:val="32"/>
          <w:szCs w:val="32"/>
          <w:u w:val="single"/>
        </w:rPr>
        <w:t>×××</w:t>
      </w:r>
      <w:commentRangeEnd w:id="4"/>
      <w:r w:rsidRPr="005018B3">
        <w:rPr>
          <w:rStyle w:val="a6"/>
          <w:b/>
        </w:rPr>
        <w:commentReference w:id="4"/>
      </w:r>
      <w:r w:rsidRPr="005018B3">
        <w:rPr>
          <w:rFonts w:eastAsia="楷体_GB2312"/>
          <w:b/>
          <w:sz w:val="36"/>
          <w:szCs w:val="36"/>
          <w:u w:val="single"/>
        </w:rPr>
        <w:t xml:space="preserve">  </w:t>
      </w:r>
      <w:r w:rsidRPr="005018B3">
        <w:rPr>
          <w:rFonts w:eastAsia="楷体_GB2312" w:hint="eastAsia"/>
          <w:b/>
          <w:sz w:val="36"/>
          <w:szCs w:val="36"/>
          <w:u w:val="single"/>
        </w:rPr>
        <w:t xml:space="preserve">    </w:t>
      </w:r>
      <w:commentRangeStart w:id="5"/>
      <w:r w:rsidRPr="005018B3">
        <w:rPr>
          <w:rFonts w:eastAsia="楷体_GB2312"/>
          <w:b/>
          <w:sz w:val="28"/>
          <w:szCs w:val="28"/>
          <w:u w:val="single"/>
        </w:rPr>
        <w:t>教</w:t>
      </w:r>
      <w:r w:rsidRPr="005018B3">
        <w:rPr>
          <w:rFonts w:eastAsia="楷体_GB2312"/>
          <w:b/>
          <w:sz w:val="28"/>
          <w:szCs w:val="28"/>
          <w:u w:val="single"/>
        </w:rPr>
        <w:t xml:space="preserve"> </w:t>
      </w:r>
      <w:r w:rsidRPr="005018B3">
        <w:rPr>
          <w:rFonts w:eastAsia="楷体_GB2312"/>
          <w:b/>
          <w:sz w:val="28"/>
          <w:szCs w:val="28"/>
          <w:u w:val="single"/>
        </w:rPr>
        <w:t>授</w:t>
      </w:r>
      <w:commentRangeEnd w:id="5"/>
      <w:r w:rsidRPr="005018B3">
        <w:rPr>
          <w:rStyle w:val="a6"/>
          <w:b/>
        </w:rPr>
        <w:commentReference w:id="5"/>
      </w:r>
      <w:r w:rsidRPr="005018B3">
        <w:rPr>
          <w:b/>
          <w:bCs/>
          <w:sz w:val="28"/>
          <w:szCs w:val="28"/>
          <w:u w:val="single"/>
        </w:rPr>
        <w:t xml:space="preserve">   </w:t>
      </w:r>
      <w:r w:rsidRPr="005018B3">
        <w:rPr>
          <w:b/>
          <w:bCs/>
          <w:sz w:val="24"/>
          <w:u w:val="single"/>
        </w:rPr>
        <w:t xml:space="preserve"> </w:t>
      </w:r>
      <w:r w:rsidRPr="005018B3">
        <w:rPr>
          <w:rFonts w:hint="eastAsia"/>
          <w:b/>
          <w:bCs/>
          <w:sz w:val="24"/>
          <w:u w:val="single"/>
        </w:rPr>
        <w:t xml:space="preserve">        </w:t>
      </w:r>
    </w:p>
    <w:p w14:paraId="686D7360" w14:textId="77777777" w:rsidR="00D729F5" w:rsidRPr="00BC0481" w:rsidRDefault="00D729F5" w:rsidP="00D729F5">
      <w:pPr>
        <w:tabs>
          <w:tab w:val="left" w:pos="8280"/>
        </w:tabs>
        <w:spacing w:line="560" w:lineRule="exact"/>
        <w:ind w:firstLineChars="100" w:firstLine="241"/>
        <w:rPr>
          <w:rFonts w:eastAsia="楷体_GB2312"/>
          <w:b/>
          <w:bCs/>
          <w:sz w:val="24"/>
        </w:rPr>
      </w:pPr>
      <w:r w:rsidRPr="00BC0481">
        <w:rPr>
          <w:b/>
          <w:sz w:val="24"/>
        </w:rPr>
        <w:t xml:space="preserve">    </w:t>
      </w:r>
      <w:r w:rsidRPr="00BC0481">
        <w:rPr>
          <w:rFonts w:hint="eastAsia"/>
          <w:b/>
          <w:sz w:val="24"/>
        </w:rPr>
        <w:t xml:space="preserve"> </w:t>
      </w:r>
      <w:r>
        <w:rPr>
          <w:rFonts w:hint="eastAsia"/>
          <w:b/>
          <w:sz w:val="24"/>
        </w:rPr>
        <w:t xml:space="preserve">             </w:t>
      </w:r>
      <w:r w:rsidRPr="00BC0481">
        <w:rPr>
          <w:b/>
          <w:sz w:val="28"/>
          <w:szCs w:val="28"/>
        </w:rPr>
        <w:t xml:space="preserve"> </w:t>
      </w:r>
      <w:r w:rsidRPr="00BC0481">
        <w:rPr>
          <w:b/>
          <w:sz w:val="24"/>
          <w:u w:val="single"/>
        </w:rPr>
        <w:t xml:space="preserve">    </w:t>
      </w:r>
      <w:r w:rsidRPr="00BC0481">
        <w:rPr>
          <w:rFonts w:eastAsia="楷体_GB2312"/>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sidRPr="00BC0481">
        <w:rPr>
          <w:rFonts w:eastAsia="楷体_GB2312" w:hint="eastAsia"/>
          <w:b/>
          <w:bCs/>
          <w:sz w:val="24"/>
          <w:u w:val="single"/>
        </w:rPr>
        <w:t xml:space="preserve"> </w:t>
      </w:r>
    </w:p>
    <w:p w14:paraId="49F02355" w14:textId="77777777" w:rsidR="00D729F5" w:rsidRDefault="00D729F5" w:rsidP="00D729F5">
      <w:pPr>
        <w:spacing w:line="560" w:lineRule="exact"/>
        <w:ind w:firstLineChars="300" w:firstLine="843"/>
        <w:rPr>
          <w:b/>
          <w:sz w:val="28"/>
          <w:szCs w:val="28"/>
        </w:rPr>
      </w:pPr>
      <w:commentRangeStart w:id="6"/>
      <w:r w:rsidRPr="00AB5AEE">
        <w:rPr>
          <w:rFonts w:hint="eastAsia"/>
          <w:b/>
          <w:sz w:val="28"/>
          <w:szCs w:val="28"/>
        </w:rPr>
        <w:t>学</w:t>
      </w:r>
      <w:r w:rsidRPr="00AB5AEE">
        <w:rPr>
          <w:rFonts w:hint="eastAsia"/>
          <w:b/>
          <w:sz w:val="28"/>
          <w:szCs w:val="28"/>
        </w:rPr>
        <w:t xml:space="preserve"> </w:t>
      </w:r>
      <w:r w:rsidRPr="00AB5AEE">
        <w:rPr>
          <w:rFonts w:hint="eastAsia"/>
          <w:b/>
          <w:sz w:val="28"/>
          <w:szCs w:val="28"/>
        </w:rPr>
        <w:t>位</w:t>
      </w:r>
      <w:r w:rsidRPr="00AB5AEE">
        <w:rPr>
          <w:rFonts w:hint="eastAsia"/>
          <w:b/>
          <w:sz w:val="28"/>
          <w:szCs w:val="28"/>
        </w:rPr>
        <w:t xml:space="preserve"> </w:t>
      </w:r>
      <w:r w:rsidRPr="00AB5AEE">
        <w:rPr>
          <w:rFonts w:hint="eastAsia"/>
          <w:b/>
          <w:sz w:val="28"/>
          <w:szCs w:val="28"/>
        </w:rPr>
        <w:t>类</w:t>
      </w:r>
      <w:r w:rsidRPr="00AB5AEE">
        <w:rPr>
          <w:rFonts w:hint="eastAsia"/>
          <w:b/>
          <w:sz w:val="28"/>
          <w:szCs w:val="28"/>
        </w:rPr>
        <w:t xml:space="preserve"> </w:t>
      </w:r>
      <w:r w:rsidRPr="00AB5AEE">
        <w:rPr>
          <w:rFonts w:hint="eastAsia"/>
          <w:b/>
          <w:sz w:val="28"/>
          <w:szCs w:val="28"/>
        </w:rPr>
        <w:t>别</w:t>
      </w:r>
      <w:commentRangeEnd w:id="6"/>
      <w:r>
        <w:rPr>
          <w:rStyle w:val="a6"/>
        </w:rPr>
        <w:commentReference w:id="6"/>
      </w:r>
      <w:r w:rsidRPr="00AB5AEE">
        <w:rPr>
          <w:rFonts w:hint="eastAsia"/>
          <w:b/>
          <w:sz w:val="28"/>
          <w:szCs w:val="28"/>
        </w:rPr>
        <w:t xml:space="preserve"> </w:t>
      </w:r>
      <w:r w:rsidRPr="00C87783">
        <w:rPr>
          <w:rFonts w:hint="eastAsia"/>
          <w:b/>
          <w:sz w:val="28"/>
          <w:szCs w:val="28"/>
        </w:rPr>
        <w:t xml:space="preserve"> </w:t>
      </w:r>
      <w:r w:rsidRPr="00C87783">
        <w:rPr>
          <w:rFonts w:hint="eastAsia"/>
          <w:b/>
          <w:sz w:val="28"/>
          <w:szCs w:val="28"/>
          <w:u w:val="single"/>
        </w:rPr>
        <w:t xml:space="preserve">               </w:t>
      </w:r>
      <w:r w:rsidRPr="00C87783">
        <w:rPr>
          <w:rFonts w:ascii="楷体" w:eastAsia="楷体" w:hAnsi="楷体" w:hint="eastAsia"/>
          <w:b/>
          <w:bCs/>
          <w:color w:val="000000"/>
          <w:sz w:val="28"/>
          <w:szCs w:val="28"/>
          <w:u w:val="single"/>
        </w:rPr>
        <w:t>工</w:t>
      </w:r>
      <w:r>
        <w:rPr>
          <w:rFonts w:ascii="楷体" w:eastAsia="楷体" w:hAnsi="楷体" w:hint="eastAsia"/>
          <w:b/>
          <w:bCs/>
          <w:color w:val="000000"/>
          <w:sz w:val="28"/>
          <w:szCs w:val="28"/>
          <w:u w:val="single"/>
        </w:rPr>
        <w:t>程</w:t>
      </w:r>
      <w:r w:rsidRPr="00C87783">
        <w:rPr>
          <w:rFonts w:ascii="楷体" w:eastAsia="楷体" w:hAnsi="楷体" w:hint="eastAsia"/>
          <w:b/>
          <w:bCs/>
          <w:color w:val="000000"/>
          <w:sz w:val="28"/>
          <w:szCs w:val="28"/>
          <w:u w:val="single"/>
        </w:rPr>
        <w:t>硕士</w:t>
      </w:r>
      <w:r w:rsidRPr="00C87783">
        <w:rPr>
          <w:rFonts w:hint="eastAsia"/>
          <w:b/>
          <w:sz w:val="28"/>
          <w:szCs w:val="28"/>
          <w:u w:val="single"/>
        </w:rPr>
        <w:t xml:space="preserve">        </w:t>
      </w:r>
      <w:r>
        <w:rPr>
          <w:rFonts w:hint="eastAsia"/>
          <w:b/>
          <w:sz w:val="28"/>
          <w:szCs w:val="28"/>
          <w:u w:val="single"/>
        </w:rPr>
        <w:t xml:space="preserve">   </w:t>
      </w:r>
      <w:r w:rsidRPr="00C87783">
        <w:rPr>
          <w:rFonts w:hint="eastAsia"/>
          <w:b/>
          <w:sz w:val="28"/>
          <w:szCs w:val="28"/>
          <w:u w:val="single"/>
        </w:rPr>
        <w:t xml:space="preserve">  </w:t>
      </w:r>
    </w:p>
    <w:p w14:paraId="1C885E94" w14:textId="77777777" w:rsidR="00D729F5" w:rsidRDefault="00D729F5" w:rsidP="00D729F5">
      <w:pPr>
        <w:spacing w:line="560" w:lineRule="exact"/>
        <w:ind w:firstLineChars="300" w:firstLine="843"/>
        <w:rPr>
          <w:rFonts w:eastAsia="楷体_GB2312"/>
          <w:b/>
          <w:bCs/>
          <w:color w:val="000000"/>
          <w:sz w:val="32"/>
          <w:szCs w:val="32"/>
          <w:u w:val="single"/>
        </w:rPr>
      </w:pPr>
      <w:r w:rsidRPr="00BC0481">
        <w:rPr>
          <w:b/>
          <w:sz w:val="28"/>
          <w:szCs w:val="28"/>
        </w:rPr>
        <w:t>专</w:t>
      </w:r>
      <w:r>
        <w:rPr>
          <w:rFonts w:hint="eastAsia"/>
          <w:b/>
          <w:sz w:val="28"/>
          <w:szCs w:val="28"/>
        </w:rPr>
        <w:t xml:space="preserve"> </w:t>
      </w:r>
      <w:r w:rsidRPr="00BC0481">
        <w:rPr>
          <w:b/>
          <w:sz w:val="28"/>
          <w:szCs w:val="28"/>
        </w:rPr>
        <w:t>业</w:t>
      </w:r>
      <w:r>
        <w:rPr>
          <w:rFonts w:hint="eastAsia"/>
          <w:b/>
          <w:sz w:val="28"/>
          <w:szCs w:val="28"/>
        </w:rPr>
        <w:t xml:space="preserve"> </w:t>
      </w:r>
      <w:r w:rsidRPr="00BC0481">
        <w:rPr>
          <w:b/>
          <w:sz w:val="28"/>
          <w:szCs w:val="28"/>
        </w:rPr>
        <w:t>名</w:t>
      </w:r>
      <w:r>
        <w:rPr>
          <w:rFonts w:hint="eastAsia"/>
          <w:b/>
          <w:sz w:val="28"/>
          <w:szCs w:val="28"/>
        </w:rPr>
        <w:t xml:space="preserve"> </w:t>
      </w:r>
      <w:r w:rsidRPr="00BC0481">
        <w:rPr>
          <w:b/>
          <w:sz w:val="28"/>
          <w:szCs w:val="28"/>
        </w:rPr>
        <w:t>称</w:t>
      </w:r>
      <w:r>
        <w:rPr>
          <w:rFonts w:hint="eastAsia"/>
          <w:b/>
          <w:sz w:val="28"/>
          <w:szCs w:val="28"/>
        </w:rPr>
        <w:t xml:space="preserve"> </w:t>
      </w:r>
      <w:r w:rsidRPr="00BC0481">
        <w:rPr>
          <w:rFonts w:hint="eastAsia"/>
          <w:b/>
          <w:sz w:val="28"/>
          <w:szCs w:val="28"/>
        </w:rPr>
        <w:t xml:space="preserve"> </w:t>
      </w:r>
      <w:r w:rsidRPr="00BC0481">
        <w:rPr>
          <w:b/>
          <w:sz w:val="24"/>
          <w:u w:val="single"/>
        </w:rPr>
        <w:t xml:space="preserve"> </w:t>
      </w:r>
      <w:r w:rsidRPr="00BC0481">
        <w:rPr>
          <w:rFonts w:hint="eastAsia"/>
          <w:b/>
          <w:sz w:val="24"/>
          <w:u w:val="single"/>
        </w:rPr>
        <w:t xml:space="preserve">     </w:t>
      </w:r>
      <w:r w:rsidRPr="00BC0481">
        <w:rPr>
          <w:rFonts w:eastAsia="楷体_GB2312" w:hint="eastAsia"/>
          <w:b/>
          <w:bCs/>
          <w:sz w:val="24"/>
          <w:u w:val="single"/>
        </w:rPr>
        <w:t xml:space="preserve">           </w:t>
      </w:r>
      <w:r w:rsidRPr="00BC0481">
        <w:rPr>
          <w:rFonts w:ascii="楷体" w:eastAsia="楷体" w:hAnsi="楷体" w:hint="eastAsia"/>
          <w:b/>
          <w:bCs/>
          <w:color w:val="000000"/>
          <w:sz w:val="32"/>
          <w:szCs w:val="32"/>
          <w:u w:val="single"/>
        </w:rPr>
        <w:t>化学工程</w:t>
      </w:r>
      <w:r w:rsidRPr="00BC0481">
        <w:rPr>
          <w:rFonts w:eastAsia="楷体_GB2312" w:hint="eastAsia"/>
          <w:b/>
          <w:bCs/>
          <w:color w:val="000000"/>
          <w:sz w:val="32"/>
          <w:szCs w:val="32"/>
          <w:u w:val="single"/>
        </w:rPr>
        <w:t xml:space="preserve"> </w:t>
      </w:r>
      <w:r>
        <w:rPr>
          <w:rFonts w:eastAsia="楷体_GB2312" w:hint="eastAsia"/>
          <w:b/>
          <w:bCs/>
          <w:color w:val="000000"/>
          <w:sz w:val="32"/>
          <w:szCs w:val="32"/>
          <w:u w:val="single"/>
        </w:rPr>
        <w:t xml:space="preserve">          </w:t>
      </w:r>
    </w:p>
    <w:p w14:paraId="36A1206B" w14:textId="77777777" w:rsidR="00D729F5" w:rsidRDefault="00D729F5" w:rsidP="00D729F5">
      <w:pPr>
        <w:spacing w:line="560" w:lineRule="exact"/>
        <w:ind w:firstLineChars="297" w:firstLine="835"/>
        <w:rPr>
          <w:b/>
          <w:sz w:val="24"/>
          <w:u w:val="single"/>
        </w:rPr>
      </w:pPr>
      <w:r w:rsidRPr="00C87783">
        <w:rPr>
          <w:rFonts w:hint="eastAsia"/>
          <w:b/>
          <w:sz w:val="28"/>
          <w:szCs w:val="28"/>
        </w:rPr>
        <w:t>研</w:t>
      </w:r>
      <w:r w:rsidRPr="00C87783">
        <w:rPr>
          <w:rFonts w:hint="eastAsia"/>
          <w:b/>
          <w:sz w:val="28"/>
          <w:szCs w:val="28"/>
        </w:rPr>
        <w:t xml:space="preserve"> </w:t>
      </w:r>
      <w:r w:rsidRPr="00C87783">
        <w:rPr>
          <w:rFonts w:hint="eastAsia"/>
          <w:b/>
          <w:sz w:val="28"/>
          <w:szCs w:val="28"/>
        </w:rPr>
        <w:t>究</w:t>
      </w:r>
      <w:r w:rsidRPr="00C87783">
        <w:rPr>
          <w:rFonts w:hint="eastAsia"/>
          <w:b/>
          <w:sz w:val="28"/>
          <w:szCs w:val="28"/>
        </w:rPr>
        <w:t xml:space="preserve"> </w:t>
      </w:r>
      <w:r w:rsidRPr="00C87783">
        <w:rPr>
          <w:rFonts w:hint="eastAsia"/>
          <w:b/>
          <w:sz w:val="28"/>
          <w:szCs w:val="28"/>
        </w:rPr>
        <w:t>方</w:t>
      </w:r>
      <w:r w:rsidRPr="00C87783">
        <w:rPr>
          <w:rFonts w:hint="eastAsia"/>
          <w:b/>
          <w:sz w:val="28"/>
          <w:szCs w:val="28"/>
        </w:rPr>
        <w:t xml:space="preserve"> </w:t>
      </w:r>
      <w:r w:rsidRPr="00C87783">
        <w:rPr>
          <w:rFonts w:hint="eastAsia"/>
          <w:b/>
          <w:sz w:val="28"/>
          <w:szCs w:val="28"/>
        </w:rPr>
        <w:t>向</w:t>
      </w:r>
      <w:r>
        <w:rPr>
          <w:rFonts w:hint="eastAsia"/>
          <w:b/>
          <w:sz w:val="28"/>
          <w:szCs w:val="28"/>
        </w:rPr>
        <w:t xml:space="preserve">  </w:t>
      </w:r>
      <w:r w:rsidRPr="00C87783">
        <w:rPr>
          <w:rFonts w:hint="eastAsia"/>
          <w:b/>
          <w:sz w:val="24"/>
          <w:u w:val="single"/>
        </w:rPr>
        <w:t xml:space="preserve">                  </w:t>
      </w:r>
      <w:r>
        <w:rPr>
          <w:rFonts w:hint="eastAsia"/>
          <w:b/>
          <w:sz w:val="24"/>
          <w:u w:val="single"/>
        </w:rPr>
        <w:t xml:space="preserve">          </w:t>
      </w:r>
      <w:r w:rsidRPr="00C87783">
        <w:rPr>
          <w:rFonts w:hint="eastAsia"/>
          <w:b/>
          <w:sz w:val="24"/>
          <w:u w:val="single"/>
        </w:rPr>
        <w:t xml:space="preserve">              </w:t>
      </w:r>
    </w:p>
    <w:p w14:paraId="5E657BBE" w14:textId="77777777" w:rsidR="00D729F5" w:rsidRPr="00C63EBD" w:rsidRDefault="00D729F5" w:rsidP="00D729F5">
      <w:pPr>
        <w:spacing w:line="560" w:lineRule="exact"/>
        <w:ind w:firstLineChars="295" w:firstLine="770"/>
        <w:rPr>
          <w:rFonts w:eastAsia="楷体_GB2312"/>
          <w:b/>
          <w:bCs/>
          <w:color w:val="000000"/>
          <w:sz w:val="28"/>
          <w:szCs w:val="28"/>
          <w:u w:val="single"/>
        </w:rPr>
      </w:pPr>
      <w:r w:rsidRPr="00C63EBD">
        <w:rPr>
          <w:rFonts w:hint="eastAsia"/>
          <w:b/>
          <w:spacing w:val="-10"/>
          <w:sz w:val="28"/>
          <w:szCs w:val="28"/>
        </w:rPr>
        <w:t>论文提交时间</w:t>
      </w:r>
      <w:r>
        <w:rPr>
          <w:rFonts w:hint="eastAsia"/>
          <w:b/>
          <w:spacing w:val="-10"/>
          <w:sz w:val="28"/>
          <w:szCs w:val="28"/>
        </w:rPr>
        <w:t xml:space="preserve"> </w:t>
      </w:r>
      <w:r w:rsidRPr="00C63EBD">
        <w:rPr>
          <w:rFonts w:hint="eastAsia"/>
          <w:b/>
          <w:spacing w:val="-10"/>
          <w:sz w:val="28"/>
          <w:szCs w:val="28"/>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p>
    <w:p w14:paraId="7648FDD0" w14:textId="77777777" w:rsidR="00D729F5" w:rsidRDefault="00D729F5" w:rsidP="00D729F5">
      <w:pPr>
        <w:spacing w:line="560" w:lineRule="exact"/>
        <w:jc w:val="center"/>
        <w:rPr>
          <w:sz w:val="24"/>
        </w:rPr>
      </w:pPr>
      <w:r w:rsidRPr="005F0952">
        <w:rPr>
          <w:sz w:val="24"/>
        </w:rPr>
        <w:t xml:space="preserve">  </w:t>
      </w:r>
    </w:p>
    <w:p w14:paraId="693E13F0" w14:textId="77777777" w:rsidR="00D729F5" w:rsidRDefault="00D729F5" w:rsidP="00D729F5">
      <w:pPr>
        <w:spacing w:line="400" w:lineRule="exact"/>
        <w:rPr>
          <w:szCs w:val="21"/>
        </w:rPr>
      </w:pPr>
      <w:r w:rsidRPr="008B113C">
        <w:rPr>
          <w:szCs w:val="21"/>
        </w:rPr>
        <w:t>注</w:t>
      </w:r>
      <w:r w:rsidRPr="008B113C">
        <w:rPr>
          <w:szCs w:val="21"/>
        </w:rPr>
        <w:t>1</w:t>
      </w:r>
      <w:r w:rsidRPr="008B113C">
        <w:rPr>
          <w:szCs w:val="21"/>
        </w:rPr>
        <w:t>：注明《国际十进分类法</w:t>
      </w:r>
      <w:r w:rsidRPr="008B113C">
        <w:rPr>
          <w:szCs w:val="21"/>
        </w:rPr>
        <w:t>UDC</w:t>
      </w:r>
      <w:r w:rsidRPr="008B113C">
        <w:rPr>
          <w:szCs w:val="21"/>
        </w:rPr>
        <w:t>》的类号。</w:t>
      </w:r>
    </w:p>
    <w:p w14:paraId="0D8FD64D" w14:textId="77777777" w:rsidR="00D729F5" w:rsidRDefault="00D729F5"/>
    <w:p w14:paraId="621D01F7" w14:textId="77777777" w:rsidR="00D729F5" w:rsidRPr="005F0952" w:rsidRDefault="00D729F5" w:rsidP="00D729F5">
      <w:pPr>
        <w:jc w:val="center"/>
        <w:rPr>
          <w:b/>
          <w:bCs/>
          <w:sz w:val="32"/>
        </w:rPr>
      </w:pPr>
      <w:r w:rsidRPr="005F0952">
        <w:rPr>
          <w:b/>
          <w:bCs/>
          <w:sz w:val="32"/>
        </w:rPr>
        <w:t>声</w:t>
      </w:r>
      <w:r w:rsidRPr="005F0952">
        <w:rPr>
          <w:b/>
          <w:bCs/>
          <w:sz w:val="32"/>
        </w:rPr>
        <w:t xml:space="preserve">  </w:t>
      </w:r>
      <w:r w:rsidRPr="005F0952">
        <w:rPr>
          <w:b/>
          <w:bCs/>
          <w:sz w:val="32"/>
        </w:rPr>
        <w:t>明</w:t>
      </w:r>
    </w:p>
    <w:p w14:paraId="0DE15134" w14:textId="77777777" w:rsidR="00D729F5" w:rsidRPr="005F0952" w:rsidRDefault="00D729F5" w:rsidP="00D729F5">
      <w:pPr>
        <w:ind w:firstLineChars="200" w:firstLine="560"/>
        <w:rPr>
          <w:sz w:val="28"/>
        </w:rPr>
      </w:pPr>
      <w:r w:rsidRPr="005F0952">
        <w:rPr>
          <w:sz w:val="28"/>
        </w:rPr>
        <w:t>本学位论文是我在导师的指导下取得的研究成果，尽我所知，在本学位论文中，除了加以标注和致谢的部分外，不包含其他人已经发表或公布过的研究成果，也不包含我为获得任何教育机构的学位或学历而使用过的材料。与我一同工作的同事对本学位论文做出的贡献均已在论文中作了明确的说明。</w:t>
      </w:r>
    </w:p>
    <w:p w14:paraId="17F4DDA8" w14:textId="77777777" w:rsidR="00D729F5" w:rsidRPr="005F0952" w:rsidRDefault="00D729F5" w:rsidP="00D729F5">
      <w:pPr>
        <w:rPr>
          <w:sz w:val="28"/>
        </w:rPr>
      </w:pPr>
    </w:p>
    <w:p w14:paraId="27E83E7D" w14:textId="77777777" w:rsidR="00D729F5" w:rsidRPr="005F0952"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r w:rsidRPr="005F0952">
        <w:rPr>
          <w:sz w:val="28"/>
        </w:rPr>
        <w:t xml:space="preserve"> </w:t>
      </w:r>
    </w:p>
    <w:p w14:paraId="13B20DB1" w14:textId="77777777" w:rsidR="00D729F5" w:rsidRPr="005F0952" w:rsidRDefault="00D729F5" w:rsidP="00D729F5">
      <w:pPr>
        <w:rPr>
          <w:sz w:val="28"/>
        </w:rPr>
      </w:pPr>
    </w:p>
    <w:p w14:paraId="30C3EF55" w14:textId="77777777" w:rsidR="00D729F5" w:rsidRPr="005F0952" w:rsidRDefault="00D729F5" w:rsidP="00D729F5">
      <w:pPr>
        <w:rPr>
          <w:sz w:val="28"/>
        </w:rPr>
      </w:pPr>
    </w:p>
    <w:p w14:paraId="67C153E9" w14:textId="77777777" w:rsidR="00D729F5" w:rsidRPr="005F0952" w:rsidRDefault="00D729F5" w:rsidP="00D729F5">
      <w:pPr>
        <w:rPr>
          <w:sz w:val="28"/>
        </w:rPr>
      </w:pPr>
    </w:p>
    <w:p w14:paraId="7EBD0F25" w14:textId="77777777" w:rsidR="00D729F5" w:rsidRPr="005F0952" w:rsidRDefault="00D729F5" w:rsidP="00D729F5">
      <w:pPr>
        <w:jc w:val="center"/>
        <w:rPr>
          <w:b/>
          <w:bCs/>
          <w:sz w:val="32"/>
        </w:rPr>
      </w:pPr>
      <w:r w:rsidRPr="005F0952">
        <w:rPr>
          <w:b/>
          <w:bCs/>
          <w:sz w:val="32"/>
        </w:rPr>
        <w:t>学位论文使用授权声明</w:t>
      </w:r>
    </w:p>
    <w:p w14:paraId="35FB0829" w14:textId="77777777" w:rsidR="00D729F5" w:rsidRPr="005F0952" w:rsidRDefault="00D729F5" w:rsidP="00D729F5">
      <w:pPr>
        <w:jc w:val="center"/>
        <w:rPr>
          <w:b/>
          <w:bCs/>
          <w:sz w:val="32"/>
        </w:rPr>
      </w:pPr>
    </w:p>
    <w:p w14:paraId="7A74E156" w14:textId="77777777" w:rsidR="00D729F5" w:rsidRPr="005F0952" w:rsidRDefault="00D729F5" w:rsidP="00D729F5">
      <w:pPr>
        <w:ind w:firstLineChars="200" w:firstLine="560"/>
        <w:rPr>
          <w:sz w:val="28"/>
        </w:rPr>
      </w:pPr>
      <w:r w:rsidRPr="005F0952">
        <w:rPr>
          <w:sz w:val="28"/>
        </w:rPr>
        <w:t>南京理工大学有权保存本学位论文的电子和纸质文档，可以借阅或上网公布本学位论文的部分或全部内容，可以向有关部门或机构送交并授权其保存、借阅或上网公布本学位论文的部分或全部内容。对于保密论文，按保密的有关规定和程序处理。</w:t>
      </w:r>
    </w:p>
    <w:p w14:paraId="70F59547" w14:textId="77777777" w:rsidR="00D729F5" w:rsidRPr="005F0952" w:rsidRDefault="00D729F5" w:rsidP="00D729F5">
      <w:pPr>
        <w:rPr>
          <w:sz w:val="28"/>
        </w:rPr>
      </w:pPr>
    </w:p>
    <w:p w14:paraId="186CBA82" w14:textId="77777777" w:rsidR="00D729F5" w:rsidRPr="005F0952" w:rsidRDefault="00D729F5" w:rsidP="00D729F5">
      <w:pPr>
        <w:rPr>
          <w:sz w:val="28"/>
        </w:rPr>
      </w:pPr>
    </w:p>
    <w:p w14:paraId="1E3BCE7E" w14:textId="77777777" w:rsidR="00D729F5"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p>
    <w:p w14:paraId="776D7343" w14:textId="77777777" w:rsidR="00D729F5" w:rsidRDefault="00D729F5" w:rsidP="00D729F5">
      <w:pPr>
        <w:rPr>
          <w:sz w:val="28"/>
        </w:rPr>
      </w:pPr>
    </w:p>
    <w:p w14:paraId="3CEBDA16" w14:textId="77777777" w:rsidR="00D729F5" w:rsidRDefault="00D729F5" w:rsidP="00D729F5">
      <w:pPr>
        <w:rPr>
          <w:sz w:val="28"/>
        </w:rPr>
      </w:pPr>
    </w:p>
    <w:p w14:paraId="3F1A4480" w14:textId="77777777" w:rsidR="00D729F5" w:rsidRPr="005F0952" w:rsidRDefault="00D729F5" w:rsidP="00D729F5">
      <w:pPr>
        <w:pStyle w:val="1"/>
        <w:spacing w:before="360" w:after="360" w:line="400" w:lineRule="exact"/>
        <w:ind w:firstLineChars="0" w:firstLine="0"/>
        <w:rPr>
          <w:b w:val="0"/>
          <w:bCs w:val="0"/>
          <w:sz w:val="21"/>
          <w:szCs w:val="21"/>
        </w:rPr>
      </w:pPr>
      <w:commentRangeStart w:id="7"/>
      <w:r w:rsidRPr="005F0952">
        <w:rPr>
          <w:bCs w:val="0"/>
          <w:sz w:val="32"/>
          <w:szCs w:val="32"/>
        </w:rPr>
        <w:t>摘</w:t>
      </w:r>
      <w:r w:rsidRPr="005F0952">
        <w:rPr>
          <w:bCs w:val="0"/>
          <w:sz w:val="32"/>
          <w:szCs w:val="32"/>
        </w:rPr>
        <w:t xml:space="preserve">    </w:t>
      </w:r>
      <w:r w:rsidRPr="005F0952">
        <w:rPr>
          <w:bCs w:val="0"/>
          <w:sz w:val="32"/>
          <w:szCs w:val="32"/>
        </w:rPr>
        <w:t>要</w:t>
      </w:r>
      <w:commentRangeEnd w:id="7"/>
      <w:r>
        <w:rPr>
          <w:rStyle w:val="a6"/>
          <w:b w:val="0"/>
          <w:bCs w:val="0"/>
          <w:kern w:val="2"/>
        </w:rPr>
        <w:commentReference w:id="7"/>
      </w:r>
    </w:p>
    <w:p w14:paraId="6DC2B96A" w14:textId="77777777" w:rsidR="00D729F5" w:rsidRPr="002703F8" w:rsidRDefault="00D729F5" w:rsidP="00D729F5">
      <w:pPr>
        <w:spacing w:line="400" w:lineRule="exact"/>
        <w:ind w:firstLineChars="200" w:firstLine="480"/>
        <w:rPr>
          <w:color w:val="000000"/>
          <w:sz w:val="24"/>
        </w:rPr>
      </w:pPr>
      <w:commentRangeStart w:id="8"/>
      <w:r w:rsidRPr="002703F8">
        <w:rPr>
          <w:rFonts w:hAnsi="宋体"/>
          <w:color w:val="000000"/>
          <w:sz w:val="24"/>
        </w:rPr>
        <w:t>本文研究了基于超分子化学作用的多孔聚偏氟乙烯（</w:t>
      </w:r>
      <w:r w:rsidRPr="002703F8">
        <w:rPr>
          <w:color w:val="000000"/>
          <w:sz w:val="24"/>
        </w:rPr>
        <w:t>PVDF</w:t>
      </w:r>
      <w:r w:rsidRPr="002703F8">
        <w:rPr>
          <w:rFonts w:hAnsi="宋体"/>
          <w:color w:val="000000"/>
          <w:sz w:val="24"/>
        </w:rPr>
        <w:t>）膜的表面亲水改性及其在处理低浓度含油废水中的应用。</w:t>
      </w:r>
    </w:p>
    <w:p w14:paraId="62500C52" w14:textId="77777777" w:rsidR="00D729F5" w:rsidRPr="002703F8" w:rsidRDefault="00D729F5" w:rsidP="00D729F5">
      <w:pPr>
        <w:pStyle w:val="2"/>
        <w:spacing w:line="400" w:lineRule="exact"/>
        <w:rPr>
          <w:sz w:val="24"/>
        </w:rPr>
      </w:pPr>
      <w:r w:rsidRPr="002703F8">
        <w:rPr>
          <w:rFonts w:hAnsi="宋体"/>
          <w:color w:val="000000"/>
          <w:sz w:val="24"/>
        </w:rPr>
        <w:t>首先，提出了基于超分子化学作用的多孔</w:t>
      </w:r>
      <w:r w:rsidRPr="002703F8">
        <w:rPr>
          <w:color w:val="000000"/>
          <w:sz w:val="24"/>
        </w:rPr>
        <w:t>PVDF</w:t>
      </w:r>
      <w:r w:rsidRPr="002703F8">
        <w:rPr>
          <w:rFonts w:hAnsi="宋体"/>
          <w:color w:val="000000"/>
          <w:sz w:val="24"/>
        </w:rPr>
        <w:t>膜表面亲水改性的机理。超分子化学作用是</w:t>
      </w:r>
      <w:r w:rsidRPr="002703F8">
        <w:rPr>
          <w:color w:val="000000"/>
          <w:kern w:val="0"/>
          <w:sz w:val="24"/>
        </w:rPr>
        <w:t>基于分子间的非共价键相互作用而形成的分子聚集体的化学，主要研究两个或多个分子通过分子之间的非共价键的弱相互作用，如氢键、范德华力、偶极</w:t>
      </w:r>
      <w:r w:rsidRPr="002703F8">
        <w:rPr>
          <w:color w:val="000000"/>
          <w:kern w:val="0"/>
          <w:sz w:val="24"/>
        </w:rPr>
        <w:t>/</w:t>
      </w:r>
      <w:r w:rsidRPr="002703F8">
        <w:rPr>
          <w:color w:val="000000"/>
          <w:kern w:val="0"/>
          <w:sz w:val="24"/>
        </w:rPr>
        <w:t>偶极相互作用、</w:t>
      </w:r>
      <w:r w:rsidRPr="002703F8">
        <w:rPr>
          <w:sz w:val="24"/>
        </w:rPr>
        <w:t>……</w:t>
      </w:r>
      <w:commentRangeEnd w:id="8"/>
      <w:r w:rsidRPr="002703F8">
        <w:rPr>
          <w:rStyle w:val="a6"/>
          <w:sz w:val="24"/>
        </w:rPr>
        <w:commentReference w:id="8"/>
      </w:r>
    </w:p>
    <w:p w14:paraId="33F58686" w14:textId="77777777" w:rsidR="00D729F5" w:rsidRPr="005F0952" w:rsidRDefault="00D729F5" w:rsidP="00D729F5">
      <w:pPr>
        <w:spacing w:line="400" w:lineRule="exact"/>
        <w:rPr>
          <w:sz w:val="24"/>
        </w:rPr>
      </w:pPr>
    </w:p>
    <w:p w14:paraId="6D368942" w14:textId="77777777" w:rsidR="00D729F5" w:rsidRPr="005F0952" w:rsidRDefault="00D729F5" w:rsidP="00D729F5">
      <w:pPr>
        <w:spacing w:line="400" w:lineRule="exact"/>
        <w:rPr>
          <w:sz w:val="24"/>
        </w:rPr>
      </w:pPr>
    </w:p>
    <w:p w14:paraId="603CAD39" w14:textId="77777777" w:rsidR="00D729F5" w:rsidRPr="001575FA" w:rsidRDefault="00D729F5" w:rsidP="00D729F5">
      <w:pPr>
        <w:spacing w:line="400" w:lineRule="exact"/>
        <w:rPr>
          <w:sz w:val="24"/>
        </w:rPr>
      </w:pPr>
      <w:commentRangeStart w:id="9"/>
      <w:r w:rsidRPr="00170382">
        <w:rPr>
          <w:b/>
          <w:bCs/>
          <w:sz w:val="28"/>
          <w:szCs w:val="28"/>
        </w:rPr>
        <w:t>关键词</w:t>
      </w:r>
      <w:r w:rsidRPr="005F0952">
        <w:rPr>
          <w:sz w:val="28"/>
        </w:rPr>
        <w:t>：</w:t>
      </w:r>
      <w:commentRangeEnd w:id="9"/>
      <w:r>
        <w:rPr>
          <w:rStyle w:val="a6"/>
        </w:rPr>
        <w:commentReference w:id="9"/>
      </w:r>
      <w:commentRangeStart w:id="10"/>
      <w:r>
        <w:rPr>
          <w:rFonts w:hint="eastAsia"/>
          <w:color w:val="000000"/>
          <w:sz w:val="24"/>
        </w:rPr>
        <w:t>PVDF</w:t>
      </w:r>
      <w:r>
        <w:rPr>
          <w:rFonts w:hint="eastAsia"/>
          <w:color w:val="000000"/>
          <w:sz w:val="24"/>
        </w:rPr>
        <w:t>膜，超分子……</w:t>
      </w:r>
      <w:commentRangeEnd w:id="10"/>
      <w:r>
        <w:rPr>
          <w:rStyle w:val="a6"/>
        </w:rPr>
        <w:commentReference w:id="10"/>
      </w:r>
    </w:p>
    <w:p w14:paraId="12CE547A" w14:textId="77777777" w:rsidR="00D729F5" w:rsidRPr="005F0952" w:rsidRDefault="00D729F5" w:rsidP="00D729F5">
      <w:pPr>
        <w:spacing w:line="400" w:lineRule="exact"/>
        <w:ind w:firstLine="200"/>
        <w:rPr>
          <w:sz w:val="24"/>
        </w:rPr>
      </w:pPr>
    </w:p>
    <w:p w14:paraId="108B8DF6" w14:textId="77777777" w:rsidR="00D729F5" w:rsidRPr="005F0952" w:rsidRDefault="00D729F5" w:rsidP="00D729F5">
      <w:pPr>
        <w:spacing w:line="400" w:lineRule="exact"/>
        <w:ind w:firstLine="200"/>
        <w:rPr>
          <w:sz w:val="24"/>
        </w:rPr>
      </w:pPr>
    </w:p>
    <w:p w14:paraId="54D1CE56" w14:textId="77777777" w:rsidR="00D729F5" w:rsidRPr="005F0952" w:rsidRDefault="00D729F5" w:rsidP="00D729F5">
      <w:pPr>
        <w:spacing w:line="400" w:lineRule="exact"/>
        <w:sectPr w:rsidR="00D729F5" w:rsidRPr="005F0952" w:rsidSect="00CC5A92">
          <w:headerReference w:type="default" r:id="rId10"/>
          <w:footerReference w:type="default" r:id="rId11"/>
          <w:pgSz w:w="11906" w:h="16838" w:code="9"/>
          <w:pgMar w:top="1701" w:right="1418" w:bottom="1361" w:left="1701" w:header="1134" w:footer="1134" w:gutter="0"/>
          <w:pgNumType w:fmt="numberInDash"/>
          <w:cols w:space="425"/>
          <w:docGrid w:type="lines" w:linePitch="312"/>
        </w:sectPr>
      </w:pPr>
    </w:p>
    <w:p w14:paraId="0FE5AD62" w14:textId="77777777" w:rsidR="00D729F5" w:rsidRDefault="00D729F5" w:rsidP="00D729F5"/>
    <w:p w14:paraId="793950E7" w14:textId="77777777" w:rsidR="00D729F5" w:rsidRPr="005F0952" w:rsidRDefault="00D729F5" w:rsidP="00D729F5">
      <w:pPr>
        <w:pStyle w:val="1"/>
        <w:spacing w:before="360" w:after="360" w:line="400" w:lineRule="exact"/>
        <w:ind w:firstLineChars="0" w:firstLine="0"/>
        <w:rPr>
          <w:szCs w:val="30"/>
        </w:rPr>
      </w:pPr>
      <w:commentRangeStart w:id="11"/>
      <w:r w:rsidRPr="00586BE5">
        <w:rPr>
          <w:noProof/>
          <w:sz w:val="20"/>
        </w:rPr>
        <mc:AlternateContent>
          <mc:Choice Requires="wps">
            <w:drawing>
              <wp:anchor distT="36576" distB="36576" distL="36576" distR="36576" simplePos="0" relativeHeight="251663360" behindDoc="0" locked="0" layoutInCell="1" allowOverlap="1" wp14:anchorId="6ABD8E4F" wp14:editId="050966B0">
                <wp:simplePos x="0" y="0"/>
                <wp:positionH relativeFrom="page">
                  <wp:posOffset>-2057400</wp:posOffset>
                </wp:positionH>
                <wp:positionV relativeFrom="page">
                  <wp:posOffset>9797415</wp:posOffset>
                </wp:positionV>
                <wp:extent cx="365760" cy="864235"/>
                <wp:effectExtent l="0" t="0" r="0" b="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25A39BC" w14:textId="77777777" w:rsidR="00B458D3" w:rsidRDefault="00B458D3"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sidR="008A3957">
                              <w:rPr>
                                <w:rStyle w:val="a9"/>
                                <w:noProof/>
                              </w:rPr>
                              <w:t>- 4 -</w:t>
                            </w:r>
                            <w:r>
                              <w:rPr>
                                <w:rStyle w:val="a9"/>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type w14:anchorId="6ABD8E4F" id="_x0000_t202" coordsize="21600,21600" o:spt="202" path="m,l,21600r21600,l21600,xe">
                <v:stroke joinstyle="miter"/>
                <v:path gradientshapeok="t" o:connecttype="rect"/>
              </v:shapetype>
              <v:shape id="文本框 25" o:spid="_x0000_s1026" type="#_x0000_t202" style="position:absolute;left:0;text-align:left;margin-left:-162pt;margin-top:771.45pt;width:28.8pt;height:68.05pt;z-index:251663360;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" fillcolor="#ac402e" stroked="f" strokecolor="#285587" insetpen="t">
                <v:fill rotate="t" focus="100%" type="gradient"/>
                <v:shadow color="#9dbb61"/>
                <v:textbox inset="0,17.28pt,0,2.88pt">
                  <w:txbxContent>
                    <w:p w14:paraId="225A39BC" w14:textId="77777777" w:rsidR="00B458D3" w:rsidRDefault="00B458D3"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sidR="008A3957">
                        <w:rPr>
                          <w:rStyle w:val="a9"/>
                          <w:noProof/>
                        </w:rPr>
                        <w:t>- 4 -</w:t>
                      </w:r>
                      <w:r>
                        <w:rPr>
                          <w:rStyle w:val="a9"/>
                        </w:rPr>
                        <w:fldChar w:fldCharType="end"/>
                      </w:r>
                    </w:p>
                  </w:txbxContent>
                </v:textbox>
                <w10:wrap anchorx="page" anchory="page"/>
              </v:shape>
            </w:pict>
          </mc:Fallback>
        </mc:AlternateContent>
      </w:r>
      <w:r w:rsidRPr="00586BE5">
        <w:rPr>
          <w:noProof/>
          <w:sz w:val="20"/>
        </w:rPr>
        <mc:AlternateContent>
          <mc:Choice Requires="wps">
            <w:drawing>
              <wp:anchor distT="36576" distB="36576" distL="36576" distR="36576" simplePos="0" relativeHeight="251665408" behindDoc="0" locked="0" layoutInCell="1" allowOverlap="1" wp14:anchorId="54B51653" wp14:editId="42264452">
                <wp:simplePos x="0" y="0"/>
                <wp:positionH relativeFrom="page">
                  <wp:posOffset>-2171700</wp:posOffset>
                </wp:positionH>
                <wp:positionV relativeFrom="page">
                  <wp:posOffset>9896475</wp:posOffset>
                </wp:positionV>
                <wp:extent cx="365760" cy="861060"/>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1060"/>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ABACB8C" w14:textId="77777777" w:rsidR="00B458D3" w:rsidRDefault="00B458D3" w:rsidP="00D729F5">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 w14:anchorId="54B51653" id="文本框 24" o:spid="_x0000_s1027" type="#_x0000_t202" style="position:absolute;left:0;text-align:left;margin-left:-171pt;margin-top:779.25pt;width:28.8pt;height:67.8pt;z-index:251665408;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" fillcolor="#ac402e" stroked="f" strokecolor="#285587" insetpen="t">
                <v:fill rotate="t" focus="100%" type="gradient"/>
                <v:shadow color="#9dbb61"/>
                <v:textbox inset="0,17.28pt,0,2.88pt">
                  <w:txbxContent>
                    <w:p w14:paraId="2ABACB8C" w14:textId="77777777" w:rsidR="00B458D3" w:rsidRDefault="00B458D3" w:rsidP="00D729F5">
                      <w:pPr>
                        <w:pStyle w:val="NormalObject"/>
                        <w:jc w:val="center"/>
                        <w:rPr>
                          <w:rFonts w:ascii="Cambria" w:eastAsia="宋体" w:hAnsi="Cambria"/>
                          <w:b/>
                          <w:color w:val="FFFFFF"/>
                          <w:sz w:val="28"/>
                          <w:szCs w:val="28"/>
                          <w:lang w:eastAsia="zh-CN"/>
                        </w:rPr>
                      </w:pPr>
                    </w:p>
                  </w:txbxContent>
                </v:textbox>
                <w10:wrap anchorx="page" anchory="page"/>
              </v:shape>
            </w:pict>
          </mc:Fallback>
        </mc:AlternateContent>
      </w:r>
      <w:r w:rsidRPr="005F0952">
        <w:rPr>
          <w:sz w:val="32"/>
          <w:szCs w:val="32"/>
        </w:rPr>
        <w:t>Abstract</w:t>
      </w:r>
      <w:commentRangeEnd w:id="11"/>
      <w:r>
        <w:rPr>
          <w:rStyle w:val="a6"/>
          <w:b w:val="0"/>
          <w:bCs w:val="0"/>
          <w:kern w:val="2"/>
        </w:rPr>
        <w:commentReference w:id="11"/>
      </w:r>
    </w:p>
    <w:p w14:paraId="26E1B8FD" w14:textId="77777777" w:rsidR="00D729F5" w:rsidRPr="0039331C" w:rsidRDefault="00D729F5" w:rsidP="00D729F5">
      <w:pPr>
        <w:spacing w:line="400" w:lineRule="exact"/>
        <w:ind w:firstLineChars="200" w:firstLine="482"/>
        <w:rPr>
          <w:color w:val="000000"/>
          <w:sz w:val="24"/>
        </w:rPr>
      </w:pPr>
      <w:r w:rsidRPr="0039331C">
        <w:rPr>
          <w:b/>
          <w:noProof/>
          <w:color w:val="000000"/>
          <w:sz w:val="24"/>
        </w:rPr>
        <mc:AlternateContent>
          <mc:Choice Requires="wps">
            <w:drawing>
              <wp:anchor distT="36576" distB="36576" distL="36576" distR="36576" simplePos="0" relativeHeight="251664384" behindDoc="0" locked="0" layoutInCell="1" allowOverlap="1" wp14:anchorId="5117D348" wp14:editId="1A1154AA">
                <wp:simplePos x="0" y="0"/>
                <wp:positionH relativeFrom="page">
                  <wp:posOffset>-2057400</wp:posOffset>
                </wp:positionH>
                <wp:positionV relativeFrom="page">
                  <wp:posOffset>1773555</wp:posOffset>
                </wp:positionV>
                <wp:extent cx="365760" cy="8742045"/>
                <wp:effectExtent l="0" t="3810" r="0" b="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8742045"/>
                        </a:xfrm>
                        <a:prstGeom prst="rect">
                          <a:avLst/>
                        </a:prstGeom>
                        <a:gradFill rotWithShape="1">
                          <a:gsLst>
                            <a:gs pos="0">
                              <a:srgbClr val="FFFFFF"/>
                            </a:gs>
                            <a:gs pos="100000">
                              <a:srgbClr val="5C83B4"/>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6030C839" w14:textId="77777777" w:rsidR="00B458D3" w:rsidRDefault="00B458D3" w:rsidP="00D729F5">
                            <w:pPr>
                              <w:pStyle w:val="NormalObject"/>
                              <w:rPr>
                                <w:b/>
                                <w:caps/>
                                <w:color w:val="FFFFFF"/>
                              </w:rPr>
                            </w:pPr>
                            <w:r>
                              <w:rPr>
                                <w:b/>
                                <w:caps/>
                                <w:color w:val="FFFFFF"/>
                              </w:rPr>
                              <w:t>[Document Title]</w:t>
                            </w:r>
                          </w:p>
                        </w:txbxContent>
                      </wps:txbx>
                      <wps:bodyPr rot="0" vert="vert270" wrap="square" lIns="36576" tIns="219456" rIns="36576" bIns="219456" anchor="ctr" anchorCtr="0" upright="1">
                        <a:noAutofit/>
                      </wps:bodyPr>
                    </wps:wsp>
                  </a:graphicData>
                </a:graphic>
                <wp14:sizeRelH relativeFrom="page">
                  <wp14:pctWidth>0</wp14:pctWidth>
                </wp14:sizeRelH>
                <wp14:sizeRelV relativeFrom="margin">
                  <wp14:pctHeight>100000</wp14:pctHeight>
                </wp14:sizeRelV>
              </wp:anchor>
            </w:drawing>
          </mc:Choice>
          <mc:Fallback>
            <w:pict>
              <v:rect w14:anchorId="5117D348" id="矩形 23" o:spid="_x0000_s1028" style="position:absolute;left:0;text-align:left;margin-left:-162pt;margin-top:139.65pt;width:28.8pt;height:688.35pt;z-index:251664384;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" stroked="f" strokecolor="#285587" insetpen="t">
                <v:fill color2="#5c83b4" rotate="t" focus="100%" type="gradient"/>
                <v:shadow color="#9dbb61"/>
                <v:textbox style="layout-flow:vertical;mso-layout-flow-alt:bottom-to-top" inset="2.88pt,17.28pt,2.88pt,17.28pt">
                  <w:txbxContent>
                    <w:p w14:paraId="6030C839" w14:textId="77777777" w:rsidR="00B458D3" w:rsidRDefault="00B458D3" w:rsidP="00D729F5">
                      <w:pPr>
                        <w:pStyle w:val="NormalObject"/>
                        <w:rPr>
                          <w:b/>
                          <w:caps/>
                          <w:color w:val="FFFFFF"/>
                        </w:rPr>
                      </w:pPr>
                      <w:r>
                        <w:rPr>
                          <w:b/>
                          <w:caps/>
                          <w:color w:val="FFFFFF"/>
                        </w:rPr>
                        <w:t>[Document Title]</w:t>
                      </w:r>
                    </w:p>
                  </w:txbxContent>
                </v:textbox>
                <w10:wrap anchorx="page" anchory="page"/>
              </v:rect>
            </w:pict>
          </mc:Fallback>
        </mc:AlternateContent>
      </w:r>
      <w:r w:rsidRPr="0039331C">
        <w:rPr>
          <w:color w:val="000000"/>
          <w:sz w:val="24"/>
        </w:rPr>
        <w:t>I</w:t>
      </w:r>
      <w:commentRangeStart w:id="12"/>
      <w:r w:rsidRPr="0039331C">
        <w:rPr>
          <w:color w:val="000000"/>
          <w:sz w:val="24"/>
        </w:rPr>
        <w:t xml:space="preserve">n this dissertation, a research has been made on the surface hydrophilic modification of porous polyvinylidene fluoride(PVDF) membrane based on supramolecular chemistry process and its application in the treatment of low concentration oily wastewater. </w:t>
      </w:r>
    </w:p>
    <w:p w14:paraId="3C827A2F" w14:textId="77777777" w:rsidR="00D729F5" w:rsidRPr="005F0952" w:rsidRDefault="00D729F5" w:rsidP="00D729F5">
      <w:pPr>
        <w:pStyle w:val="2"/>
        <w:spacing w:line="400" w:lineRule="exact"/>
        <w:rPr>
          <w:color w:val="000000"/>
        </w:rPr>
      </w:pPr>
      <w:r w:rsidRPr="0039331C">
        <w:rPr>
          <w:color w:val="000000"/>
          <w:kern w:val="0"/>
          <w:sz w:val="24"/>
        </w:rPr>
        <w:t xml:space="preserve">First, the mechanism of surface hydrophilic modification of PVDF membrane based on </w:t>
      </w:r>
      <w:r w:rsidRPr="0039331C">
        <w:rPr>
          <w:color w:val="000000"/>
          <w:sz w:val="24"/>
        </w:rPr>
        <w:t xml:space="preserve">supramolecular </w:t>
      </w:r>
      <w:commentRangeEnd w:id="12"/>
      <w:r w:rsidRPr="0039331C">
        <w:rPr>
          <w:rStyle w:val="a6"/>
          <w:sz w:val="24"/>
        </w:rPr>
        <w:commentReference w:id="12"/>
      </w:r>
    </w:p>
    <w:p w14:paraId="7496205B" w14:textId="77777777" w:rsidR="00D729F5" w:rsidRPr="005F0952" w:rsidRDefault="00D729F5" w:rsidP="00D729F5">
      <w:pPr>
        <w:pStyle w:val="2"/>
        <w:spacing w:line="400" w:lineRule="exact"/>
      </w:pPr>
    </w:p>
    <w:p w14:paraId="3E64479B" w14:textId="77777777" w:rsidR="00D729F5" w:rsidRPr="005F0952" w:rsidRDefault="00D729F5" w:rsidP="00D729F5">
      <w:pPr>
        <w:spacing w:line="400" w:lineRule="exact"/>
        <w:rPr>
          <w:sz w:val="24"/>
        </w:rPr>
      </w:pPr>
    </w:p>
    <w:p w14:paraId="281BEB96" w14:textId="77777777" w:rsidR="00D729F5" w:rsidRPr="005F0952" w:rsidRDefault="00D729F5" w:rsidP="00D729F5">
      <w:pPr>
        <w:spacing w:line="400" w:lineRule="exact"/>
        <w:rPr>
          <w:sz w:val="24"/>
        </w:rPr>
      </w:pPr>
      <w:commentRangeStart w:id="13"/>
      <w:r w:rsidRPr="005F0952">
        <w:rPr>
          <w:b/>
          <w:sz w:val="28"/>
          <w:szCs w:val="28"/>
        </w:rPr>
        <w:t>Key word:</w:t>
      </w:r>
      <w:commentRangeEnd w:id="13"/>
      <w:r>
        <w:rPr>
          <w:rStyle w:val="a6"/>
        </w:rPr>
        <w:commentReference w:id="13"/>
      </w:r>
      <w:r>
        <w:rPr>
          <w:rFonts w:hint="eastAsia"/>
          <w:b/>
          <w:sz w:val="28"/>
          <w:szCs w:val="28"/>
        </w:rPr>
        <w:t xml:space="preserve"> </w:t>
      </w:r>
      <w:commentRangeStart w:id="14"/>
      <w:r w:rsidRPr="005F0952">
        <w:rPr>
          <w:sz w:val="24"/>
        </w:rPr>
        <w:t>PVDF membrane, ……</w:t>
      </w:r>
      <w:commentRangeEnd w:id="14"/>
      <w:r>
        <w:rPr>
          <w:rStyle w:val="a6"/>
        </w:rPr>
        <w:commentReference w:id="14"/>
      </w:r>
    </w:p>
    <w:p w14:paraId="5229B102" w14:textId="77777777" w:rsidR="00D729F5" w:rsidRPr="005F0952" w:rsidRDefault="00D729F5" w:rsidP="00D729F5">
      <w:pPr>
        <w:spacing w:line="400" w:lineRule="exact"/>
        <w:rPr>
          <w:sz w:val="24"/>
        </w:rPr>
      </w:pPr>
    </w:p>
    <w:p w14:paraId="24787990" w14:textId="77777777" w:rsidR="00D729F5" w:rsidRPr="005F0952" w:rsidRDefault="00D729F5" w:rsidP="00D729F5">
      <w:pPr>
        <w:spacing w:line="400" w:lineRule="exact"/>
        <w:rPr>
          <w:color w:val="FF0000"/>
          <w:sz w:val="24"/>
        </w:rPr>
      </w:pPr>
    </w:p>
    <w:p w14:paraId="3CDC4901" w14:textId="77777777" w:rsidR="00D729F5" w:rsidRPr="005F0952" w:rsidRDefault="00D729F5" w:rsidP="00D729F5">
      <w:pPr>
        <w:spacing w:line="360" w:lineRule="auto"/>
        <w:ind w:left="4620" w:hanging="1100"/>
        <w:rPr>
          <w:sz w:val="44"/>
        </w:rPr>
        <w:sectPr w:rsidR="00D729F5" w:rsidRPr="005F0952" w:rsidSect="00CC5A92">
          <w:headerReference w:type="even" r:id="rId12"/>
          <w:footerReference w:type="even" r:id="rId13"/>
          <w:pgSz w:w="11906" w:h="16838" w:code="9"/>
          <w:pgMar w:top="1701" w:right="1418" w:bottom="1361" w:left="1701" w:header="1134" w:footer="1134" w:gutter="0"/>
          <w:pgNumType w:fmt="numberInDash"/>
          <w:cols w:space="425"/>
          <w:docGrid w:type="lines" w:linePitch="312"/>
        </w:sectPr>
      </w:pPr>
    </w:p>
    <w:p w14:paraId="69E96DF9" w14:textId="77777777" w:rsidR="00D729F5" w:rsidRPr="00D729F5" w:rsidRDefault="00D729F5" w:rsidP="00D729F5"/>
    <w:p w14:paraId="3B2CD5A7" w14:textId="77777777" w:rsidR="00D729F5" w:rsidRPr="00D729F5" w:rsidRDefault="00D729F5" w:rsidP="00D729F5"/>
    <w:p w14:paraId="420D4C99" w14:textId="77777777" w:rsidR="00AB419C" w:rsidRDefault="00B617EA">
      <w:r>
        <w:fldChar w:fldCharType="begin"/>
      </w:r>
      <w:r>
        <w:instrText xml:space="preserve"> MACROBUTTON MTEditEquationSection2 </w:instrText>
      </w:r>
      <w:r w:rsidRPr="00B617EA">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11CDD">
        <w:t>目录</w:t>
      </w:r>
    </w:p>
    <w:p w14:paraId="134056C3" w14:textId="77777777" w:rsidR="00111CDD" w:rsidRDefault="00111CDD"/>
    <w:p w14:paraId="264D2DC4" w14:textId="77777777" w:rsidR="00111CDD" w:rsidRDefault="00111CDD" w:rsidP="00111CDD">
      <w:pPr>
        <w:pStyle w:val="a3"/>
        <w:numPr>
          <w:ilvl w:val="0"/>
          <w:numId w:val="1"/>
        </w:numPr>
        <w:ind w:firstLineChars="0"/>
      </w:pPr>
      <w:r>
        <w:rPr>
          <w:rFonts w:hint="eastAsia"/>
        </w:rPr>
        <w:t>绪论</w:t>
      </w:r>
    </w:p>
    <w:p w14:paraId="79E17125" w14:textId="77777777" w:rsidR="00111CDD" w:rsidRDefault="00111CDD" w:rsidP="00111CDD">
      <w:pPr>
        <w:pStyle w:val="a3"/>
        <w:numPr>
          <w:ilvl w:val="1"/>
          <w:numId w:val="2"/>
        </w:numPr>
        <w:ind w:firstLineChars="0"/>
      </w:pPr>
      <w:r>
        <w:t>课题的研究背景和意义</w:t>
      </w:r>
    </w:p>
    <w:p w14:paraId="58BE9A71" w14:textId="77777777" w:rsidR="00111CDD" w:rsidRDefault="00111CDD" w:rsidP="00111CDD">
      <w:pPr>
        <w:pStyle w:val="a3"/>
        <w:numPr>
          <w:ilvl w:val="1"/>
          <w:numId w:val="2"/>
        </w:numPr>
        <w:ind w:firstLineChars="0"/>
      </w:pPr>
      <w:r>
        <w:rPr>
          <w:rFonts w:hint="eastAsia"/>
        </w:rPr>
        <w:t>基于内容的图像检索技术（谈谈发展历史）</w:t>
      </w:r>
    </w:p>
    <w:p w14:paraId="2337C096" w14:textId="77777777" w:rsidR="00111CDD" w:rsidRDefault="00111CDD" w:rsidP="00111CDD">
      <w:pPr>
        <w:pStyle w:val="a3"/>
        <w:numPr>
          <w:ilvl w:val="1"/>
          <w:numId w:val="2"/>
        </w:numPr>
        <w:ind w:firstLineChars="0"/>
      </w:pPr>
      <w:r>
        <w:t>本文的主要内容和结构安排</w:t>
      </w:r>
    </w:p>
    <w:p w14:paraId="2CE404AC" w14:textId="77777777" w:rsidR="00F13077" w:rsidRDefault="00111CDD" w:rsidP="00F13077">
      <w:pPr>
        <w:pStyle w:val="a3"/>
        <w:numPr>
          <w:ilvl w:val="0"/>
          <w:numId w:val="1"/>
        </w:numPr>
        <w:ind w:firstLineChars="0"/>
      </w:pPr>
      <w:r>
        <w:rPr>
          <w:rFonts w:hint="eastAsia"/>
        </w:rPr>
        <w:t>服饰图像检索技术</w:t>
      </w:r>
    </w:p>
    <w:p w14:paraId="42940D94" w14:textId="77777777" w:rsidR="00F13077" w:rsidRDefault="00F13077" w:rsidP="00F13077">
      <w:pPr>
        <w:pStyle w:val="a3"/>
        <w:ind w:left="735" w:firstLineChars="0" w:firstLine="0"/>
      </w:pPr>
      <w:r>
        <w:rPr>
          <w:rFonts w:hint="eastAsia"/>
        </w:rPr>
        <w:t>2</w:t>
      </w:r>
      <w:r>
        <w:t>.1</w:t>
      </w:r>
      <w:r>
        <w:rPr>
          <w:rFonts w:hint="eastAsia"/>
        </w:rPr>
        <w:t>服饰图像检索技术简介</w:t>
      </w:r>
    </w:p>
    <w:p w14:paraId="44D9D177" w14:textId="77777777" w:rsidR="00927B9D" w:rsidRDefault="00F13077" w:rsidP="00927B9D">
      <w:pPr>
        <w:pStyle w:val="a3"/>
        <w:ind w:left="735" w:firstLineChars="0" w:firstLine="0"/>
      </w:pPr>
      <w:r>
        <w:rPr>
          <w:rFonts w:hint="eastAsia"/>
        </w:rPr>
        <w:t>2.</w:t>
      </w:r>
      <w:r>
        <w:t xml:space="preserve">2 </w:t>
      </w:r>
      <w:r>
        <w:t>服饰图像特征描述</w:t>
      </w:r>
    </w:p>
    <w:p w14:paraId="73458EE1" w14:textId="77777777" w:rsidR="00F13077" w:rsidRDefault="00F13077" w:rsidP="00F13077">
      <w:pPr>
        <w:pStyle w:val="a3"/>
        <w:ind w:left="735" w:firstLineChars="0" w:firstLine="0"/>
      </w:pPr>
      <w:r>
        <w:rPr>
          <w:rFonts w:hint="eastAsia"/>
        </w:rPr>
        <w:t>2.</w:t>
      </w:r>
      <w:r>
        <w:t>3</w:t>
      </w:r>
      <w:r w:rsidR="00934279">
        <w:t>图像分割方法（</w:t>
      </w:r>
      <w:r>
        <w:t xml:space="preserve"> </w:t>
      </w:r>
      <w:r w:rsidR="001F2A0D">
        <w:rPr>
          <w:rFonts w:hint="eastAsia"/>
        </w:rPr>
        <w:t>Grab</w:t>
      </w:r>
      <w:r w:rsidR="001F2A0D">
        <w:t>Cut</w:t>
      </w:r>
      <w:r w:rsidR="001F2A0D">
        <w:t>算法</w:t>
      </w:r>
      <w:r w:rsidR="00934279">
        <w:t>）</w:t>
      </w:r>
    </w:p>
    <w:p w14:paraId="4E8746F9" w14:textId="77777777" w:rsidR="00B26FD1" w:rsidRDefault="00B26FD1" w:rsidP="00F13077">
      <w:pPr>
        <w:pStyle w:val="a3"/>
        <w:ind w:left="735" w:firstLineChars="0" w:firstLine="0"/>
      </w:pPr>
      <w:r>
        <w:rPr>
          <w:rFonts w:hint="eastAsia"/>
        </w:rPr>
        <w:t>2.</w:t>
      </w:r>
      <w:r>
        <w:t>4</w:t>
      </w:r>
      <w:r w:rsidR="001F2A0D">
        <w:t xml:space="preserve"> </w:t>
      </w:r>
      <w:r w:rsidR="001F2A0D" w:rsidRPr="00B26FD1">
        <w:rPr>
          <w:rFonts w:hint="eastAsia"/>
        </w:rPr>
        <w:t>视觉词</w:t>
      </w:r>
      <w:r w:rsidR="001F2A0D">
        <w:rPr>
          <w:rFonts w:hint="eastAsia"/>
        </w:rPr>
        <w:t>技术</w:t>
      </w:r>
    </w:p>
    <w:p w14:paraId="36BA9467" w14:textId="77777777" w:rsidR="00111CDD" w:rsidRDefault="00111CDD" w:rsidP="00111CDD">
      <w:r>
        <w:rPr>
          <w:rFonts w:hint="eastAsia"/>
        </w:rPr>
        <w:t>第三章</w:t>
      </w:r>
      <w:r>
        <w:rPr>
          <w:rFonts w:hint="eastAsia"/>
        </w:rPr>
        <w:t xml:space="preserve"> </w:t>
      </w:r>
      <w:r w:rsidRPr="00111CDD">
        <w:rPr>
          <w:rFonts w:hint="eastAsia"/>
        </w:rPr>
        <w:t>基于</w:t>
      </w:r>
      <w:r w:rsidRPr="00111CDD">
        <w:rPr>
          <w:rFonts w:hint="eastAsia"/>
        </w:rPr>
        <w:t>Android</w:t>
      </w:r>
      <w:r>
        <w:rPr>
          <w:rFonts w:hint="eastAsia"/>
        </w:rPr>
        <w:t>平台的服饰图像搜索系统</w:t>
      </w:r>
      <w:r w:rsidRPr="00111CDD">
        <w:rPr>
          <w:rFonts w:hint="eastAsia"/>
        </w:rPr>
        <w:t>实现</w:t>
      </w:r>
    </w:p>
    <w:p w14:paraId="2EDBF402" w14:textId="77777777" w:rsidR="00111CDD" w:rsidRDefault="00111CDD" w:rsidP="00111CDD">
      <w:pPr>
        <w:pStyle w:val="a3"/>
        <w:ind w:left="735" w:firstLineChars="0" w:firstLine="0"/>
      </w:pPr>
      <w:r>
        <w:rPr>
          <w:rFonts w:hint="eastAsia"/>
        </w:rPr>
        <w:t>3.</w:t>
      </w:r>
      <w:r w:rsidR="00F13077">
        <w:t>1</w:t>
      </w:r>
      <w:r>
        <w:t>系统架构</w:t>
      </w:r>
    </w:p>
    <w:p w14:paraId="472CBA3B" w14:textId="77777777" w:rsidR="00F13077" w:rsidRDefault="00F13077" w:rsidP="00111CDD">
      <w:pPr>
        <w:pStyle w:val="a3"/>
        <w:ind w:left="735" w:firstLineChars="0" w:firstLine="0"/>
      </w:pPr>
      <w:r>
        <w:rPr>
          <w:rFonts w:hint="eastAsia"/>
        </w:rPr>
        <w:t>3.</w:t>
      </w:r>
      <w:r>
        <w:t xml:space="preserve">2 </w:t>
      </w:r>
      <w:r w:rsidRPr="00111CDD">
        <w:rPr>
          <w:rFonts w:hint="eastAsia"/>
        </w:rPr>
        <w:t>Android</w:t>
      </w:r>
      <w:r>
        <w:rPr>
          <w:rFonts w:hint="eastAsia"/>
        </w:rPr>
        <w:t>客户端</w:t>
      </w:r>
      <w:r w:rsidR="001F2A0D">
        <w:rPr>
          <w:rFonts w:hint="eastAsia"/>
        </w:rPr>
        <w:t>的</w:t>
      </w:r>
      <w:r>
        <w:rPr>
          <w:rFonts w:hint="eastAsia"/>
        </w:rPr>
        <w:t>实现</w:t>
      </w:r>
    </w:p>
    <w:p w14:paraId="19F14A8B" w14:textId="77777777" w:rsidR="00A71987" w:rsidRDefault="00A71987" w:rsidP="00111CDD">
      <w:pPr>
        <w:pStyle w:val="a3"/>
        <w:ind w:left="735" w:firstLineChars="0" w:firstLine="0"/>
      </w:pPr>
      <w:r>
        <w:rPr>
          <w:rFonts w:hint="eastAsia"/>
        </w:rPr>
        <w:t>3.</w:t>
      </w:r>
      <w:r>
        <w:t xml:space="preserve">3 </w:t>
      </w:r>
      <w:r>
        <w:t>服饰图像数据库</w:t>
      </w:r>
      <w:r w:rsidR="001F2A0D">
        <w:t>及特征池</w:t>
      </w:r>
      <w:r>
        <w:t>的建立</w:t>
      </w:r>
    </w:p>
    <w:p w14:paraId="58C5798E" w14:textId="77777777" w:rsidR="00F13077" w:rsidRDefault="00F13077" w:rsidP="00111CDD">
      <w:pPr>
        <w:pStyle w:val="a3"/>
        <w:ind w:left="735" w:firstLineChars="0" w:firstLine="0"/>
      </w:pPr>
      <w:r>
        <w:rPr>
          <w:rFonts w:hint="eastAsia"/>
        </w:rPr>
        <w:t>3.</w:t>
      </w:r>
      <w:r>
        <w:t xml:space="preserve">3 </w:t>
      </w:r>
      <w:r w:rsidR="001F2A0D">
        <w:t>服饰图像搜索服务器的</w:t>
      </w:r>
      <w:r>
        <w:t>实现</w:t>
      </w:r>
    </w:p>
    <w:p w14:paraId="2AD52C3B" w14:textId="77777777" w:rsidR="00B26FD1" w:rsidRDefault="00B26FD1" w:rsidP="00111CDD">
      <w:pPr>
        <w:pStyle w:val="a3"/>
        <w:ind w:left="735" w:firstLineChars="0" w:firstLine="0"/>
      </w:pPr>
      <w:r>
        <w:rPr>
          <w:rFonts w:hint="eastAsia"/>
        </w:rPr>
        <w:t>3.</w:t>
      </w:r>
      <w:r>
        <w:t xml:space="preserve">4 </w:t>
      </w:r>
      <w:r>
        <w:t>总结</w:t>
      </w:r>
    </w:p>
    <w:p w14:paraId="4F0E9FA3" w14:textId="77777777" w:rsidR="00B26FD1" w:rsidRDefault="00B26FD1" w:rsidP="00B26FD1">
      <w:r>
        <w:t>第四章</w:t>
      </w:r>
      <w:r>
        <w:rPr>
          <w:rFonts w:hint="eastAsia"/>
        </w:rPr>
        <w:t xml:space="preserve"> </w:t>
      </w:r>
      <w:r>
        <w:rPr>
          <w:rFonts w:hint="eastAsia"/>
        </w:rPr>
        <w:t>系统测试与实验</w:t>
      </w:r>
    </w:p>
    <w:p w14:paraId="7F0EFFA3" w14:textId="77777777" w:rsidR="00B26FD1" w:rsidRDefault="00B26FD1" w:rsidP="00B26FD1">
      <w:r>
        <w:t xml:space="preserve">       4.1 </w:t>
      </w:r>
      <w:r>
        <w:t>测试环境</w:t>
      </w:r>
    </w:p>
    <w:p w14:paraId="7D71FEBB" w14:textId="77777777" w:rsidR="00B26FD1" w:rsidRDefault="00B26FD1" w:rsidP="00B26FD1">
      <w:r>
        <w:rPr>
          <w:rFonts w:hint="eastAsia"/>
        </w:rPr>
        <w:t xml:space="preserve">       4.</w:t>
      </w:r>
      <w:r>
        <w:t xml:space="preserve">2 </w:t>
      </w:r>
      <w:r>
        <w:t>效果展示（颜色检索、纹理、</w:t>
      </w:r>
      <w:r>
        <w:t>SIFT</w:t>
      </w:r>
      <w:r>
        <w:t>搜索效果展示）</w:t>
      </w:r>
    </w:p>
    <w:p w14:paraId="19464924" w14:textId="77777777" w:rsidR="00B26FD1" w:rsidRDefault="00B26FD1" w:rsidP="00B26FD1">
      <w:r>
        <w:rPr>
          <w:rFonts w:hint="eastAsia"/>
        </w:rPr>
        <w:t xml:space="preserve">       4.</w:t>
      </w:r>
      <w:r>
        <w:t xml:space="preserve">3 </w:t>
      </w:r>
      <w:r>
        <w:t>搜索性能评估（查准率、检索效率）</w:t>
      </w:r>
    </w:p>
    <w:p w14:paraId="3870B1A3" w14:textId="77777777" w:rsidR="00B26FD1" w:rsidRDefault="00B26FD1" w:rsidP="00B26FD1">
      <w:r>
        <w:t xml:space="preserve">       4.4 </w:t>
      </w:r>
      <w:r>
        <w:t>总结</w:t>
      </w:r>
    </w:p>
    <w:p w14:paraId="565B7F99" w14:textId="77777777" w:rsidR="00D729F5" w:rsidRDefault="00D729F5" w:rsidP="00B26FD1"/>
    <w:p w14:paraId="0F3AF211" w14:textId="77777777" w:rsidR="00D729F5" w:rsidRDefault="00D729F5" w:rsidP="00B26FD1"/>
    <w:p w14:paraId="636535B7" w14:textId="77777777" w:rsidR="00D729F5" w:rsidRDefault="00D729F5" w:rsidP="00B26FD1"/>
    <w:p w14:paraId="3CCA8885" w14:textId="77777777" w:rsidR="00D729F5" w:rsidRDefault="00D729F5" w:rsidP="00B26FD1"/>
    <w:p w14:paraId="40E42464" w14:textId="77777777" w:rsidR="00D729F5" w:rsidRDefault="00D729F5" w:rsidP="00B26FD1"/>
    <w:p w14:paraId="0B54F483" w14:textId="77777777" w:rsidR="00D729F5" w:rsidRDefault="00D729F5" w:rsidP="00B26FD1"/>
    <w:p w14:paraId="5534F372" w14:textId="77777777" w:rsidR="00D729F5" w:rsidRDefault="00D729F5" w:rsidP="00B26FD1"/>
    <w:p w14:paraId="6B6C3C8B" w14:textId="77777777" w:rsidR="00D729F5" w:rsidRDefault="00D729F5" w:rsidP="00B26FD1"/>
    <w:p w14:paraId="325BA26C" w14:textId="77777777" w:rsidR="00D729F5" w:rsidRDefault="00D729F5" w:rsidP="00B26FD1"/>
    <w:p w14:paraId="0072E1E1" w14:textId="77777777" w:rsidR="00D729F5" w:rsidRDefault="00D729F5" w:rsidP="00B26FD1"/>
    <w:p w14:paraId="525023A5" w14:textId="77777777" w:rsidR="00D729F5" w:rsidRDefault="00D729F5" w:rsidP="00B26FD1"/>
    <w:p w14:paraId="67743F8A" w14:textId="77777777" w:rsidR="00D729F5" w:rsidRDefault="00D729F5" w:rsidP="00B26FD1"/>
    <w:p w14:paraId="71B68B30" w14:textId="77777777" w:rsidR="00D729F5" w:rsidRDefault="00D729F5" w:rsidP="00B26FD1"/>
    <w:p w14:paraId="0306AC86" w14:textId="77777777" w:rsidR="00D729F5" w:rsidRDefault="00D729F5" w:rsidP="00B26FD1"/>
    <w:p w14:paraId="32153C5D" w14:textId="77777777" w:rsidR="00D729F5" w:rsidRDefault="00D729F5" w:rsidP="00B26FD1"/>
    <w:p w14:paraId="73B991A7" w14:textId="77777777" w:rsidR="00D729F5" w:rsidRDefault="00D729F5" w:rsidP="00B26FD1"/>
    <w:p w14:paraId="3115AAA8" w14:textId="77777777" w:rsidR="00D729F5" w:rsidRDefault="00D729F5" w:rsidP="00B26FD1"/>
    <w:p w14:paraId="2740B398" w14:textId="77777777" w:rsidR="00D729F5" w:rsidRDefault="00D729F5" w:rsidP="00B26FD1"/>
    <w:p w14:paraId="78368969" w14:textId="77777777" w:rsidR="00D729F5" w:rsidRDefault="00D729F5" w:rsidP="00B26FD1"/>
    <w:p w14:paraId="5F426E04" w14:textId="77777777" w:rsidR="00D729F5" w:rsidRDefault="00D729F5" w:rsidP="00B26FD1"/>
    <w:p w14:paraId="12836673" w14:textId="77777777" w:rsidR="00D729F5" w:rsidRDefault="00D729F5" w:rsidP="00D729F5">
      <w:pPr>
        <w:pStyle w:val="a3"/>
        <w:numPr>
          <w:ilvl w:val="0"/>
          <w:numId w:val="5"/>
        </w:numPr>
        <w:spacing w:before="360" w:after="360"/>
        <w:ind w:left="602" w:hangingChars="200" w:hanging="602"/>
        <w:rPr>
          <w:b/>
          <w:sz w:val="30"/>
          <w:szCs w:val="30"/>
        </w:rPr>
      </w:pPr>
      <w:r w:rsidRPr="00D729F5">
        <w:rPr>
          <w:rFonts w:hint="eastAsia"/>
          <w:b/>
          <w:sz w:val="30"/>
          <w:szCs w:val="30"/>
        </w:rPr>
        <w:t>绪论</w:t>
      </w:r>
    </w:p>
    <w:p w14:paraId="55FDF8D5" w14:textId="77777777" w:rsidR="00D729F5" w:rsidRDefault="00D729F5" w:rsidP="00D729F5">
      <w:pPr>
        <w:pStyle w:val="a3"/>
        <w:spacing w:line="400" w:lineRule="exact"/>
        <w:ind w:firstLine="480"/>
        <w:rPr>
          <w:color w:val="000000"/>
          <w:sz w:val="24"/>
        </w:rPr>
      </w:pPr>
      <w:r w:rsidRPr="001D2A5F">
        <w:rPr>
          <w:rFonts w:hint="eastAsia"/>
          <w:color w:val="000000"/>
          <w:sz w:val="24"/>
        </w:rPr>
        <w:t>半导体光催化氧化法处理废水是一种高效的新型水污染治理技术，它是利用紫外光照射半导体光催化剂，在水中产生氧化能力很强的轻基自由基氧化水中污染物，使其经过一系列中间过程，最终生成</w:t>
      </w:r>
      <w:r w:rsidRPr="001D2A5F">
        <w:rPr>
          <w:rFonts w:hint="eastAsia"/>
          <w:color w:val="000000"/>
          <w:sz w:val="24"/>
        </w:rPr>
        <w:t>CO:</w:t>
      </w:r>
      <w:r w:rsidRPr="001D2A5F">
        <w:rPr>
          <w:rFonts w:hint="eastAsia"/>
          <w:color w:val="000000"/>
          <w:sz w:val="24"/>
        </w:rPr>
        <w:t>和其它无机离子。该技术对于一些难以生物降解的有机物具有较好的降解作用。它的研究始于</w:t>
      </w:r>
      <w:r w:rsidRPr="001D2A5F">
        <w:rPr>
          <w:rFonts w:hint="eastAsia"/>
          <w:color w:val="000000"/>
          <w:sz w:val="24"/>
        </w:rPr>
        <w:t>1972</w:t>
      </w:r>
      <w:r w:rsidRPr="001D2A5F">
        <w:rPr>
          <w:rFonts w:hint="eastAsia"/>
          <w:color w:val="000000"/>
          <w:sz w:val="24"/>
        </w:rPr>
        <w:t>年，日本科学家</w:t>
      </w:r>
      <w:r w:rsidRPr="001D2A5F">
        <w:rPr>
          <w:rFonts w:hint="eastAsia"/>
          <w:color w:val="000000"/>
          <w:sz w:val="24"/>
        </w:rPr>
        <w:t>Fujliiims</w:t>
      </w:r>
      <w:r w:rsidRPr="001D2A5F">
        <w:rPr>
          <w:rFonts w:hint="eastAsia"/>
          <w:color w:val="000000"/>
          <w:sz w:val="24"/>
        </w:rPr>
        <w:t>和</w:t>
      </w:r>
      <w:r w:rsidRPr="001D2A5F">
        <w:rPr>
          <w:rFonts w:hint="eastAsia"/>
          <w:color w:val="000000"/>
          <w:sz w:val="24"/>
        </w:rPr>
        <w:t>Honda</w:t>
      </w:r>
      <w:r w:rsidRPr="001D2A5F">
        <w:rPr>
          <w:rFonts w:hint="eastAsia"/>
          <w:color w:val="000000"/>
          <w:sz w:val="24"/>
        </w:rPr>
        <w:t>发现在近紫外光</w:t>
      </w:r>
      <w:r w:rsidRPr="001D2A5F">
        <w:rPr>
          <w:rFonts w:hint="eastAsia"/>
          <w:color w:val="000000"/>
          <w:sz w:val="24"/>
        </w:rPr>
        <w:t>(380mn</w:t>
      </w:r>
      <w:r w:rsidRPr="001D2A5F">
        <w:rPr>
          <w:rFonts w:hint="eastAsia"/>
          <w:color w:val="000000"/>
          <w:sz w:val="24"/>
        </w:rPr>
        <w:t>波长的光</w:t>
      </w:r>
      <w:r w:rsidRPr="001D2A5F">
        <w:rPr>
          <w:rFonts w:hint="eastAsia"/>
          <w:color w:val="000000"/>
          <w:sz w:val="24"/>
        </w:rPr>
        <w:t>)</w:t>
      </w:r>
      <w:r w:rsidRPr="001D2A5F">
        <w:rPr>
          <w:rFonts w:hint="eastAsia"/>
          <w:color w:val="000000"/>
          <w:sz w:val="24"/>
        </w:rPr>
        <w:t>的作用下</w:t>
      </w:r>
      <w:r>
        <w:rPr>
          <w:rFonts w:hint="eastAsia"/>
          <w:color w:val="000000"/>
          <w:sz w:val="24"/>
        </w:rPr>
        <w:t>……</w:t>
      </w:r>
    </w:p>
    <w:p w14:paraId="0B3FDFEB" w14:textId="77777777" w:rsidR="00D729F5" w:rsidRDefault="00D729F5" w:rsidP="00D729F5">
      <w:pPr>
        <w:pStyle w:val="a3"/>
        <w:numPr>
          <w:ilvl w:val="1"/>
          <w:numId w:val="6"/>
        </w:numPr>
        <w:spacing w:before="240" w:after="240"/>
        <w:ind w:left="0" w:firstLineChars="0" w:firstLine="0"/>
        <w:jc w:val="left"/>
        <w:rPr>
          <w:b/>
          <w:sz w:val="28"/>
          <w:szCs w:val="28"/>
        </w:rPr>
      </w:pPr>
      <w:r w:rsidRPr="00D729F5">
        <w:rPr>
          <w:b/>
          <w:sz w:val="28"/>
          <w:szCs w:val="28"/>
        </w:rPr>
        <w:t>课题的研究背景和意义</w:t>
      </w:r>
    </w:p>
    <w:p w14:paraId="7FACC579" w14:textId="5F213AF3" w:rsidR="00A53C34" w:rsidRDefault="00A53C34" w:rsidP="003164E2">
      <w:pPr>
        <w:pStyle w:val="a3"/>
        <w:spacing w:line="400" w:lineRule="exact"/>
        <w:ind w:firstLine="480"/>
        <w:rPr>
          <w:color w:val="000000"/>
          <w:sz w:val="24"/>
        </w:rPr>
      </w:pPr>
      <w:r>
        <w:rPr>
          <w:color w:val="000000"/>
          <w:sz w:val="24"/>
        </w:rPr>
        <w:t>随着互联网的进一步普及和人们生活节奏</w:t>
      </w:r>
      <w:r w:rsidR="000046C4">
        <w:rPr>
          <w:color w:val="000000"/>
          <w:sz w:val="24"/>
        </w:rPr>
        <w:t>的日益加快，网上购物受到了越来越多消费者的青睐。</w:t>
      </w:r>
    </w:p>
    <w:p w14:paraId="4DD02399" w14:textId="6092D343" w:rsidR="003164E2" w:rsidRPr="003164E2" w:rsidRDefault="003164E2" w:rsidP="003164E2">
      <w:pPr>
        <w:pStyle w:val="a3"/>
        <w:spacing w:line="400" w:lineRule="exact"/>
        <w:ind w:firstLine="480"/>
        <w:rPr>
          <w:color w:val="000000"/>
          <w:sz w:val="24"/>
        </w:rPr>
      </w:pPr>
      <w:r w:rsidRPr="003164E2">
        <w:rPr>
          <w:rFonts w:hint="eastAsia"/>
          <w:color w:val="000000"/>
          <w:sz w:val="24"/>
        </w:rPr>
        <w:t>2007</w:t>
      </w:r>
      <w:r w:rsidRPr="003164E2">
        <w:rPr>
          <w:rFonts w:hint="eastAsia"/>
          <w:color w:val="000000"/>
          <w:sz w:val="24"/>
        </w:rPr>
        <w:t>年</w:t>
      </w:r>
      <w:r w:rsidRPr="003164E2">
        <w:rPr>
          <w:rFonts w:hint="eastAsia"/>
          <w:color w:val="000000"/>
          <w:sz w:val="24"/>
        </w:rPr>
        <w:t>11</w:t>
      </w:r>
      <w:r w:rsidRPr="003164E2">
        <w:rPr>
          <w:rFonts w:hint="eastAsia"/>
          <w:color w:val="000000"/>
          <w:sz w:val="24"/>
        </w:rPr>
        <w:t>月</w:t>
      </w:r>
      <w:r w:rsidRPr="003164E2">
        <w:rPr>
          <w:rFonts w:hint="eastAsia"/>
          <w:color w:val="000000"/>
          <w:sz w:val="24"/>
        </w:rPr>
        <w:t>5</w:t>
      </w:r>
      <w:r w:rsidRPr="003164E2">
        <w:rPr>
          <w:rFonts w:hint="eastAsia"/>
          <w:color w:val="000000"/>
          <w:sz w:val="24"/>
        </w:rPr>
        <w:t>日</w:t>
      </w:r>
      <w:r w:rsidRPr="003164E2">
        <w:rPr>
          <w:rFonts w:hint="eastAsia"/>
          <w:color w:val="000000"/>
          <w:sz w:val="24"/>
        </w:rPr>
        <w:t>Google</w:t>
      </w:r>
      <w:r w:rsidRPr="003164E2">
        <w:rPr>
          <w:rFonts w:hint="eastAsia"/>
          <w:color w:val="000000"/>
          <w:sz w:val="24"/>
        </w:rPr>
        <w:t>公司正式发布基于</w:t>
      </w:r>
      <w:r w:rsidRPr="003164E2">
        <w:rPr>
          <w:rFonts w:hint="eastAsia"/>
          <w:color w:val="000000"/>
          <w:sz w:val="24"/>
        </w:rPr>
        <w:t xml:space="preserve"> Linux</w:t>
      </w:r>
      <w:r w:rsidRPr="003164E2">
        <w:rPr>
          <w:rFonts w:hint="eastAsia"/>
          <w:color w:val="000000"/>
          <w:sz w:val="24"/>
        </w:rPr>
        <w:t>内核的开源手机操作系统</w:t>
      </w:r>
      <w:r w:rsidRPr="003164E2">
        <w:rPr>
          <w:rFonts w:hint="eastAsia"/>
          <w:color w:val="000000"/>
          <w:sz w:val="24"/>
        </w:rPr>
        <w:t xml:space="preserve"> Android</w:t>
      </w:r>
      <w:r w:rsidRPr="003164E2">
        <w:rPr>
          <w:rFonts w:hint="eastAsia"/>
          <w:color w:val="000000"/>
          <w:sz w:val="24"/>
        </w:rPr>
        <w:t>。自发布以来，该系统以其</w:t>
      </w:r>
      <w:r w:rsidR="00A53C34">
        <w:rPr>
          <w:rFonts w:hint="eastAsia"/>
          <w:color w:val="000000"/>
          <w:sz w:val="24"/>
        </w:rPr>
        <w:t>开放、自由的特性赢得了各大厂商、开发人员、以及用户的青睐。经过八</w:t>
      </w:r>
      <w:r w:rsidRPr="003164E2">
        <w:rPr>
          <w:rFonts w:hint="eastAsia"/>
          <w:color w:val="000000"/>
          <w:sz w:val="24"/>
        </w:rPr>
        <w:t>年的发展，</w:t>
      </w:r>
      <w:r w:rsidRPr="003164E2">
        <w:rPr>
          <w:rFonts w:hint="eastAsia"/>
          <w:color w:val="000000"/>
          <w:sz w:val="24"/>
        </w:rPr>
        <w:t>Android</w:t>
      </w:r>
      <w:r w:rsidRPr="003164E2">
        <w:rPr>
          <w:rFonts w:hint="eastAsia"/>
          <w:color w:val="000000"/>
          <w:sz w:val="24"/>
        </w:rPr>
        <w:t>已经从最初的智能手机领域进入教育、医疗、军事、汽车、家居等重要行业。</w:t>
      </w:r>
    </w:p>
    <w:p w14:paraId="44F294F9" w14:textId="7BBF9464" w:rsidR="003164E2" w:rsidRPr="003164E2" w:rsidRDefault="003164E2" w:rsidP="003164E2">
      <w:pPr>
        <w:pStyle w:val="a3"/>
        <w:spacing w:line="400" w:lineRule="exact"/>
        <w:ind w:firstLine="480"/>
        <w:rPr>
          <w:color w:val="000000"/>
          <w:sz w:val="24"/>
        </w:rPr>
      </w:pPr>
      <w:r w:rsidRPr="003164E2">
        <w:rPr>
          <w:rFonts w:hint="eastAsia"/>
          <w:color w:val="000000"/>
          <w:sz w:val="24"/>
        </w:rPr>
        <w:t>随着智能手机前所未有的发展和迅速的普及以及时下流行的网络购物应用的日渐增多</w:t>
      </w:r>
      <w:r w:rsidRPr="003164E2">
        <w:rPr>
          <w:rFonts w:hint="eastAsia"/>
          <w:color w:val="000000"/>
          <w:sz w:val="24"/>
        </w:rPr>
        <w:t>,</w:t>
      </w:r>
      <w:r w:rsidRPr="003164E2">
        <w:rPr>
          <w:rFonts w:hint="eastAsia"/>
          <w:color w:val="000000"/>
          <w:sz w:val="24"/>
        </w:rPr>
        <w:t>移动电子商务成为一个新兴的领域。网上购物已经成为一种时尚与流行</w:t>
      </w:r>
      <w:r w:rsidRPr="003164E2">
        <w:rPr>
          <w:rFonts w:hint="eastAsia"/>
          <w:color w:val="000000"/>
          <w:sz w:val="24"/>
        </w:rPr>
        <w:t>,</w:t>
      </w:r>
      <w:r w:rsidRPr="003164E2">
        <w:rPr>
          <w:rFonts w:hint="eastAsia"/>
          <w:color w:val="000000"/>
          <w:sz w:val="24"/>
        </w:rPr>
        <w:t>网上购物者的数量在不断的增长</w:t>
      </w:r>
      <w:r w:rsidRPr="003164E2">
        <w:rPr>
          <w:rFonts w:hint="eastAsia"/>
          <w:color w:val="000000"/>
          <w:sz w:val="24"/>
        </w:rPr>
        <w:t>,</w:t>
      </w:r>
      <w:r w:rsidRPr="003164E2">
        <w:rPr>
          <w:rFonts w:hint="eastAsia"/>
          <w:color w:val="000000"/>
          <w:sz w:val="24"/>
        </w:rPr>
        <w:t>购物网站相继涌现、发展和壮大</w:t>
      </w:r>
      <w:r w:rsidRPr="003164E2">
        <w:rPr>
          <w:rFonts w:hint="eastAsia"/>
          <w:color w:val="000000"/>
          <w:sz w:val="24"/>
        </w:rPr>
        <w:t>,</w:t>
      </w:r>
      <w:r w:rsidRPr="003164E2">
        <w:rPr>
          <w:rFonts w:hint="eastAsia"/>
          <w:color w:val="000000"/>
          <w:sz w:val="24"/>
        </w:rPr>
        <w:t>比如淘宝网、乐淘网上鞋城、凡客诚品、赶集网等等。和实体店购物不同的是</w:t>
      </w:r>
      <w:r w:rsidRPr="003164E2">
        <w:rPr>
          <w:rFonts w:hint="eastAsia"/>
          <w:color w:val="000000"/>
          <w:sz w:val="24"/>
        </w:rPr>
        <w:t>,</w:t>
      </w:r>
      <w:r w:rsidRPr="003164E2">
        <w:rPr>
          <w:rFonts w:hint="eastAsia"/>
          <w:color w:val="000000"/>
          <w:sz w:val="24"/>
        </w:rPr>
        <w:t>网络购物者都是利用计算机和网络来浏览所需要的商品</w:t>
      </w:r>
      <w:r w:rsidRPr="003164E2">
        <w:rPr>
          <w:rFonts w:hint="eastAsia"/>
          <w:color w:val="000000"/>
          <w:sz w:val="24"/>
        </w:rPr>
        <w:t>,</w:t>
      </w:r>
      <w:r w:rsidRPr="003164E2">
        <w:rPr>
          <w:rFonts w:hint="eastAsia"/>
          <w:color w:val="000000"/>
          <w:sz w:val="24"/>
        </w:rPr>
        <w:t>面对众多的购物网站就像面对琳琅满目的商品一样</w:t>
      </w:r>
      <w:r w:rsidRPr="003164E2">
        <w:rPr>
          <w:rFonts w:hint="eastAsia"/>
          <w:color w:val="000000"/>
          <w:sz w:val="24"/>
        </w:rPr>
        <w:t>,</w:t>
      </w:r>
      <w:r w:rsidRPr="003164E2">
        <w:rPr>
          <w:rFonts w:hint="eastAsia"/>
          <w:color w:val="000000"/>
          <w:sz w:val="24"/>
        </w:rPr>
        <w:t>加上缺乏现实购物过程中的视觉和触觉体验</w:t>
      </w:r>
      <w:r w:rsidRPr="003164E2">
        <w:rPr>
          <w:rFonts w:hint="eastAsia"/>
          <w:color w:val="000000"/>
          <w:sz w:val="24"/>
        </w:rPr>
        <w:t>,</w:t>
      </w:r>
      <w:r w:rsidRPr="003164E2">
        <w:rPr>
          <w:rFonts w:hint="eastAsia"/>
          <w:color w:val="000000"/>
          <w:sz w:val="24"/>
        </w:rPr>
        <w:t>网络购物者很难挑选到合适的商品</w:t>
      </w:r>
      <w:r w:rsidRPr="003164E2">
        <w:rPr>
          <w:rFonts w:hint="eastAsia"/>
          <w:color w:val="000000"/>
          <w:sz w:val="24"/>
        </w:rPr>
        <w:t>,</w:t>
      </w:r>
      <w:r w:rsidRPr="003164E2">
        <w:rPr>
          <w:rFonts w:hint="eastAsia"/>
          <w:color w:val="000000"/>
          <w:sz w:val="24"/>
        </w:rPr>
        <w:t>因此</w:t>
      </w:r>
      <w:r w:rsidRPr="003164E2">
        <w:rPr>
          <w:rFonts w:hint="eastAsia"/>
          <w:color w:val="000000"/>
          <w:sz w:val="24"/>
        </w:rPr>
        <w:t>,</w:t>
      </w:r>
      <w:r w:rsidRPr="003164E2">
        <w:rPr>
          <w:rFonts w:hint="eastAsia"/>
          <w:color w:val="000000"/>
          <w:sz w:val="24"/>
        </w:rPr>
        <w:t>一个购物网站的商品搜索引擎配置就显得十分重要。</w:t>
      </w:r>
    </w:p>
    <w:p w14:paraId="2949FFFB"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大多购物网站设有信息检索功能</w:t>
      </w:r>
      <w:r w:rsidRPr="003164E2">
        <w:rPr>
          <w:rFonts w:hint="eastAsia"/>
          <w:color w:val="000000"/>
          <w:sz w:val="24"/>
        </w:rPr>
        <w:t>,</w:t>
      </w:r>
      <w:r w:rsidRPr="003164E2">
        <w:rPr>
          <w:rFonts w:hint="eastAsia"/>
          <w:color w:val="000000"/>
          <w:sz w:val="24"/>
        </w:rPr>
        <w:t>像淘宝、拍拍网等大型专业购物网站是自己专门开发的商品搜索引擎</w:t>
      </w:r>
      <w:r w:rsidRPr="003164E2">
        <w:rPr>
          <w:rFonts w:hint="eastAsia"/>
          <w:color w:val="000000"/>
          <w:sz w:val="24"/>
        </w:rPr>
        <w:t>,</w:t>
      </w:r>
      <w:r w:rsidRPr="003164E2">
        <w:rPr>
          <w:rFonts w:hint="eastAsia"/>
          <w:color w:val="000000"/>
          <w:sz w:val="24"/>
        </w:rPr>
        <w:t>一般的购物网站都是嵌入了百度、搜狗等搜索功能来检索的</w:t>
      </w:r>
      <w:r w:rsidRPr="003164E2">
        <w:rPr>
          <w:rFonts w:hint="eastAsia"/>
          <w:color w:val="000000"/>
          <w:sz w:val="24"/>
        </w:rPr>
        <w:t>,</w:t>
      </w:r>
      <w:r w:rsidRPr="003164E2">
        <w:rPr>
          <w:rFonts w:hint="eastAsia"/>
          <w:color w:val="000000"/>
          <w:sz w:val="24"/>
        </w:rPr>
        <w:t>由于技术的原因</w:t>
      </w:r>
      <w:r w:rsidRPr="003164E2">
        <w:rPr>
          <w:rFonts w:hint="eastAsia"/>
          <w:color w:val="000000"/>
          <w:sz w:val="24"/>
        </w:rPr>
        <w:t>,</w:t>
      </w:r>
      <w:r w:rsidRPr="003164E2">
        <w:rPr>
          <w:rFonts w:hint="eastAsia"/>
          <w:color w:val="000000"/>
          <w:sz w:val="24"/>
        </w:rPr>
        <w:t>对于商品图片信息的检索都是基于文本标注的形式来实现的。</w:t>
      </w:r>
    </w:p>
    <w:p w14:paraId="16EE0CC3"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图像信息在数据库中的检索方式有两种</w:t>
      </w:r>
      <w:r w:rsidRPr="003164E2">
        <w:rPr>
          <w:rFonts w:hint="eastAsia"/>
          <w:color w:val="000000"/>
          <w:sz w:val="24"/>
        </w:rPr>
        <w:t>,</w:t>
      </w:r>
      <w:r w:rsidRPr="003164E2">
        <w:rPr>
          <w:rFonts w:hint="eastAsia"/>
          <w:color w:val="000000"/>
          <w:sz w:val="24"/>
        </w:rPr>
        <w:t>即全文索引和关键词索引。其基本步骤就是在网页信息自动采集和标引作为搜索引擎的重要组成的基础上</w:t>
      </w:r>
      <w:r w:rsidRPr="003164E2">
        <w:rPr>
          <w:rFonts w:hint="eastAsia"/>
          <w:color w:val="000000"/>
          <w:sz w:val="24"/>
        </w:rPr>
        <w:t>,</w:t>
      </w:r>
      <w:r w:rsidRPr="003164E2">
        <w:rPr>
          <w:rFonts w:hint="eastAsia"/>
          <w:color w:val="000000"/>
          <w:sz w:val="24"/>
        </w:rPr>
        <w:t>建立全文索引和关键词索引。全文索引就是用图像所在网页的全部文字信息作为图像的注释</w:t>
      </w:r>
      <w:r w:rsidRPr="003164E2">
        <w:rPr>
          <w:rFonts w:hint="eastAsia"/>
          <w:color w:val="000000"/>
          <w:sz w:val="24"/>
        </w:rPr>
        <w:t>,</w:t>
      </w:r>
      <w:r w:rsidRPr="003164E2">
        <w:rPr>
          <w:rFonts w:hint="eastAsia"/>
          <w:color w:val="000000"/>
          <w:sz w:val="24"/>
        </w:rPr>
        <w:t>网页上任何文字信息都认为与图像相关</w:t>
      </w:r>
      <w:r w:rsidRPr="003164E2">
        <w:rPr>
          <w:rFonts w:hint="eastAsia"/>
          <w:color w:val="000000"/>
          <w:sz w:val="24"/>
        </w:rPr>
        <w:t>,</w:t>
      </w:r>
      <w:r w:rsidRPr="003164E2">
        <w:rPr>
          <w:rFonts w:hint="eastAsia"/>
          <w:color w:val="000000"/>
          <w:sz w:val="24"/>
        </w:rPr>
        <w:t>显然这种图像标注查全率高但是查准率却是很低</w:t>
      </w:r>
      <w:r w:rsidRPr="003164E2">
        <w:rPr>
          <w:rFonts w:hint="eastAsia"/>
          <w:color w:val="000000"/>
          <w:sz w:val="24"/>
        </w:rPr>
        <w:t>;</w:t>
      </w:r>
      <w:r w:rsidRPr="003164E2">
        <w:rPr>
          <w:rFonts w:hint="eastAsia"/>
          <w:color w:val="000000"/>
          <w:sz w:val="24"/>
        </w:rPr>
        <w:t>基于关键词的索引使用若干关键词来表示图像信息</w:t>
      </w:r>
      <w:r w:rsidRPr="003164E2">
        <w:rPr>
          <w:rFonts w:hint="eastAsia"/>
          <w:color w:val="000000"/>
          <w:sz w:val="24"/>
        </w:rPr>
        <w:t>,</w:t>
      </w:r>
      <w:r w:rsidRPr="003164E2">
        <w:rPr>
          <w:rFonts w:hint="eastAsia"/>
          <w:color w:val="000000"/>
          <w:sz w:val="24"/>
        </w:rPr>
        <w:t>这些关键词一般都是从卖家对商品的图像的描述中获得</w:t>
      </w:r>
      <w:r w:rsidRPr="003164E2">
        <w:rPr>
          <w:rFonts w:hint="eastAsia"/>
          <w:color w:val="000000"/>
          <w:sz w:val="24"/>
        </w:rPr>
        <w:t xml:space="preserve">, </w:t>
      </w:r>
      <w:r w:rsidRPr="003164E2">
        <w:rPr>
          <w:rFonts w:hint="eastAsia"/>
          <w:color w:val="000000"/>
          <w:sz w:val="24"/>
        </w:rPr>
        <w:t>相比之下查准率高</w:t>
      </w:r>
      <w:r w:rsidRPr="003164E2">
        <w:rPr>
          <w:rFonts w:hint="eastAsia"/>
          <w:color w:val="000000"/>
          <w:sz w:val="24"/>
        </w:rPr>
        <w:t>,</w:t>
      </w:r>
      <w:r w:rsidRPr="003164E2">
        <w:rPr>
          <w:rFonts w:hint="eastAsia"/>
          <w:color w:val="000000"/>
          <w:sz w:val="24"/>
        </w:rPr>
        <w:t>但是查全率低。</w:t>
      </w:r>
    </w:p>
    <w:p w14:paraId="456C60BE"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电子商务购物网站和一般网站相比具有其独特性</w:t>
      </w:r>
      <w:r w:rsidRPr="003164E2">
        <w:rPr>
          <w:rFonts w:hint="eastAsia"/>
          <w:color w:val="000000"/>
          <w:sz w:val="24"/>
        </w:rPr>
        <w:t>,</w:t>
      </w:r>
      <w:r w:rsidRPr="003164E2">
        <w:rPr>
          <w:rFonts w:hint="eastAsia"/>
          <w:color w:val="000000"/>
          <w:sz w:val="24"/>
        </w:rPr>
        <w:t>即为了直接呈现商品的信息</w:t>
      </w:r>
      <w:r w:rsidRPr="003164E2">
        <w:rPr>
          <w:rFonts w:hint="eastAsia"/>
          <w:color w:val="000000"/>
          <w:sz w:val="24"/>
        </w:rPr>
        <w:t>,</w:t>
      </w:r>
      <w:r w:rsidRPr="003164E2">
        <w:rPr>
          <w:rFonts w:hint="eastAsia"/>
          <w:color w:val="000000"/>
          <w:sz w:val="24"/>
        </w:rPr>
        <w:t>都是用图片作为信息载体。商品信息本身具有自身的特性</w:t>
      </w:r>
      <w:r w:rsidRPr="003164E2">
        <w:rPr>
          <w:rFonts w:hint="eastAsia"/>
          <w:color w:val="000000"/>
          <w:sz w:val="24"/>
        </w:rPr>
        <w:t>,</w:t>
      </w:r>
      <w:r w:rsidRPr="003164E2">
        <w:rPr>
          <w:rFonts w:hint="eastAsia"/>
          <w:color w:val="000000"/>
          <w:sz w:val="24"/>
        </w:rPr>
        <w:t>如对时间的敏感性和对色彩的依赖性</w:t>
      </w:r>
      <w:r w:rsidRPr="003164E2">
        <w:rPr>
          <w:rFonts w:hint="eastAsia"/>
          <w:color w:val="000000"/>
          <w:sz w:val="24"/>
        </w:rPr>
        <w:t xml:space="preserve"> ,</w:t>
      </w:r>
      <w:r w:rsidRPr="003164E2">
        <w:rPr>
          <w:rFonts w:hint="eastAsia"/>
          <w:color w:val="000000"/>
          <w:sz w:val="24"/>
        </w:rPr>
        <w:t>导致图像数量的飞速增长和图像信息数量的飞速增长</w:t>
      </w:r>
      <w:r w:rsidRPr="003164E2">
        <w:rPr>
          <w:rFonts w:hint="eastAsia"/>
          <w:color w:val="000000"/>
          <w:sz w:val="24"/>
        </w:rPr>
        <w:t>,</w:t>
      </w:r>
      <w:r w:rsidRPr="003164E2">
        <w:rPr>
          <w:rFonts w:hint="eastAsia"/>
          <w:color w:val="000000"/>
          <w:sz w:val="24"/>
        </w:rPr>
        <w:t>采用上述两种检索方式存在着以下问题</w:t>
      </w:r>
      <w:r w:rsidRPr="003164E2">
        <w:rPr>
          <w:rFonts w:hint="eastAsia"/>
          <w:color w:val="000000"/>
          <w:sz w:val="24"/>
        </w:rPr>
        <w:t>:1.</w:t>
      </w:r>
      <w:r w:rsidRPr="003164E2">
        <w:rPr>
          <w:rFonts w:hint="eastAsia"/>
          <w:color w:val="000000"/>
          <w:sz w:val="24"/>
        </w:rPr>
        <w:t>商品销售方对商品信息分类的多样性。销售人员是网上信息的发布者</w:t>
      </w:r>
      <w:r w:rsidRPr="003164E2">
        <w:rPr>
          <w:rFonts w:hint="eastAsia"/>
          <w:color w:val="000000"/>
          <w:sz w:val="24"/>
        </w:rPr>
        <w:t>,</w:t>
      </w:r>
      <w:r w:rsidRPr="003164E2">
        <w:rPr>
          <w:rFonts w:hint="eastAsia"/>
          <w:color w:val="000000"/>
          <w:sz w:val="24"/>
        </w:rPr>
        <w:t>他们不可能按照有关分类法来进行信息的分类</w:t>
      </w:r>
      <w:r w:rsidRPr="003164E2">
        <w:rPr>
          <w:rFonts w:hint="eastAsia"/>
          <w:color w:val="000000"/>
          <w:sz w:val="24"/>
        </w:rPr>
        <w:t>,</w:t>
      </w:r>
      <w:r w:rsidRPr="003164E2">
        <w:rPr>
          <w:rFonts w:hint="eastAsia"/>
          <w:color w:val="000000"/>
          <w:sz w:val="24"/>
        </w:rPr>
        <w:t>都是根据自己的理解和喜好对图片文件加注标签</w:t>
      </w:r>
      <w:r w:rsidRPr="003164E2">
        <w:rPr>
          <w:rFonts w:hint="eastAsia"/>
          <w:color w:val="000000"/>
          <w:sz w:val="24"/>
        </w:rPr>
        <w:t>,</w:t>
      </w:r>
      <w:r w:rsidRPr="003164E2">
        <w:rPr>
          <w:rFonts w:hint="eastAsia"/>
          <w:color w:val="000000"/>
          <w:sz w:val="24"/>
        </w:rPr>
        <w:t>具有很强的主观性</w:t>
      </w:r>
      <w:r w:rsidRPr="003164E2">
        <w:rPr>
          <w:rFonts w:hint="eastAsia"/>
          <w:color w:val="000000"/>
          <w:sz w:val="24"/>
        </w:rPr>
        <w:t>,</w:t>
      </w:r>
      <w:r w:rsidRPr="003164E2">
        <w:rPr>
          <w:rFonts w:hint="eastAsia"/>
          <w:color w:val="000000"/>
          <w:sz w:val="24"/>
        </w:rPr>
        <w:t>因而必然会出现标引词的多样性</w:t>
      </w:r>
      <w:r w:rsidRPr="003164E2">
        <w:rPr>
          <w:rFonts w:hint="eastAsia"/>
          <w:color w:val="000000"/>
          <w:sz w:val="24"/>
        </w:rPr>
        <w:t>,</w:t>
      </w:r>
      <w:r w:rsidRPr="003164E2">
        <w:rPr>
          <w:rFonts w:hint="eastAsia"/>
          <w:color w:val="000000"/>
          <w:sz w:val="24"/>
        </w:rPr>
        <w:t>增加了检索的范围</w:t>
      </w:r>
      <w:r w:rsidRPr="003164E2">
        <w:rPr>
          <w:rFonts w:hint="eastAsia"/>
          <w:color w:val="000000"/>
          <w:sz w:val="24"/>
        </w:rPr>
        <w:t>;2.</w:t>
      </w:r>
      <w:r w:rsidRPr="003164E2">
        <w:rPr>
          <w:rFonts w:hint="eastAsia"/>
          <w:color w:val="000000"/>
          <w:sz w:val="24"/>
        </w:rPr>
        <w:t>消费者对商品信息标签理解的歧义性</w:t>
      </w:r>
      <w:r w:rsidRPr="003164E2">
        <w:rPr>
          <w:rFonts w:hint="eastAsia"/>
          <w:color w:val="000000"/>
          <w:sz w:val="24"/>
        </w:rPr>
        <w:t>,</w:t>
      </w:r>
      <w:r w:rsidRPr="003164E2">
        <w:rPr>
          <w:rFonts w:hint="eastAsia"/>
          <w:color w:val="000000"/>
          <w:sz w:val="24"/>
        </w:rPr>
        <w:t>即由于个人感知的差异</w:t>
      </w:r>
      <w:r w:rsidRPr="003164E2">
        <w:rPr>
          <w:rFonts w:hint="eastAsia"/>
          <w:color w:val="000000"/>
          <w:sz w:val="24"/>
        </w:rPr>
        <w:t>,</w:t>
      </w:r>
      <w:r w:rsidRPr="003164E2">
        <w:rPr>
          <w:rFonts w:hint="eastAsia"/>
          <w:color w:val="000000"/>
          <w:sz w:val="24"/>
        </w:rPr>
        <w:t>不同的人对待相同的图像可能就会有不同的理解</w:t>
      </w:r>
      <w:r w:rsidRPr="003164E2">
        <w:rPr>
          <w:rFonts w:hint="eastAsia"/>
          <w:color w:val="000000"/>
          <w:sz w:val="24"/>
        </w:rPr>
        <w:t>;3.</w:t>
      </w:r>
      <w:r w:rsidRPr="003164E2">
        <w:rPr>
          <w:rFonts w:hint="eastAsia"/>
          <w:color w:val="000000"/>
          <w:sz w:val="24"/>
        </w:rPr>
        <w:t>视觉依赖性强的商品类型划分不同</w:t>
      </w:r>
      <w:r w:rsidRPr="003164E2">
        <w:rPr>
          <w:rFonts w:hint="eastAsia"/>
          <w:color w:val="000000"/>
          <w:sz w:val="24"/>
        </w:rPr>
        <w:t>,</w:t>
      </w:r>
      <w:r w:rsidRPr="003164E2">
        <w:rPr>
          <w:rFonts w:hint="eastAsia"/>
          <w:color w:val="000000"/>
          <w:sz w:val="24"/>
        </w:rPr>
        <w:t>即对于这种视觉依赖性强的商品</w:t>
      </w:r>
      <w:r w:rsidRPr="003164E2">
        <w:rPr>
          <w:rFonts w:hint="eastAsia"/>
          <w:color w:val="000000"/>
          <w:sz w:val="24"/>
        </w:rPr>
        <w:t>,</w:t>
      </w:r>
      <w:r w:rsidRPr="003164E2">
        <w:rPr>
          <w:rFonts w:hint="eastAsia"/>
          <w:color w:val="000000"/>
          <w:sz w:val="24"/>
        </w:rPr>
        <w:t>不同的角度划分就会导致所属的类型不同</w:t>
      </w:r>
      <w:r w:rsidRPr="003164E2">
        <w:rPr>
          <w:rFonts w:hint="eastAsia"/>
          <w:color w:val="000000"/>
          <w:sz w:val="24"/>
        </w:rPr>
        <w:t>;4.</w:t>
      </w:r>
      <w:r w:rsidRPr="003164E2">
        <w:rPr>
          <w:rFonts w:hint="eastAsia"/>
          <w:color w:val="000000"/>
          <w:sz w:val="24"/>
        </w:rPr>
        <w:t>商品信息标注的不完全性</w:t>
      </w:r>
      <w:r w:rsidRPr="003164E2">
        <w:rPr>
          <w:rFonts w:hint="eastAsia"/>
          <w:color w:val="000000"/>
          <w:sz w:val="24"/>
        </w:rPr>
        <w:t>,</w:t>
      </w:r>
      <w:r w:rsidRPr="003164E2">
        <w:rPr>
          <w:rFonts w:hint="eastAsia"/>
          <w:color w:val="000000"/>
          <w:sz w:val="24"/>
        </w:rPr>
        <w:t>即商品的文本标注不能全部反映图像的内容。</w:t>
      </w:r>
    </w:p>
    <w:p w14:paraId="3E9F5E9B" w14:textId="69C832EF" w:rsidR="003164E2" w:rsidRDefault="003164E2" w:rsidP="003164E2">
      <w:pPr>
        <w:pStyle w:val="a3"/>
        <w:spacing w:line="400" w:lineRule="exact"/>
        <w:ind w:firstLine="480"/>
        <w:rPr>
          <w:color w:val="000000"/>
          <w:sz w:val="24"/>
        </w:rPr>
      </w:pPr>
      <w:r w:rsidRPr="003164E2">
        <w:rPr>
          <w:rFonts w:hint="eastAsia"/>
          <w:color w:val="000000"/>
          <w:sz w:val="24"/>
        </w:rPr>
        <w:t>由于上述各种主观因素的存在导致基于文本的信息检索不能够更好的满足消费者所需商品的检索匹配</w:t>
      </w:r>
      <w:r w:rsidRPr="003164E2">
        <w:rPr>
          <w:rFonts w:hint="eastAsia"/>
          <w:color w:val="000000"/>
          <w:sz w:val="24"/>
        </w:rPr>
        <w:t>,</w:t>
      </w:r>
      <w:r w:rsidRPr="003164E2">
        <w:rPr>
          <w:rFonts w:hint="eastAsia"/>
          <w:color w:val="000000"/>
          <w:sz w:val="24"/>
        </w:rPr>
        <w:t>甚至于用户通过文本搜索检索不到自己心仪的商品</w:t>
      </w:r>
      <w:r w:rsidRPr="003164E2">
        <w:rPr>
          <w:rFonts w:hint="eastAsia"/>
          <w:color w:val="000000"/>
          <w:sz w:val="24"/>
        </w:rPr>
        <w:t>,</w:t>
      </w:r>
      <w:r w:rsidRPr="003164E2">
        <w:rPr>
          <w:rFonts w:hint="eastAsia"/>
          <w:color w:val="000000"/>
          <w:sz w:val="24"/>
        </w:rPr>
        <w:t>这在一定程度上将会降低购物者的消费需求。如果有一种检索方式可以避免图像文字标注的主观性和差异性所带来的匹配不精确问题</w:t>
      </w:r>
      <w:r w:rsidRPr="003164E2">
        <w:rPr>
          <w:rFonts w:hint="eastAsia"/>
          <w:color w:val="000000"/>
          <w:sz w:val="24"/>
        </w:rPr>
        <w:t>,</w:t>
      </w:r>
      <w:r w:rsidRPr="003164E2">
        <w:rPr>
          <w:rFonts w:hint="eastAsia"/>
          <w:color w:val="000000"/>
          <w:sz w:val="24"/>
        </w:rPr>
        <w:t>而直接客观地从商品的图像来检索匹配</w:t>
      </w:r>
      <w:r w:rsidRPr="003164E2">
        <w:rPr>
          <w:rFonts w:hint="eastAsia"/>
          <w:color w:val="000000"/>
          <w:sz w:val="24"/>
        </w:rPr>
        <w:t>,</w:t>
      </w:r>
      <w:r w:rsidRPr="003164E2">
        <w:rPr>
          <w:rFonts w:hint="eastAsia"/>
          <w:color w:val="000000"/>
          <w:sz w:val="24"/>
        </w:rPr>
        <w:t>不仅可以提高检索的查准率和查全率</w:t>
      </w:r>
      <w:r w:rsidRPr="003164E2">
        <w:rPr>
          <w:rFonts w:hint="eastAsia"/>
          <w:color w:val="000000"/>
          <w:sz w:val="24"/>
        </w:rPr>
        <w:t>,</w:t>
      </w:r>
      <w:r w:rsidRPr="003164E2">
        <w:rPr>
          <w:rFonts w:hint="eastAsia"/>
          <w:color w:val="000000"/>
          <w:sz w:val="24"/>
        </w:rPr>
        <w:t>还可以提高搜索的时间效率</w:t>
      </w:r>
      <w:r w:rsidRPr="003164E2">
        <w:rPr>
          <w:rFonts w:hint="eastAsia"/>
          <w:color w:val="000000"/>
          <w:sz w:val="24"/>
        </w:rPr>
        <w:t>,</w:t>
      </w:r>
      <w:r w:rsidRPr="003164E2">
        <w:rPr>
          <w:rFonts w:hint="eastAsia"/>
          <w:color w:val="000000"/>
          <w:sz w:val="24"/>
        </w:rPr>
        <w:t>于是基于内容的图像检索在购物网站中的应用成为一种迫切的需要与必然趋势。</w:t>
      </w:r>
    </w:p>
    <w:p w14:paraId="5295A372" w14:textId="57E7B362" w:rsidR="00D43701" w:rsidRDefault="00D43701" w:rsidP="003164E2">
      <w:pPr>
        <w:pStyle w:val="a3"/>
        <w:spacing w:line="400" w:lineRule="exact"/>
        <w:ind w:firstLine="480"/>
        <w:rPr>
          <w:color w:val="000000"/>
          <w:sz w:val="24"/>
        </w:rPr>
      </w:pPr>
      <w:r>
        <w:rPr>
          <w:color w:val="000000"/>
          <w:sz w:val="24"/>
        </w:rPr>
        <w:t>颜色特征</w:t>
      </w:r>
    </w:p>
    <w:p w14:paraId="6ED9977B" w14:textId="1B96D811" w:rsidR="00D43701" w:rsidRDefault="00D43701" w:rsidP="003164E2">
      <w:pPr>
        <w:pStyle w:val="a3"/>
        <w:spacing w:line="400" w:lineRule="exact"/>
        <w:ind w:firstLine="480"/>
        <w:rPr>
          <w:color w:val="000000"/>
          <w:sz w:val="24"/>
        </w:rPr>
      </w:pPr>
      <w:r>
        <w:rPr>
          <w:color w:val="000000"/>
          <w:sz w:val="24"/>
        </w:rPr>
        <w:t>在基于内容的图像检索中，图像的内容由图像的特征表示。图像的特征主要分为两大类，即低层视觉特征和高层语义特征。目前，受到计算机视觉、图像理解发展水平的制约，且还涉及心理学、生物学等其它学科，基于高层语义特征的图像检索技术还很不成熟。因此，基于低层视觉特征的图像检索</w:t>
      </w:r>
      <w:r w:rsidR="00F67BBC">
        <w:rPr>
          <w:color w:val="000000"/>
          <w:sz w:val="24"/>
        </w:rPr>
        <w:t>技术</w:t>
      </w:r>
      <w:r>
        <w:rPr>
          <w:color w:val="000000"/>
          <w:sz w:val="24"/>
        </w:rPr>
        <w:t>是目前基于内容的图像检索技术的研究热点。</w:t>
      </w:r>
    </w:p>
    <w:p w14:paraId="5B25D163" w14:textId="19CCEBA1" w:rsidR="00D43701" w:rsidRDefault="00F67BBC" w:rsidP="003164E2">
      <w:pPr>
        <w:pStyle w:val="a3"/>
        <w:spacing w:line="400" w:lineRule="exact"/>
        <w:ind w:firstLine="480"/>
        <w:rPr>
          <w:color w:val="000000"/>
          <w:sz w:val="24"/>
        </w:rPr>
      </w:pPr>
      <w:r>
        <w:rPr>
          <w:color w:val="000000"/>
          <w:sz w:val="24"/>
        </w:rPr>
        <w:t>颜色特征作为描述一副图像简单有效的特征，同时具备旋转不变性和尺度不变性，并且相比其它特征容易获取。因此颜色特征在基于低层视觉特征的图像检索中应用广泛。</w:t>
      </w:r>
    </w:p>
    <w:p w14:paraId="657838F5" w14:textId="61C75A6D" w:rsidR="00F67BBC" w:rsidRDefault="00F67BBC" w:rsidP="003164E2">
      <w:pPr>
        <w:pStyle w:val="a3"/>
        <w:spacing w:line="400" w:lineRule="exact"/>
        <w:ind w:firstLine="480"/>
        <w:rPr>
          <w:color w:val="000000"/>
          <w:sz w:val="24"/>
        </w:rPr>
      </w:pPr>
      <w:r>
        <w:rPr>
          <w:rFonts w:hint="eastAsia"/>
          <w:color w:val="000000"/>
          <w:sz w:val="24"/>
        </w:rPr>
        <w:t>RGB</w:t>
      </w:r>
      <w:r>
        <w:rPr>
          <w:rFonts w:hint="eastAsia"/>
          <w:color w:val="000000"/>
          <w:sz w:val="24"/>
        </w:rPr>
        <w:t>颜色空间</w:t>
      </w:r>
      <w:r w:rsidR="000A63A4">
        <w:rPr>
          <w:rFonts w:hint="eastAsia"/>
          <w:color w:val="000000"/>
          <w:sz w:val="24"/>
        </w:rPr>
        <w:t>是</w:t>
      </w:r>
      <w:r w:rsidR="000A63A4" w:rsidRPr="000A63A4">
        <w:rPr>
          <w:rFonts w:hint="eastAsia"/>
          <w:color w:val="000000"/>
          <w:sz w:val="24"/>
        </w:rPr>
        <w:t>通过红绿蓝三原色来描述颜色的颜色空间</w:t>
      </w:r>
      <w:r w:rsidR="000A63A4">
        <w:rPr>
          <w:rFonts w:hint="eastAsia"/>
          <w:color w:val="000000"/>
          <w:sz w:val="24"/>
        </w:rPr>
        <w:t>，</w:t>
      </w:r>
      <w:r>
        <w:rPr>
          <w:rFonts w:hint="eastAsia"/>
          <w:color w:val="000000"/>
          <w:sz w:val="24"/>
        </w:rPr>
        <w:t>是</w:t>
      </w:r>
      <w:r w:rsidR="000A63A4">
        <w:rPr>
          <w:rFonts w:hint="eastAsia"/>
          <w:color w:val="000000"/>
          <w:sz w:val="24"/>
        </w:rPr>
        <w:t>最基本、最常用、面向硬件的颜色空间</w:t>
      </w:r>
      <w:r>
        <w:rPr>
          <w:rFonts w:hint="eastAsia"/>
          <w:color w:val="000000"/>
          <w:sz w:val="24"/>
        </w:rPr>
        <w:t>。</w:t>
      </w:r>
      <w:r w:rsidR="000A63A4">
        <w:rPr>
          <w:rFonts w:hint="eastAsia"/>
          <w:color w:val="000000"/>
          <w:sz w:val="24"/>
        </w:rPr>
        <w:t>数字图像一般均采用</w:t>
      </w:r>
      <w:r w:rsidR="000A63A4">
        <w:rPr>
          <w:rFonts w:hint="eastAsia"/>
          <w:color w:val="000000"/>
          <w:sz w:val="24"/>
        </w:rPr>
        <w:t>RGB</w:t>
      </w:r>
      <w:r w:rsidR="000A63A4">
        <w:rPr>
          <w:rFonts w:hint="eastAsia"/>
          <w:color w:val="000000"/>
          <w:sz w:val="24"/>
        </w:rPr>
        <w:t>颜色空间来表示。然而，</w:t>
      </w:r>
      <w:r w:rsidR="000A63A4">
        <w:rPr>
          <w:rFonts w:hint="eastAsia"/>
          <w:color w:val="000000"/>
          <w:sz w:val="24"/>
        </w:rPr>
        <w:t>R</w:t>
      </w:r>
      <w:r w:rsidR="000A63A4" w:rsidRPr="000A63A4">
        <w:rPr>
          <w:rFonts w:hint="eastAsia"/>
          <w:color w:val="000000"/>
          <w:sz w:val="24"/>
        </w:rPr>
        <w:t>GB</w:t>
      </w:r>
      <w:r w:rsidR="000A63A4" w:rsidRPr="000A63A4">
        <w:rPr>
          <w:rFonts w:hint="eastAsia"/>
          <w:color w:val="000000"/>
          <w:sz w:val="24"/>
        </w:rPr>
        <w:t>颜色空间的分量与亮度密切相关，即只要亮度改变，</w:t>
      </w:r>
      <w:r w:rsidR="000A63A4" w:rsidRPr="000A63A4">
        <w:rPr>
          <w:rFonts w:hint="eastAsia"/>
          <w:color w:val="000000"/>
          <w:sz w:val="24"/>
        </w:rPr>
        <w:t>3</w:t>
      </w:r>
      <w:r w:rsidR="000A63A4" w:rsidRPr="000A63A4">
        <w:rPr>
          <w:rFonts w:hint="eastAsia"/>
          <w:color w:val="000000"/>
          <w:sz w:val="24"/>
        </w:rPr>
        <w:t>个分量都会随之相应地改变。所以，</w:t>
      </w:r>
      <w:r w:rsidR="000A63A4" w:rsidRPr="000A63A4">
        <w:rPr>
          <w:rFonts w:hint="eastAsia"/>
          <w:color w:val="000000"/>
          <w:sz w:val="24"/>
        </w:rPr>
        <w:t>RGB</w:t>
      </w:r>
      <w:r w:rsidR="000A63A4" w:rsidRPr="000A63A4">
        <w:rPr>
          <w:rFonts w:hint="eastAsia"/>
          <w:color w:val="000000"/>
          <w:sz w:val="24"/>
        </w:rPr>
        <w:t>颜色空间适合于显示系统，却并不适合于图像处理。</w:t>
      </w:r>
    </w:p>
    <w:p w14:paraId="1F1E172F" w14:textId="17CA5533" w:rsidR="00B161A8" w:rsidRDefault="000A63A4" w:rsidP="00A309F7">
      <w:pPr>
        <w:pStyle w:val="a3"/>
        <w:spacing w:line="400" w:lineRule="exact"/>
        <w:ind w:firstLine="480"/>
        <w:rPr>
          <w:color w:val="000000"/>
          <w:sz w:val="24"/>
        </w:rPr>
      </w:pPr>
      <w:r>
        <w:rPr>
          <w:color w:val="000000"/>
          <w:sz w:val="24"/>
        </w:rPr>
        <w:t>HSV</w:t>
      </w:r>
      <w:r>
        <w:rPr>
          <w:color w:val="000000"/>
          <w:sz w:val="24"/>
        </w:rPr>
        <w:t>颜色空间</w:t>
      </w:r>
      <w:r w:rsidRPr="000A63A4">
        <w:rPr>
          <w:rFonts w:hint="eastAsia"/>
          <w:color w:val="000000"/>
          <w:sz w:val="24"/>
        </w:rPr>
        <w:t>由色调（Ｈ）、饱和度（Ｓ）、量度（Ｖ）３个分量组成</w:t>
      </w:r>
      <w:r>
        <w:rPr>
          <w:rFonts w:hint="eastAsia"/>
          <w:color w:val="000000"/>
          <w:sz w:val="24"/>
        </w:rPr>
        <w:t>，是一种面向视觉感知的颜色模型。其中，色调</w:t>
      </w:r>
      <w:r w:rsidR="00A309F7">
        <w:rPr>
          <w:rFonts w:hint="eastAsia"/>
          <w:color w:val="000000"/>
          <w:sz w:val="24"/>
        </w:rPr>
        <w:t>是指图像的主色，</w:t>
      </w:r>
      <w:r>
        <w:rPr>
          <w:rFonts w:hint="eastAsia"/>
          <w:color w:val="000000"/>
          <w:sz w:val="24"/>
        </w:rPr>
        <w:t>与</w:t>
      </w:r>
      <w:r w:rsidR="00A309F7">
        <w:rPr>
          <w:rFonts w:hint="eastAsia"/>
          <w:color w:val="000000"/>
          <w:sz w:val="24"/>
        </w:rPr>
        <w:t>混合光谱中主要光波长有关，如黄、绿、紫代表不同的色调；饱和度是指色彩的深浅程度，与一定色调的纯度有关；亮度是指人眼感受到的光的明暗程度。</w:t>
      </w:r>
      <w:r w:rsidR="00A309F7">
        <w:rPr>
          <w:color w:val="000000"/>
          <w:sz w:val="24"/>
        </w:rPr>
        <w:t>HSV</w:t>
      </w:r>
      <w:r w:rsidR="00A309F7">
        <w:rPr>
          <w:color w:val="000000"/>
          <w:sz w:val="24"/>
        </w:rPr>
        <w:t>颜色模型</w:t>
      </w:r>
      <w:r w:rsidR="00A309F7" w:rsidRPr="00A309F7">
        <w:rPr>
          <w:rFonts w:hint="eastAsia"/>
          <w:color w:val="000000"/>
          <w:sz w:val="24"/>
        </w:rPr>
        <w:t>与人眼的视觉特征比较接近，并且从</w:t>
      </w:r>
      <w:r w:rsidR="00A309F7">
        <w:rPr>
          <w:rFonts w:hint="eastAsia"/>
          <w:color w:val="000000"/>
          <w:sz w:val="24"/>
        </w:rPr>
        <w:t>RGB</w:t>
      </w:r>
      <w:r w:rsidR="00A309F7" w:rsidRPr="00A309F7">
        <w:rPr>
          <w:rFonts w:hint="eastAsia"/>
          <w:color w:val="000000"/>
          <w:sz w:val="24"/>
        </w:rPr>
        <w:t>到</w:t>
      </w:r>
      <w:r w:rsidR="00A309F7">
        <w:rPr>
          <w:rFonts w:hint="eastAsia"/>
          <w:color w:val="000000"/>
          <w:sz w:val="24"/>
        </w:rPr>
        <w:t>HSV</w:t>
      </w:r>
      <w:r w:rsidR="00A309F7">
        <w:rPr>
          <w:rFonts w:hint="eastAsia"/>
          <w:color w:val="000000"/>
          <w:sz w:val="24"/>
        </w:rPr>
        <w:t>的转换</w:t>
      </w:r>
      <w:r w:rsidR="00A309F7" w:rsidRPr="00A309F7">
        <w:rPr>
          <w:rFonts w:hint="eastAsia"/>
          <w:color w:val="000000"/>
          <w:sz w:val="24"/>
        </w:rPr>
        <w:t>是一个计算简单的非线性变换，</w:t>
      </w:r>
      <w:r w:rsidR="00A309F7">
        <w:rPr>
          <w:rFonts w:hint="eastAsia"/>
          <w:color w:val="000000"/>
          <w:sz w:val="24"/>
        </w:rPr>
        <w:t>所以</w:t>
      </w:r>
      <w:r w:rsidR="00A309F7">
        <w:rPr>
          <w:rFonts w:hint="eastAsia"/>
          <w:color w:val="000000"/>
          <w:sz w:val="24"/>
        </w:rPr>
        <w:t>HSV</w:t>
      </w:r>
      <w:r w:rsidR="00A309F7">
        <w:rPr>
          <w:color w:val="000000"/>
          <w:sz w:val="24"/>
        </w:rPr>
        <w:t>颜色模型在</w:t>
      </w:r>
      <w:r w:rsidR="00B161A8">
        <w:rPr>
          <w:color w:val="000000"/>
          <w:sz w:val="24"/>
        </w:rPr>
        <w:t>图像处理中应用广泛。</w:t>
      </w:r>
    </w:p>
    <w:p w14:paraId="1008B28F" w14:textId="2187E47A" w:rsidR="00B458D3" w:rsidRDefault="00B458D3" w:rsidP="00A309F7">
      <w:pPr>
        <w:pStyle w:val="a3"/>
        <w:spacing w:line="400" w:lineRule="exact"/>
        <w:ind w:firstLine="480"/>
        <w:rPr>
          <w:color w:val="000000"/>
          <w:sz w:val="24"/>
        </w:rPr>
      </w:pPr>
      <w:r>
        <w:rPr>
          <w:rFonts w:hint="eastAsia"/>
          <w:color w:val="000000"/>
          <w:sz w:val="24"/>
        </w:rPr>
        <w:t>RGB</w:t>
      </w:r>
      <w:r>
        <w:rPr>
          <w:rFonts w:hint="eastAsia"/>
          <w:color w:val="000000"/>
          <w:sz w:val="24"/>
        </w:rPr>
        <w:t>颜色空间到</w:t>
      </w:r>
      <w:r>
        <w:rPr>
          <w:rFonts w:hint="eastAsia"/>
          <w:color w:val="000000"/>
          <w:sz w:val="24"/>
        </w:rPr>
        <w:t>HSV</w:t>
      </w:r>
      <w:r>
        <w:rPr>
          <w:rFonts w:hint="eastAsia"/>
          <w:color w:val="000000"/>
          <w:sz w:val="24"/>
        </w:rPr>
        <w:t>颜色空间的转换公式如下所示：</w:t>
      </w:r>
    </w:p>
    <w:p w14:paraId="7554E838" w14:textId="57D8B32F" w:rsidR="00B458D3" w:rsidRDefault="00B458D3" w:rsidP="00B458D3">
      <w:pPr>
        <w:pStyle w:val="MTDisplayEquation"/>
      </w:pPr>
      <w:r>
        <w:tab/>
      </w:r>
      <w:r w:rsidRPr="00B458D3">
        <w:rPr>
          <w:position w:val="-28"/>
        </w:rPr>
        <w:object w:dxaOrig="1900" w:dyaOrig="660" w14:anchorId="05B42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75pt;height:34.1pt" o:ole="">
            <v:imagedata r:id="rId14" o:title=""/>
          </v:shape>
          <o:OLEObject Type="Embed" ProgID="Equation.DSMT4" ShapeID="_x0000_i1025" DrawAspect="Content" ObjectID="_1510407194" r:id="rId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2E85">
        <w:fldChar w:fldCharType="begin"/>
      </w:r>
      <w:r w:rsidR="008E2E85">
        <w:instrText xml:space="preserve"> SEQ MTSec \c \* Arabic \* MERGEFORMAT </w:instrText>
      </w:r>
      <w:r w:rsidR="008E2E85">
        <w:fldChar w:fldCharType="separate"/>
      </w:r>
      <w:r w:rsidR="008A3957">
        <w:rPr>
          <w:noProof/>
        </w:rPr>
        <w:instrText>1</w:instrText>
      </w:r>
      <w:r w:rsidR="008E2E85">
        <w:rPr>
          <w:noProof/>
        </w:rPr>
        <w:fldChar w:fldCharType="end"/>
      </w:r>
      <w:r>
        <w:instrText>.</w:instrText>
      </w:r>
      <w:r w:rsidR="008E2E85">
        <w:fldChar w:fldCharType="begin"/>
      </w:r>
      <w:r w:rsidR="008E2E85">
        <w:instrText xml:space="preserve"> SEQ MTEqn \c \* Arabic \* MERGEFORMAT </w:instrText>
      </w:r>
      <w:r w:rsidR="008E2E85">
        <w:fldChar w:fldCharType="separate"/>
      </w:r>
      <w:r w:rsidR="008A3957">
        <w:rPr>
          <w:noProof/>
        </w:rPr>
        <w:instrText>1</w:instrText>
      </w:r>
      <w:r w:rsidR="008E2E85">
        <w:rPr>
          <w:noProof/>
        </w:rPr>
        <w:fldChar w:fldCharType="end"/>
      </w:r>
      <w:r>
        <w:instrText>)</w:instrText>
      </w:r>
      <w:r>
        <w:fldChar w:fldCharType="end"/>
      </w:r>
    </w:p>
    <w:p w14:paraId="482E7495" w14:textId="76657D51" w:rsidR="00B458D3" w:rsidRDefault="00B458D3" w:rsidP="00B458D3">
      <w:pPr>
        <w:pStyle w:val="MTDisplayEquation"/>
      </w:pPr>
      <w:r>
        <w:tab/>
      </w:r>
      <w:r w:rsidRPr="00B458D3">
        <w:rPr>
          <w:position w:val="-24"/>
        </w:rPr>
        <w:object w:dxaOrig="2180" w:dyaOrig="620" w14:anchorId="31BF000C">
          <v:shape id="_x0000_i1026" type="#_x0000_t75" style="width:109.9pt;height:30.3pt" o:ole="">
            <v:imagedata r:id="rId16" o:title=""/>
          </v:shape>
          <o:OLEObject Type="Embed" ProgID="Equation.DSMT4" ShapeID="_x0000_i1026" DrawAspect="Content" ObjectID="_1510407195"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2E85">
        <w:fldChar w:fldCharType="begin"/>
      </w:r>
      <w:r w:rsidR="008E2E85">
        <w:instrText xml:space="preserve"> SEQ MTSec \c \* Arabic \* MERGEFORMAT </w:instrText>
      </w:r>
      <w:r w:rsidR="008E2E85">
        <w:fldChar w:fldCharType="separate"/>
      </w:r>
      <w:r w:rsidR="008A3957">
        <w:rPr>
          <w:noProof/>
        </w:rPr>
        <w:instrText>1</w:instrText>
      </w:r>
      <w:r w:rsidR="008E2E85">
        <w:rPr>
          <w:noProof/>
        </w:rPr>
        <w:fldChar w:fldCharType="end"/>
      </w:r>
      <w:r>
        <w:instrText>.</w:instrText>
      </w:r>
      <w:r w:rsidR="008E2E85">
        <w:fldChar w:fldCharType="begin"/>
      </w:r>
      <w:r w:rsidR="008E2E85">
        <w:instrText xml:space="preserve"> SEQ MTEqn \c \* Arabic \* MERGEFORMAT </w:instrText>
      </w:r>
      <w:r w:rsidR="008E2E85">
        <w:fldChar w:fldCharType="separate"/>
      </w:r>
      <w:r w:rsidR="008A3957">
        <w:rPr>
          <w:noProof/>
        </w:rPr>
        <w:instrText>2</w:instrText>
      </w:r>
      <w:r w:rsidR="008E2E85">
        <w:rPr>
          <w:noProof/>
        </w:rPr>
        <w:fldChar w:fldCharType="end"/>
      </w:r>
      <w:r>
        <w:instrText>)</w:instrText>
      </w:r>
      <w:r>
        <w:fldChar w:fldCharType="end"/>
      </w:r>
    </w:p>
    <w:p w14:paraId="442A9540" w14:textId="351BC46D" w:rsidR="00B458D3" w:rsidRDefault="00AC67B7" w:rsidP="00AC67B7">
      <w:pPr>
        <w:pStyle w:val="MTDisplayEquation"/>
      </w:pPr>
      <w:r>
        <w:tab/>
      </w:r>
      <w:r w:rsidRPr="00AC67B7">
        <w:rPr>
          <w:position w:val="-30"/>
        </w:rPr>
        <w:object w:dxaOrig="2140" w:dyaOrig="720" w14:anchorId="2F588F75">
          <v:shape id="_x0000_i1027" type="#_x0000_t75" style="width:106.1pt;height:37.9pt" o:ole="">
            <v:imagedata r:id="rId18" o:title=""/>
          </v:shape>
          <o:OLEObject Type="Embed" ProgID="Equation.DSMT4" ShapeID="_x0000_i1027" DrawAspect="Content" ObjectID="_1510407196" r:id="rId19"/>
        </w:object>
      </w:r>
      <w:r>
        <w:t xml:space="preserve"> </w:t>
      </w:r>
      <w:r w:rsidRPr="00AC67B7">
        <w:rPr>
          <w:position w:val="-4"/>
        </w:rPr>
        <w:object w:dxaOrig="180" w:dyaOrig="279" w14:anchorId="6E633352">
          <v:shape id="_x0000_i1028" type="#_x0000_t75" style="width:7.6pt;height:15.15pt" o:ole="">
            <v:imagedata r:id="rId20" o:title=""/>
          </v:shape>
          <o:OLEObject Type="Embed" ProgID="Equation.DSMT4" ShapeID="_x0000_i1028" DrawAspect="Content" ObjectID="_1510407197" r:id="rId21"/>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2E85">
        <w:fldChar w:fldCharType="begin"/>
      </w:r>
      <w:r w:rsidR="008E2E85">
        <w:instrText xml:space="preserve"> SEQ MTSec \c \* Arabic \* MERGEFORMAT </w:instrText>
      </w:r>
      <w:r w:rsidR="008E2E85">
        <w:fldChar w:fldCharType="separate"/>
      </w:r>
      <w:r w:rsidR="008A3957">
        <w:rPr>
          <w:noProof/>
        </w:rPr>
        <w:instrText>1</w:instrText>
      </w:r>
      <w:r w:rsidR="008E2E85">
        <w:rPr>
          <w:noProof/>
        </w:rPr>
        <w:fldChar w:fldCharType="end"/>
      </w:r>
      <w:r>
        <w:instrText>.</w:instrText>
      </w:r>
      <w:r w:rsidR="008E2E85">
        <w:fldChar w:fldCharType="begin"/>
      </w:r>
      <w:r w:rsidR="008E2E85">
        <w:instrText xml:space="preserve"> SEQ MTEqn \c \* Arabic \* MERGEFORMAT </w:instrText>
      </w:r>
      <w:r w:rsidR="008E2E85">
        <w:fldChar w:fldCharType="separate"/>
      </w:r>
      <w:r w:rsidR="008A3957">
        <w:rPr>
          <w:noProof/>
        </w:rPr>
        <w:instrText>3</w:instrText>
      </w:r>
      <w:r w:rsidR="008E2E85">
        <w:rPr>
          <w:noProof/>
        </w:rPr>
        <w:fldChar w:fldCharType="end"/>
      </w:r>
      <w:r>
        <w:instrText>)</w:instrText>
      </w:r>
      <w:r>
        <w:fldChar w:fldCharType="end"/>
      </w:r>
    </w:p>
    <w:p w14:paraId="381012E9" w14:textId="3C2E61E7" w:rsidR="00AC67B7" w:rsidRPr="00AC67B7" w:rsidRDefault="00AC67B7" w:rsidP="00AC67B7">
      <w:r>
        <w:t>其中，</w:t>
      </w:r>
      <w:r w:rsidR="00C92909" w:rsidRPr="00AC67B7">
        <w:rPr>
          <w:position w:val="-56"/>
        </w:rPr>
        <w:object w:dxaOrig="3840" w:dyaOrig="1240" w14:anchorId="428220D1">
          <v:shape id="_x0000_i1029" type="#_x0000_t75" style="width:193.25pt;height:60.65pt" o:ole="">
            <v:imagedata r:id="rId22" o:title=""/>
          </v:shape>
          <o:OLEObject Type="Embed" ProgID="Equation.DSMT4" ShapeID="_x0000_i1029" DrawAspect="Content" ObjectID="_1510407198" r:id="rId23"/>
        </w:object>
      </w:r>
      <w:r w:rsidR="00C92909">
        <w:t>，</w:t>
      </w:r>
      <w:r w:rsidR="00C92909" w:rsidRPr="00C92909">
        <w:rPr>
          <w:position w:val="-10"/>
        </w:rPr>
        <w:object w:dxaOrig="1300" w:dyaOrig="360" w14:anchorId="31ACC4F1">
          <v:shape id="_x0000_i1030" type="#_x0000_t75" style="width:64.4pt;height:18.95pt" o:ole="">
            <v:imagedata r:id="rId24" o:title=""/>
          </v:shape>
          <o:OLEObject Type="Embed" ProgID="Equation.DSMT4" ShapeID="_x0000_i1030" DrawAspect="Content" ObjectID="_1510407199" r:id="rId25"/>
        </w:object>
      </w:r>
      <w:r w:rsidR="00C92909">
        <w:t>，</w:t>
      </w:r>
      <w:r w:rsidR="00C92909" w:rsidRPr="00C92909">
        <w:rPr>
          <w:position w:val="-10"/>
        </w:rPr>
        <w:object w:dxaOrig="859" w:dyaOrig="320" w14:anchorId="0F9D41D2">
          <v:shape id="_x0000_i1031" type="#_x0000_t75" style="width:41.7pt;height:15.15pt" o:ole="">
            <v:imagedata r:id="rId26" o:title=""/>
          </v:shape>
          <o:OLEObject Type="Embed" ProgID="Equation.DSMT4" ShapeID="_x0000_i1031" DrawAspect="Content" ObjectID="_1510407200" r:id="rId27"/>
        </w:object>
      </w:r>
      <w:r w:rsidR="00C92909">
        <w:t>，</w:t>
      </w:r>
      <w:r w:rsidR="00C92909" w:rsidRPr="00C92909">
        <w:rPr>
          <w:position w:val="-10"/>
        </w:rPr>
        <w:object w:dxaOrig="880" w:dyaOrig="320" w14:anchorId="1037DD2F">
          <v:shape id="_x0000_i1032" type="#_x0000_t75" style="width:45.45pt;height:15.15pt" o:ole="">
            <v:imagedata r:id="rId28" o:title=""/>
          </v:shape>
          <o:OLEObject Type="Embed" ProgID="Equation.DSMT4" ShapeID="_x0000_i1032" DrawAspect="Content" ObjectID="_1510407201" r:id="rId29"/>
        </w:object>
      </w:r>
      <w:r w:rsidR="00C92909">
        <w:t xml:space="preserve"> </w:t>
      </w:r>
      <w:r>
        <w:t>。</w:t>
      </w:r>
    </w:p>
    <w:p w14:paraId="5A94EB89" w14:textId="5DFE0D8D" w:rsidR="00B161A8" w:rsidRDefault="00B161A8" w:rsidP="00A309F7">
      <w:pPr>
        <w:pStyle w:val="a3"/>
        <w:spacing w:line="400" w:lineRule="exact"/>
        <w:ind w:firstLine="480"/>
        <w:rPr>
          <w:color w:val="000000"/>
          <w:sz w:val="24"/>
        </w:rPr>
      </w:pPr>
      <w:r>
        <w:rPr>
          <w:color w:val="000000"/>
          <w:sz w:val="24"/>
        </w:rPr>
        <w:t>为了计算的便捷，需要对颜色进行量化，即将颜色空间映射到一个给定的子集中，使其总体误差最小。</w:t>
      </w:r>
    </w:p>
    <w:p w14:paraId="37E4ED93" w14:textId="65EDD311" w:rsidR="000A63A4" w:rsidRDefault="00B161A8" w:rsidP="00B458D3">
      <w:pPr>
        <w:pStyle w:val="a3"/>
        <w:numPr>
          <w:ilvl w:val="0"/>
          <w:numId w:val="19"/>
        </w:numPr>
        <w:spacing w:line="400" w:lineRule="exact"/>
        <w:ind w:firstLineChars="0"/>
        <w:rPr>
          <w:color w:val="000000"/>
          <w:sz w:val="24"/>
        </w:rPr>
      </w:pPr>
      <w:r w:rsidRPr="00B161A8">
        <w:rPr>
          <w:rFonts w:hint="eastAsia"/>
          <w:color w:val="000000"/>
          <w:sz w:val="24"/>
        </w:rPr>
        <w:t>根据人的视觉分辨能力，把色调</w:t>
      </w:r>
      <w:r w:rsidRPr="00B161A8">
        <w:rPr>
          <w:rFonts w:hint="eastAsia"/>
          <w:color w:val="000000"/>
          <w:sz w:val="24"/>
        </w:rPr>
        <w:t xml:space="preserve"> H </w:t>
      </w:r>
      <w:r w:rsidRPr="00B161A8">
        <w:rPr>
          <w:rFonts w:hint="eastAsia"/>
          <w:color w:val="000000"/>
          <w:sz w:val="24"/>
        </w:rPr>
        <w:t>空间分成</w:t>
      </w:r>
      <w:r w:rsidRPr="00B161A8">
        <w:rPr>
          <w:rFonts w:hint="eastAsia"/>
          <w:color w:val="000000"/>
          <w:sz w:val="24"/>
        </w:rPr>
        <w:t xml:space="preserve"> 8</w:t>
      </w:r>
      <w:r w:rsidRPr="00B161A8">
        <w:rPr>
          <w:rFonts w:hint="eastAsia"/>
          <w:color w:val="000000"/>
          <w:sz w:val="24"/>
        </w:rPr>
        <w:t>份，饱和度</w:t>
      </w:r>
      <w:r w:rsidRPr="00B161A8">
        <w:rPr>
          <w:rFonts w:hint="eastAsia"/>
          <w:color w:val="000000"/>
          <w:sz w:val="24"/>
        </w:rPr>
        <w:t>S</w:t>
      </w:r>
      <w:r w:rsidRPr="00B161A8">
        <w:rPr>
          <w:rFonts w:hint="eastAsia"/>
          <w:color w:val="000000"/>
          <w:sz w:val="24"/>
        </w:rPr>
        <w:t>空间分成</w:t>
      </w:r>
      <w:r w:rsidRPr="00B161A8">
        <w:rPr>
          <w:rFonts w:hint="eastAsia"/>
          <w:color w:val="000000"/>
          <w:sz w:val="24"/>
        </w:rPr>
        <w:t xml:space="preserve">3 </w:t>
      </w:r>
      <w:r w:rsidRPr="00B161A8">
        <w:rPr>
          <w:rFonts w:hint="eastAsia"/>
          <w:color w:val="000000"/>
          <w:sz w:val="24"/>
        </w:rPr>
        <w:t>份，亮度</w:t>
      </w:r>
      <w:r w:rsidRPr="00B161A8">
        <w:rPr>
          <w:rFonts w:hint="eastAsia"/>
          <w:color w:val="000000"/>
          <w:sz w:val="24"/>
        </w:rPr>
        <w:t>V</w:t>
      </w:r>
      <w:r w:rsidRPr="00B161A8">
        <w:rPr>
          <w:rFonts w:hint="eastAsia"/>
          <w:color w:val="000000"/>
          <w:sz w:val="24"/>
        </w:rPr>
        <w:t>空间分成</w:t>
      </w:r>
      <w:r w:rsidRPr="00B161A8">
        <w:rPr>
          <w:rFonts w:hint="eastAsia"/>
          <w:color w:val="000000"/>
          <w:sz w:val="24"/>
        </w:rPr>
        <w:t>3</w:t>
      </w:r>
      <w:r w:rsidRPr="00B161A8">
        <w:rPr>
          <w:rFonts w:hint="eastAsia"/>
          <w:color w:val="000000"/>
          <w:sz w:val="24"/>
        </w:rPr>
        <w:t>份。</w:t>
      </w:r>
      <w:r w:rsidR="00A309F7" w:rsidRPr="00F67BBC">
        <w:rPr>
          <w:rFonts w:hint="eastAsia"/>
          <w:color w:val="000000"/>
          <w:sz w:val="24"/>
        </w:rPr>
        <w:t xml:space="preserve"> </w:t>
      </w:r>
    </w:p>
    <w:p w14:paraId="38B6CBF3" w14:textId="2C10C7F5" w:rsidR="00B458D3" w:rsidRPr="00C92909" w:rsidRDefault="008A3957" w:rsidP="008A3957">
      <w:pPr>
        <w:pStyle w:val="MTDisplayEquation"/>
      </w:pPr>
      <w:r>
        <w:tab/>
      </w:r>
      <w:r w:rsidRPr="008A3957">
        <w:rPr>
          <w:position w:val="-138"/>
        </w:rPr>
        <w:object w:dxaOrig="2439" w:dyaOrig="2880" w14:anchorId="0AA4D544">
          <v:shape id="_x0000_i1033" type="#_x0000_t75" style="width:121.25pt;height:2in" o:ole="">
            <v:imagedata r:id="rId30" o:title=""/>
          </v:shape>
          <o:OLEObject Type="Embed" ProgID="Equation.DSMT4" ShapeID="_x0000_i1033" DrawAspect="Content" ObjectID="_1510407202" r:id="rId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2E85">
        <w:fldChar w:fldCharType="begin"/>
      </w:r>
      <w:r w:rsidR="008E2E85">
        <w:instrText xml:space="preserve"> SEQ MTSec \c \* Arabic \* MERGEFORMAT </w:instrText>
      </w:r>
      <w:r w:rsidR="008E2E85">
        <w:fldChar w:fldCharType="separate"/>
      </w:r>
      <w:r>
        <w:rPr>
          <w:noProof/>
        </w:rPr>
        <w:instrText>1</w:instrText>
      </w:r>
      <w:r w:rsidR="008E2E85">
        <w:rPr>
          <w:noProof/>
        </w:rPr>
        <w:fldChar w:fldCharType="end"/>
      </w:r>
      <w:r>
        <w:instrText>.</w:instrText>
      </w:r>
      <w:r w:rsidR="008E2E85">
        <w:fldChar w:fldCharType="begin"/>
      </w:r>
      <w:r w:rsidR="008E2E85">
        <w:instrText xml:space="preserve"> SEQ MTEqn \c \* Arabic \* MERGEFORMAT </w:instrText>
      </w:r>
      <w:r w:rsidR="008E2E85">
        <w:fldChar w:fldCharType="separate"/>
      </w:r>
      <w:r>
        <w:rPr>
          <w:noProof/>
        </w:rPr>
        <w:instrText>4</w:instrText>
      </w:r>
      <w:r w:rsidR="008E2E85">
        <w:rPr>
          <w:noProof/>
        </w:rPr>
        <w:fldChar w:fldCharType="end"/>
      </w:r>
      <w:r>
        <w:instrText>)</w:instrText>
      </w:r>
      <w:r>
        <w:fldChar w:fldCharType="end"/>
      </w:r>
    </w:p>
    <w:p w14:paraId="5B4D4129" w14:textId="33104579" w:rsidR="008A3957" w:rsidRDefault="008A3957" w:rsidP="008A3957">
      <w:pPr>
        <w:pStyle w:val="MTDisplayEquation"/>
      </w:pPr>
      <w:r>
        <w:tab/>
      </w:r>
      <w:r w:rsidRPr="008A3957">
        <w:rPr>
          <w:position w:val="-50"/>
        </w:rPr>
        <w:object w:dxaOrig="2180" w:dyaOrig="1120" w14:anchorId="7A207033">
          <v:shape id="_x0000_i1034" type="#_x0000_t75" style="width:109.9pt;height:56.85pt" o:ole="">
            <v:imagedata r:id="rId32" o:title=""/>
          </v:shape>
          <o:OLEObject Type="Embed" ProgID="Equation.DSMT4" ShapeID="_x0000_i1034" DrawAspect="Content" ObjectID="_1510407203" r:id="rId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2E85">
        <w:fldChar w:fldCharType="begin"/>
      </w:r>
      <w:r w:rsidR="008E2E85">
        <w:instrText xml:space="preserve"> SEQ MTSec \c \* Arabic \* MERGEFORMAT </w:instrText>
      </w:r>
      <w:r w:rsidR="008E2E85">
        <w:fldChar w:fldCharType="separate"/>
      </w:r>
      <w:r>
        <w:rPr>
          <w:noProof/>
        </w:rPr>
        <w:instrText>1</w:instrText>
      </w:r>
      <w:r w:rsidR="008E2E85">
        <w:rPr>
          <w:noProof/>
        </w:rPr>
        <w:fldChar w:fldCharType="end"/>
      </w:r>
      <w:r>
        <w:instrText>.</w:instrText>
      </w:r>
      <w:r w:rsidR="008E2E85">
        <w:fldChar w:fldCharType="begin"/>
      </w:r>
      <w:r w:rsidR="008E2E85">
        <w:instrText xml:space="preserve"> SEQ MTEqn \c \* Arabic \* MERGEFORMAT </w:instrText>
      </w:r>
      <w:r w:rsidR="008E2E85">
        <w:fldChar w:fldCharType="separate"/>
      </w:r>
      <w:r>
        <w:rPr>
          <w:noProof/>
        </w:rPr>
        <w:instrText>5</w:instrText>
      </w:r>
      <w:r w:rsidR="008E2E85">
        <w:rPr>
          <w:noProof/>
        </w:rPr>
        <w:fldChar w:fldCharType="end"/>
      </w:r>
      <w:r>
        <w:instrText>)</w:instrText>
      </w:r>
      <w:r>
        <w:fldChar w:fldCharType="end"/>
      </w:r>
    </w:p>
    <w:p w14:paraId="60AE842B" w14:textId="39235849" w:rsidR="008A3957" w:rsidRPr="008A3957" w:rsidRDefault="008A3957" w:rsidP="008A3957">
      <w:pPr>
        <w:pStyle w:val="MTDisplayEquation"/>
      </w:pPr>
      <w:r>
        <w:tab/>
      </w:r>
      <w:r w:rsidR="007F3980" w:rsidRPr="008A3957">
        <w:rPr>
          <w:position w:val="-50"/>
        </w:rPr>
        <w:object w:dxaOrig="2220" w:dyaOrig="1120" w14:anchorId="0F319033">
          <v:shape id="_x0000_i1035" type="#_x0000_t75" style="width:109.9pt;height:56.85pt" o:ole="">
            <v:imagedata r:id="rId34" o:title=""/>
          </v:shape>
          <o:OLEObject Type="Embed" ProgID="Equation.DSMT4" ShapeID="_x0000_i1035" DrawAspect="Content" ObjectID="_1510407204" r:id="rId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2E85">
        <w:fldChar w:fldCharType="begin"/>
      </w:r>
      <w:r w:rsidR="008E2E85">
        <w:instrText xml:space="preserve"> SEQ MTSec \c \* Arabic \* MERGEFORMAT </w:instrText>
      </w:r>
      <w:r w:rsidR="008E2E85">
        <w:fldChar w:fldCharType="separate"/>
      </w:r>
      <w:r>
        <w:rPr>
          <w:noProof/>
        </w:rPr>
        <w:instrText>1</w:instrText>
      </w:r>
      <w:r w:rsidR="008E2E85">
        <w:rPr>
          <w:noProof/>
        </w:rPr>
        <w:fldChar w:fldCharType="end"/>
      </w:r>
      <w:r>
        <w:instrText>.</w:instrText>
      </w:r>
      <w:r w:rsidR="008E2E85">
        <w:fldChar w:fldCharType="begin"/>
      </w:r>
      <w:r w:rsidR="008E2E85">
        <w:instrText xml:space="preserve"> SEQ MTEqn \c \* Arabic \* MERGEFORMAT </w:instrText>
      </w:r>
      <w:r w:rsidR="008E2E85">
        <w:fldChar w:fldCharType="separate"/>
      </w:r>
      <w:r>
        <w:rPr>
          <w:noProof/>
        </w:rPr>
        <w:instrText>6</w:instrText>
      </w:r>
      <w:r w:rsidR="008E2E85">
        <w:rPr>
          <w:noProof/>
        </w:rPr>
        <w:fldChar w:fldCharType="end"/>
      </w:r>
      <w:r>
        <w:instrText>)</w:instrText>
      </w:r>
      <w:r>
        <w:fldChar w:fldCharType="end"/>
      </w:r>
    </w:p>
    <w:p w14:paraId="01B7036C" w14:textId="05A9B9E5" w:rsidR="00B161A8" w:rsidRPr="00B161A8" w:rsidRDefault="00B161A8" w:rsidP="00B161A8">
      <w:pPr>
        <w:pStyle w:val="a3"/>
        <w:spacing w:line="400" w:lineRule="exact"/>
        <w:ind w:firstLine="480"/>
        <w:rPr>
          <w:color w:val="000000"/>
          <w:sz w:val="24"/>
        </w:rPr>
      </w:pPr>
      <w:r w:rsidRPr="00B161A8">
        <w:rPr>
          <w:rFonts w:hint="eastAsia"/>
          <w:color w:val="000000"/>
          <w:sz w:val="24"/>
        </w:rPr>
        <w:t xml:space="preserve">2)  </w:t>
      </w:r>
      <w:r w:rsidRPr="00B161A8">
        <w:rPr>
          <w:rFonts w:hint="eastAsia"/>
          <w:color w:val="000000"/>
          <w:sz w:val="24"/>
        </w:rPr>
        <w:t>根据色彩的不同范围和主观颜色感知进行量化：</w:t>
      </w:r>
      <w:r>
        <w:rPr>
          <w:rFonts w:hint="eastAsia"/>
          <w:color w:val="000000"/>
          <w:sz w:val="24"/>
        </w:rPr>
        <w:t xml:space="preserve">        </w:t>
      </w:r>
      <w:r w:rsidRPr="00B161A8">
        <w:rPr>
          <w:color w:val="000000"/>
          <w:sz w:val="24"/>
        </w:rPr>
        <w:t xml:space="preserve"> </w:t>
      </w:r>
    </w:p>
    <w:p w14:paraId="6EB64856" w14:textId="1395AA7F" w:rsidR="00B161A8" w:rsidRPr="00B161A8" w:rsidRDefault="00B161A8" w:rsidP="00B161A8">
      <w:pPr>
        <w:pStyle w:val="a3"/>
        <w:spacing w:line="400" w:lineRule="exact"/>
        <w:ind w:firstLine="480"/>
        <w:rPr>
          <w:color w:val="000000"/>
          <w:sz w:val="24"/>
        </w:rPr>
      </w:pPr>
      <w:r w:rsidRPr="00B161A8">
        <w:rPr>
          <w:rFonts w:hint="eastAsia"/>
          <w:color w:val="000000"/>
          <w:sz w:val="24"/>
        </w:rPr>
        <w:t xml:space="preserve">3)  </w:t>
      </w:r>
      <w:r w:rsidRPr="00B161A8">
        <w:rPr>
          <w:rFonts w:hint="eastAsia"/>
          <w:color w:val="000000"/>
          <w:sz w:val="24"/>
        </w:rPr>
        <w:t>构造一维特征矢量。按照以上的量化级，把各颜色分量合成为一维特征矢量：</w:t>
      </w:r>
      <w:r w:rsidRPr="00B161A8">
        <w:rPr>
          <w:rFonts w:hint="eastAsia"/>
          <w:color w:val="000000"/>
          <w:sz w:val="24"/>
        </w:rPr>
        <w:t xml:space="preserve"> </w:t>
      </w:r>
    </w:p>
    <w:p w14:paraId="6201F710" w14:textId="6DD8E57E" w:rsidR="00B161A8" w:rsidRPr="00B161A8" w:rsidRDefault="00C92909" w:rsidP="00C92909">
      <w:pPr>
        <w:pStyle w:val="MTDisplayEquation"/>
      </w:pPr>
      <w:r>
        <w:tab/>
      </w:r>
      <w:r w:rsidRPr="00C92909">
        <w:rPr>
          <w:position w:val="-12"/>
        </w:rPr>
        <w:object w:dxaOrig="2240" w:dyaOrig="360" w14:anchorId="6119104D">
          <v:shape id="_x0000_i1036" type="#_x0000_t75" style="width:113.7pt;height:18.95pt" o:ole="">
            <v:imagedata r:id="rId36" o:title=""/>
          </v:shape>
          <o:OLEObject Type="Embed" ProgID="Equation.DSMT4" ShapeID="_x0000_i1036" DrawAspect="Content" ObjectID="_1510407205" r:id="rId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2E85">
        <w:fldChar w:fldCharType="begin"/>
      </w:r>
      <w:r w:rsidR="008E2E85">
        <w:instrText xml:space="preserve"> SEQ MTSec \c \* Arabic \* MERGEFORMAT </w:instrText>
      </w:r>
      <w:r w:rsidR="008E2E85">
        <w:fldChar w:fldCharType="separate"/>
      </w:r>
      <w:r w:rsidR="008A3957">
        <w:rPr>
          <w:noProof/>
        </w:rPr>
        <w:instrText>1</w:instrText>
      </w:r>
      <w:r w:rsidR="008E2E85">
        <w:rPr>
          <w:noProof/>
        </w:rPr>
        <w:fldChar w:fldCharType="end"/>
      </w:r>
      <w:r>
        <w:instrText>.</w:instrText>
      </w:r>
      <w:r w:rsidR="008E2E85">
        <w:fldChar w:fldCharType="begin"/>
      </w:r>
      <w:r w:rsidR="008E2E85">
        <w:instrText xml:space="preserve"> SEQ MTEqn \c \* Arabic \* MERGEFORMAT </w:instrText>
      </w:r>
      <w:r w:rsidR="008E2E85">
        <w:fldChar w:fldCharType="separate"/>
      </w:r>
      <w:r w:rsidR="008A3957">
        <w:rPr>
          <w:noProof/>
        </w:rPr>
        <w:instrText>7</w:instrText>
      </w:r>
      <w:r w:rsidR="008E2E85">
        <w:rPr>
          <w:noProof/>
        </w:rPr>
        <w:fldChar w:fldCharType="end"/>
      </w:r>
      <w:r>
        <w:instrText>)</w:instrText>
      </w:r>
      <w:r>
        <w:fldChar w:fldCharType="end"/>
      </w:r>
    </w:p>
    <w:p w14:paraId="00700957" w14:textId="2410A959" w:rsidR="00B161A8" w:rsidRPr="00B161A8" w:rsidRDefault="00B161A8" w:rsidP="00B161A8">
      <w:pPr>
        <w:pStyle w:val="a3"/>
        <w:spacing w:line="400" w:lineRule="exact"/>
        <w:ind w:firstLine="480"/>
        <w:rPr>
          <w:color w:val="000000"/>
          <w:sz w:val="24"/>
        </w:rPr>
      </w:pPr>
      <w:r w:rsidRPr="00B161A8">
        <w:rPr>
          <w:rFonts w:hint="eastAsia"/>
          <w:color w:val="000000"/>
          <w:sz w:val="24"/>
        </w:rPr>
        <w:t>其中，</w:t>
      </w:r>
      <w:r w:rsidR="008A3957" w:rsidRPr="008A3957">
        <w:rPr>
          <w:color w:val="000000"/>
          <w:position w:val="-12"/>
          <w:sz w:val="24"/>
        </w:rPr>
        <w:object w:dxaOrig="320" w:dyaOrig="360" w14:anchorId="51DE9A13">
          <v:shape id="_x0000_i1037" type="#_x0000_t75" style="width:15.15pt;height:18.95pt" o:ole="">
            <v:imagedata r:id="rId38" o:title=""/>
          </v:shape>
          <o:OLEObject Type="Embed" ProgID="Equation.DSMT4" ShapeID="_x0000_i1037" DrawAspect="Content" ObjectID="_1510407206" r:id="rId39"/>
        </w:object>
      </w:r>
      <w:r w:rsidRPr="00B161A8">
        <w:rPr>
          <w:rFonts w:hint="eastAsia"/>
          <w:color w:val="000000"/>
          <w:sz w:val="24"/>
        </w:rPr>
        <w:t>和</w:t>
      </w:r>
      <w:r w:rsidR="008A3957" w:rsidRPr="008A3957">
        <w:rPr>
          <w:color w:val="000000"/>
          <w:position w:val="-12"/>
          <w:sz w:val="24"/>
        </w:rPr>
        <w:object w:dxaOrig="320" w:dyaOrig="360" w14:anchorId="3C8568F1">
          <v:shape id="_x0000_i1038" type="#_x0000_t75" style="width:15.15pt;height:18.95pt" o:ole="">
            <v:imagedata r:id="rId40" o:title=""/>
          </v:shape>
          <o:OLEObject Type="Embed" ProgID="Equation.DSMT4" ShapeID="_x0000_i1038" DrawAspect="Content" ObjectID="_1510407207" r:id="rId41"/>
        </w:object>
      </w:r>
      <w:r w:rsidRPr="00B161A8">
        <w:rPr>
          <w:rFonts w:hint="eastAsia"/>
          <w:color w:val="000000"/>
          <w:sz w:val="24"/>
        </w:rPr>
        <w:t>分别是</w:t>
      </w:r>
      <w:r w:rsidR="008A3957">
        <w:rPr>
          <w:rFonts w:hint="eastAsia"/>
          <w:color w:val="000000"/>
          <w:sz w:val="24"/>
        </w:rPr>
        <w:t>S</w:t>
      </w:r>
      <w:r w:rsidRPr="00B161A8">
        <w:rPr>
          <w:rFonts w:hint="eastAsia"/>
          <w:color w:val="000000"/>
          <w:sz w:val="24"/>
        </w:rPr>
        <w:t>、</w:t>
      </w:r>
      <w:r w:rsidR="008A3957">
        <w:rPr>
          <w:rFonts w:hint="eastAsia"/>
          <w:color w:val="000000"/>
          <w:sz w:val="24"/>
        </w:rPr>
        <w:t>V</w:t>
      </w:r>
      <w:r w:rsidRPr="00B161A8">
        <w:rPr>
          <w:rFonts w:hint="eastAsia"/>
          <w:color w:val="000000"/>
          <w:sz w:val="24"/>
        </w:rPr>
        <w:t>的量化级数，</w:t>
      </w:r>
      <w:r w:rsidR="008A3957" w:rsidRPr="008A3957">
        <w:rPr>
          <w:color w:val="000000"/>
          <w:position w:val="-12"/>
          <w:sz w:val="24"/>
        </w:rPr>
        <w:object w:dxaOrig="680" w:dyaOrig="360" w14:anchorId="60D9DFD6">
          <v:shape id="_x0000_i1039" type="#_x0000_t75" style="width:34.1pt;height:18.95pt" o:ole="">
            <v:imagedata r:id="rId42" o:title=""/>
          </v:shape>
          <o:OLEObject Type="Embed" ProgID="Equation.DSMT4" ShapeID="_x0000_i1039" DrawAspect="Content" ObjectID="_1510407208" r:id="rId43"/>
        </w:object>
      </w:r>
      <w:r w:rsidRPr="00B161A8">
        <w:rPr>
          <w:rFonts w:hint="eastAsia"/>
          <w:color w:val="000000"/>
          <w:sz w:val="24"/>
        </w:rPr>
        <w:t>，</w:t>
      </w:r>
      <w:r w:rsidR="008A3957" w:rsidRPr="008A3957">
        <w:rPr>
          <w:color w:val="000000"/>
          <w:position w:val="-12"/>
          <w:sz w:val="24"/>
        </w:rPr>
        <w:object w:dxaOrig="700" w:dyaOrig="360" w14:anchorId="2D620A9C">
          <v:shape id="_x0000_i1040" type="#_x0000_t75" style="width:34.1pt;height:18.95pt" o:ole="">
            <v:imagedata r:id="rId44" o:title=""/>
          </v:shape>
          <o:OLEObject Type="Embed" ProgID="Equation.DSMT4" ShapeID="_x0000_i1040" DrawAspect="Content" ObjectID="_1510407209" r:id="rId45"/>
        </w:object>
      </w:r>
      <w:r w:rsidRPr="00B161A8">
        <w:rPr>
          <w:rFonts w:hint="eastAsia"/>
          <w:color w:val="000000"/>
          <w:sz w:val="24"/>
        </w:rPr>
        <w:t>。</w:t>
      </w:r>
      <w:r w:rsidRPr="00B161A8">
        <w:rPr>
          <w:rFonts w:hint="eastAsia"/>
          <w:color w:val="000000"/>
          <w:sz w:val="24"/>
        </w:rPr>
        <w:t xml:space="preserve"> </w:t>
      </w:r>
    </w:p>
    <w:p w14:paraId="6F95A0CA" w14:textId="150DCE2E" w:rsidR="008A3957" w:rsidRDefault="00B161A8" w:rsidP="00B161A8">
      <w:pPr>
        <w:pStyle w:val="a3"/>
        <w:spacing w:line="400" w:lineRule="exact"/>
        <w:ind w:firstLine="480"/>
        <w:rPr>
          <w:color w:val="000000"/>
          <w:sz w:val="24"/>
        </w:rPr>
      </w:pPr>
      <w:r w:rsidRPr="00B161A8">
        <w:rPr>
          <w:rFonts w:hint="eastAsia"/>
          <w:color w:val="000000"/>
          <w:sz w:val="24"/>
        </w:rPr>
        <w:t>公式</w:t>
      </w:r>
      <w:r w:rsidR="008A3957">
        <w:rPr>
          <w:rFonts w:hint="eastAsia"/>
          <w:color w:val="000000"/>
          <w:sz w:val="24"/>
        </w:rPr>
        <w:t>x</w:t>
      </w:r>
      <w:r w:rsidRPr="00B161A8">
        <w:rPr>
          <w:rFonts w:hint="eastAsia"/>
          <w:color w:val="000000"/>
          <w:sz w:val="24"/>
        </w:rPr>
        <w:t>实际上为：</w:t>
      </w:r>
    </w:p>
    <w:p w14:paraId="5985FF4F" w14:textId="4A3C7FB4" w:rsidR="008A3957" w:rsidRDefault="008A3957" w:rsidP="008A3957">
      <w:pPr>
        <w:pStyle w:val="MTDisplayEquation"/>
      </w:pPr>
      <w:r>
        <w:tab/>
      </w:r>
      <w:r w:rsidRPr="008A3957">
        <w:rPr>
          <w:position w:val="-6"/>
        </w:rPr>
        <w:object w:dxaOrig="1700" w:dyaOrig="279" w14:anchorId="7E5909BD">
          <v:shape id="_x0000_i1041" type="#_x0000_t75" style="width:83.35pt;height:15.15pt" o:ole="">
            <v:imagedata r:id="rId46" o:title=""/>
          </v:shape>
          <o:OLEObject Type="Embed" ProgID="Equation.DSMT4" ShapeID="_x0000_i1041" DrawAspect="Content" ObjectID="_1510407210" r:id="rId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2E85">
        <w:fldChar w:fldCharType="begin"/>
      </w:r>
      <w:r w:rsidR="008E2E85">
        <w:instrText xml:space="preserve"> SEQ MTSec \c \* Arabic \* MERGEFORMAT </w:instrText>
      </w:r>
      <w:r w:rsidR="008E2E85">
        <w:fldChar w:fldCharType="separate"/>
      </w:r>
      <w:r>
        <w:rPr>
          <w:noProof/>
        </w:rPr>
        <w:instrText>1</w:instrText>
      </w:r>
      <w:r w:rsidR="008E2E85">
        <w:rPr>
          <w:noProof/>
        </w:rPr>
        <w:fldChar w:fldCharType="end"/>
      </w:r>
      <w:r>
        <w:instrText>.</w:instrText>
      </w:r>
      <w:r w:rsidR="008E2E85">
        <w:fldChar w:fldCharType="begin"/>
      </w:r>
      <w:r w:rsidR="008E2E85">
        <w:instrText xml:space="preserve"> SEQ MTEqn \c \* Arabic \* MERGEFORMAT </w:instrText>
      </w:r>
      <w:r w:rsidR="008E2E85">
        <w:fldChar w:fldCharType="separate"/>
      </w:r>
      <w:r>
        <w:rPr>
          <w:noProof/>
        </w:rPr>
        <w:instrText>8</w:instrText>
      </w:r>
      <w:r w:rsidR="008E2E85">
        <w:rPr>
          <w:noProof/>
        </w:rPr>
        <w:fldChar w:fldCharType="end"/>
      </w:r>
      <w:r>
        <w:instrText>)</w:instrText>
      </w:r>
      <w:r>
        <w:fldChar w:fldCharType="end"/>
      </w:r>
    </w:p>
    <w:p w14:paraId="48307357" w14:textId="5FB96965" w:rsidR="00B161A8" w:rsidRDefault="00B161A8" w:rsidP="00B161A8">
      <w:pPr>
        <w:pStyle w:val="a3"/>
        <w:spacing w:line="400" w:lineRule="exact"/>
        <w:ind w:firstLine="480"/>
        <w:rPr>
          <w:color w:val="000000"/>
          <w:sz w:val="24"/>
        </w:rPr>
      </w:pPr>
      <w:r w:rsidRPr="00B161A8">
        <w:rPr>
          <w:rFonts w:hint="eastAsia"/>
          <w:color w:val="000000"/>
          <w:sz w:val="24"/>
        </w:rPr>
        <w:t>这样，</w:t>
      </w:r>
      <w:r w:rsidR="008A3957">
        <w:rPr>
          <w:rFonts w:hint="eastAsia"/>
          <w:color w:val="000000"/>
          <w:sz w:val="24"/>
        </w:rPr>
        <w:t>H,S,V</w:t>
      </w:r>
      <w:r w:rsidRPr="00B161A8">
        <w:rPr>
          <w:rFonts w:hint="eastAsia"/>
          <w:color w:val="000000"/>
          <w:sz w:val="24"/>
        </w:rPr>
        <w:t>三个分量在一维矢量上分布开来。</w:t>
      </w:r>
      <w:r w:rsidR="008A3957">
        <w:rPr>
          <w:rFonts w:hint="eastAsia"/>
          <w:color w:val="000000"/>
          <w:sz w:val="24"/>
        </w:rPr>
        <w:t>W</w:t>
      </w:r>
      <w:r w:rsidR="008A3957">
        <w:rPr>
          <w:rFonts w:hint="eastAsia"/>
          <w:color w:val="000000"/>
          <w:sz w:val="24"/>
        </w:rPr>
        <w:t>的取值范围是</w:t>
      </w:r>
      <w:r w:rsidR="008A3957" w:rsidRPr="008A3957">
        <w:rPr>
          <w:color w:val="000000"/>
          <w:position w:val="-10"/>
          <w:sz w:val="24"/>
        </w:rPr>
        <w:object w:dxaOrig="960" w:dyaOrig="320" w14:anchorId="240D0397">
          <v:shape id="_x0000_i1042" type="#_x0000_t75" style="width:49.25pt;height:15.15pt" o:ole="">
            <v:imagedata r:id="rId48" o:title=""/>
          </v:shape>
          <o:OLEObject Type="Embed" ProgID="Equation.DSMT4" ShapeID="_x0000_i1042" DrawAspect="Content" ObjectID="_1510407211" r:id="rId49"/>
        </w:object>
      </w:r>
      <w:r w:rsidRPr="00B161A8">
        <w:rPr>
          <w:rFonts w:hint="eastAsia"/>
          <w:color w:val="000000"/>
          <w:sz w:val="24"/>
        </w:rPr>
        <w:t>。计算</w:t>
      </w:r>
      <w:r w:rsidRPr="00B161A8">
        <w:rPr>
          <w:rFonts w:hint="eastAsia"/>
          <w:color w:val="000000"/>
          <w:sz w:val="24"/>
        </w:rPr>
        <w:t xml:space="preserve"> </w:t>
      </w:r>
      <w:r w:rsidR="008A3957">
        <w:rPr>
          <w:rFonts w:hint="eastAsia"/>
          <w:color w:val="000000"/>
          <w:sz w:val="24"/>
        </w:rPr>
        <w:t>W</w:t>
      </w:r>
      <w:r w:rsidRPr="00B161A8">
        <w:rPr>
          <w:rFonts w:hint="eastAsia"/>
          <w:color w:val="000000"/>
          <w:sz w:val="24"/>
        </w:rPr>
        <w:t>获得</w:t>
      </w:r>
      <w:r w:rsidR="008A3957">
        <w:rPr>
          <w:rFonts w:hint="eastAsia"/>
          <w:color w:val="000000"/>
          <w:sz w:val="24"/>
        </w:rPr>
        <w:t>72 bin</w:t>
      </w:r>
      <w:r w:rsidRPr="00B161A8">
        <w:rPr>
          <w:rFonts w:hint="eastAsia"/>
          <w:color w:val="000000"/>
          <w:sz w:val="24"/>
        </w:rPr>
        <w:t>一维直方图。</w:t>
      </w:r>
    </w:p>
    <w:p w14:paraId="355FCA05" w14:textId="3A8D5C59" w:rsidR="00107085" w:rsidRDefault="00107085" w:rsidP="00B161A8">
      <w:pPr>
        <w:pStyle w:val="a3"/>
        <w:spacing w:line="400" w:lineRule="exact"/>
        <w:ind w:firstLine="480"/>
        <w:rPr>
          <w:color w:val="000000"/>
          <w:sz w:val="24"/>
        </w:rPr>
      </w:pPr>
      <w:r>
        <w:rPr>
          <w:color w:val="000000"/>
          <w:sz w:val="24"/>
        </w:rPr>
        <w:t>纹理特征</w:t>
      </w:r>
    </w:p>
    <w:p w14:paraId="4F3EE5F4" w14:textId="3D134554" w:rsidR="00F40178" w:rsidRDefault="00C73D93" w:rsidP="00F40178">
      <w:pPr>
        <w:pStyle w:val="a3"/>
        <w:spacing w:line="400" w:lineRule="exact"/>
        <w:ind w:firstLine="480"/>
        <w:rPr>
          <w:color w:val="000000"/>
          <w:sz w:val="24"/>
        </w:rPr>
      </w:pPr>
      <w:r>
        <w:rPr>
          <w:rFonts w:hint="eastAsia"/>
          <w:color w:val="000000"/>
          <w:sz w:val="24"/>
        </w:rPr>
        <w:t>局部二元模式（</w:t>
      </w:r>
      <w:r>
        <w:rPr>
          <w:rFonts w:hint="eastAsia"/>
          <w:color w:val="000000"/>
          <w:sz w:val="24"/>
        </w:rPr>
        <w:t>local</w:t>
      </w:r>
      <w:r>
        <w:rPr>
          <w:color w:val="000000"/>
          <w:sz w:val="24"/>
        </w:rPr>
        <w:t xml:space="preserve"> binary pattern</w:t>
      </w:r>
      <w:r>
        <w:rPr>
          <w:color w:val="000000"/>
          <w:sz w:val="24"/>
        </w:rPr>
        <w:t>，简称</w:t>
      </w:r>
      <w:r>
        <w:rPr>
          <w:color w:val="000000"/>
          <w:sz w:val="24"/>
        </w:rPr>
        <w:t>LBP</w:t>
      </w:r>
      <w:r>
        <w:rPr>
          <w:rFonts w:hint="eastAsia"/>
          <w:color w:val="000000"/>
          <w:sz w:val="24"/>
        </w:rPr>
        <w:t>）是一种局部纹理描述算子。由于具有计算简单、对光照变化不敏感等优势，</w:t>
      </w:r>
      <w:r>
        <w:rPr>
          <w:rFonts w:hint="eastAsia"/>
          <w:color w:val="000000"/>
          <w:sz w:val="24"/>
        </w:rPr>
        <w:t>LBP</w:t>
      </w:r>
      <w:r>
        <w:rPr>
          <w:rFonts w:hint="eastAsia"/>
          <w:color w:val="000000"/>
          <w:sz w:val="24"/>
        </w:rPr>
        <w:t>在纹理分类、人脸识别、医学图像处理等领域应用广泛。基本</w:t>
      </w:r>
      <w:r>
        <w:rPr>
          <w:rFonts w:hint="eastAsia"/>
          <w:color w:val="000000"/>
          <w:sz w:val="24"/>
        </w:rPr>
        <w:t>LBP</w:t>
      </w:r>
      <w:r>
        <w:rPr>
          <w:rFonts w:hint="eastAsia"/>
          <w:color w:val="000000"/>
          <w:sz w:val="24"/>
        </w:rPr>
        <w:t>算子计算过程为：</w:t>
      </w:r>
      <w:r w:rsidR="00F40178">
        <w:rPr>
          <w:color w:val="000000"/>
          <w:sz w:val="24"/>
        </w:rPr>
        <w:t>将中心像素点</w:t>
      </w:r>
      <w:r w:rsidR="00F40178">
        <w:rPr>
          <w:rFonts w:hint="eastAsia"/>
          <w:color w:val="000000"/>
          <w:sz w:val="24"/>
        </w:rPr>
        <w:t>3*3</w:t>
      </w:r>
      <w:r w:rsidR="00F40178">
        <w:rPr>
          <w:rFonts w:hint="eastAsia"/>
          <w:color w:val="000000"/>
          <w:sz w:val="24"/>
        </w:rPr>
        <w:t>邻域内的</w:t>
      </w:r>
      <w:r w:rsidR="00F40178">
        <w:rPr>
          <w:rFonts w:hint="eastAsia"/>
          <w:color w:val="000000"/>
          <w:sz w:val="24"/>
        </w:rPr>
        <w:t>8</w:t>
      </w:r>
      <w:r w:rsidR="00F40178">
        <w:rPr>
          <w:rFonts w:hint="eastAsia"/>
          <w:color w:val="000000"/>
          <w:sz w:val="24"/>
        </w:rPr>
        <w:t>个像素点的灰度值分别与中心像素点的灰度值比较大小，根据大小关系对</w:t>
      </w:r>
      <w:r w:rsidR="00F40178">
        <w:rPr>
          <w:rFonts w:hint="eastAsia"/>
          <w:color w:val="000000"/>
          <w:sz w:val="24"/>
        </w:rPr>
        <w:t>8</w:t>
      </w:r>
      <w:r w:rsidR="00F40178">
        <w:rPr>
          <w:rFonts w:hint="eastAsia"/>
          <w:color w:val="000000"/>
          <w:sz w:val="24"/>
        </w:rPr>
        <w:t>个相邻像素点进行二值化。即如果相邻像素点大于中心像素点的灰度值，则将其置为</w:t>
      </w:r>
      <w:r w:rsidR="00F40178">
        <w:rPr>
          <w:rFonts w:hint="eastAsia"/>
          <w:color w:val="000000"/>
          <w:sz w:val="24"/>
        </w:rPr>
        <w:t>0</w:t>
      </w:r>
      <w:r w:rsidR="00F40178">
        <w:rPr>
          <w:rFonts w:hint="eastAsia"/>
          <w:color w:val="000000"/>
          <w:sz w:val="24"/>
        </w:rPr>
        <w:t>，否则置为</w:t>
      </w:r>
      <w:r w:rsidR="00F40178">
        <w:rPr>
          <w:rFonts w:hint="eastAsia"/>
          <w:color w:val="000000"/>
          <w:sz w:val="24"/>
        </w:rPr>
        <w:t>1</w:t>
      </w:r>
      <w:r w:rsidR="00F40178">
        <w:rPr>
          <w:rFonts w:hint="eastAsia"/>
          <w:color w:val="000000"/>
          <w:sz w:val="24"/>
        </w:rPr>
        <w:t>。</w:t>
      </w:r>
      <w:r w:rsidR="00F40178">
        <w:rPr>
          <w:color w:val="000000"/>
          <w:sz w:val="24"/>
        </w:rPr>
        <w:t>然后按顺时针方向对这些值进行加权求和，得到该邻域的</w:t>
      </w:r>
      <w:r w:rsidR="00F40178">
        <w:rPr>
          <w:color w:val="000000"/>
          <w:sz w:val="24"/>
        </w:rPr>
        <w:t>LBP</w:t>
      </w:r>
      <w:r w:rsidR="00F40178">
        <w:rPr>
          <w:color w:val="000000"/>
          <w:sz w:val="24"/>
        </w:rPr>
        <w:t>特征值。</w:t>
      </w:r>
    </w:p>
    <w:p w14:paraId="737D697D" w14:textId="6693842B" w:rsidR="00EF7D55" w:rsidRDefault="00EF7D55" w:rsidP="00F40178">
      <w:pPr>
        <w:pStyle w:val="a3"/>
        <w:spacing w:line="400" w:lineRule="exact"/>
        <w:ind w:firstLine="480"/>
        <w:rPr>
          <w:color w:val="000000"/>
          <w:sz w:val="24"/>
        </w:rPr>
      </w:pPr>
      <w:r>
        <w:rPr>
          <w:color w:val="000000"/>
          <w:sz w:val="24"/>
        </w:rPr>
        <w:t>基本</w:t>
      </w:r>
      <w:r>
        <w:rPr>
          <w:color w:val="000000"/>
          <w:sz w:val="24"/>
        </w:rPr>
        <w:t>LBP</w:t>
      </w:r>
      <w:r>
        <w:rPr>
          <w:color w:val="000000"/>
          <w:sz w:val="24"/>
        </w:rPr>
        <w:t>算子具有无法提取大尺度纹理特征的局限性。为了提高</w:t>
      </w:r>
      <w:r>
        <w:rPr>
          <w:color w:val="000000"/>
          <w:sz w:val="24"/>
        </w:rPr>
        <w:t>LBP</w:t>
      </w:r>
      <w:r>
        <w:rPr>
          <w:color w:val="000000"/>
          <w:sz w:val="24"/>
        </w:rPr>
        <w:t>算子的有效性和完整性，</w:t>
      </w:r>
      <w:r>
        <w:rPr>
          <w:rFonts w:hint="eastAsia"/>
          <w:color w:val="000000"/>
          <w:sz w:val="24"/>
        </w:rPr>
        <w:t>Ojala</w:t>
      </w:r>
      <w:r>
        <w:rPr>
          <w:rFonts w:hint="eastAsia"/>
          <w:color w:val="000000"/>
          <w:sz w:val="24"/>
        </w:rPr>
        <w:t>等人对基本</w:t>
      </w:r>
      <w:r>
        <w:rPr>
          <w:rFonts w:hint="eastAsia"/>
          <w:color w:val="000000"/>
          <w:sz w:val="24"/>
        </w:rPr>
        <w:t>LBP</w:t>
      </w:r>
      <w:r>
        <w:rPr>
          <w:rFonts w:hint="eastAsia"/>
          <w:color w:val="000000"/>
          <w:sz w:val="24"/>
        </w:rPr>
        <w:t>算子进行了改进，</w:t>
      </w:r>
      <w:r>
        <w:rPr>
          <w:rFonts w:hint="eastAsia"/>
          <w:color w:val="000000"/>
          <w:sz w:val="24"/>
        </w:rPr>
        <w:t>LBP</w:t>
      </w:r>
      <w:r>
        <w:rPr>
          <w:rFonts w:hint="eastAsia"/>
          <w:color w:val="000000"/>
          <w:sz w:val="24"/>
        </w:rPr>
        <w:t>算子的计算不在局限于</w:t>
      </w:r>
      <w:r>
        <w:rPr>
          <w:rFonts w:hint="eastAsia"/>
          <w:color w:val="000000"/>
          <w:sz w:val="24"/>
        </w:rPr>
        <w:t>3*</w:t>
      </w:r>
      <w:r>
        <w:rPr>
          <w:color w:val="000000"/>
          <w:sz w:val="24"/>
        </w:rPr>
        <w:t>3</w:t>
      </w:r>
      <w:r>
        <w:rPr>
          <w:color w:val="000000"/>
          <w:sz w:val="24"/>
        </w:rPr>
        <w:t>窗口内的相邻的</w:t>
      </w:r>
      <w:r>
        <w:rPr>
          <w:rFonts w:hint="eastAsia"/>
          <w:color w:val="000000"/>
          <w:sz w:val="24"/>
        </w:rPr>
        <w:t>8</w:t>
      </w:r>
      <w:r>
        <w:rPr>
          <w:rFonts w:hint="eastAsia"/>
          <w:color w:val="000000"/>
          <w:sz w:val="24"/>
        </w:rPr>
        <w:t>个</w:t>
      </w:r>
      <w:r w:rsidR="00290DE3">
        <w:rPr>
          <w:rFonts w:hint="eastAsia"/>
          <w:color w:val="000000"/>
          <w:sz w:val="24"/>
        </w:rPr>
        <w:t>像素</w:t>
      </w:r>
      <w:r>
        <w:rPr>
          <w:rFonts w:hint="eastAsia"/>
          <w:color w:val="000000"/>
          <w:sz w:val="24"/>
        </w:rPr>
        <w:t>点，而是</w:t>
      </w:r>
      <w:r w:rsidR="00290DE3">
        <w:rPr>
          <w:rFonts w:hint="eastAsia"/>
          <w:color w:val="000000"/>
          <w:sz w:val="24"/>
        </w:rPr>
        <w:t>给定一个采样半径</w:t>
      </w:r>
      <w:r w:rsidR="00290DE3">
        <w:rPr>
          <w:rFonts w:hint="eastAsia"/>
          <w:color w:val="000000"/>
          <w:sz w:val="24"/>
        </w:rPr>
        <w:t>R</w:t>
      </w:r>
      <w:r w:rsidR="00290DE3">
        <w:rPr>
          <w:rFonts w:hint="eastAsia"/>
          <w:color w:val="000000"/>
          <w:sz w:val="24"/>
        </w:rPr>
        <w:t>和采样点数</w:t>
      </w:r>
      <w:r w:rsidR="00290DE3">
        <w:rPr>
          <w:rFonts w:hint="eastAsia"/>
          <w:color w:val="000000"/>
          <w:sz w:val="24"/>
        </w:rPr>
        <w:t>P</w:t>
      </w:r>
      <w:r w:rsidR="00290DE3">
        <w:rPr>
          <w:rFonts w:hint="eastAsia"/>
          <w:color w:val="000000"/>
          <w:sz w:val="24"/>
        </w:rPr>
        <w:t>，在中心像素点为圆心、</w:t>
      </w:r>
      <w:r w:rsidR="00290DE3">
        <w:rPr>
          <w:rFonts w:hint="eastAsia"/>
          <w:color w:val="000000"/>
          <w:sz w:val="24"/>
        </w:rPr>
        <w:t>R</w:t>
      </w:r>
      <w:r w:rsidR="00290DE3">
        <w:rPr>
          <w:rFonts w:hint="eastAsia"/>
          <w:color w:val="000000"/>
          <w:sz w:val="24"/>
        </w:rPr>
        <w:t>为半径的圆周上等间隔的采样</w:t>
      </w:r>
      <w:r w:rsidR="00290DE3">
        <w:rPr>
          <w:rFonts w:hint="eastAsia"/>
          <w:color w:val="000000"/>
          <w:sz w:val="24"/>
        </w:rPr>
        <w:t>P</w:t>
      </w:r>
      <w:r w:rsidR="00290DE3">
        <w:rPr>
          <w:rFonts w:hint="eastAsia"/>
          <w:color w:val="000000"/>
          <w:sz w:val="24"/>
        </w:rPr>
        <w:t>个点。</w:t>
      </w:r>
      <w:r w:rsidR="00F405A6">
        <w:rPr>
          <w:rFonts w:hint="eastAsia"/>
          <w:color w:val="000000"/>
          <w:sz w:val="24"/>
        </w:rPr>
        <w:t>常用的</w:t>
      </w:r>
      <w:r w:rsidR="00F405A6">
        <w:rPr>
          <w:rFonts w:hint="eastAsia"/>
          <w:color w:val="000000"/>
          <w:sz w:val="24"/>
        </w:rPr>
        <w:t>P</w:t>
      </w:r>
      <w:r w:rsidR="00F405A6">
        <w:rPr>
          <w:color w:val="000000"/>
          <w:sz w:val="24"/>
        </w:rPr>
        <w:t>、</w:t>
      </w:r>
      <w:r w:rsidR="00F405A6">
        <w:rPr>
          <w:color w:val="000000"/>
          <w:sz w:val="24"/>
        </w:rPr>
        <w:t>R</w:t>
      </w:r>
      <w:r w:rsidR="00F405A6">
        <w:rPr>
          <w:color w:val="000000"/>
          <w:sz w:val="24"/>
        </w:rPr>
        <w:t>取值组合有</w:t>
      </w:r>
      <w:r w:rsidR="00F405A6">
        <w:rPr>
          <w:color w:val="000000"/>
          <w:sz w:val="24"/>
        </w:rPr>
        <w:t>P=8</w:t>
      </w:r>
      <w:r w:rsidR="00F405A6">
        <w:rPr>
          <w:color w:val="000000"/>
          <w:sz w:val="24"/>
        </w:rPr>
        <w:t>，</w:t>
      </w:r>
      <w:r w:rsidR="00F405A6">
        <w:rPr>
          <w:color w:val="000000"/>
          <w:sz w:val="24"/>
        </w:rPr>
        <w:t>R=1.0</w:t>
      </w:r>
      <w:r w:rsidR="00F405A6">
        <w:rPr>
          <w:color w:val="000000"/>
          <w:sz w:val="24"/>
        </w:rPr>
        <w:t>、</w:t>
      </w:r>
      <w:r w:rsidR="00F405A6">
        <w:rPr>
          <w:color w:val="000000"/>
          <w:sz w:val="24"/>
        </w:rPr>
        <w:t>P=12</w:t>
      </w:r>
      <w:r w:rsidR="00F405A6">
        <w:rPr>
          <w:color w:val="000000"/>
          <w:sz w:val="24"/>
        </w:rPr>
        <w:t>，</w:t>
      </w:r>
      <w:r w:rsidR="00F405A6">
        <w:rPr>
          <w:color w:val="000000"/>
          <w:sz w:val="24"/>
        </w:rPr>
        <w:t>R=2.5</w:t>
      </w:r>
      <w:r w:rsidR="00F405A6">
        <w:rPr>
          <w:color w:val="000000"/>
          <w:sz w:val="24"/>
        </w:rPr>
        <w:t>、</w:t>
      </w:r>
      <w:r w:rsidR="00F405A6">
        <w:rPr>
          <w:color w:val="000000"/>
          <w:sz w:val="24"/>
        </w:rPr>
        <w:t>P=16</w:t>
      </w:r>
      <w:r w:rsidR="00F405A6">
        <w:rPr>
          <w:color w:val="000000"/>
          <w:sz w:val="24"/>
        </w:rPr>
        <w:t>，</w:t>
      </w:r>
      <w:r w:rsidR="00F405A6">
        <w:rPr>
          <w:color w:val="000000"/>
          <w:sz w:val="24"/>
        </w:rPr>
        <w:t>R=4.0</w:t>
      </w:r>
      <w:r w:rsidR="00F405A6">
        <w:rPr>
          <w:color w:val="000000"/>
          <w:sz w:val="24"/>
        </w:rPr>
        <w:t>，如图</w:t>
      </w:r>
      <w:r w:rsidR="00F405A6">
        <w:rPr>
          <w:color w:val="000000"/>
          <w:sz w:val="24"/>
        </w:rPr>
        <w:t>x</w:t>
      </w:r>
      <w:r w:rsidR="00F405A6">
        <w:rPr>
          <w:color w:val="000000"/>
          <w:sz w:val="24"/>
        </w:rPr>
        <w:t>所示。</w:t>
      </w:r>
    </w:p>
    <w:p w14:paraId="40358682" w14:textId="1FE14DA5" w:rsidR="00830592" w:rsidRDefault="00830592" w:rsidP="00FB3C3F">
      <w:pPr>
        <w:spacing w:line="400" w:lineRule="exact"/>
        <w:rPr>
          <w:color w:val="000000"/>
          <w:sz w:val="24"/>
        </w:rPr>
      </w:pPr>
    </w:p>
    <w:p w14:paraId="216C6825" w14:textId="77777777" w:rsidR="00FB3C3F" w:rsidRDefault="00FB3C3F" w:rsidP="00FB3C3F">
      <w:pPr>
        <w:spacing w:line="400" w:lineRule="exact"/>
        <w:rPr>
          <w:color w:val="000000"/>
          <w:sz w:val="24"/>
        </w:rPr>
      </w:pPr>
    </w:p>
    <w:p w14:paraId="56E40591" w14:textId="77777777" w:rsidR="00FB3C3F" w:rsidRDefault="00FB3C3F" w:rsidP="00FB3C3F">
      <w:pPr>
        <w:spacing w:line="400" w:lineRule="exact"/>
        <w:rPr>
          <w:color w:val="000000"/>
          <w:sz w:val="24"/>
        </w:rPr>
      </w:pPr>
    </w:p>
    <w:p w14:paraId="04B67960" w14:textId="77777777" w:rsidR="00FB3C3F" w:rsidRDefault="00FB3C3F" w:rsidP="00FB3C3F">
      <w:pPr>
        <w:spacing w:line="400" w:lineRule="exact"/>
        <w:rPr>
          <w:color w:val="000000"/>
          <w:sz w:val="24"/>
        </w:rPr>
      </w:pPr>
    </w:p>
    <w:p w14:paraId="675B085A" w14:textId="77777777" w:rsidR="00FB3C3F" w:rsidRDefault="00FB3C3F" w:rsidP="00FB3C3F">
      <w:pPr>
        <w:spacing w:line="400" w:lineRule="exact"/>
        <w:rPr>
          <w:color w:val="000000"/>
          <w:sz w:val="24"/>
        </w:rPr>
      </w:pPr>
    </w:p>
    <w:p w14:paraId="2A5C528B" w14:textId="77777777" w:rsidR="00FB3C3F" w:rsidRDefault="00FB3C3F" w:rsidP="00FB3C3F">
      <w:pPr>
        <w:spacing w:line="400" w:lineRule="exact"/>
        <w:rPr>
          <w:color w:val="000000"/>
          <w:sz w:val="24"/>
        </w:rPr>
      </w:pPr>
    </w:p>
    <w:p w14:paraId="32D75CEA" w14:textId="77777777" w:rsidR="00FB3C3F" w:rsidRDefault="00FB3C3F" w:rsidP="00FB3C3F">
      <w:pPr>
        <w:spacing w:line="400" w:lineRule="exact"/>
        <w:rPr>
          <w:color w:val="000000"/>
          <w:sz w:val="24"/>
        </w:rPr>
      </w:pPr>
    </w:p>
    <w:p w14:paraId="0B143C40" w14:textId="77777777" w:rsidR="00FB3C3F" w:rsidRDefault="00FB3C3F" w:rsidP="00FB3C3F">
      <w:pPr>
        <w:spacing w:line="400" w:lineRule="exact"/>
        <w:rPr>
          <w:color w:val="000000"/>
          <w:sz w:val="24"/>
        </w:rPr>
      </w:pPr>
    </w:p>
    <w:p w14:paraId="2258226B" w14:textId="77777777" w:rsidR="00FB3C3F" w:rsidRDefault="00FB3C3F" w:rsidP="00FB3C3F">
      <w:pPr>
        <w:spacing w:line="400" w:lineRule="exact"/>
        <w:rPr>
          <w:color w:val="000000"/>
          <w:sz w:val="24"/>
        </w:rPr>
      </w:pPr>
    </w:p>
    <w:p w14:paraId="2A2D1B12" w14:textId="77777777" w:rsidR="00FB3C3F" w:rsidRDefault="00FB3C3F" w:rsidP="00FB3C3F">
      <w:pPr>
        <w:spacing w:line="400" w:lineRule="exact"/>
        <w:rPr>
          <w:color w:val="000000"/>
          <w:sz w:val="24"/>
        </w:rPr>
      </w:pPr>
    </w:p>
    <w:p w14:paraId="1F743DDC" w14:textId="77777777" w:rsidR="00FB3C3F" w:rsidRDefault="00FB3C3F" w:rsidP="00FB3C3F">
      <w:pPr>
        <w:spacing w:line="400" w:lineRule="exact"/>
        <w:rPr>
          <w:color w:val="000000"/>
          <w:sz w:val="24"/>
        </w:rPr>
      </w:pPr>
    </w:p>
    <w:p w14:paraId="4975DCDD" w14:textId="77777777" w:rsidR="00FB3C3F" w:rsidRDefault="00FB3C3F" w:rsidP="00FB3C3F">
      <w:pPr>
        <w:spacing w:line="400" w:lineRule="exact"/>
        <w:rPr>
          <w:color w:val="000000"/>
          <w:sz w:val="24"/>
        </w:rPr>
      </w:pPr>
    </w:p>
    <w:p w14:paraId="49A6F01D" w14:textId="77777777" w:rsidR="00FB3C3F" w:rsidRDefault="00FB3C3F" w:rsidP="00FB3C3F">
      <w:pPr>
        <w:spacing w:line="400" w:lineRule="exact"/>
        <w:rPr>
          <w:color w:val="000000"/>
          <w:sz w:val="24"/>
        </w:rPr>
      </w:pPr>
    </w:p>
    <w:p w14:paraId="24565C9B" w14:textId="598DE463" w:rsidR="00FB3C3F" w:rsidRPr="00FB3C3F" w:rsidRDefault="00FB3C3F" w:rsidP="00FB3C3F">
      <w:pPr>
        <w:spacing w:line="400" w:lineRule="exact"/>
        <w:rPr>
          <w:rFonts w:hint="eastAsia"/>
          <w:color w:val="000000"/>
          <w:sz w:val="24"/>
        </w:rPr>
      </w:pPr>
      <w:r>
        <w:rPr>
          <w:noProof/>
        </w:rPr>
        <w:object w:dxaOrig="225" w:dyaOrig="225" w14:anchorId="0F53A1EF">
          <v:shape id="_x0000_s1118" type="#_x0000_t75" style="position:absolute;left:0;text-align:left;margin-left:0;margin-top:-241.25pt;width:257.65pt;height:257.65pt;z-index:251668480;mso-position-horizontal:absolute;mso-position-horizontal-relative:text;mso-position-vertical:absolute;mso-position-vertical-relative:text">
            <v:imagedata r:id="rId50" o:title=""/>
          </v:shape>
          <o:OLEObject Type="Embed" ProgID="Visio.Drawing.15" ShapeID="_x0000_s1118" DrawAspect="Content" ObjectID="_1510407285" r:id="rId51"/>
        </w:object>
      </w:r>
    </w:p>
    <w:p w14:paraId="00D1835B" w14:textId="0583F463" w:rsidR="00F405A6" w:rsidRDefault="00830592" w:rsidP="00F40178">
      <w:pPr>
        <w:pStyle w:val="a3"/>
        <w:spacing w:line="400" w:lineRule="exact"/>
        <w:ind w:firstLine="480"/>
        <w:rPr>
          <w:color w:val="000000"/>
          <w:sz w:val="24"/>
        </w:rPr>
      </w:pPr>
      <w:r w:rsidRPr="00830592">
        <w:rPr>
          <w:noProof/>
          <w:color w:val="000000"/>
          <w:sz w:val="24"/>
        </w:rPr>
        <w:drawing>
          <wp:anchor distT="0" distB="0" distL="114300" distR="114300" simplePos="0" relativeHeight="251666432" behindDoc="0" locked="0" layoutInCell="1" allowOverlap="1" wp14:anchorId="4612C924" wp14:editId="55D265B8">
            <wp:simplePos x="0" y="0"/>
            <wp:positionH relativeFrom="column">
              <wp:posOffset>456565</wp:posOffset>
            </wp:positionH>
            <wp:positionV relativeFrom="paragraph">
              <wp:posOffset>0</wp:posOffset>
            </wp:positionV>
            <wp:extent cx="4565650" cy="1704975"/>
            <wp:effectExtent l="0" t="0" r="635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565650" cy="1704975"/>
                    </a:xfrm>
                    <a:prstGeom prst="rect">
                      <a:avLst/>
                    </a:prstGeom>
                  </pic:spPr>
                </pic:pic>
              </a:graphicData>
            </a:graphic>
            <wp14:sizeRelH relativeFrom="margin">
              <wp14:pctWidth>0</wp14:pctWidth>
            </wp14:sizeRelH>
            <wp14:sizeRelV relativeFrom="margin">
              <wp14:pctHeight>0</wp14:pctHeight>
            </wp14:sizeRelV>
          </wp:anchor>
        </w:drawing>
      </w:r>
      <w:r w:rsidR="00F405A6">
        <w:rPr>
          <w:color w:val="000000"/>
          <w:sz w:val="24"/>
        </w:rPr>
        <w:t>现在介绍</w:t>
      </w:r>
      <w:r w:rsidR="00F405A6">
        <w:rPr>
          <w:color w:val="000000"/>
          <w:sz w:val="24"/>
        </w:rPr>
        <w:t>P=8</w:t>
      </w:r>
      <w:r w:rsidR="00F405A6">
        <w:rPr>
          <w:color w:val="000000"/>
          <w:sz w:val="24"/>
        </w:rPr>
        <w:t>，</w:t>
      </w:r>
      <w:r w:rsidR="00F405A6">
        <w:rPr>
          <w:color w:val="000000"/>
          <w:sz w:val="24"/>
        </w:rPr>
        <w:t>R=1.0</w:t>
      </w:r>
      <w:r w:rsidR="00F405A6">
        <w:rPr>
          <w:color w:val="000000"/>
          <w:sz w:val="24"/>
        </w:rPr>
        <w:t>时改进</w:t>
      </w:r>
      <w:r w:rsidR="00F405A6">
        <w:rPr>
          <w:color w:val="000000"/>
          <w:sz w:val="24"/>
        </w:rPr>
        <w:t>LBP</w:t>
      </w:r>
      <w:r w:rsidR="00F405A6">
        <w:rPr>
          <w:color w:val="000000"/>
          <w:sz w:val="24"/>
        </w:rPr>
        <w:t>算子的计算过程，其它取值组合依次类推。设中心像素点的灰度值为</w:t>
      </w:r>
      <w:r w:rsidR="00F405A6" w:rsidRPr="00F405A6">
        <w:rPr>
          <w:color w:val="000000"/>
          <w:position w:val="-12"/>
          <w:sz w:val="24"/>
        </w:rPr>
        <w:object w:dxaOrig="279" w:dyaOrig="360" w14:anchorId="20204AF6">
          <v:shape id="_x0000_i1043" type="#_x0000_t75" style="width:15.15pt;height:18.95pt" o:ole="">
            <v:imagedata r:id="rId53" o:title=""/>
          </v:shape>
          <o:OLEObject Type="Embed" ProgID="Equation.DSMT4" ShapeID="_x0000_i1043" DrawAspect="Content" ObjectID="_1510407212" r:id="rId54"/>
        </w:object>
      </w:r>
      <w:r w:rsidR="00F405A6">
        <w:rPr>
          <w:color w:val="000000"/>
          <w:sz w:val="24"/>
        </w:rPr>
        <w:t>，相邻的</w:t>
      </w:r>
      <w:r w:rsidR="00F405A6">
        <w:rPr>
          <w:rFonts w:hint="eastAsia"/>
          <w:color w:val="000000"/>
          <w:sz w:val="24"/>
        </w:rPr>
        <w:t>8</w:t>
      </w:r>
      <w:r w:rsidR="00F405A6">
        <w:rPr>
          <w:rFonts w:hint="eastAsia"/>
          <w:color w:val="000000"/>
          <w:sz w:val="24"/>
        </w:rPr>
        <w:t>个像素点的灰度值依次为</w:t>
      </w:r>
      <w:r w:rsidR="00F405A6" w:rsidRPr="00F405A6">
        <w:rPr>
          <w:color w:val="000000"/>
          <w:position w:val="-12"/>
          <w:sz w:val="24"/>
        </w:rPr>
        <w:object w:dxaOrig="1160" w:dyaOrig="360" w14:anchorId="69C58F8E">
          <v:shape id="_x0000_i1044" type="#_x0000_t75" style="width:56.85pt;height:18.95pt" o:ole="">
            <v:imagedata r:id="rId55" o:title=""/>
          </v:shape>
          <o:OLEObject Type="Embed" ProgID="Equation.DSMT4" ShapeID="_x0000_i1044" DrawAspect="Content" ObjectID="_1510407213" r:id="rId56"/>
        </w:object>
      </w:r>
      <w:r w:rsidR="00F405A6">
        <w:rPr>
          <w:color w:val="000000"/>
          <w:sz w:val="24"/>
        </w:rPr>
        <w:t>，那么该中心像素点的</w:t>
      </w:r>
      <w:r w:rsidR="00F405A6">
        <w:rPr>
          <w:color w:val="000000"/>
          <w:sz w:val="24"/>
        </w:rPr>
        <w:t>LBP</w:t>
      </w:r>
      <w:r w:rsidR="00F405A6">
        <w:rPr>
          <w:color w:val="000000"/>
          <w:sz w:val="24"/>
        </w:rPr>
        <w:t>算子可表示如下：</w:t>
      </w:r>
    </w:p>
    <w:p w14:paraId="6DB8CF03" w14:textId="65EAAA7C" w:rsidR="00830592" w:rsidRDefault="00F405A6" w:rsidP="00830592">
      <w:pPr>
        <w:pStyle w:val="MTDisplayEquation"/>
      </w:pPr>
      <w:r>
        <w:tab/>
      </w:r>
      <w:r w:rsidR="00830592" w:rsidRPr="00F405A6">
        <w:rPr>
          <w:position w:val="-28"/>
        </w:rPr>
        <w:object w:dxaOrig="3879" w:dyaOrig="680" w14:anchorId="54AED7AD">
          <v:shape id="_x0000_i1045" type="#_x0000_t75" style="width:193.25pt;height:34.1pt" o:ole="">
            <v:imagedata r:id="rId57" o:title=""/>
          </v:shape>
          <o:OLEObject Type="Embed" ProgID="Equation.DSMT4" ShapeID="_x0000_i1045" DrawAspect="Content" ObjectID="_1510407214" r:id="rId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2E85">
        <w:fldChar w:fldCharType="begin"/>
      </w:r>
      <w:r w:rsidR="008E2E85">
        <w:instrText xml:space="preserve"> SEQ MTSec \c \* Arabic \* MERGEFORMAT </w:instrText>
      </w:r>
      <w:r w:rsidR="008E2E85">
        <w:fldChar w:fldCharType="separate"/>
      </w:r>
      <w:r w:rsidR="008A3957">
        <w:rPr>
          <w:noProof/>
        </w:rPr>
        <w:instrText>1</w:instrText>
      </w:r>
      <w:r w:rsidR="008E2E85">
        <w:rPr>
          <w:noProof/>
        </w:rPr>
        <w:fldChar w:fldCharType="end"/>
      </w:r>
      <w:r>
        <w:instrText>.</w:instrText>
      </w:r>
      <w:r w:rsidR="008E2E85">
        <w:fldChar w:fldCharType="begin"/>
      </w:r>
      <w:r w:rsidR="008E2E85">
        <w:instrText xml:space="preserve"> SEQ MTEqn \c \* Arabic \* MERGEFORMAT </w:instrText>
      </w:r>
      <w:r w:rsidR="008E2E85">
        <w:fldChar w:fldCharType="separate"/>
      </w:r>
      <w:r w:rsidR="008A3957">
        <w:rPr>
          <w:noProof/>
        </w:rPr>
        <w:instrText>9</w:instrText>
      </w:r>
      <w:r w:rsidR="008E2E85">
        <w:rPr>
          <w:noProof/>
        </w:rPr>
        <w:fldChar w:fldCharType="end"/>
      </w:r>
      <w:r>
        <w:instrText>)</w:instrText>
      </w:r>
      <w:r>
        <w:fldChar w:fldCharType="end"/>
      </w:r>
    </w:p>
    <w:p w14:paraId="3C0B89BB" w14:textId="16384F2E" w:rsidR="00C528AE" w:rsidRPr="00C528AE" w:rsidRDefault="00C528AE" w:rsidP="00C528AE">
      <w:pPr>
        <w:pStyle w:val="MTDisplayEquation"/>
      </w:pPr>
      <w:r>
        <w:tab/>
      </w:r>
      <w:r w:rsidR="007F3980" w:rsidRPr="007F3980">
        <w:rPr>
          <w:position w:val="-30"/>
        </w:rPr>
        <w:object w:dxaOrig="1719" w:dyaOrig="720" w14:anchorId="6A1A740E">
          <v:shape id="_x0000_i1046" type="#_x0000_t75" style="width:87.15pt;height:37.9pt" o:ole="">
            <v:imagedata r:id="rId59" o:title=""/>
          </v:shape>
          <o:OLEObject Type="Embed" ProgID="Equation.DSMT4" ShapeID="_x0000_i1046" DrawAspect="Content" ObjectID="_1510407215" r:id="rId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2E85">
        <w:fldChar w:fldCharType="begin"/>
      </w:r>
      <w:r w:rsidR="008E2E85">
        <w:instrText xml:space="preserve"> SEQ MTSec \c \* Arabic \* MERGEFORMAT </w:instrText>
      </w:r>
      <w:r w:rsidR="008E2E85">
        <w:fldChar w:fldCharType="separate"/>
      </w:r>
      <w:r w:rsidR="008A3957">
        <w:rPr>
          <w:noProof/>
        </w:rPr>
        <w:instrText>1</w:instrText>
      </w:r>
      <w:r w:rsidR="008E2E85">
        <w:rPr>
          <w:noProof/>
        </w:rPr>
        <w:fldChar w:fldCharType="end"/>
      </w:r>
      <w:r>
        <w:instrText>.</w:instrText>
      </w:r>
      <w:r w:rsidR="008E2E85">
        <w:fldChar w:fldCharType="begin"/>
      </w:r>
      <w:r w:rsidR="008E2E85">
        <w:instrText xml:space="preserve"> SEQ MTEqn \c \* Arabic \* MERGEFORMAT </w:instrText>
      </w:r>
      <w:r w:rsidR="008E2E85">
        <w:fldChar w:fldCharType="separate"/>
      </w:r>
      <w:r w:rsidR="008A3957">
        <w:rPr>
          <w:noProof/>
        </w:rPr>
        <w:instrText>10</w:instrText>
      </w:r>
      <w:r w:rsidR="008E2E85">
        <w:rPr>
          <w:noProof/>
        </w:rPr>
        <w:fldChar w:fldCharType="end"/>
      </w:r>
      <w:r>
        <w:instrText>)</w:instrText>
      </w:r>
      <w:r>
        <w:fldChar w:fldCharType="end"/>
      </w:r>
    </w:p>
    <w:p w14:paraId="769B55BF" w14:textId="51B8DD38" w:rsidR="00830592" w:rsidRPr="002F0B66" w:rsidRDefault="002F0B66" w:rsidP="00C528AE">
      <w:pPr>
        <w:pStyle w:val="a3"/>
        <w:spacing w:line="400" w:lineRule="exact"/>
        <w:ind w:firstLine="480"/>
        <w:rPr>
          <w:color w:val="000000"/>
          <w:sz w:val="24"/>
        </w:rPr>
      </w:pPr>
      <w:r w:rsidRPr="002F0B66">
        <w:rPr>
          <w:color w:val="000000"/>
          <w:sz w:val="24"/>
        </w:rPr>
        <w:object w:dxaOrig="740" w:dyaOrig="380" w14:anchorId="6B5C155E">
          <v:shape id="_x0000_i1047" type="#_x0000_t75" style="width:37.9pt;height:18.95pt" o:ole="">
            <v:imagedata r:id="rId61" o:title=""/>
          </v:shape>
          <o:OLEObject Type="Embed" ProgID="Equation.DSMT4" ShapeID="_x0000_i1047" DrawAspect="Content" ObjectID="_1510407216" r:id="rId62"/>
        </w:object>
      </w:r>
      <w:r w:rsidRPr="002F0B66">
        <w:rPr>
          <w:color w:val="000000"/>
          <w:sz w:val="24"/>
        </w:rPr>
        <w:t>有</w:t>
      </w:r>
      <w:r w:rsidRPr="002F0B66">
        <w:rPr>
          <w:color w:val="000000"/>
          <w:sz w:val="24"/>
        </w:rPr>
        <w:object w:dxaOrig="260" w:dyaOrig="300" w14:anchorId="3103D69C">
          <v:shape id="_x0000_i1048" type="#_x0000_t75" style="width:11.35pt;height:15.15pt" o:ole="">
            <v:imagedata r:id="rId63" o:title=""/>
          </v:shape>
          <o:OLEObject Type="Embed" ProgID="Equation.DSMT4" ShapeID="_x0000_i1048" DrawAspect="Content" ObjectID="_1510407217" r:id="rId64"/>
        </w:object>
      </w:r>
      <w:r w:rsidRPr="002F0B66">
        <w:rPr>
          <w:color w:val="000000"/>
          <w:sz w:val="24"/>
        </w:rPr>
        <w:t>种不同的取值，如果我们采用</w:t>
      </w:r>
      <w:r w:rsidRPr="002F0B66">
        <w:rPr>
          <w:color w:val="000000"/>
          <w:sz w:val="24"/>
        </w:rPr>
        <w:object w:dxaOrig="740" w:dyaOrig="380" w14:anchorId="1544FF4E">
          <v:shape id="_x0000_i1049" type="#_x0000_t75" style="width:37.9pt;height:18.95pt" o:ole="">
            <v:imagedata r:id="rId61" o:title=""/>
          </v:shape>
          <o:OLEObject Type="Embed" ProgID="Equation.DSMT4" ShapeID="_x0000_i1049" DrawAspect="Content" ObjectID="_1510407218" r:id="rId65"/>
        </w:object>
      </w:r>
      <w:r w:rsidRPr="002F0B66">
        <w:rPr>
          <w:color w:val="000000"/>
          <w:sz w:val="24"/>
        </w:rPr>
        <w:t>特征直方图来表示一副图像的话，那么这个向量将是</w:t>
      </w:r>
      <w:r w:rsidRPr="002F0B66">
        <w:rPr>
          <w:color w:val="000000"/>
          <w:sz w:val="24"/>
        </w:rPr>
        <w:object w:dxaOrig="260" w:dyaOrig="300" w14:anchorId="6B6020A3">
          <v:shape id="_x0000_i1050" type="#_x0000_t75" style="width:11.35pt;height:15.15pt" o:ole="">
            <v:imagedata r:id="rId63" o:title=""/>
          </v:shape>
          <o:OLEObject Type="Embed" ProgID="Equation.DSMT4" ShapeID="_x0000_i1050" DrawAspect="Content" ObjectID="_1510407219" r:id="rId66"/>
        </w:object>
      </w:r>
      <w:r w:rsidRPr="002F0B66">
        <w:rPr>
          <w:color w:val="000000"/>
          <w:sz w:val="24"/>
        </w:rPr>
        <w:t>bin</w:t>
      </w:r>
      <w:r w:rsidRPr="002F0B66">
        <w:rPr>
          <w:color w:val="000000"/>
          <w:sz w:val="24"/>
        </w:rPr>
        <w:t>的</w:t>
      </w:r>
      <w:r>
        <w:rPr>
          <w:color w:val="000000"/>
          <w:sz w:val="24"/>
        </w:rPr>
        <w:t>，不便于计算</w:t>
      </w:r>
      <w:r w:rsidRPr="002F0B66">
        <w:rPr>
          <w:color w:val="000000"/>
          <w:sz w:val="24"/>
        </w:rPr>
        <w:t>。</w:t>
      </w:r>
      <w:r>
        <w:rPr>
          <w:color w:val="000000"/>
          <w:sz w:val="24"/>
        </w:rPr>
        <w:t>Ojala</w:t>
      </w:r>
      <w:r>
        <w:rPr>
          <w:color w:val="000000"/>
          <w:sz w:val="24"/>
        </w:rPr>
        <w:t>等人经过对大量纹理图像进行研究之后发现，如果将</w:t>
      </w:r>
      <w:r>
        <w:rPr>
          <w:color w:val="000000"/>
          <w:sz w:val="24"/>
        </w:rPr>
        <w:t>LBP</w:t>
      </w:r>
      <w:r>
        <w:rPr>
          <w:color w:val="000000"/>
          <w:sz w:val="24"/>
        </w:rPr>
        <w:t>算子</w:t>
      </w:r>
      <w:r>
        <w:rPr>
          <w:rFonts w:hint="eastAsia"/>
          <w:color w:val="000000"/>
          <w:sz w:val="24"/>
        </w:rPr>
        <w:t>二进制值首尾相连组成环，绝大多数的环</w:t>
      </w:r>
      <w:r w:rsidR="00E85936">
        <w:rPr>
          <w:rFonts w:hint="eastAsia"/>
          <w:color w:val="000000"/>
          <w:sz w:val="24"/>
        </w:rPr>
        <w:t>至</w:t>
      </w:r>
      <w:r>
        <w:rPr>
          <w:rFonts w:hint="eastAsia"/>
          <w:color w:val="000000"/>
          <w:sz w:val="24"/>
        </w:rPr>
        <w:t>多存在</w:t>
      </w:r>
      <w:r>
        <w:rPr>
          <w:rFonts w:hint="eastAsia"/>
          <w:color w:val="000000"/>
          <w:sz w:val="24"/>
        </w:rPr>
        <w:t>2</w:t>
      </w:r>
      <w:r>
        <w:rPr>
          <w:rFonts w:hint="eastAsia"/>
          <w:color w:val="000000"/>
          <w:sz w:val="24"/>
        </w:rPr>
        <w:t>次</w:t>
      </w:r>
      <w:r>
        <w:rPr>
          <w:rFonts w:hint="eastAsia"/>
          <w:color w:val="000000"/>
          <w:sz w:val="24"/>
        </w:rPr>
        <w:t>0</w:t>
      </w:r>
      <w:r>
        <w:rPr>
          <w:rFonts w:hint="eastAsia"/>
          <w:color w:val="000000"/>
          <w:sz w:val="24"/>
        </w:rPr>
        <w:t>和</w:t>
      </w:r>
      <w:r>
        <w:rPr>
          <w:rFonts w:hint="eastAsia"/>
          <w:color w:val="000000"/>
          <w:sz w:val="24"/>
        </w:rPr>
        <w:t>1</w:t>
      </w:r>
      <w:r>
        <w:rPr>
          <w:rFonts w:hint="eastAsia"/>
          <w:color w:val="000000"/>
          <w:sz w:val="24"/>
        </w:rPr>
        <w:t>之间的跳变。</w:t>
      </w:r>
      <w:r w:rsidR="00E85936">
        <w:rPr>
          <w:rFonts w:hint="eastAsia"/>
          <w:color w:val="000000"/>
          <w:sz w:val="24"/>
        </w:rPr>
        <w:t>以</w:t>
      </w:r>
      <w:r w:rsidR="00E85936" w:rsidRPr="002F0B66">
        <w:rPr>
          <w:color w:val="000000"/>
          <w:sz w:val="24"/>
        </w:rPr>
        <w:object w:dxaOrig="740" w:dyaOrig="380" w14:anchorId="60C1C093">
          <v:shape id="_x0000_i1051" type="#_x0000_t75" style="width:37.9pt;height:18.95pt" o:ole="">
            <v:imagedata r:id="rId61" o:title=""/>
          </v:shape>
          <o:OLEObject Type="Embed" ProgID="Equation.DSMT4" ShapeID="_x0000_i1051" DrawAspect="Content" ObjectID="_1510407220" r:id="rId67"/>
        </w:object>
      </w:r>
      <w:r w:rsidR="00E85936">
        <w:rPr>
          <w:color w:val="000000"/>
          <w:sz w:val="24"/>
        </w:rPr>
        <w:t>为例，</w:t>
      </w:r>
      <w:r w:rsidR="00E85936">
        <w:rPr>
          <w:rFonts w:hint="eastAsia"/>
          <w:color w:val="000000"/>
          <w:sz w:val="24"/>
        </w:rPr>
        <w:t>0000</w:t>
      </w:r>
      <w:r w:rsidR="00E85936">
        <w:rPr>
          <w:color w:val="000000"/>
          <w:sz w:val="24"/>
        </w:rPr>
        <w:t>0000</w:t>
      </w:r>
      <w:r w:rsidR="00E85936">
        <w:rPr>
          <w:color w:val="000000"/>
          <w:sz w:val="24"/>
        </w:rPr>
        <w:t>、</w:t>
      </w:r>
      <w:r w:rsidR="00E85936">
        <w:rPr>
          <w:rFonts w:hint="eastAsia"/>
          <w:color w:val="000000"/>
          <w:sz w:val="24"/>
        </w:rPr>
        <w:t>01110000</w:t>
      </w:r>
      <w:r w:rsidR="00E85936">
        <w:rPr>
          <w:rFonts w:hint="eastAsia"/>
          <w:color w:val="000000"/>
          <w:sz w:val="24"/>
        </w:rPr>
        <w:t>、</w:t>
      </w:r>
      <w:r w:rsidR="00E85936">
        <w:rPr>
          <w:rFonts w:hint="eastAsia"/>
          <w:color w:val="000000"/>
          <w:sz w:val="24"/>
        </w:rPr>
        <w:t>01010000</w:t>
      </w:r>
      <w:r w:rsidR="00E85936">
        <w:rPr>
          <w:rFonts w:hint="eastAsia"/>
          <w:color w:val="000000"/>
          <w:sz w:val="24"/>
        </w:rPr>
        <w:t>分别包含</w:t>
      </w:r>
      <w:r w:rsidR="00E85936">
        <w:rPr>
          <w:rFonts w:hint="eastAsia"/>
          <w:color w:val="000000"/>
          <w:sz w:val="24"/>
        </w:rPr>
        <w:t>0</w:t>
      </w:r>
      <w:r w:rsidR="00E85936">
        <w:rPr>
          <w:rFonts w:hint="eastAsia"/>
          <w:color w:val="000000"/>
          <w:sz w:val="24"/>
        </w:rPr>
        <w:t>、</w:t>
      </w:r>
      <w:r w:rsidR="00E85936">
        <w:rPr>
          <w:rFonts w:hint="eastAsia"/>
          <w:color w:val="000000"/>
          <w:sz w:val="24"/>
        </w:rPr>
        <w:t>2</w:t>
      </w:r>
      <w:r w:rsidR="00E85936">
        <w:rPr>
          <w:rFonts w:hint="eastAsia"/>
          <w:color w:val="000000"/>
          <w:sz w:val="24"/>
        </w:rPr>
        <w:t>、</w:t>
      </w:r>
      <w:r w:rsidR="00E85936">
        <w:rPr>
          <w:rFonts w:hint="eastAsia"/>
          <w:color w:val="000000"/>
          <w:sz w:val="24"/>
        </w:rPr>
        <w:t>4</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之间的跳变。基于这样的统计规律，</w:t>
      </w:r>
      <w:r w:rsidR="00E85936">
        <w:rPr>
          <w:color w:val="000000"/>
          <w:sz w:val="24"/>
        </w:rPr>
        <w:t>Ojala</w:t>
      </w:r>
      <w:r w:rsidR="00E85936">
        <w:rPr>
          <w:color w:val="000000"/>
          <w:sz w:val="24"/>
        </w:rPr>
        <w:t>等人提出了</w:t>
      </w:r>
      <w:r w:rsidR="00E85936">
        <w:rPr>
          <w:color w:val="000000"/>
          <w:sz w:val="24"/>
        </w:rPr>
        <w:t>“</w:t>
      </w:r>
      <w:r w:rsidR="00E85936">
        <w:rPr>
          <w:color w:val="000000"/>
          <w:sz w:val="24"/>
        </w:rPr>
        <w:t>均匀模式</w:t>
      </w:r>
      <w:r w:rsidR="00E85936">
        <w:rPr>
          <w:color w:val="000000"/>
          <w:sz w:val="24"/>
        </w:rPr>
        <w:t>”</w:t>
      </w:r>
      <w:r w:rsidR="00E85936">
        <w:rPr>
          <w:color w:val="000000"/>
          <w:sz w:val="24"/>
        </w:rPr>
        <w:t>的</w:t>
      </w:r>
      <w:r w:rsidR="00E85936">
        <w:rPr>
          <w:color w:val="000000"/>
          <w:sz w:val="24"/>
        </w:rPr>
        <w:t>LBP</w:t>
      </w:r>
      <w:r w:rsidR="00E85936">
        <w:rPr>
          <w:color w:val="000000"/>
          <w:sz w:val="24"/>
        </w:rPr>
        <w:t>算子，即将</w:t>
      </w:r>
      <w:r w:rsidR="00E85936">
        <w:rPr>
          <w:rFonts w:hint="eastAsia"/>
          <w:color w:val="000000"/>
          <w:sz w:val="24"/>
        </w:rPr>
        <w:t>至多存在</w:t>
      </w:r>
      <w:r w:rsidR="00E85936">
        <w:rPr>
          <w:rFonts w:hint="eastAsia"/>
          <w:color w:val="000000"/>
          <w:sz w:val="24"/>
        </w:rPr>
        <w:t>2</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算子定义为均匀模式，分别归类。</w:t>
      </w:r>
      <w:r w:rsidR="00E85936">
        <w:rPr>
          <w:color w:val="000000"/>
          <w:sz w:val="24"/>
        </w:rPr>
        <w:t>将</w:t>
      </w:r>
      <w:r w:rsidR="00E85936">
        <w:rPr>
          <w:rFonts w:hint="eastAsia"/>
          <w:color w:val="000000"/>
          <w:sz w:val="24"/>
        </w:rPr>
        <w:t>存在</w:t>
      </w:r>
      <w:r w:rsidR="00E85936">
        <w:rPr>
          <w:rFonts w:hint="eastAsia"/>
          <w:color w:val="000000"/>
          <w:sz w:val="24"/>
        </w:rPr>
        <w:t>2</w:t>
      </w:r>
      <w:r w:rsidR="00E85936">
        <w:rPr>
          <w:rFonts w:hint="eastAsia"/>
          <w:color w:val="000000"/>
          <w:sz w:val="24"/>
        </w:rPr>
        <w:t>次以上</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算子定义为混合模式，归为一类。压缩之后，</w:t>
      </w:r>
      <w:r w:rsidR="00E85936">
        <w:rPr>
          <w:rFonts w:hint="eastAsia"/>
          <w:color w:val="000000"/>
          <w:sz w:val="24"/>
        </w:rPr>
        <w:t>LBP</w:t>
      </w:r>
      <w:r w:rsidR="00E85936">
        <w:rPr>
          <w:rFonts w:hint="eastAsia"/>
          <w:color w:val="000000"/>
          <w:sz w:val="24"/>
        </w:rPr>
        <w:t>算子的种类</w:t>
      </w:r>
      <w:r w:rsidR="00C528AE">
        <w:rPr>
          <w:rFonts w:hint="eastAsia"/>
          <w:color w:val="000000"/>
          <w:sz w:val="24"/>
        </w:rPr>
        <w:t>可</w:t>
      </w:r>
      <w:r w:rsidR="00E85936">
        <w:rPr>
          <w:rFonts w:hint="eastAsia"/>
          <w:color w:val="000000"/>
          <w:sz w:val="24"/>
        </w:rPr>
        <w:t>由原来的</w:t>
      </w:r>
      <w:r w:rsidR="00C528AE" w:rsidRPr="00E85936">
        <w:rPr>
          <w:color w:val="000000"/>
          <w:position w:val="-4"/>
          <w:sz w:val="24"/>
        </w:rPr>
        <w:object w:dxaOrig="300" w:dyaOrig="300" w14:anchorId="44AF2385">
          <v:shape id="_x0000_i1052" type="#_x0000_t75" style="width:15.15pt;height:15.15pt" o:ole="">
            <v:imagedata r:id="rId68" o:title=""/>
          </v:shape>
          <o:OLEObject Type="Embed" ProgID="Equation.DSMT4" ShapeID="_x0000_i1052" DrawAspect="Content" ObjectID="_1510407221" r:id="rId69"/>
        </w:object>
      </w:r>
      <w:r w:rsidR="00E85936">
        <w:rPr>
          <w:rFonts w:hint="eastAsia"/>
          <w:color w:val="000000"/>
          <w:sz w:val="24"/>
        </w:rPr>
        <w:t>减少为</w:t>
      </w:r>
      <w:r w:rsidR="00C528AE" w:rsidRPr="00C528AE">
        <w:rPr>
          <w:color w:val="000000"/>
          <w:position w:val="-10"/>
          <w:sz w:val="24"/>
        </w:rPr>
        <w:object w:dxaOrig="1160" w:dyaOrig="320" w14:anchorId="04941468">
          <v:shape id="_x0000_i1053" type="#_x0000_t75" style="width:56.85pt;height:15.15pt" o:ole="">
            <v:imagedata r:id="rId70" o:title=""/>
          </v:shape>
          <o:OLEObject Type="Embed" ProgID="Equation.DSMT4" ShapeID="_x0000_i1053" DrawAspect="Content" ObjectID="_1510407222" r:id="rId71"/>
        </w:object>
      </w:r>
      <w:r w:rsidR="00E85936">
        <w:rPr>
          <w:rFonts w:hint="eastAsia"/>
          <w:color w:val="000000"/>
          <w:sz w:val="24"/>
        </w:rPr>
        <w:t>。</w:t>
      </w:r>
      <w:r w:rsidR="00C528AE" w:rsidRPr="00C528AE">
        <w:rPr>
          <w:rFonts w:hint="eastAsia"/>
          <w:color w:val="000000"/>
          <w:sz w:val="24"/>
        </w:rPr>
        <w:t>均匀模式占总模式中的绝大多数，这样利用均匀模式和混合模式求统计直方图时，可以在不损失太多信息的情况下，而大大减少统计的类别。</w:t>
      </w:r>
    </w:p>
    <w:p w14:paraId="2C7DFA5D" w14:textId="77777777" w:rsidR="00D729F5" w:rsidRPr="001E7471" w:rsidRDefault="001E7471" w:rsidP="001E7471">
      <w:pPr>
        <w:pStyle w:val="a3"/>
        <w:spacing w:before="120" w:after="120"/>
        <w:ind w:firstLineChars="0" w:firstLine="0"/>
        <w:jc w:val="left"/>
        <w:rPr>
          <w:b/>
          <w:sz w:val="24"/>
          <w:szCs w:val="24"/>
        </w:rPr>
      </w:pPr>
      <w:r w:rsidRPr="001E7471">
        <w:rPr>
          <w:rFonts w:hint="eastAsia"/>
          <w:b/>
          <w:sz w:val="24"/>
          <w:szCs w:val="24"/>
        </w:rPr>
        <w:t>1.</w:t>
      </w:r>
      <w:r w:rsidRPr="001E7471">
        <w:rPr>
          <w:b/>
          <w:sz w:val="24"/>
          <w:szCs w:val="24"/>
        </w:rPr>
        <w:t>1.1</w:t>
      </w:r>
      <w:r w:rsidR="00D729F5" w:rsidRPr="001E7471">
        <w:rPr>
          <w:b/>
          <w:sz w:val="24"/>
          <w:szCs w:val="24"/>
        </w:rPr>
        <w:t>这是个假标题</w:t>
      </w:r>
    </w:p>
    <w:p w14:paraId="77FA79E7" w14:textId="62FFD561" w:rsidR="00D729F5" w:rsidRDefault="003164E2" w:rsidP="003164E2">
      <w:pPr>
        <w:pStyle w:val="a3"/>
        <w:tabs>
          <w:tab w:val="left" w:pos="3098"/>
        </w:tabs>
        <w:spacing w:line="400" w:lineRule="exact"/>
        <w:ind w:firstLine="602"/>
        <w:rPr>
          <w:b/>
          <w:sz w:val="30"/>
          <w:szCs w:val="30"/>
        </w:rPr>
      </w:pPr>
      <w:r>
        <w:rPr>
          <w:b/>
          <w:sz w:val="30"/>
          <w:szCs w:val="30"/>
        </w:rPr>
        <w:tab/>
      </w:r>
    </w:p>
    <w:p w14:paraId="5BCED14C" w14:textId="77777777" w:rsidR="00D43701" w:rsidRPr="00D43701" w:rsidRDefault="00D43701" w:rsidP="00D43701">
      <w:pPr>
        <w:tabs>
          <w:tab w:val="left" w:pos="3098"/>
        </w:tabs>
        <w:spacing w:line="400" w:lineRule="exact"/>
        <w:rPr>
          <w:b/>
          <w:sz w:val="30"/>
          <w:szCs w:val="30"/>
        </w:rPr>
      </w:pPr>
    </w:p>
    <w:p w14:paraId="5F2394FE" w14:textId="77777777" w:rsidR="002F66EA" w:rsidRDefault="002F66EA" w:rsidP="00B26FD1">
      <w:r>
        <w:t>视觉词袋模型</w:t>
      </w:r>
    </w:p>
    <w:p w14:paraId="7317BAB3" w14:textId="77777777" w:rsidR="002F66EA" w:rsidRDefault="00FC5E76" w:rsidP="00B26FD1">
      <w:r>
        <w:t>词袋（</w:t>
      </w:r>
      <w:r>
        <w:rPr>
          <w:rFonts w:hint="eastAsia"/>
        </w:rPr>
        <w:t>Bag of words</w:t>
      </w:r>
      <w:r>
        <w:t>）</w:t>
      </w:r>
      <w:r>
        <w:rPr>
          <w:vertAlign w:val="superscript"/>
        </w:rPr>
        <w:t>[x]</w:t>
      </w:r>
      <w:r>
        <w:t>是文档分析领域统计关键词出现频率的一项技术</w:t>
      </w:r>
      <w:r>
        <w:rPr>
          <w:rFonts w:hint="eastAsia"/>
        </w:rPr>
        <w:t>，被广泛应用于信息检索和文本分类</w:t>
      </w:r>
      <w:r>
        <w:t>。视觉词袋模型是词袋模型在计算机视觉领域的应用。它将图像映射为视觉单词的分布直方图，既保存了图像的局部特征又压缩了图像的描述。</w:t>
      </w:r>
    </w:p>
    <w:p w14:paraId="70624A7A" w14:textId="2FE85691" w:rsidR="00740929" w:rsidRDefault="00FC5E76" w:rsidP="00710E97">
      <w:pPr>
        <w:tabs>
          <w:tab w:val="left" w:pos="5018"/>
        </w:tabs>
      </w:pPr>
      <w:r>
        <w:t>视觉词袋实现过程</w:t>
      </w:r>
      <w:r w:rsidR="00740929">
        <w:t>如下</w:t>
      </w:r>
      <w:r w:rsidR="00740929">
        <w:rPr>
          <w:rFonts w:hint="eastAsia"/>
        </w:rPr>
        <w:t>：</w:t>
      </w:r>
      <w:r w:rsidR="00710E97">
        <w:tab/>
      </w:r>
    </w:p>
    <w:p w14:paraId="05D0286E" w14:textId="77777777" w:rsidR="00740929" w:rsidRDefault="00740929" w:rsidP="00B26FD1">
      <w:r>
        <w:t>步骤一：特征提取。从图像集的图片中提取出所有局部特征。</w:t>
      </w:r>
    </w:p>
    <w:p w14:paraId="1DABAC0D" w14:textId="77777777" w:rsidR="006D7BF8" w:rsidRDefault="00740929" w:rsidP="00B26FD1">
      <w:r>
        <w:t>步骤二：聚类生成视觉词典。将步骤一种得到的特征集利用</w:t>
      </w:r>
      <w:r>
        <w:rPr>
          <w:rFonts w:hint="eastAsia"/>
        </w:rPr>
        <w:t>K-means</w:t>
      </w:r>
      <w:r>
        <w:rPr>
          <w:rFonts w:hint="eastAsia"/>
        </w:rPr>
        <w:t>进行聚类。</w:t>
      </w:r>
      <w:r w:rsidR="006D7BF8">
        <w:rPr>
          <w:rFonts w:hint="eastAsia"/>
        </w:rPr>
        <w:t>设</w:t>
      </w:r>
      <w:r w:rsidR="00A564AB" w:rsidRPr="006D7BF8">
        <w:rPr>
          <w:position w:val="-12"/>
        </w:rPr>
        <w:object w:dxaOrig="1280" w:dyaOrig="360" w14:anchorId="25E9B9A1">
          <v:shape id="_x0000_i1054" type="#_x0000_t75" style="width:64.4pt;height:18.95pt" o:ole="">
            <v:imagedata r:id="rId72" o:title=""/>
          </v:shape>
          <o:OLEObject Type="Embed" ProgID="Equation.DSMT4" ShapeID="_x0000_i1054" DrawAspect="Content" ObjectID="_1510407223" r:id="rId73"/>
        </w:object>
      </w:r>
      <w:r w:rsidR="006D7BF8">
        <w:rPr>
          <w:rFonts w:hint="eastAsia"/>
        </w:rPr>
        <w:t>是一组观测值序列，其中，每个观察值都是一个</w:t>
      </w:r>
      <w:r w:rsidR="006D7BF8">
        <w:rPr>
          <w:rFonts w:hint="eastAsia"/>
        </w:rPr>
        <w:t>d</w:t>
      </w:r>
      <w:r w:rsidR="006D7BF8">
        <w:rPr>
          <w:rFonts w:hint="eastAsia"/>
        </w:rPr>
        <w:t>维向量。利用</w:t>
      </w:r>
      <w:r w:rsidR="006D7BF8">
        <w:rPr>
          <w:rFonts w:hint="eastAsia"/>
        </w:rPr>
        <w:t>K-means</w:t>
      </w:r>
      <w:r w:rsidR="006D7BF8">
        <w:rPr>
          <w:rFonts w:hint="eastAsia"/>
        </w:rPr>
        <w:t>将这</w:t>
      </w:r>
      <w:r w:rsidR="006D7BF8">
        <w:rPr>
          <w:rFonts w:hint="eastAsia"/>
        </w:rPr>
        <w:t>n</w:t>
      </w:r>
      <w:r w:rsidR="006D7BF8">
        <w:rPr>
          <w:rFonts w:hint="eastAsia"/>
        </w:rPr>
        <w:t>个观察值划分到</w:t>
      </w:r>
      <w:r w:rsidR="006D7BF8">
        <w:rPr>
          <w:rFonts w:hint="eastAsia"/>
        </w:rPr>
        <w:t>k</w:t>
      </w:r>
      <w:r w:rsidR="00A564AB">
        <w:rPr>
          <w:rFonts w:hint="eastAsia"/>
        </w:rPr>
        <w:t>个</w:t>
      </w:r>
      <w:r w:rsidR="006D7BF8">
        <w:rPr>
          <w:rFonts w:hint="eastAsia"/>
        </w:rPr>
        <w:t>序列</w:t>
      </w:r>
      <w:r w:rsidR="00A564AB" w:rsidRPr="00A564AB">
        <w:rPr>
          <w:position w:val="-12"/>
        </w:rPr>
        <w:object w:dxaOrig="2400" w:dyaOrig="360" w14:anchorId="12830DFD">
          <v:shape id="_x0000_i1055" type="#_x0000_t75" style="width:121.25pt;height:18.95pt" o:ole="">
            <v:imagedata r:id="rId74" o:title=""/>
          </v:shape>
          <o:OLEObject Type="Embed" ProgID="Equation.DSMT4" ShapeID="_x0000_i1055" DrawAspect="Content" ObjectID="_1510407224" r:id="rId75"/>
        </w:object>
      </w:r>
      <w:r w:rsidR="006D7BF8">
        <w:rPr>
          <w:rFonts w:hint="eastAsia"/>
        </w:rPr>
        <w:t>中，其中</w:t>
      </w:r>
      <w:r w:rsidR="00A564AB" w:rsidRPr="00A564AB">
        <w:rPr>
          <w:position w:val="-12"/>
        </w:rPr>
        <w:object w:dxaOrig="240" w:dyaOrig="360" w14:anchorId="48BC54BD">
          <v:shape id="_x0000_i1056" type="#_x0000_t75" style="width:11.35pt;height:18.95pt" o:ole="">
            <v:imagedata r:id="rId76" o:title=""/>
          </v:shape>
          <o:OLEObject Type="Embed" ProgID="Equation.DSMT4" ShapeID="_x0000_i1056" DrawAspect="Content" ObjectID="_1510407225" r:id="rId77"/>
        </w:object>
      </w:r>
      <w:r w:rsidR="006D7BF8">
        <w:rPr>
          <w:rFonts w:hint="eastAsia"/>
        </w:rPr>
        <w:t>是</w:t>
      </w:r>
      <w:r w:rsidR="00A564AB" w:rsidRPr="00A564AB">
        <w:rPr>
          <w:position w:val="-12"/>
        </w:rPr>
        <w:object w:dxaOrig="240" w:dyaOrig="360" w14:anchorId="7C0BA87A">
          <v:shape id="_x0000_i1057" type="#_x0000_t75" style="width:11.35pt;height:18.95pt" o:ole="">
            <v:imagedata r:id="rId78" o:title=""/>
          </v:shape>
          <o:OLEObject Type="Embed" ProgID="Equation.DSMT4" ShapeID="_x0000_i1057" DrawAspect="Content" ObjectID="_1510407226" r:id="rId79"/>
        </w:object>
      </w:r>
      <w:r w:rsidR="006D7BF8">
        <w:rPr>
          <w:rFonts w:hint="eastAsia"/>
        </w:rPr>
        <w:t>的均值。</w:t>
      </w:r>
    </w:p>
    <w:p w14:paraId="5DF42904" w14:textId="77777777" w:rsidR="006D7BF8" w:rsidRDefault="006D7BF8" w:rsidP="006D7BF8">
      <w:pPr>
        <w:pStyle w:val="MTDisplayEquation"/>
      </w:pPr>
      <w:r>
        <w:tab/>
      </w:r>
      <w:r w:rsidRPr="006D7BF8">
        <w:rPr>
          <w:position w:val="-34"/>
        </w:rPr>
        <w:object w:dxaOrig="2320" w:dyaOrig="740" w14:anchorId="664B5E02">
          <v:shape id="_x0000_i1058" type="#_x0000_t75" style="width:117.45pt;height:37.9pt" o:ole="">
            <v:imagedata r:id="rId80" o:title=""/>
          </v:shape>
          <o:OLEObject Type="Embed" ProgID="Equation.DSMT4" ShapeID="_x0000_i1058" DrawAspect="Content" ObjectID="_1510407227" r:id="rId81"/>
        </w:object>
      </w:r>
      <w:r w:rsidRPr="006D7BF8">
        <w:rPr>
          <w:position w:val="-4"/>
        </w:rPr>
        <w:object w:dxaOrig="180" w:dyaOrig="279" w14:anchorId="74625F25">
          <v:shape id="_x0000_i1059" type="#_x0000_t75" style="width:7.6pt;height:15.15pt" o:ole="">
            <v:imagedata r:id="rId20" o:title=""/>
          </v:shape>
          <o:OLEObject Type="Embed" ProgID="Equation.DSMT4" ShapeID="_x0000_i1059" DrawAspect="Content" ObjectID="_1510407228" r:id="rId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2E85">
        <w:fldChar w:fldCharType="begin"/>
      </w:r>
      <w:r w:rsidR="008E2E85">
        <w:instrText xml:space="preserve"> SEQ MTSec \c \* Arabic \* MERGEFORMAT </w:instrText>
      </w:r>
      <w:r w:rsidR="008E2E85">
        <w:fldChar w:fldCharType="separate"/>
      </w:r>
      <w:r w:rsidR="008A3957">
        <w:rPr>
          <w:noProof/>
        </w:rPr>
        <w:instrText>1</w:instrText>
      </w:r>
      <w:r w:rsidR="008E2E85">
        <w:rPr>
          <w:noProof/>
        </w:rPr>
        <w:fldChar w:fldCharType="end"/>
      </w:r>
      <w:r>
        <w:instrText>.</w:instrText>
      </w:r>
      <w:r w:rsidR="008E2E85">
        <w:fldChar w:fldCharType="begin"/>
      </w:r>
      <w:r w:rsidR="008E2E85">
        <w:instrText xml:space="preserve"> SEQ MTEqn \c \* Arabic \* MERGEFORMAT </w:instrText>
      </w:r>
      <w:r w:rsidR="008E2E85">
        <w:fldChar w:fldCharType="separate"/>
      </w:r>
      <w:r w:rsidR="008A3957">
        <w:rPr>
          <w:noProof/>
        </w:rPr>
        <w:instrText>11</w:instrText>
      </w:r>
      <w:r w:rsidR="008E2E85">
        <w:rPr>
          <w:noProof/>
        </w:rPr>
        <w:fldChar w:fldCharType="end"/>
      </w:r>
      <w:r>
        <w:instrText>)</w:instrText>
      </w:r>
      <w:r>
        <w:fldChar w:fldCharType="end"/>
      </w:r>
    </w:p>
    <w:p w14:paraId="7AD6646D" w14:textId="77777777" w:rsidR="00740929" w:rsidRDefault="00740929" w:rsidP="00B26FD1">
      <w:r>
        <w:t>步骤三：将图像用词典表示。将图像中的局部特征匹配到最近的视觉词上，统计图像中各个视觉词的频率，得到分布直方图，最终用直方图</w:t>
      </w:r>
      <w:r>
        <w:t>K</w:t>
      </w:r>
      <w:r>
        <w:t>维向量表示图像。其中，</w:t>
      </w:r>
      <w:r>
        <w:t>K</w:t>
      </w:r>
      <w:r>
        <w:t>为词典中包含的视觉词数量。</w:t>
      </w:r>
    </w:p>
    <w:p w14:paraId="0DD7B1F8" w14:textId="20ECF38B" w:rsidR="00887CD3" w:rsidRDefault="00887CD3" w:rsidP="003164E2">
      <w:pPr>
        <w:tabs>
          <w:tab w:val="left" w:pos="2363"/>
        </w:tabs>
      </w:pPr>
      <w:r>
        <w:t>图像分割技术</w:t>
      </w:r>
      <w:r w:rsidR="003164E2">
        <w:tab/>
      </w:r>
    </w:p>
    <w:p w14:paraId="26D3410D" w14:textId="77777777" w:rsidR="00887CD3" w:rsidRDefault="00887CD3" w:rsidP="00B26FD1">
      <w:r>
        <w:t>图像分割是图像工程中目标检测、特征提取和参数测量的基础，是图像分析、模式识别、计算机视觉领域的关键问题之一，它使得高层次的图像理解成为可能。</w:t>
      </w:r>
    </w:p>
    <w:p w14:paraId="11734DEB" w14:textId="77777777" w:rsidR="00887CD3" w:rsidRDefault="00980001" w:rsidP="00B26FD1">
      <w:r>
        <w:rPr>
          <w:rFonts w:hint="eastAsia"/>
        </w:rPr>
        <w:t>利用基于能量最小化框架的图割理论进行图像分割已成为近年来的一个研究热点。它的优势</w:t>
      </w:r>
      <w:r w:rsidR="004142BD">
        <w:rPr>
          <w:rFonts w:hint="eastAsia"/>
        </w:rPr>
        <w:t>包括它的全局最优求解能力以及结合了多种知识的统一图像分割框架。在此基础上，针对不同应用场景，人们提出了多种变种分割方法</w:t>
      </w:r>
      <w:r w:rsidR="004142BD">
        <w:rPr>
          <w:rFonts w:hint="eastAsia"/>
          <w:vertAlign w:val="superscript"/>
        </w:rPr>
        <w:t>[1-6]</w:t>
      </w:r>
      <w:r w:rsidR="004142BD">
        <w:rPr>
          <w:rFonts w:hint="eastAsia"/>
        </w:rPr>
        <w:t>。</w:t>
      </w:r>
    </w:p>
    <w:p w14:paraId="0F80DAB5" w14:textId="77777777" w:rsidR="000724B7" w:rsidRDefault="000724B7" w:rsidP="00B26FD1">
      <w:r>
        <w:t>在</w:t>
      </w:r>
      <w:r>
        <w:t>Interactive Graph Cuts</w:t>
      </w:r>
      <w:r>
        <w:t>算法</w:t>
      </w:r>
      <w:r>
        <w:rPr>
          <w:vertAlign w:val="superscript"/>
        </w:rPr>
        <w:t>[x]</w:t>
      </w:r>
      <w:r w:rsidR="002775C7">
        <w:t>基础上，</w:t>
      </w:r>
      <w:r w:rsidR="002775C7">
        <w:t>Rother</w:t>
      </w:r>
      <w:r w:rsidR="002775C7">
        <w:t>等人提出了</w:t>
      </w:r>
      <w:r w:rsidR="002775C7">
        <w:t>GrabCut</w:t>
      </w:r>
      <w:r w:rsidR="002775C7">
        <w:t>算法。改进的内容包括：</w:t>
      </w:r>
      <w:r w:rsidR="002775C7">
        <w:rPr>
          <w:rFonts w:hint="eastAsia"/>
        </w:rPr>
        <w:t>（</w:t>
      </w:r>
      <w:r w:rsidR="002775C7">
        <w:rPr>
          <w:rFonts w:hint="eastAsia"/>
        </w:rPr>
        <w:t>1</w:t>
      </w:r>
      <w:r w:rsidR="002775C7">
        <w:rPr>
          <w:rFonts w:hint="eastAsia"/>
        </w:rPr>
        <w:t>）</w:t>
      </w:r>
      <w:r w:rsidR="002775C7">
        <w:t>采用高斯混合模型（</w:t>
      </w:r>
      <w:r w:rsidR="002775C7">
        <w:rPr>
          <w:rFonts w:hint="eastAsia"/>
        </w:rPr>
        <w:t>Gaussian Mixture Model</w:t>
      </w:r>
      <w:r w:rsidR="002775C7">
        <w:t>，</w:t>
      </w:r>
      <w:r w:rsidR="002775C7">
        <w:rPr>
          <w:rFonts w:hint="eastAsia"/>
        </w:rPr>
        <w:t>GMM</w:t>
      </w:r>
      <w:r w:rsidR="002775C7">
        <w:t>）替代灰度直方图，支持彩色图像分割；</w:t>
      </w:r>
      <w:r w:rsidR="002775C7">
        <w:rPr>
          <w:rFonts w:hint="eastAsia"/>
        </w:rPr>
        <w:t>（</w:t>
      </w:r>
      <w:r w:rsidR="002775C7">
        <w:rPr>
          <w:rFonts w:hint="eastAsia"/>
        </w:rPr>
        <w:t>2</w:t>
      </w:r>
      <w:r w:rsidR="002775C7">
        <w:rPr>
          <w:rFonts w:hint="eastAsia"/>
        </w:rPr>
        <w:t>）在</w:t>
      </w:r>
      <w:r w:rsidR="002775C7">
        <w:rPr>
          <w:rFonts w:hint="eastAsia"/>
        </w:rPr>
        <w:t>GMM</w:t>
      </w:r>
      <w:r w:rsidR="002775C7">
        <w:rPr>
          <w:rFonts w:hint="eastAsia"/>
        </w:rPr>
        <w:t>参数估计过程中，采用多次迭代算法替代一次最小估计；（</w:t>
      </w:r>
      <w:r w:rsidR="002775C7">
        <w:rPr>
          <w:rFonts w:hint="eastAsia"/>
        </w:rPr>
        <w:t>3</w:t>
      </w:r>
      <w:r w:rsidR="002775C7">
        <w:rPr>
          <w:rFonts w:hint="eastAsia"/>
        </w:rPr>
        <w:t>）算法采用非完全标号（</w:t>
      </w:r>
      <w:r w:rsidR="002775C7">
        <w:rPr>
          <w:rFonts w:hint="eastAsia"/>
        </w:rPr>
        <w:t>incomplete labelling</w:t>
      </w:r>
      <w:r w:rsidR="002775C7">
        <w:rPr>
          <w:rFonts w:hint="eastAsia"/>
        </w:rPr>
        <w:t>）的方式，降低了用户的交互工作量。</w:t>
      </w:r>
    </w:p>
    <w:p w14:paraId="5D531D48" w14:textId="77777777" w:rsidR="002775C7" w:rsidRDefault="00C513FE" w:rsidP="00B26FD1">
      <w:r>
        <w:rPr>
          <w:rFonts w:hint="eastAsia"/>
        </w:rPr>
        <w:t>图割理论</w:t>
      </w:r>
    </w:p>
    <w:p w14:paraId="58973097" w14:textId="77777777" w:rsidR="004D237F" w:rsidRDefault="004D237F" w:rsidP="00B26FD1">
      <w:r>
        <w:t>图像分割即把像素标为前景</w:t>
      </w:r>
      <w:r>
        <w:t>/</w:t>
      </w:r>
      <w:r>
        <w:t>背景</w:t>
      </w:r>
      <w:r>
        <w:rPr>
          <w:rFonts w:hint="eastAsia"/>
        </w:rPr>
        <w:t>，是典型的二元标号问题。首先构造一个能量函数，用于计算像素的标号值。之后借助网络流理论，把标号问题转化为最大流</w:t>
      </w:r>
      <w:r>
        <w:rPr>
          <w:rFonts w:hint="eastAsia"/>
        </w:rPr>
        <w:t>/</w:t>
      </w:r>
      <w:r>
        <w:rPr>
          <w:rFonts w:hint="eastAsia"/>
        </w:rPr>
        <w:t>最小</w:t>
      </w:r>
      <w:r>
        <w:t>割问题解决。</w:t>
      </w:r>
    </w:p>
    <w:p w14:paraId="3B2FFE1A" w14:textId="77777777" w:rsidR="004D237F" w:rsidRDefault="004D237F" w:rsidP="00B26FD1">
      <w:r>
        <w:rPr>
          <w:rFonts w:hint="eastAsia"/>
        </w:rPr>
        <w:t>设</w:t>
      </w:r>
      <w:r w:rsidR="00DB12A9" w:rsidRPr="00DB12A9">
        <w:rPr>
          <w:position w:val="-10"/>
        </w:rPr>
        <w:object w:dxaOrig="1080" w:dyaOrig="320" w14:anchorId="7CE90845">
          <v:shape id="_x0000_i1060" type="#_x0000_t75" style="width:53.05pt;height:15.15pt" o:ole="">
            <v:imagedata r:id="rId83" o:title=""/>
          </v:shape>
          <o:OLEObject Type="Embed" ProgID="Equation.DSMT4" ShapeID="_x0000_i1060" DrawAspect="Content" ObjectID="_1510407229" r:id="rId84"/>
        </w:object>
      </w:r>
      <w:r w:rsidR="00DB12A9">
        <w:rPr>
          <w:rFonts w:hint="eastAsia"/>
        </w:rPr>
        <w:t>为</w:t>
      </w:r>
      <w:r>
        <w:rPr>
          <w:rFonts w:hint="eastAsia"/>
        </w:rPr>
        <w:t>一无向图，</w:t>
      </w:r>
      <w:r w:rsidR="00DB12A9" w:rsidRPr="00DB12A9">
        <w:rPr>
          <w:rFonts w:asciiTheme="minorEastAsia" w:hAnsiTheme="minorEastAsia"/>
          <w:position w:val="-6"/>
        </w:rPr>
        <w:object w:dxaOrig="180" w:dyaOrig="220" w14:anchorId="12EF4CC2">
          <v:shape id="_x0000_i1061" type="#_x0000_t75" style="width:7.6pt;height:11.35pt" o:ole="">
            <v:imagedata r:id="rId85" o:title=""/>
          </v:shape>
          <o:OLEObject Type="Embed" ProgID="Equation.DSMT4" ShapeID="_x0000_i1061" DrawAspect="Content" ObjectID="_1510407230" r:id="rId86"/>
        </w:object>
      </w:r>
      <w:r w:rsidR="009C6544">
        <w:rPr>
          <w:rFonts w:hint="eastAsia"/>
        </w:rPr>
        <w:t>是定义在边集</w:t>
      </w:r>
      <w:r w:rsidR="00DB12A9" w:rsidRPr="00DB12A9">
        <w:rPr>
          <w:position w:val="-4"/>
        </w:rPr>
        <w:object w:dxaOrig="240" w:dyaOrig="260" w14:anchorId="0160748A">
          <v:shape id="_x0000_i1062" type="#_x0000_t75" style="width:11.35pt;height:11.35pt" o:ole="">
            <v:imagedata r:id="rId87" o:title=""/>
          </v:shape>
          <o:OLEObject Type="Embed" ProgID="Equation.DSMT4" ShapeID="_x0000_i1062" DrawAspect="Content" ObjectID="_1510407231" r:id="rId88"/>
        </w:object>
      </w:r>
      <w:r w:rsidR="009C6544">
        <w:rPr>
          <w:rFonts w:hint="eastAsia"/>
        </w:rPr>
        <w:t>上的容量函数：</w:t>
      </w:r>
      <w:r w:rsidR="00DB12A9" w:rsidRPr="00DB12A9">
        <w:rPr>
          <w:position w:val="-6"/>
        </w:rPr>
        <w:object w:dxaOrig="1080" w:dyaOrig="320" w14:anchorId="6C637F3D">
          <v:shape id="_x0000_i1063" type="#_x0000_t75" style="width:53.05pt;height:15.15pt" o:ole="">
            <v:imagedata r:id="rId89" o:title=""/>
          </v:shape>
          <o:OLEObject Type="Embed" ProgID="Equation.DSMT4" ShapeID="_x0000_i1063" DrawAspect="Content" ObjectID="_1510407232" r:id="rId90"/>
        </w:object>
      </w:r>
      <w:r w:rsidR="009C6544">
        <w:rPr>
          <w:rFonts w:hint="eastAsia"/>
        </w:rPr>
        <w:t>，则无向图</w:t>
      </w:r>
      <w:r w:rsidR="00DB12A9" w:rsidRPr="00DB12A9">
        <w:rPr>
          <w:position w:val="-6"/>
        </w:rPr>
        <w:object w:dxaOrig="260" w:dyaOrig="279" w14:anchorId="40152E57">
          <v:shape id="_x0000_i1064" type="#_x0000_t75" style="width:11.35pt;height:15.15pt" o:ole="">
            <v:imagedata r:id="rId91" o:title=""/>
          </v:shape>
          <o:OLEObject Type="Embed" ProgID="Equation.DSMT4" ShapeID="_x0000_i1064" DrawAspect="Content" ObjectID="_1510407233" r:id="rId92"/>
        </w:object>
      </w:r>
      <w:r w:rsidR="009C6544">
        <w:rPr>
          <w:rFonts w:hint="eastAsia"/>
        </w:rPr>
        <w:t>及其边集</w:t>
      </w:r>
      <w:r w:rsidR="00DB12A9" w:rsidRPr="00DB12A9">
        <w:rPr>
          <w:position w:val="-4"/>
        </w:rPr>
        <w:object w:dxaOrig="240" w:dyaOrig="260" w14:anchorId="079F8345">
          <v:shape id="_x0000_i1065" type="#_x0000_t75" style="width:11.35pt;height:11.35pt" o:ole="">
            <v:imagedata r:id="rId93" o:title=""/>
          </v:shape>
          <o:OLEObject Type="Embed" ProgID="Equation.DSMT4" ShapeID="_x0000_i1065" DrawAspect="Content" ObjectID="_1510407234" r:id="rId94"/>
        </w:object>
      </w:r>
      <w:r w:rsidR="009C6544">
        <w:rPr>
          <w:rFonts w:hint="eastAsia"/>
        </w:rPr>
        <w:t>上的容量函数</w:t>
      </w:r>
      <w:r w:rsidR="00DB12A9" w:rsidRPr="00DB12A9">
        <w:rPr>
          <w:position w:val="-6"/>
        </w:rPr>
        <w:object w:dxaOrig="180" w:dyaOrig="220" w14:anchorId="0D7BA25F">
          <v:shape id="_x0000_i1066" type="#_x0000_t75" style="width:7.6pt;height:11.35pt" o:ole="">
            <v:imagedata r:id="rId95" o:title=""/>
          </v:shape>
          <o:OLEObject Type="Embed" ProgID="Equation.DSMT4" ShapeID="_x0000_i1066" DrawAspect="Content" ObjectID="_1510407235" r:id="rId96"/>
        </w:object>
      </w:r>
      <w:r w:rsidR="009C6544">
        <w:rPr>
          <w:rFonts w:hint="eastAsia"/>
        </w:rPr>
        <w:t>构成一个</w:t>
      </w:r>
      <w:r w:rsidR="00DB12A9" w:rsidRPr="00DB12A9">
        <w:rPr>
          <w:position w:val="-6"/>
        </w:rPr>
        <w:object w:dxaOrig="460" w:dyaOrig="240" w14:anchorId="5B10C1BE">
          <v:shape id="_x0000_i1067" type="#_x0000_t75" style="width:22.75pt;height:11.35pt" o:ole="">
            <v:imagedata r:id="rId97" o:title=""/>
          </v:shape>
          <o:OLEObject Type="Embed" ProgID="Equation.DSMT4" ShapeID="_x0000_i1067" DrawAspect="Content" ObjectID="_1510407236" r:id="rId98"/>
        </w:object>
      </w:r>
      <w:r w:rsidR="009C6544">
        <w:rPr>
          <w:rFonts w:hint="eastAsia"/>
        </w:rPr>
        <w:t>网络，记作</w:t>
      </w:r>
      <w:r w:rsidR="00DB12A9" w:rsidRPr="00DB12A9">
        <w:rPr>
          <w:position w:val="-10"/>
        </w:rPr>
        <w:object w:dxaOrig="1400" w:dyaOrig="320" w14:anchorId="2CE58ECF">
          <v:shape id="_x0000_i1068" type="#_x0000_t75" style="width:1in;height:15.15pt" o:ole="">
            <v:imagedata r:id="rId99" o:title=""/>
          </v:shape>
          <o:OLEObject Type="Embed" ProgID="Equation.DSMT4" ShapeID="_x0000_i1068" DrawAspect="Content" ObjectID="_1510407237" r:id="rId100"/>
        </w:object>
      </w:r>
      <w:r w:rsidR="009C6544">
        <w:rPr>
          <w:rFonts w:hint="eastAsia"/>
        </w:rPr>
        <w:t>，其中，</w:t>
      </w:r>
      <w:r w:rsidR="00DB12A9" w:rsidRPr="00DB12A9">
        <w:rPr>
          <w:position w:val="-6"/>
        </w:rPr>
        <w:object w:dxaOrig="180" w:dyaOrig="220" w14:anchorId="7DA46D8B">
          <v:shape id="_x0000_i1069" type="#_x0000_t75" style="width:7.6pt;height:11.35pt" o:ole="">
            <v:imagedata r:id="rId101" o:title=""/>
          </v:shape>
          <o:OLEObject Type="Embed" ProgID="Equation.DSMT4" ShapeID="_x0000_i1069" DrawAspect="Content" ObjectID="_1510407238" r:id="rId102"/>
        </w:object>
      </w:r>
      <w:r w:rsidR="009C6544">
        <w:rPr>
          <w:rFonts w:hint="eastAsia"/>
        </w:rPr>
        <w:t>是网络的源点，</w:t>
      </w:r>
      <w:r w:rsidR="00DB12A9" w:rsidRPr="00DB12A9">
        <w:rPr>
          <w:position w:val="-6"/>
        </w:rPr>
        <w:object w:dxaOrig="139" w:dyaOrig="240" w14:anchorId="280B5F3D">
          <v:shape id="_x0000_i1070" type="#_x0000_t75" style="width:7.6pt;height:11.35pt" o:ole="">
            <v:imagedata r:id="rId103" o:title=""/>
          </v:shape>
          <o:OLEObject Type="Embed" ProgID="Equation.DSMT4" ShapeID="_x0000_i1070" DrawAspect="Content" ObjectID="_1510407239" r:id="rId104"/>
        </w:object>
      </w:r>
      <w:r w:rsidR="009C6544">
        <w:rPr>
          <w:rFonts w:hint="eastAsia"/>
        </w:rPr>
        <w:t>是网络的汇点。借助最小化能量函数</w:t>
      </w:r>
      <w:r w:rsidR="00DB12A9" w:rsidRPr="00DB12A9">
        <w:rPr>
          <w:position w:val="-10"/>
        </w:rPr>
        <w:object w:dxaOrig="580" w:dyaOrig="320" w14:anchorId="575176CF">
          <v:shape id="_x0000_i1071" type="#_x0000_t75" style="width:30.3pt;height:15.15pt" o:ole="">
            <v:imagedata r:id="rId105" o:title=""/>
          </v:shape>
          <o:OLEObject Type="Embed" ProgID="Equation.DSMT4" ShapeID="_x0000_i1071" DrawAspect="Content" ObjectID="_1510407240" r:id="rId106"/>
        </w:object>
      </w:r>
      <w:r w:rsidR="009C6544">
        <w:rPr>
          <w:rFonts w:hint="eastAsia"/>
        </w:rPr>
        <w:t>把顶点集</w:t>
      </w:r>
      <w:r w:rsidR="00DB12A9" w:rsidRPr="00DB12A9">
        <w:rPr>
          <w:position w:val="-6"/>
        </w:rPr>
        <w:object w:dxaOrig="240" w:dyaOrig="279" w14:anchorId="6B47C042">
          <v:shape id="_x0000_i1072" type="#_x0000_t75" style="width:11.35pt;height:15.15pt" o:ole="">
            <v:imagedata r:id="rId107" o:title=""/>
          </v:shape>
          <o:OLEObject Type="Embed" ProgID="Equation.DSMT4" ShapeID="_x0000_i1072" DrawAspect="Content" ObjectID="_1510407241" r:id="rId108"/>
        </w:object>
      </w:r>
      <w:r w:rsidR="009C6544">
        <w:rPr>
          <w:rFonts w:hint="eastAsia"/>
        </w:rPr>
        <w:t>划分为两个顶点集</w:t>
      </w:r>
      <w:r w:rsidR="00DB12A9" w:rsidRPr="00DB12A9">
        <w:rPr>
          <w:position w:val="-6"/>
        </w:rPr>
        <w:object w:dxaOrig="220" w:dyaOrig="279" w14:anchorId="3AA794BF">
          <v:shape id="_x0000_i1073" type="#_x0000_t75" style="width:11.35pt;height:15.15pt" o:ole="">
            <v:imagedata r:id="rId109" o:title=""/>
          </v:shape>
          <o:OLEObject Type="Embed" ProgID="Equation.DSMT4" ShapeID="_x0000_i1073" DrawAspect="Content" ObjectID="_1510407242" r:id="rId110"/>
        </w:object>
      </w:r>
      <w:r w:rsidR="00DB12A9">
        <w:t>，</w:t>
      </w:r>
      <w:r w:rsidR="00DB12A9" w:rsidRPr="00DB12A9">
        <w:rPr>
          <w:position w:val="-4"/>
        </w:rPr>
        <w:object w:dxaOrig="220" w:dyaOrig="260" w14:anchorId="4A022519">
          <v:shape id="_x0000_i1074" type="#_x0000_t75" style="width:11.35pt;height:11.35pt" o:ole="">
            <v:imagedata r:id="rId111" o:title=""/>
          </v:shape>
          <o:OLEObject Type="Embed" ProgID="Equation.DSMT4" ShapeID="_x0000_i1074" DrawAspect="Content" ObjectID="_1510407243" r:id="rId112"/>
        </w:object>
      </w:r>
      <w:r w:rsidR="009C6544">
        <w:rPr>
          <w:rFonts w:hint="eastAsia"/>
        </w:rPr>
        <w:t>，分别与源点</w:t>
      </w:r>
      <w:r w:rsidR="00DB12A9" w:rsidRPr="00DB12A9">
        <w:rPr>
          <w:position w:val="-6"/>
        </w:rPr>
        <w:object w:dxaOrig="180" w:dyaOrig="220" w14:anchorId="4F561562">
          <v:shape id="_x0000_i1075" type="#_x0000_t75" style="width:7.6pt;height:11.35pt" o:ole="">
            <v:imagedata r:id="rId101" o:title=""/>
          </v:shape>
          <o:OLEObject Type="Embed" ProgID="Equation.DSMT4" ShapeID="_x0000_i1075" DrawAspect="Content" ObjectID="_1510407244" r:id="rId113"/>
        </w:object>
      </w:r>
      <w:r w:rsidR="009C6544">
        <w:rPr>
          <w:rFonts w:hint="eastAsia"/>
        </w:rPr>
        <w:t>和汇点</w:t>
      </w:r>
      <w:r w:rsidR="00DB12A9" w:rsidRPr="00DB12A9">
        <w:rPr>
          <w:position w:val="-6"/>
        </w:rPr>
        <w:object w:dxaOrig="139" w:dyaOrig="240" w14:anchorId="347F409F">
          <v:shape id="_x0000_i1076" type="#_x0000_t75" style="width:7.6pt;height:11.35pt" o:ole="">
            <v:imagedata r:id="rId103" o:title=""/>
          </v:shape>
          <o:OLEObject Type="Embed" ProgID="Equation.DSMT4" ShapeID="_x0000_i1076" DrawAspect="Content" ObjectID="_1510407245" r:id="rId114"/>
        </w:object>
      </w:r>
      <w:r w:rsidR="009C6544">
        <w:rPr>
          <w:rFonts w:hint="eastAsia"/>
        </w:rPr>
        <w:t>相连，</w:t>
      </w:r>
      <w:r w:rsidR="00DB12A9">
        <w:rPr>
          <w:rFonts w:hint="eastAsia"/>
        </w:rPr>
        <w:t>(</w:t>
      </w:r>
      <w:r w:rsidR="005A7593" w:rsidRPr="00DB12A9">
        <w:rPr>
          <w:position w:val="-6"/>
        </w:rPr>
        <w:object w:dxaOrig="560" w:dyaOrig="279" w14:anchorId="10DEDC72">
          <v:shape id="_x0000_i1077" type="#_x0000_t75" style="width:26.55pt;height:15.15pt" o:ole="">
            <v:imagedata r:id="rId115" o:title=""/>
          </v:shape>
          <o:OLEObject Type="Embed" ProgID="Equation.DSMT4" ShapeID="_x0000_i1077" DrawAspect="Content" ObjectID="_1510407246" r:id="rId116"/>
        </w:object>
      </w:r>
      <w:r w:rsidR="005A7593">
        <w:t>,</w:t>
      </w:r>
      <w:r w:rsidR="005A7593" w:rsidRPr="005A7593">
        <w:rPr>
          <w:position w:val="-6"/>
        </w:rPr>
        <w:object w:dxaOrig="520" w:dyaOrig="279" w14:anchorId="50BBBC3B">
          <v:shape id="_x0000_i1078" type="#_x0000_t75" style="width:26.55pt;height:15.15pt" o:ole="">
            <v:imagedata r:id="rId117" o:title=""/>
          </v:shape>
          <o:OLEObject Type="Embed" ProgID="Equation.DSMT4" ShapeID="_x0000_i1078" DrawAspect="Content" ObjectID="_1510407247" r:id="rId118"/>
        </w:object>
      </w:r>
      <w:r w:rsidR="00DB12A9">
        <w:rPr>
          <w:rFonts w:hint="eastAsia"/>
        </w:rPr>
        <w:t>)</w:t>
      </w:r>
      <w:r w:rsidR="009C6544">
        <w:rPr>
          <w:rFonts w:hint="eastAsia"/>
        </w:rPr>
        <w:t>。</w:t>
      </w:r>
    </w:p>
    <w:p w14:paraId="3B33FED7" w14:textId="77777777" w:rsidR="009C6544" w:rsidRDefault="005A7593" w:rsidP="005A7593">
      <w:pPr>
        <w:pStyle w:val="MTDisplayEquation"/>
      </w:pPr>
      <w:r>
        <w:tab/>
      </w:r>
      <w:r w:rsidRPr="005A7593">
        <w:rPr>
          <w:position w:val="-30"/>
        </w:rPr>
        <w:object w:dxaOrig="5860" w:dyaOrig="560" w14:anchorId="4D3113D3">
          <v:shape id="_x0000_i1079" type="#_x0000_t75" style="width:291.8pt;height:26.55pt" o:ole="">
            <v:imagedata r:id="rId119" o:title=""/>
          </v:shape>
          <o:OLEObject Type="Embed" ProgID="Equation.DSMT4" ShapeID="_x0000_i1079" DrawAspect="Content" ObjectID="_1510407248"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2E85">
        <w:fldChar w:fldCharType="begin"/>
      </w:r>
      <w:r w:rsidR="008E2E85">
        <w:instrText xml:space="preserve"> SEQ MTSec \c \* Arabic \* MERGEFORMAT </w:instrText>
      </w:r>
      <w:r w:rsidR="008E2E85">
        <w:fldChar w:fldCharType="separate"/>
      </w:r>
      <w:r w:rsidR="008A3957">
        <w:rPr>
          <w:noProof/>
        </w:rPr>
        <w:instrText>1</w:instrText>
      </w:r>
      <w:r w:rsidR="008E2E85">
        <w:rPr>
          <w:noProof/>
        </w:rPr>
        <w:fldChar w:fldCharType="end"/>
      </w:r>
      <w:r>
        <w:instrText>.</w:instrText>
      </w:r>
      <w:r w:rsidR="008E2E85">
        <w:fldChar w:fldCharType="begin"/>
      </w:r>
      <w:r w:rsidR="008E2E85">
        <w:instrText xml:space="preserve"> SEQ MTEqn \c \* Arabic \* MERGEFORMAT </w:instrText>
      </w:r>
      <w:r w:rsidR="008E2E85">
        <w:fldChar w:fldCharType="separate"/>
      </w:r>
      <w:r w:rsidR="008A3957">
        <w:rPr>
          <w:noProof/>
        </w:rPr>
        <w:instrText>12</w:instrText>
      </w:r>
      <w:r w:rsidR="008E2E85">
        <w:rPr>
          <w:noProof/>
        </w:rPr>
        <w:fldChar w:fldCharType="end"/>
      </w:r>
      <w:r>
        <w:instrText>)</w:instrText>
      </w:r>
      <w:r>
        <w:fldChar w:fldCharType="end"/>
      </w:r>
    </w:p>
    <w:p w14:paraId="54C45E50" w14:textId="77777777" w:rsidR="009C6544" w:rsidRDefault="009C6544" w:rsidP="00B26FD1">
      <w:r>
        <w:t>其中，</w:t>
      </w:r>
      <w:r w:rsidR="005A7593" w:rsidRPr="005A7593">
        <w:rPr>
          <w:position w:val="-10"/>
        </w:rPr>
        <w:object w:dxaOrig="240" w:dyaOrig="320" w14:anchorId="6ED2712C">
          <v:shape id="_x0000_i1080" type="#_x0000_t75" style="width:11.35pt;height:15.15pt" o:ole="">
            <v:imagedata r:id="rId121" o:title=""/>
          </v:shape>
          <o:OLEObject Type="Embed" ProgID="Equation.DSMT4" ShapeID="_x0000_i1080" DrawAspect="Content" ObjectID="_1510407249" r:id="rId122"/>
        </w:object>
      </w:r>
      <w:r>
        <w:t>为</w:t>
      </w:r>
      <w:r w:rsidR="005A7593" w:rsidRPr="005A7593">
        <w:rPr>
          <w:position w:val="-6"/>
        </w:rPr>
        <w:object w:dxaOrig="240" w:dyaOrig="279" w14:anchorId="1A4C97ED">
          <v:shape id="_x0000_i1081" type="#_x0000_t75" style="width:11.35pt;height:15.15pt" o:ole="">
            <v:imagedata r:id="rId123" o:title=""/>
          </v:shape>
          <o:OLEObject Type="Embed" ProgID="Equation.DSMT4" ShapeID="_x0000_i1081" DrawAspect="Content" ObjectID="_1510407250" r:id="rId124"/>
        </w:object>
      </w:r>
      <w:r>
        <w:t>的一个标号，</w:t>
      </w:r>
      <w:r w:rsidR="005A7593" w:rsidRPr="005A7593">
        <w:rPr>
          <w:position w:val="-10"/>
        </w:rPr>
        <w:object w:dxaOrig="2040" w:dyaOrig="320" w14:anchorId="076D2B27">
          <v:shape id="_x0000_i1082" type="#_x0000_t75" style="width:102.3pt;height:15.15pt" o:ole="">
            <v:imagedata r:id="rId125" o:title=""/>
          </v:shape>
          <o:OLEObject Type="Embed" ProgID="Equation.DSMT4" ShapeID="_x0000_i1082" DrawAspect="Content" ObjectID="_1510407251" r:id="rId126"/>
        </w:object>
      </w:r>
      <w:r>
        <w:t>；</w:t>
      </w:r>
      <w:r w:rsidR="005A7593" w:rsidRPr="005A7593">
        <w:rPr>
          <w:position w:val="-12"/>
        </w:rPr>
        <w:object w:dxaOrig="840" w:dyaOrig="360" w14:anchorId="021D38A9">
          <v:shape id="_x0000_i1083" type="#_x0000_t75" style="width:41.7pt;height:18.95pt" o:ole="">
            <v:imagedata r:id="rId127" o:title=""/>
          </v:shape>
          <o:OLEObject Type="Embed" ProgID="Equation.DSMT4" ShapeID="_x0000_i1083" DrawAspect="Content" ObjectID="_1510407252" r:id="rId128"/>
        </w:object>
      </w:r>
      <w:r>
        <w:t>为数据项，用来衡量和所观察到的数据的不一致性；</w:t>
      </w:r>
      <w:r w:rsidR="005A7593" w:rsidRPr="005A7593">
        <w:rPr>
          <w:position w:val="-12"/>
        </w:rPr>
        <w:object w:dxaOrig="999" w:dyaOrig="360" w14:anchorId="3613556E">
          <v:shape id="_x0000_i1084" type="#_x0000_t75" style="width:49.25pt;height:18.95pt" o:ole="">
            <v:imagedata r:id="rId129" o:title=""/>
          </v:shape>
          <o:OLEObject Type="Embed" ProgID="Equation.DSMT4" ShapeID="_x0000_i1084" DrawAspect="Content" ObjectID="_1510407253" r:id="rId130"/>
        </w:object>
      </w:r>
      <w:r>
        <w:t>为光滑项，用来衡量非分片光滑的程度；</w:t>
      </w:r>
      <w:r w:rsidR="005A7593" w:rsidRPr="005A7593">
        <w:rPr>
          <w:position w:val="-6"/>
        </w:rPr>
        <w:object w:dxaOrig="279" w:dyaOrig="279" w14:anchorId="1EC132FC">
          <v:shape id="_x0000_i1085" type="#_x0000_t75" style="width:15.15pt;height:15.15pt" o:ole="">
            <v:imagedata r:id="rId131" o:title=""/>
          </v:shape>
          <o:OLEObject Type="Embed" ProgID="Equation.DSMT4" ShapeID="_x0000_i1085" DrawAspect="Content" ObjectID="_1510407254" r:id="rId132"/>
        </w:object>
      </w:r>
      <w:r>
        <w:t>为相互作用的相邻顶点对。</w:t>
      </w:r>
    </w:p>
    <w:p w14:paraId="0C630599" w14:textId="77777777" w:rsidR="00DB12A9" w:rsidRDefault="001B0337" w:rsidP="00B26FD1">
      <w:r>
        <w:rPr>
          <w:rFonts w:hint="eastAsia"/>
        </w:rPr>
        <w:t>网络中的顶点对应图像中的像素，网络边上的容量对应像素特征之间的差异或者相似度，即用</w:t>
      </w:r>
      <w:r w:rsidRPr="00DB12A9">
        <w:rPr>
          <w:position w:val="-6"/>
        </w:rPr>
        <w:object w:dxaOrig="460" w:dyaOrig="240" w14:anchorId="74CDA5BD">
          <v:shape id="_x0000_i1086" type="#_x0000_t75" style="width:22.75pt;height:11.35pt" o:ole="">
            <v:imagedata r:id="rId97" o:title=""/>
          </v:shape>
          <o:OLEObject Type="Embed" ProgID="Equation.DSMT4" ShapeID="_x0000_i1086" DrawAspect="Content" ObjectID="_1510407255" r:id="rId133"/>
        </w:object>
      </w:r>
      <w:r>
        <w:rPr>
          <w:rFonts w:hint="eastAsia"/>
        </w:rPr>
        <w:t>网络表示一个图像。图像</w:t>
      </w:r>
      <w:r w:rsidR="009303DA">
        <w:rPr>
          <w:rFonts w:hint="eastAsia"/>
        </w:rPr>
        <w:t>分割能量函数的最小值对应网络的最小割。根据最大流</w:t>
      </w:r>
      <w:r w:rsidR="009303DA">
        <w:rPr>
          <w:rFonts w:hint="eastAsia"/>
        </w:rPr>
        <w:t>/</w:t>
      </w:r>
      <w:r w:rsidR="009303DA">
        <w:rPr>
          <w:rFonts w:hint="eastAsia"/>
        </w:rPr>
        <w:t>最小割定理，网络的最大流与最小割是等价的。最终，能量函数的最小化问题转化为网络的最大流问题。</w:t>
      </w:r>
    </w:p>
    <w:p w14:paraId="4DDA6C96" w14:textId="77777777" w:rsidR="00E431A6" w:rsidRDefault="00E431A6" w:rsidP="00B26FD1">
      <w:r>
        <w:rPr>
          <w:rFonts w:hint="eastAsia"/>
        </w:rPr>
        <w:t>GrabCut</w:t>
      </w:r>
      <w:r>
        <w:rPr>
          <w:rFonts w:hint="eastAsia"/>
        </w:rPr>
        <w:t>算法</w:t>
      </w:r>
    </w:p>
    <w:p w14:paraId="4F84A490" w14:textId="77777777" w:rsidR="00E431A6" w:rsidRDefault="00E431A6" w:rsidP="00B26FD1">
      <w:r>
        <w:t>GrabCut</w:t>
      </w:r>
      <w:r>
        <w:t>算法将图像分割问题定义为：对图像</w:t>
      </w:r>
      <w:r w:rsidR="00A4482B">
        <w:t>的</w:t>
      </w:r>
      <w:r>
        <w:t>每个像素点</w:t>
      </w:r>
      <w:r w:rsidR="00A4482B" w:rsidRPr="009C1FDA">
        <w:rPr>
          <w:position w:val="-12"/>
        </w:rPr>
        <w:object w:dxaOrig="1960" w:dyaOrig="360" w14:anchorId="105C4CB5">
          <v:shape id="_x0000_i1087" type="#_x0000_t75" style="width:98.55pt;height:18.95pt" o:ole="">
            <v:imagedata r:id="rId134" o:title=""/>
          </v:shape>
          <o:OLEObject Type="Embed" ProgID="Equation.DSMT4" ShapeID="_x0000_i1087" DrawAspect="Content" ObjectID="_1510407256" r:id="rId135"/>
        </w:object>
      </w:r>
      <w:r>
        <w:t>，求其标号值</w:t>
      </w:r>
      <w:r w:rsidR="00A4482B" w:rsidRPr="00A4482B">
        <w:rPr>
          <w:position w:val="-14"/>
        </w:rPr>
        <w:object w:dxaOrig="3360" w:dyaOrig="380" w14:anchorId="3FF777C6">
          <v:shape id="_x0000_i1088" type="#_x0000_t75" style="width:166.75pt;height:18.95pt" o:ole="">
            <v:imagedata r:id="rId136" o:title=""/>
          </v:shape>
          <o:OLEObject Type="Embed" ProgID="Equation.DSMT4" ShapeID="_x0000_i1088" DrawAspect="Content" ObjectID="_1510407257" r:id="rId137"/>
        </w:object>
      </w:r>
      <w:r>
        <w:t>，其中，</w:t>
      </w:r>
      <w:r>
        <w:rPr>
          <w:rFonts w:hint="eastAsia"/>
        </w:rPr>
        <w:t>1</w:t>
      </w:r>
      <w:r>
        <w:rPr>
          <w:rFonts w:hint="eastAsia"/>
        </w:rPr>
        <w:t>代表前景；</w:t>
      </w:r>
      <w:r>
        <w:rPr>
          <w:rFonts w:hint="eastAsia"/>
        </w:rPr>
        <w:t>0</w:t>
      </w:r>
      <w:r>
        <w:rPr>
          <w:rFonts w:hint="eastAsia"/>
        </w:rPr>
        <w:t>代表背景。</w:t>
      </w:r>
      <w:r w:rsidR="00A4482B" w:rsidRPr="00A4482B">
        <w:rPr>
          <w:position w:val="-6"/>
        </w:rPr>
        <w:object w:dxaOrig="200" w:dyaOrig="279" w14:anchorId="13BAAD5E">
          <v:shape id="_x0000_i1089" type="#_x0000_t75" style="width:11.35pt;height:15.15pt" o:ole="">
            <v:imagedata r:id="rId138" o:title=""/>
          </v:shape>
          <o:OLEObject Type="Embed" ProgID="Equation.DSMT4" ShapeID="_x0000_i1089" DrawAspect="Content" ObjectID="_1510407258" r:id="rId139"/>
        </w:object>
      </w:r>
      <w:r>
        <w:rPr>
          <w:rFonts w:hint="eastAsia"/>
        </w:rPr>
        <w:t>代表前景</w:t>
      </w:r>
      <w:r>
        <w:rPr>
          <w:rFonts w:hint="eastAsia"/>
        </w:rPr>
        <w:t>/</w:t>
      </w:r>
      <w:r w:rsidR="00A4482B">
        <w:rPr>
          <w:rFonts w:hint="eastAsia"/>
        </w:rPr>
        <w:t>背景的概率密度模型。借助</w:t>
      </w:r>
      <w:r>
        <w:rPr>
          <w:rFonts w:hint="eastAsia"/>
        </w:rPr>
        <w:t>图割理论，图像分割问题可表示为</w:t>
      </w:r>
    </w:p>
    <w:p w14:paraId="2EA9FBA2" w14:textId="77777777" w:rsidR="00E431A6" w:rsidRDefault="00A4482B" w:rsidP="00A4482B">
      <w:pPr>
        <w:pStyle w:val="MTDisplayEquation"/>
      </w:pPr>
      <w:r>
        <w:tab/>
      </w:r>
      <w:r w:rsidRPr="00A4482B">
        <w:rPr>
          <w:position w:val="-20"/>
        </w:rPr>
        <w:object w:dxaOrig="1939" w:dyaOrig="440" w14:anchorId="7B9998BB">
          <v:shape id="_x0000_i1090" type="#_x0000_t75" style="width:98.55pt;height:22.75pt" o:ole="">
            <v:imagedata r:id="rId140" o:title=""/>
          </v:shape>
          <o:OLEObject Type="Embed" ProgID="Equation.DSMT4" ShapeID="_x0000_i1090" DrawAspect="Content" ObjectID="_1510407259" r:id="rId1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2E85">
        <w:fldChar w:fldCharType="begin"/>
      </w:r>
      <w:r w:rsidR="008E2E85">
        <w:instrText xml:space="preserve"> SEQ MTSec \c \* Arabic \* MERGEFORMAT </w:instrText>
      </w:r>
      <w:r w:rsidR="008E2E85">
        <w:fldChar w:fldCharType="separate"/>
      </w:r>
      <w:r w:rsidR="008A3957">
        <w:rPr>
          <w:noProof/>
        </w:rPr>
        <w:instrText>1</w:instrText>
      </w:r>
      <w:r w:rsidR="008E2E85">
        <w:rPr>
          <w:noProof/>
        </w:rPr>
        <w:fldChar w:fldCharType="end"/>
      </w:r>
      <w:r>
        <w:instrText>.</w:instrText>
      </w:r>
      <w:r w:rsidR="008E2E85">
        <w:fldChar w:fldCharType="begin"/>
      </w:r>
      <w:r w:rsidR="008E2E85">
        <w:instrText xml:space="preserve"> SEQ MTEqn \c \* Arabic \* MERGEFORMAT </w:instrText>
      </w:r>
      <w:r w:rsidR="008E2E85">
        <w:fldChar w:fldCharType="separate"/>
      </w:r>
      <w:r w:rsidR="008A3957">
        <w:rPr>
          <w:noProof/>
        </w:rPr>
        <w:instrText>13</w:instrText>
      </w:r>
      <w:r w:rsidR="008E2E85">
        <w:rPr>
          <w:noProof/>
        </w:rPr>
        <w:fldChar w:fldCharType="end"/>
      </w:r>
      <w:r>
        <w:instrText>)</w:instrText>
      </w:r>
      <w:r>
        <w:fldChar w:fldCharType="end"/>
      </w:r>
    </w:p>
    <w:p w14:paraId="4A274F17" w14:textId="77777777" w:rsidR="00E431A6" w:rsidRPr="009C1FDA" w:rsidRDefault="00E431A6" w:rsidP="00B26FD1">
      <w:r>
        <w:t>GrabCut</w:t>
      </w:r>
      <w:r>
        <w:t>算法基本步骤包括：首先，</w:t>
      </w:r>
      <w:r w:rsidR="00A4482B">
        <w:t>由</w:t>
      </w:r>
      <w:r>
        <w:t>用户在前景周围画一个矩形，通过</w:t>
      </w:r>
      <w:r>
        <w:t>“</w:t>
      </w:r>
      <w:r>
        <w:t>非完全标号</w:t>
      </w:r>
      <w:r>
        <w:t>”</w:t>
      </w:r>
      <w:r>
        <w:t>的方式来标定图像的背景区域</w:t>
      </w:r>
      <w:r w:rsidR="00A4482B" w:rsidRPr="00A4482B">
        <w:rPr>
          <w:position w:val="-12"/>
        </w:rPr>
        <w:object w:dxaOrig="279" w:dyaOrig="360" w14:anchorId="4E8536DE">
          <v:shape id="_x0000_i1091" type="#_x0000_t75" style="width:15.15pt;height:18.95pt" o:ole="">
            <v:imagedata r:id="rId142" o:title=""/>
          </v:shape>
          <o:OLEObject Type="Embed" ProgID="Equation.DSMT4" ShapeID="_x0000_i1091" DrawAspect="Content" ObjectID="_1510407260" r:id="rId143"/>
        </w:object>
      </w:r>
      <w:r>
        <w:t>（</w:t>
      </w:r>
      <w:r>
        <w:rPr>
          <w:rFonts w:hint="eastAsia"/>
        </w:rPr>
        <w:t>Trimap Backgrou</w:t>
      </w:r>
      <w:r>
        <w:t>n</w:t>
      </w:r>
      <w:r>
        <w:rPr>
          <w:rFonts w:hint="eastAsia"/>
        </w:rPr>
        <w:t>d</w:t>
      </w:r>
      <w:r>
        <w:t>）和未知区域</w:t>
      </w:r>
      <w:r w:rsidR="00A4482B" w:rsidRPr="00A4482B">
        <w:rPr>
          <w:position w:val="-12"/>
        </w:rPr>
        <w:object w:dxaOrig="260" w:dyaOrig="360" w14:anchorId="6796C314">
          <v:shape id="_x0000_i1092" type="#_x0000_t75" style="width:11.35pt;height:18.95pt" o:ole="">
            <v:imagedata r:id="rId144" o:title=""/>
          </v:shape>
          <o:OLEObject Type="Embed" ProgID="Equation.DSMT4" ShapeID="_x0000_i1092" DrawAspect="Content" ObjectID="_1510407261" r:id="rId145"/>
        </w:object>
      </w:r>
      <w:r>
        <w:t>（</w:t>
      </w:r>
      <w:r>
        <w:rPr>
          <w:rFonts w:hint="eastAsia"/>
        </w:rPr>
        <w:t>Trimap Unknown</w:t>
      </w:r>
      <w:r>
        <w:t>），</w:t>
      </w:r>
      <w:r w:rsidR="00A4482B">
        <w:t>矩形框外为背景区域</w:t>
      </w:r>
      <w:r>
        <w:t>，</w:t>
      </w:r>
      <w:r w:rsidR="00A4482B">
        <w:t>矩形框内为未知区域</w:t>
      </w:r>
      <w:r>
        <w:t>。</w:t>
      </w:r>
      <w:r>
        <w:rPr>
          <w:rFonts w:hint="eastAsia"/>
        </w:rPr>
        <w:t>将</w:t>
      </w:r>
      <w:r w:rsidR="009C1FDA">
        <w:rPr>
          <w:rFonts w:hint="eastAsia"/>
        </w:rPr>
        <w:t>未知区域内的像素标注为</w:t>
      </w:r>
      <w:r w:rsidR="009C1FDA">
        <w:rPr>
          <w:rFonts w:hint="eastAsia"/>
        </w:rPr>
        <w:t>1</w:t>
      </w:r>
      <w:r w:rsidR="009C1FDA">
        <w:rPr>
          <w:rFonts w:hint="eastAsia"/>
        </w:rPr>
        <w:t>，背景区域</w:t>
      </w:r>
      <w:r w:rsidR="00A4482B">
        <w:rPr>
          <w:rFonts w:hint="eastAsia"/>
        </w:rPr>
        <w:t>内</w:t>
      </w:r>
      <w:r w:rsidR="009C1FDA">
        <w:rPr>
          <w:rFonts w:hint="eastAsia"/>
        </w:rPr>
        <w:t>的像素标注为</w:t>
      </w:r>
      <w:r w:rsidR="009C1FDA">
        <w:rPr>
          <w:rFonts w:hint="eastAsia"/>
        </w:rPr>
        <w:t>0</w:t>
      </w:r>
      <w:r w:rsidR="009C1FDA">
        <w:rPr>
          <w:rFonts w:hint="eastAsia"/>
        </w:rPr>
        <w:t>，目标区域</w:t>
      </w:r>
      <w:r w:rsidR="00A4482B" w:rsidRPr="00A4482B">
        <w:rPr>
          <w:position w:val="-12"/>
        </w:rPr>
        <w:object w:dxaOrig="279" w:dyaOrig="360" w14:anchorId="1DC6CDB4">
          <v:shape id="_x0000_i1093" type="#_x0000_t75" style="width:15.15pt;height:18.95pt" o:ole="">
            <v:imagedata r:id="rId146" o:title=""/>
          </v:shape>
          <o:OLEObject Type="Embed" ProgID="Equation.DSMT4" ShapeID="_x0000_i1093" DrawAspect="Content" ObjectID="_1510407262" r:id="rId147"/>
        </w:object>
      </w:r>
      <w:r w:rsidR="009C1FDA">
        <w:rPr>
          <w:rFonts w:hint="eastAsia"/>
        </w:rPr>
        <w:t>（</w:t>
      </w:r>
      <w:r w:rsidR="009C1FDA">
        <w:rPr>
          <w:rFonts w:hint="eastAsia"/>
        </w:rPr>
        <w:t>T</w:t>
      </w:r>
      <w:r w:rsidR="009C1FDA">
        <w:t>rimap Foreground</w:t>
      </w:r>
      <w:r w:rsidR="009C1FDA">
        <w:rPr>
          <w:rFonts w:hint="eastAsia"/>
        </w:rPr>
        <w:t>）设为空。利用用户标定的背景区域和未知区域分别初始化前景</w:t>
      </w:r>
      <w:r w:rsidR="009C1FDA">
        <w:rPr>
          <w:rFonts w:hint="eastAsia"/>
        </w:rPr>
        <w:t>/</w:t>
      </w:r>
      <w:r w:rsidR="009C1FDA">
        <w:rPr>
          <w:rFonts w:hint="eastAsia"/>
        </w:rPr>
        <w:t>背景</w:t>
      </w:r>
      <w:r w:rsidR="009C1FDA">
        <w:rPr>
          <w:rFonts w:hint="eastAsia"/>
        </w:rPr>
        <w:t>GMM</w:t>
      </w:r>
      <w:r w:rsidR="009C1FDA">
        <w:rPr>
          <w:rFonts w:hint="eastAsia"/>
        </w:rPr>
        <w:t>。然后将把未知区域</w:t>
      </w:r>
      <w:r w:rsidR="00A4482B" w:rsidRPr="00A4482B">
        <w:rPr>
          <w:position w:val="-12"/>
        </w:rPr>
        <w:object w:dxaOrig="260" w:dyaOrig="360" w14:anchorId="6ECE3A65">
          <v:shape id="_x0000_i1094" type="#_x0000_t75" style="width:11.35pt;height:18.95pt" o:ole="">
            <v:imagedata r:id="rId144" o:title=""/>
          </v:shape>
          <o:OLEObject Type="Embed" ProgID="Equation.DSMT4" ShapeID="_x0000_i1094" DrawAspect="Content" ObjectID="_1510407263" r:id="rId148"/>
        </w:object>
      </w:r>
      <w:r w:rsidR="009C1FDA">
        <w:rPr>
          <w:rFonts w:hint="eastAsia"/>
        </w:rPr>
        <w:t>划分为前景</w:t>
      </w:r>
      <w:r w:rsidR="009C1FDA">
        <w:rPr>
          <w:rFonts w:hint="eastAsia"/>
        </w:rPr>
        <w:t>/</w:t>
      </w:r>
      <w:r w:rsidR="009C1FDA">
        <w:rPr>
          <w:rFonts w:hint="eastAsia"/>
        </w:rPr>
        <w:t>背景两类，对新划分的前景</w:t>
      </w:r>
      <w:r w:rsidR="009C1FDA">
        <w:rPr>
          <w:rFonts w:hint="eastAsia"/>
        </w:rPr>
        <w:t>/</w:t>
      </w:r>
      <w:r w:rsidR="009C1FDA">
        <w:rPr>
          <w:rFonts w:hint="eastAsia"/>
        </w:rPr>
        <w:t>背景像素进行切割，更新</w:t>
      </w:r>
      <w:r w:rsidR="009C1FDA">
        <w:rPr>
          <w:rFonts w:hint="eastAsia"/>
        </w:rPr>
        <w:t>GMM</w:t>
      </w:r>
      <w:r w:rsidR="009C1FDA">
        <w:rPr>
          <w:rFonts w:hint="eastAsia"/>
        </w:rPr>
        <w:t>。在新的</w:t>
      </w:r>
      <w:r w:rsidR="009C1FDA">
        <w:rPr>
          <w:rFonts w:hint="eastAsia"/>
        </w:rPr>
        <w:t>GMM</w:t>
      </w:r>
      <w:r w:rsidR="009C1FDA">
        <w:rPr>
          <w:rFonts w:hint="eastAsia"/>
        </w:rPr>
        <w:t>参数下继续对未知区域</w:t>
      </w:r>
      <w:r w:rsidR="00A4482B" w:rsidRPr="00A4482B">
        <w:rPr>
          <w:position w:val="-12"/>
        </w:rPr>
        <w:object w:dxaOrig="260" w:dyaOrig="360" w14:anchorId="78A323E2">
          <v:shape id="_x0000_i1095" type="#_x0000_t75" style="width:11.35pt;height:18.95pt" o:ole="">
            <v:imagedata r:id="rId144" o:title=""/>
          </v:shape>
          <o:OLEObject Type="Embed" ProgID="Equation.DSMT4" ShapeID="_x0000_i1095" DrawAspect="Content" ObjectID="_1510407264" r:id="rId149"/>
        </w:object>
      </w:r>
      <w:r w:rsidR="009C1FDA">
        <w:rPr>
          <w:rFonts w:hint="eastAsia"/>
        </w:rPr>
        <w:t>进行划分，迭代直至满足收敛条件，最终确定</w:t>
      </w:r>
      <w:r w:rsidR="009C1FDA">
        <w:rPr>
          <w:rFonts w:hint="eastAsia"/>
        </w:rPr>
        <w:t>GMM</w:t>
      </w:r>
      <w:r w:rsidR="009C1FDA">
        <w:rPr>
          <w:rFonts w:hint="eastAsia"/>
        </w:rPr>
        <w:t>参数。利用最终的</w:t>
      </w:r>
      <w:r w:rsidR="009C1FDA">
        <w:rPr>
          <w:rFonts w:hint="eastAsia"/>
        </w:rPr>
        <w:t>GMM</w:t>
      </w:r>
      <w:r w:rsidR="009C1FDA">
        <w:rPr>
          <w:rFonts w:hint="eastAsia"/>
        </w:rPr>
        <w:t>对未知区域进行一次切割，最终得到前景图像。</w:t>
      </w:r>
    </w:p>
    <w:p w14:paraId="61120C01" w14:textId="77777777" w:rsidR="00A71987" w:rsidRDefault="00927B9D" w:rsidP="00B26FD1">
      <w:r>
        <w:t>SIFT</w:t>
      </w:r>
      <w:r>
        <w:t>算法</w:t>
      </w:r>
    </w:p>
    <w:p w14:paraId="0C637CBA" w14:textId="77777777" w:rsidR="00927B9D" w:rsidRDefault="00927B9D" w:rsidP="00B26FD1">
      <w:r>
        <w:rPr>
          <w:rFonts w:hint="eastAsia"/>
        </w:rPr>
        <w:t>图像的高斯尺度空间</w:t>
      </w:r>
    </w:p>
    <w:p w14:paraId="5FB4906F" w14:textId="77777777" w:rsidR="00B617EA" w:rsidRDefault="00B617EA" w:rsidP="00662E15">
      <w:r>
        <w:t>尺度空间理论的出现是为了模拟图像数据的多尺度特征。</w:t>
      </w:r>
      <w:r>
        <w:t>Koenderink</w:t>
      </w:r>
      <w:r>
        <w:t>与</w:t>
      </w:r>
      <w:r>
        <w:rPr>
          <w:rFonts w:hint="eastAsia"/>
        </w:rPr>
        <w:t>Lindeberg</w:t>
      </w:r>
      <w:r>
        <w:rPr>
          <w:rFonts w:hint="eastAsia"/>
        </w:rPr>
        <w:t>证明了高斯卷积核是唯一的线性尺度核。一副图像的尺度空间被定义为：</w:t>
      </w:r>
      <w:r>
        <w:tab/>
      </w:r>
    </w:p>
    <w:p w14:paraId="2D15DA40" w14:textId="77777777" w:rsidR="00B617EA" w:rsidRDefault="00B617EA" w:rsidP="00B617EA">
      <w:pPr>
        <w:pStyle w:val="MTDisplayEquation"/>
      </w:pPr>
      <w:r>
        <w:tab/>
      </w:r>
      <w:r w:rsidRPr="00B617EA">
        <w:rPr>
          <w:position w:val="-10"/>
        </w:rPr>
        <w:object w:dxaOrig="2940" w:dyaOrig="320" w14:anchorId="25A48439">
          <v:shape id="_x0000_i1096" type="#_x0000_t75" style="width:147.8pt;height:15.15pt" o:ole="">
            <v:imagedata r:id="rId150" o:title=""/>
          </v:shape>
          <o:OLEObject Type="Embed" ProgID="Equation.DSMT4" ShapeID="_x0000_i1096" DrawAspect="Content" ObjectID="_1510407265"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2E85">
        <w:fldChar w:fldCharType="begin"/>
      </w:r>
      <w:r w:rsidR="008E2E85">
        <w:instrText xml:space="preserve"> SEQ MTSec \c \* Arabic \* MERGEFORMAT </w:instrText>
      </w:r>
      <w:r w:rsidR="008E2E85">
        <w:fldChar w:fldCharType="separate"/>
      </w:r>
      <w:r w:rsidR="008A3957">
        <w:rPr>
          <w:noProof/>
        </w:rPr>
        <w:instrText>1</w:instrText>
      </w:r>
      <w:r w:rsidR="008E2E85">
        <w:rPr>
          <w:noProof/>
        </w:rPr>
        <w:fldChar w:fldCharType="end"/>
      </w:r>
      <w:r>
        <w:instrText>.</w:instrText>
      </w:r>
      <w:r w:rsidR="008E2E85">
        <w:fldChar w:fldCharType="begin"/>
      </w:r>
      <w:r w:rsidR="008E2E85">
        <w:instrText xml:space="preserve"> SEQ MTEqn \c \* Arabic \* MERGEFORMAT </w:instrText>
      </w:r>
      <w:r w:rsidR="008E2E85">
        <w:fldChar w:fldCharType="separate"/>
      </w:r>
      <w:r w:rsidR="008A3957">
        <w:rPr>
          <w:noProof/>
        </w:rPr>
        <w:instrText>14</w:instrText>
      </w:r>
      <w:r w:rsidR="008E2E85">
        <w:rPr>
          <w:noProof/>
        </w:rPr>
        <w:fldChar w:fldCharType="end"/>
      </w:r>
      <w:r>
        <w:instrText>)</w:instrText>
      </w:r>
      <w:r>
        <w:fldChar w:fldCharType="end"/>
      </w:r>
    </w:p>
    <w:p w14:paraId="3A62A09E" w14:textId="77777777" w:rsidR="00A822CA" w:rsidRDefault="00A822CA" w:rsidP="00A822CA">
      <w:r>
        <w:t>其中</w:t>
      </w:r>
      <w:r w:rsidR="00662E15" w:rsidRPr="00662E15">
        <w:rPr>
          <w:position w:val="-10"/>
        </w:rPr>
        <w:object w:dxaOrig="999" w:dyaOrig="320" w14:anchorId="33714092">
          <v:shape id="_x0000_i1097" type="#_x0000_t75" style="width:49.25pt;height:15.15pt" o:ole="">
            <v:imagedata r:id="rId152" o:title=""/>
          </v:shape>
          <o:OLEObject Type="Embed" ProgID="Equation.DSMT4" ShapeID="_x0000_i1097" DrawAspect="Content" ObjectID="_1510407266" r:id="rId153"/>
        </w:object>
      </w:r>
      <w:r>
        <w:t>为尺度可变高斯函数</w:t>
      </w:r>
      <w:r>
        <w:rPr>
          <w:rFonts w:hint="eastAsia"/>
        </w:rPr>
        <w:t>：</w:t>
      </w:r>
    </w:p>
    <w:p w14:paraId="74B89F4B" w14:textId="77777777" w:rsidR="00A822CA" w:rsidRDefault="00A822CA" w:rsidP="00A822CA">
      <w:pPr>
        <w:pStyle w:val="MTDisplayEquation"/>
      </w:pPr>
      <w:r>
        <w:tab/>
      </w:r>
      <w:r w:rsidRPr="00A822CA">
        <w:rPr>
          <w:position w:val="-24"/>
        </w:rPr>
        <w:object w:dxaOrig="2780" w:dyaOrig="620" w14:anchorId="1AC6EDEB">
          <v:shape id="_x0000_i1098" type="#_x0000_t75" style="width:140.2pt;height:30.3pt" o:ole="">
            <v:imagedata r:id="rId154" o:title=""/>
          </v:shape>
          <o:OLEObject Type="Embed" ProgID="Equation.DSMT4" ShapeID="_x0000_i1098" DrawAspect="Content" ObjectID="_1510407267" r:id="rId155"/>
        </w:object>
      </w:r>
      <w:r w:rsidRPr="00A822CA">
        <w:rPr>
          <w:position w:val="-4"/>
        </w:rPr>
        <w:object w:dxaOrig="180" w:dyaOrig="279" w14:anchorId="5CA211C8">
          <v:shape id="_x0000_i1099" type="#_x0000_t75" style="width:7.6pt;height:15.15pt" o:ole="">
            <v:imagedata r:id="rId20" o:title=""/>
          </v:shape>
          <o:OLEObject Type="Embed" ProgID="Equation.DSMT4" ShapeID="_x0000_i1099" DrawAspect="Content" ObjectID="_1510407268" r:id="rId1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2E85">
        <w:fldChar w:fldCharType="begin"/>
      </w:r>
      <w:r w:rsidR="008E2E85">
        <w:instrText xml:space="preserve"> SEQ MTSec \c \* Arabic \* MERGEFORMAT </w:instrText>
      </w:r>
      <w:r w:rsidR="008E2E85">
        <w:fldChar w:fldCharType="separate"/>
      </w:r>
      <w:r w:rsidR="008A3957">
        <w:rPr>
          <w:noProof/>
        </w:rPr>
        <w:instrText>1</w:instrText>
      </w:r>
      <w:r w:rsidR="008E2E85">
        <w:rPr>
          <w:noProof/>
        </w:rPr>
        <w:fldChar w:fldCharType="end"/>
      </w:r>
      <w:r>
        <w:instrText>.</w:instrText>
      </w:r>
      <w:r w:rsidR="008E2E85">
        <w:fldChar w:fldCharType="begin"/>
      </w:r>
      <w:r w:rsidR="008E2E85">
        <w:instrText xml:space="preserve"> SEQ MTEqn \c \* Arabic \* MERGEFORMAT </w:instrText>
      </w:r>
      <w:r w:rsidR="008E2E85">
        <w:fldChar w:fldCharType="separate"/>
      </w:r>
      <w:r w:rsidR="008A3957">
        <w:rPr>
          <w:noProof/>
        </w:rPr>
        <w:instrText>15</w:instrText>
      </w:r>
      <w:r w:rsidR="008E2E85">
        <w:rPr>
          <w:noProof/>
        </w:rPr>
        <w:fldChar w:fldCharType="end"/>
      </w:r>
      <w:r>
        <w:instrText>)</w:instrText>
      </w:r>
      <w:r>
        <w:fldChar w:fldCharType="end"/>
      </w:r>
    </w:p>
    <w:p w14:paraId="69C3EE8A" w14:textId="77777777" w:rsidR="00A822CA" w:rsidRDefault="00A822CA" w:rsidP="00A822CA">
      <w:pPr>
        <w:rPr>
          <w:rFonts w:ascii="Cambria Math" w:hAnsi="Cambria Math" w:hint="eastAsia"/>
        </w:rPr>
      </w:pPr>
      <w:r>
        <w:rPr>
          <w:rFonts w:hint="eastAsia"/>
        </w:rPr>
        <w:t>式中：</w:t>
      </w:r>
      <w:r w:rsidR="00662E15" w:rsidRPr="00662E15">
        <w:rPr>
          <w:position w:val="-10"/>
        </w:rPr>
        <w:object w:dxaOrig="580" w:dyaOrig="320" w14:anchorId="50911573">
          <v:shape id="_x0000_i1100" type="#_x0000_t75" style="width:30.3pt;height:15.15pt" o:ole="">
            <v:imagedata r:id="rId157" o:title=""/>
          </v:shape>
          <o:OLEObject Type="Embed" ProgID="Equation.DSMT4" ShapeID="_x0000_i1100" DrawAspect="Content" ObjectID="_1510407269" r:id="rId158"/>
        </w:object>
      </w:r>
      <w:r>
        <w:t>为尺度坐标；</w:t>
      </w:r>
      <w:r w:rsidR="00662E15" w:rsidRPr="00662E15">
        <w:rPr>
          <w:position w:val="-6"/>
        </w:rPr>
        <w:object w:dxaOrig="220" w:dyaOrig="220" w14:anchorId="68F0B6EA">
          <v:shape id="_x0000_i1101" type="#_x0000_t75" style="width:11.35pt;height:11.35pt" o:ole="">
            <v:imagedata r:id="rId159" o:title=""/>
          </v:shape>
          <o:OLEObject Type="Embed" ProgID="Equation.DSMT4" ShapeID="_x0000_i1101" DrawAspect="Content" ObjectID="_1510407270" r:id="rId160"/>
        </w:object>
      </w:r>
      <w:r>
        <w:rPr>
          <w:rFonts w:ascii="Cambria Math" w:hAnsi="Cambria Math"/>
        </w:rPr>
        <w:t>为</w:t>
      </w:r>
      <w:r w:rsidR="00A877F1">
        <w:rPr>
          <w:rFonts w:ascii="Cambria Math" w:hAnsi="Cambria Math"/>
        </w:rPr>
        <w:t>尺度因子，决定图像的平滑程度，大尺度对应图像概貌特征（低分辨率），小尺度对应图像细节特征（高分辨率）。</w:t>
      </w:r>
    </w:p>
    <w:p w14:paraId="1CA30C5C" w14:textId="77777777" w:rsidR="00A877F1" w:rsidRDefault="00D34635" w:rsidP="00A822CA">
      <w:r>
        <w:rPr>
          <w:rFonts w:hint="eastAsia"/>
        </w:rPr>
        <w:t>SIFT</w:t>
      </w:r>
      <w:r>
        <w:rPr>
          <w:rFonts w:hint="eastAsia"/>
        </w:rPr>
        <w:t>特征</w:t>
      </w:r>
    </w:p>
    <w:p w14:paraId="361DF24D" w14:textId="77777777" w:rsidR="00D34635" w:rsidRDefault="00657E1A" w:rsidP="00A822CA">
      <w:r>
        <w:t>SIFT(Scale-Invariant Feature T</w:t>
      </w:r>
      <w:r w:rsidRPr="00657E1A">
        <w:t>ansform</w:t>
      </w:r>
      <w:r>
        <w:rPr>
          <w:rFonts w:hint="eastAsia"/>
        </w:rPr>
        <w:t>)</w:t>
      </w:r>
      <w:r>
        <w:t>描述子由</w:t>
      </w:r>
      <w:r>
        <w:t>Lowe</w:t>
      </w:r>
      <w:r>
        <w:t>于</w:t>
      </w:r>
      <w:r>
        <w:rPr>
          <w:rFonts w:hint="eastAsia"/>
        </w:rPr>
        <w:t>1999</w:t>
      </w:r>
      <w:r>
        <w:rPr>
          <w:rFonts w:hint="eastAsia"/>
        </w:rPr>
        <w:t>年提出，</w:t>
      </w:r>
      <w:r>
        <w:rPr>
          <w:rFonts w:hint="eastAsia"/>
        </w:rPr>
        <w:t>2004</w:t>
      </w:r>
      <w:r>
        <w:rPr>
          <w:rFonts w:hint="eastAsia"/>
        </w:rPr>
        <w:t>年总结完善。</w:t>
      </w:r>
      <w:r>
        <w:rPr>
          <w:rFonts w:hint="eastAsia"/>
        </w:rPr>
        <w:t>SIFT</w:t>
      </w:r>
      <w:r>
        <w:rPr>
          <w:rFonts w:hint="eastAsia"/>
        </w:rPr>
        <w:t>对旋转、尺度缩放、亮度变化具有不变性，对视角变化、仿射变换、噪声的容忍度较高。</w:t>
      </w:r>
      <w:r w:rsidRPr="00657E1A">
        <w:rPr>
          <w:rFonts w:hint="eastAsia"/>
        </w:rPr>
        <w:t>应用范围包含物体辨识、机器人地图感知与导航、影像缝合、</w:t>
      </w:r>
      <w:r w:rsidRPr="00657E1A">
        <w:rPr>
          <w:rFonts w:hint="eastAsia"/>
        </w:rPr>
        <w:t>3D</w:t>
      </w:r>
      <w:r w:rsidRPr="00657E1A">
        <w:rPr>
          <w:rFonts w:hint="eastAsia"/>
        </w:rPr>
        <w:t>模型建立、手势辨识、影像追踪和动作比对。</w:t>
      </w:r>
      <w:r>
        <w:rPr>
          <w:rFonts w:hint="eastAsia"/>
        </w:rPr>
        <w:t>SIFT</w:t>
      </w:r>
      <w:r>
        <w:rPr>
          <w:rFonts w:hint="eastAsia"/>
        </w:rPr>
        <w:t>特征提取主要分为</w:t>
      </w:r>
      <w:r>
        <w:rPr>
          <w:rFonts w:hint="eastAsia"/>
        </w:rPr>
        <w:t>4</w:t>
      </w:r>
      <w:r>
        <w:rPr>
          <w:rFonts w:hint="eastAsia"/>
        </w:rPr>
        <w:t>个步骤：</w:t>
      </w:r>
    </w:p>
    <w:p w14:paraId="35E53563" w14:textId="77777777" w:rsidR="00657E1A" w:rsidRDefault="007F0B74" w:rsidP="007F0B74">
      <w:pPr>
        <w:pStyle w:val="a3"/>
        <w:numPr>
          <w:ilvl w:val="0"/>
          <w:numId w:val="3"/>
        </w:numPr>
        <w:ind w:firstLineChars="0"/>
      </w:pPr>
      <w:r>
        <w:rPr>
          <w:rFonts w:hint="eastAsia"/>
        </w:rPr>
        <w:t>构建高斯差分尺度空间（</w:t>
      </w:r>
      <w:r>
        <w:rPr>
          <w:rFonts w:hint="eastAsia"/>
        </w:rPr>
        <w:t>DOG scale-space</w:t>
      </w:r>
      <w:r>
        <w:rPr>
          <w:rFonts w:hint="eastAsia"/>
        </w:rPr>
        <w:t>）</w:t>
      </w:r>
      <w:r w:rsidR="00662E15">
        <w:t xml:space="preserve"> </w:t>
      </w:r>
    </w:p>
    <w:p w14:paraId="353DE065" w14:textId="77777777" w:rsidR="007F0B74" w:rsidRDefault="007F0B74" w:rsidP="007F0B74">
      <w:pPr>
        <w:pStyle w:val="a3"/>
        <w:ind w:left="720" w:firstLineChars="0" w:firstLine="0"/>
      </w:pPr>
      <w:r>
        <w:rPr>
          <w:rFonts w:hint="eastAsia"/>
        </w:rPr>
        <w:t>高斯差分尺度空间利用不同尺度高斯差分核与图像卷积生成。</w:t>
      </w:r>
      <w:r w:rsidR="00662E15" w:rsidRPr="00662E15">
        <w:rPr>
          <w:position w:val="-10"/>
        </w:rPr>
        <w:object w:dxaOrig="999" w:dyaOrig="320" w14:anchorId="75A61C8D">
          <v:shape id="_x0000_i1102" type="#_x0000_t75" style="width:49.25pt;height:15.15pt" o:ole="">
            <v:imagedata r:id="rId161" o:title=""/>
          </v:shape>
          <o:OLEObject Type="Embed" ProgID="Equation.DSMT4" ShapeID="_x0000_i1102" DrawAspect="Content" ObjectID="_1510407271" r:id="rId162"/>
        </w:object>
      </w:r>
      <w:r>
        <w:t>是两个相邻尺度图像的差。</w:t>
      </w:r>
    </w:p>
    <w:p w14:paraId="21D65CD5" w14:textId="77777777" w:rsidR="00BC4619" w:rsidRDefault="00BC4619" w:rsidP="00BC4619">
      <w:pPr>
        <w:pStyle w:val="MTDisplayEquation"/>
      </w:pPr>
      <w:r>
        <w:tab/>
      </w:r>
      <w:r w:rsidRPr="00BC4619">
        <w:rPr>
          <w:position w:val="-4"/>
        </w:rPr>
        <w:object w:dxaOrig="180" w:dyaOrig="279" w14:anchorId="00A23C7F">
          <v:shape id="_x0000_i1103" type="#_x0000_t75" style="width:7.6pt;height:15.15pt" o:ole="">
            <v:imagedata r:id="rId20" o:title=""/>
          </v:shape>
          <o:OLEObject Type="Embed" ProgID="Equation.DSMT4" ShapeID="_x0000_i1103" DrawAspect="Content" ObjectID="_1510407272" r:id="rId163"/>
        </w:object>
      </w:r>
      <w:r w:rsidRPr="00BC4619">
        <w:rPr>
          <w:position w:val="-10"/>
        </w:rPr>
        <w:object w:dxaOrig="6740" w:dyaOrig="320" w14:anchorId="6AF77D92">
          <v:shape id="_x0000_i1104" type="#_x0000_t75" style="width:337.25pt;height:15.15pt" o:ole="">
            <v:imagedata r:id="rId164" o:title=""/>
          </v:shape>
          <o:OLEObject Type="Embed" ProgID="Equation.DSMT4" ShapeID="_x0000_i1104" DrawAspect="Content" ObjectID="_1510407273" r:id="rId1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2E85">
        <w:fldChar w:fldCharType="begin"/>
      </w:r>
      <w:r w:rsidR="008E2E85">
        <w:instrText xml:space="preserve"> SEQ MTSec \c \* Arabic \* MERGEFORMAT </w:instrText>
      </w:r>
      <w:r w:rsidR="008E2E85">
        <w:fldChar w:fldCharType="separate"/>
      </w:r>
      <w:r w:rsidR="008A3957">
        <w:rPr>
          <w:noProof/>
        </w:rPr>
        <w:instrText>1</w:instrText>
      </w:r>
      <w:r w:rsidR="008E2E85">
        <w:rPr>
          <w:noProof/>
        </w:rPr>
        <w:fldChar w:fldCharType="end"/>
      </w:r>
      <w:r>
        <w:instrText>.</w:instrText>
      </w:r>
      <w:r w:rsidR="008E2E85">
        <w:fldChar w:fldCharType="begin"/>
      </w:r>
      <w:r w:rsidR="008E2E85">
        <w:instrText xml:space="preserve"> SEQ MTEqn \c \* Arabic \* MERGEFORMAT </w:instrText>
      </w:r>
      <w:r w:rsidR="008E2E85">
        <w:fldChar w:fldCharType="separate"/>
      </w:r>
      <w:r w:rsidR="008A3957">
        <w:rPr>
          <w:noProof/>
        </w:rPr>
        <w:instrText>16</w:instrText>
      </w:r>
      <w:r w:rsidR="008E2E85">
        <w:rPr>
          <w:noProof/>
        </w:rPr>
        <w:fldChar w:fldCharType="end"/>
      </w:r>
      <w:r>
        <w:instrText>)</w:instrText>
      </w:r>
      <w:r>
        <w:fldChar w:fldCharType="end"/>
      </w:r>
    </w:p>
    <w:p w14:paraId="37B41E90" w14:textId="77777777" w:rsidR="00C81C90" w:rsidRDefault="00C81C90" w:rsidP="00C81C90">
      <w:pPr>
        <w:pStyle w:val="a3"/>
        <w:ind w:left="720" w:firstLineChars="0" w:firstLine="0"/>
      </w:pPr>
      <w:r>
        <w:t>如图</w:t>
      </w:r>
      <w:r>
        <w:t>x</w:t>
      </w:r>
      <w:r>
        <w:t>所示</w:t>
      </w:r>
      <w:r>
        <w:rPr>
          <w:rFonts w:hint="eastAsia"/>
        </w:rPr>
        <w:t>。</w:t>
      </w:r>
    </w:p>
    <w:p w14:paraId="14054339" w14:textId="77777777" w:rsidR="00C81C90" w:rsidRDefault="00C81C90" w:rsidP="00746B9A">
      <w:pPr>
        <w:pStyle w:val="a3"/>
        <w:ind w:left="720" w:firstLineChars="0" w:firstLine="0"/>
        <w:jc w:val="center"/>
      </w:pPr>
      <w:r w:rsidRPr="00C81C90">
        <w:rPr>
          <w:noProof/>
        </w:rPr>
        <w:drawing>
          <wp:inline distT="0" distB="0" distL="0" distR="0" wp14:anchorId="3399350A" wp14:editId="17948E56">
            <wp:extent cx="4826188" cy="3462337"/>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835573" cy="3469070"/>
                    </a:xfrm>
                    <a:prstGeom prst="rect">
                      <a:avLst/>
                    </a:prstGeom>
                  </pic:spPr>
                </pic:pic>
              </a:graphicData>
            </a:graphic>
          </wp:inline>
        </w:drawing>
      </w:r>
    </w:p>
    <w:p w14:paraId="28F08B12" w14:textId="77777777" w:rsidR="00C81C90" w:rsidRPr="00C81C90" w:rsidRDefault="00C81C90" w:rsidP="00746B9A">
      <w:pPr>
        <w:pStyle w:val="a3"/>
        <w:ind w:left="720" w:firstLineChars="0" w:firstLine="0"/>
        <w:jc w:val="center"/>
      </w:pPr>
      <w:r>
        <w:t>图ｘ</w:t>
      </w:r>
      <w:r>
        <w:rPr>
          <w:rFonts w:hint="eastAsia"/>
        </w:rPr>
        <w:t>构建高斯差分尺度空间（</w:t>
      </w:r>
      <w:r>
        <w:rPr>
          <w:rFonts w:hint="eastAsia"/>
        </w:rPr>
        <w:t>DOG scale-space</w:t>
      </w:r>
      <w:r>
        <w:rPr>
          <w:rFonts w:hint="eastAsia"/>
        </w:rPr>
        <w:t>）</w:t>
      </w:r>
    </w:p>
    <w:p w14:paraId="2F13EF35" w14:textId="77777777" w:rsidR="00BC4619" w:rsidRDefault="00BC4619" w:rsidP="00BC4619">
      <w:pPr>
        <w:pStyle w:val="a3"/>
        <w:numPr>
          <w:ilvl w:val="0"/>
          <w:numId w:val="3"/>
        </w:numPr>
        <w:ind w:firstLineChars="0"/>
      </w:pPr>
      <w:r>
        <w:rPr>
          <w:rFonts w:hint="eastAsia"/>
        </w:rPr>
        <w:t>关键点</w:t>
      </w:r>
      <w:r w:rsidR="00AC3A85">
        <w:rPr>
          <w:rFonts w:hint="eastAsia"/>
        </w:rPr>
        <w:t>定位</w:t>
      </w:r>
    </w:p>
    <w:p w14:paraId="2ACC8A8A" w14:textId="77777777" w:rsidR="00BC4619" w:rsidRDefault="00BC4619" w:rsidP="00BC4619">
      <w:pPr>
        <w:pStyle w:val="a3"/>
        <w:ind w:left="720" w:firstLineChars="0" w:firstLine="0"/>
      </w:pPr>
      <w:r>
        <w:rPr>
          <w:rFonts w:hint="eastAsia"/>
        </w:rPr>
        <w:t>如果</w:t>
      </w:r>
      <w:r w:rsidRPr="00BC4619">
        <w:rPr>
          <w:rFonts w:hint="eastAsia"/>
        </w:rPr>
        <w:t>一</w:t>
      </w:r>
      <w:r>
        <w:rPr>
          <w:rFonts w:hint="eastAsia"/>
        </w:rPr>
        <w:t>个像素</w:t>
      </w:r>
      <w:r w:rsidRPr="00BC4619">
        <w:rPr>
          <w:rFonts w:hint="eastAsia"/>
        </w:rPr>
        <w:t>在</w:t>
      </w:r>
      <w:r w:rsidRPr="00BC4619">
        <w:rPr>
          <w:rFonts w:hint="eastAsia"/>
        </w:rPr>
        <w:t>DOG</w:t>
      </w:r>
      <w:r w:rsidRPr="00BC4619">
        <w:rPr>
          <w:rFonts w:hint="eastAsia"/>
        </w:rPr>
        <w:t>尺度空间本层以及上下两层的</w:t>
      </w:r>
      <w:r>
        <w:rPr>
          <w:rFonts w:hint="eastAsia"/>
        </w:rPr>
        <w:t>领域中具有</w:t>
      </w:r>
      <w:r w:rsidRPr="00BC4619">
        <w:rPr>
          <w:rFonts w:hint="eastAsia"/>
        </w:rPr>
        <w:t>最大</w:t>
      </w:r>
      <w:r>
        <w:rPr>
          <w:rFonts w:hint="eastAsia"/>
        </w:rPr>
        <w:t>值或最小值时，则认为该像素是图像在该尺度下的一个关键</w:t>
      </w:r>
      <w:r w:rsidRPr="00BC4619">
        <w:rPr>
          <w:rFonts w:hint="eastAsia"/>
        </w:rPr>
        <w:t>点</w:t>
      </w:r>
      <w:r>
        <w:rPr>
          <w:rFonts w:hint="eastAsia"/>
        </w:rPr>
        <w:t>。如图</w:t>
      </w:r>
      <w:r>
        <w:rPr>
          <w:rFonts w:hint="eastAsia"/>
        </w:rPr>
        <w:t>x</w:t>
      </w:r>
      <w:r>
        <w:t>所示。</w:t>
      </w:r>
    </w:p>
    <w:p w14:paraId="03EB9226" w14:textId="77777777" w:rsidR="00BC4619" w:rsidRDefault="00AC3A85" w:rsidP="00746B9A">
      <w:pPr>
        <w:pStyle w:val="a3"/>
        <w:ind w:left="720" w:firstLineChars="0" w:firstLine="0"/>
        <w:jc w:val="center"/>
      </w:pPr>
      <w:r w:rsidRPr="00AC3A85">
        <w:rPr>
          <w:noProof/>
        </w:rPr>
        <w:drawing>
          <wp:inline distT="0" distB="0" distL="0" distR="0" wp14:anchorId="39253A95" wp14:editId="64452897">
            <wp:extent cx="3403775" cy="2946551"/>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403775" cy="2946551"/>
                    </a:xfrm>
                    <a:prstGeom prst="rect">
                      <a:avLst/>
                    </a:prstGeom>
                  </pic:spPr>
                </pic:pic>
              </a:graphicData>
            </a:graphic>
          </wp:inline>
        </w:drawing>
      </w:r>
    </w:p>
    <w:p w14:paraId="7F527040" w14:textId="77777777" w:rsidR="00AC3A85" w:rsidRDefault="00AC3A85" w:rsidP="00746B9A">
      <w:pPr>
        <w:pStyle w:val="a3"/>
        <w:ind w:left="720" w:firstLineChars="0" w:firstLine="0"/>
        <w:jc w:val="center"/>
      </w:pPr>
      <w:r>
        <w:t>图</w:t>
      </w:r>
      <w:r>
        <w:t>x DoG</w:t>
      </w:r>
      <w:r>
        <w:t>尺度空间关键点定位</w:t>
      </w:r>
    </w:p>
    <w:p w14:paraId="18A94D26" w14:textId="77777777" w:rsidR="00AC3A85" w:rsidRDefault="00AC3A85" w:rsidP="00BC4619">
      <w:pPr>
        <w:pStyle w:val="a3"/>
        <w:ind w:left="720" w:firstLineChars="0" w:firstLine="0"/>
      </w:pPr>
      <w:r w:rsidRPr="00AC3A85">
        <w:rPr>
          <w:rFonts w:hint="eastAsia"/>
        </w:rPr>
        <w:t>中间的检测点和它同尺度的</w:t>
      </w:r>
      <w:r w:rsidRPr="00AC3A85">
        <w:rPr>
          <w:rFonts w:hint="eastAsia"/>
        </w:rPr>
        <w:t>8</w:t>
      </w:r>
      <w:r w:rsidRPr="00AC3A85">
        <w:rPr>
          <w:rFonts w:hint="eastAsia"/>
        </w:rPr>
        <w:t>个相邻点和上下相邻尺度对应的</w:t>
      </w:r>
      <w:r w:rsidRPr="00AC3A85">
        <w:rPr>
          <w:rFonts w:hint="eastAsia"/>
        </w:rPr>
        <w:t>9</w:t>
      </w:r>
      <w:r w:rsidRPr="00AC3A85">
        <w:rPr>
          <w:rFonts w:hint="eastAsia"/>
        </w:rPr>
        <w:t>×</w:t>
      </w:r>
      <w:r w:rsidRPr="00AC3A85">
        <w:rPr>
          <w:rFonts w:hint="eastAsia"/>
        </w:rPr>
        <w:t>2</w:t>
      </w:r>
      <w:r w:rsidRPr="00AC3A85">
        <w:rPr>
          <w:rFonts w:hint="eastAsia"/>
        </w:rPr>
        <w:t>个</w:t>
      </w:r>
      <w:r>
        <w:rPr>
          <w:rFonts w:hint="eastAsia"/>
        </w:rPr>
        <w:t>相邻</w:t>
      </w:r>
      <w:r w:rsidRPr="00AC3A85">
        <w:rPr>
          <w:rFonts w:hint="eastAsia"/>
        </w:rPr>
        <w:t>点共</w:t>
      </w:r>
      <w:r w:rsidRPr="00AC3A85">
        <w:rPr>
          <w:rFonts w:hint="eastAsia"/>
        </w:rPr>
        <w:t>26</w:t>
      </w:r>
      <w:r w:rsidRPr="00AC3A85">
        <w:rPr>
          <w:rFonts w:hint="eastAsia"/>
        </w:rPr>
        <w:t>个</w:t>
      </w:r>
      <w:r>
        <w:rPr>
          <w:rFonts w:hint="eastAsia"/>
        </w:rPr>
        <w:t>相邻</w:t>
      </w:r>
      <w:r w:rsidRPr="00AC3A85">
        <w:rPr>
          <w:rFonts w:hint="eastAsia"/>
        </w:rPr>
        <w:t>点</w:t>
      </w:r>
      <w:r>
        <w:rPr>
          <w:rFonts w:hint="eastAsia"/>
        </w:rPr>
        <w:t>进行</w:t>
      </w:r>
      <w:r w:rsidRPr="00AC3A85">
        <w:rPr>
          <w:rFonts w:hint="eastAsia"/>
        </w:rPr>
        <w:t>比较，以确保在尺度空间和二维图像空间都检测到极值点。</w:t>
      </w:r>
    </w:p>
    <w:p w14:paraId="3201750F" w14:textId="77777777" w:rsidR="00AC3A85" w:rsidRDefault="00AC3A85" w:rsidP="00AC3A85">
      <w:pPr>
        <w:pStyle w:val="a3"/>
        <w:numPr>
          <w:ilvl w:val="0"/>
          <w:numId w:val="3"/>
        </w:numPr>
        <w:ind w:firstLineChars="0"/>
      </w:pPr>
      <w:r>
        <w:rPr>
          <w:rFonts w:hint="eastAsia"/>
        </w:rPr>
        <w:t>关键点方向确定</w:t>
      </w:r>
    </w:p>
    <w:p w14:paraId="7CF49A82" w14:textId="77777777" w:rsidR="00603E6E" w:rsidRDefault="00AC3A85" w:rsidP="00603E6E">
      <w:pPr>
        <w:pStyle w:val="a3"/>
        <w:ind w:left="720" w:firstLineChars="0" w:firstLine="0"/>
      </w:pPr>
      <w:r>
        <w:rPr>
          <w:rFonts w:hint="eastAsia"/>
        </w:rPr>
        <w:t>基于关键点邻域像素的梯度分布特性，分配给每个关键点</w:t>
      </w:r>
      <w:r w:rsidRPr="00AC3A85">
        <w:rPr>
          <w:rFonts w:hint="eastAsia"/>
        </w:rPr>
        <w:t>一个或多个方向</w:t>
      </w:r>
      <w:r>
        <w:rPr>
          <w:rFonts w:hint="eastAsia"/>
        </w:rPr>
        <w:t>参数。后续的对图像的操作均</w:t>
      </w:r>
      <w:r w:rsidRPr="00AC3A85">
        <w:rPr>
          <w:rFonts w:hint="eastAsia"/>
        </w:rPr>
        <w:t>相对于关键点的方向、尺度和位置进行变换，从而提供对于这些变换的不变性。</w:t>
      </w:r>
    </w:p>
    <w:p w14:paraId="4ED87A2B" w14:textId="77777777" w:rsidR="00603E6E" w:rsidRDefault="00603E6E" w:rsidP="001A6B84">
      <w:pPr>
        <w:pStyle w:val="MTDisplayEquation"/>
      </w:pPr>
      <w:r>
        <w:tab/>
      </w:r>
      <w:r w:rsidRPr="00603E6E">
        <w:rPr>
          <w:position w:val="-4"/>
        </w:rPr>
        <w:object w:dxaOrig="180" w:dyaOrig="279" w14:anchorId="4C33071D">
          <v:shape id="_x0000_i1105" type="#_x0000_t75" style="width:7.6pt;height:15.15pt" o:ole="">
            <v:imagedata r:id="rId20" o:title=""/>
          </v:shape>
          <o:OLEObject Type="Embed" ProgID="Equation.DSMT4" ShapeID="_x0000_i1105" DrawAspect="Content" ObjectID="_1510407274" r:id="rId168"/>
        </w:object>
      </w:r>
      <w:r>
        <w:t xml:space="preserve"> </w:t>
      </w:r>
      <w:r w:rsidRPr="00603E6E">
        <w:rPr>
          <w:position w:val="-12"/>
        </w:rPr>
        <w:object w:dxaOrig="6160" w:dyaOrig="440" w14:anchorId="5CA4D0B4">
          <v:shape id="_x0000_i1106" type="#_x0000_t75" style="width:306.95pt;height:22.75pt" o:ole="">
            <v:imagedata r:id="rId169" o:title=""/>
          </v:shape>
          <o:OLEObject Type="Embed" ProgID="Equation.DSMT4" ShapeID="_x0000_i1106" DrawAspect="Content" ObjectID="_1510407275" r:id="rId1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2E85">
        <w:fldChar w:fldCharType="begin"/>
      </w:r>
      <w:r w:rsidR="008E2E85">
        <w:instrText xml:space="preserve"> SEQ MTSec \c \* Arabic \* MERGEFORMAT </w:instrText>
      </w:r>
      <w:r w:rsidR="008E2E85">
        <w:fldChar w:fldCharType="separate"/>
      </w:r>
      <w:r w:rsidR="008A3957">
        <w:rPr>
          <w:noProof/>
        </w:rPr>
        <w:instrText>1</w:instrText>
      </w:r>
      <w:r w:rsidR="008E2E85">
        <w:rPr>
          <w:noProof/>
        </w:rPr>
        <w:fldChar w:fldCharType="end"/>
      </w:r>
      <w:r>
        <w:instrText>.</w:instrText>
      </w:r>
      <w:r w:rsidR="008E2E85">
        <w:fldChar w:fldCharType="begin"/>
      </w:r>
      <w:r w:rsidR="008E2E85">
        <w:instrText xml:space="preserve"> SE</w:instrText>
      </w:r>
      <w:r w:rsidR="008E2E85">
        <w:instrText xml:space="preserve">Q MTEqn \c \* Arabic \* MERGEFORMAT </w:instrText>
      </w:r>
      <w:r w:rsidR="008E2E85">
        <w:fldChar w:fldCharType="separate"/>
      </w:r>
      <w:r w:rsidR="008A3957">
        <w:rPr>
          <w:noProof/>
        </w:rPr>
        <w:instrText>17</w:instrText>
      </w:r>
      <w:r w:rsidR="008E2E85">
        <w:rPr>
          <w:noProof/>
        </w:rPr>
        <w:fldChar w:fldCharType="end"/>
      </w:r>
      <w:r>
        <w:instrText>)</w:instrText>
      </w:r>
      <w:r>
        <w:fldChar w:fldCharType="end"/>
      </w:r>
    </w:p>
    <w:p w14:paraId="61D390B8" w14:textId="77777777" w:rsidR="001A6B84" w:rsidRPr="001A6B84" w:rsidRDefault="001A6B84" w:rsidP="001A6B84">
      <w:pPr>
        <w:pStyle w:val="MTDisplayEquation"/>
      </w:pPr>
      <w:r>
        <w:tab/>
      </w:r>
      <w:r w:rsidRPr="001A6B84">
        <w:rPr>
          <w:position w:val="-10"/>
        </w:rPr>
        <w:object w:dxaOrig="6440" w:dyaOrig="320" w14:anchorId="39E77C2E">
          <v:shape id="_x0000_i1107" type="#_x0000_t75" style="width:322.1pt;height:15.15pt" o:ole="">
            <v:imagedata r:id="rId171" o:title=""/>
          </v:shape>
          <o:OLEObject Type="Embed" ProgID="Equation.DSMT4" ShapeID="_x0000_i1107" DrawAspect="Content" ObjectID="_1510407276" r:id="rId1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2E85">
        <w:fldChar w:fldCharType="begin"/>
      </w:r>
      <w:r w:rsidR="008E2E85">
        <w:instrText xml:space="preserve"> SEQ MTSec \c \* Arabic \* MERGEFORMAT </w:instrText>
      </w:r>
      <w:r w:rsidR="008E2E85">
        <w:fldChar w:fldCharType="separate"/>
      </w:r>
      <w:r w:rsidR="008A3957">
        <w:rPr>
          <w:noProof/>
        </w:rPr>
        <w:instrText>1</w:instrText>
      </w:r>
      <w:r w:rsidR="008E2E85">
        <w:rPr>
          <w:noProof/>
        </w:rPr>
        <w:fldChar w:fldCharType="end"/>
      </w:r>
      <w:r>
        <w:instrText>.</w:instrText>
      </w:r>
      <w:r w:rsidR="008E2E85">
        <w:fldChar w:fldCharType="begin"/>
      </w:r>
      <w:r w:rsidR="008E2E85">
        <w:instrText xml:space="preserve"> SEQ MTEqn \c \* Arabic \* MERGEFORMAT </w:instrText>
      </w:r>
      <w:r w:rsidR="008E2E85">
        <w:fldChar w:fldCharType="separate"/>
      </w:r>
      <w:r w:rsidR="008A3957">
        <w:rPr>
          <w:noProof/>
        </w:rPr>
        <w:instrText>18</w:instrText>
      </w:r>
      <w:r w:rsidR="008E2E85">
        <w:rPr>
          <w:noProof/>
        </w:rPr>
        <w:fldChar w:fldCharType="end"/>
      </w:r>
      <w:r>
        <w:instrText>)</w:instrText>
      </w:r>
      <w:r>
        <w:fldChar w:fldCharType="end"/>
      </w:r>
    </w:p>
    <w:p w14:paraId="0C63DF87" w14:textId="77777777" w:rsidR="001A6B84" w:rsidRDefault="001A6B84" w:rsidP="001A6B84">
      <w:pPr>
        <w:pStyle w:val="a3"/>
        <w:tabs>
          <w:tab w:val="left" w:pos="713"/>
        </w:tabs>
        <w:ind w:left="720" w:firstLineChars="0" w:firstLine="0"/>
      </w:pPr>
      <w:r>
        <w:rPr>
          <w:rFonts w:hint="eastAsia"/>
        </w:rPr>
        <w:t>公式</w:t>
      </w:r>
      <w:r>
        <w:rPr>
          <w:rFonts w:hint="eastAsia"/>
        </w:rPr>
        <w:t>x</w:t>
      </w:r>
      <w:r>
        <w:rPr>
          <w:rFonts w:hint="eastAsia"/>
        </w:rPr>
        <w:t>、</w:t>
      </w:r>
      <w:r>
        <w:rPr>
          <w:rFonts w:hint="eastAsia"/>
        </w:rPr>
        <w:t>x</w:t>
      </w:r>
      <w:r>
        <w:rPr>
          <w:rFonts w:hint="eastAsia"/>
        </w:rPr>
        <w:t>分别</w:t>
      </w:r>
      <w:r w:rsidRPr="001A6B84">
        <w:rPr>
          <w:rFonts w:hint="eastAsia"/>
        </w:rPr>
        <w:t>为</w:t>
      </w:r>
      <w:r w:rsidR="00662E15" w:rsidRPr="00662E15">
        <w:rPr>
          <w:position w:val="-10"/>
        </w:rPr>
        <w:object w:dxaOrig="580" w:dyaOrig="320" w14:anchorId="0093D50B">
          <v:shape id="_x0000_i1108" type="#_x0000_t75" style="width:30.3pt;height:15.15pt" o:ole="">
            <v:imagedata r:id="rId157" o:title=""/>
          </v:shape>
          <o:OLEObject Type="Embed" ProgID="Equation.DSMT4" ShapeID="_x0000_i1108" DrawAspect="Content" ObjectID="_1510407277" r:id="rId173"/>
        </w:object>
      </w:r>
      <w:r w:rsidRPr="001A6B84">
        <w:rPr>
          <w:rFonts w:hint="eastAsia"/>
        </w:rPr>
        <w:t>处梯度的模值和方向公式。其中</w:t>
      </w:r>
      <w:r w:rsidR="00746B9A" w:rsidRPr="00746B9A">
        <w:rPr>
          <w:position w:val="-4"/>
        </w:rPr>
        <w:object w:dxaOrig="220" w:dyaOrig="260" w14:anchorId="4260C2CA">
          <v:shape id="_x0000_i1109" type="#_x0000_t75" style="width:11.35pt;height:11.35pt" o:ole="">
            <v:imagedata r:id="rId174" o:title=""/>
          </v:shape>
          <o:OLEObject Type="Embed" ProgID="Equation.DSMT4" ShapeID="_x0000_i1109" DrawAspect="Content" ObjectID="_1510407278" r:id="rId175"/>
        </w:object>
      </w:r>
      <w:r w:rsidRPr="001A6B84">
        <w:rPr>
          <w:rFonts w:hint="eastAsia"/>
        </w:rPr>
        <w:t>所用的尺度为每个关键点各自所在的尺度。</w:t>
      </w:r>
    </w:p>
    <w:p w14:paraId="6E82FB1B" w14:textId="77777777" w:rsidR="001A6B84" w:rsidRDefault="001A6B84" w:rsidP="001A6B84">
      <w:pPr>
        <w:pStyle w:val="a3"/>
        <w:tabs>
          <w:tab w:val="left" w:pos="713"/>
        </w:tabs>
        <w:ind w:left="720" w:firstLineChars="0" w:firstLine="0"/>
      </w:pPr>
      <w:r w:rsidRPr="001A6B84">
        <w:rPr>
          <w:rFonts w:hint="eastAsia"/>
        </w:rPr>
        <w:t>在实际计算时，我们在以关键点为中心的邻域窗口内采样，并用直方图统计邻域像素的梯度方向。梯度直方图的范围是</w:t>
      </w:r>
      <w:r w:rsidRPr="001A6B84">
        <w:rPr>
          <w:rFonts w:hint="eastAsia"/>
        </w:rPr>
        <w:t>0</w:t>
      </w:r>
      <w:r w:rsidRPr="001A6B84">
        <w:rPr>
          <w:rFonts w:hint="eastAsia"/>
        </w:rPr>
        <w:t>～</w:t>
      </w:r>
      <w:r w:rsidRPr="001A6B84">
        <w:rPr>
          <w:rFonts w:hint="eastAsia"/>
        </w:rPr>
        <w:t>360</w:t>
      </w:r>
      <w:r w:rsidRPr="001A6B84">
        <w:rPr>
          <w:rFonts w:hint="eastAsia"/>
        </w:rPr>
        <w:t>度，其中每</w:t>
      </w:r>
      <w:r w:rsidRPr="001A6B84">
        <w:rPr>
          <w:rFonts w:hint="eastAsia"/>
        </w:rPr>
        <w:t>45</w:t>
      </w:r>
      <w:r w:rsidRPr="001A6B84">
        <w:rPr>
          <w:rFonts w:hint="eastAsia"/>
        </w:rPr>
        <w:t>度一个柱，总共</w:t>
      </w:r>
      <w:r w:rsidRPr="001A6B84">
        <w:rPr>
          <w:rFonts w:hint="eastAsia"/>
        </w:rPr>
        <w:t>8</w:t>
      </w:r>
      <w:r w:rsidRPr="001A6B84">
        <w:rPr>
          <w:rFonts w:hint="eastAsia"/>
        </w:rPr>
        <w:t>个柱</w:t>
      </w:r>
      <w:r w:rsidRPr="001A6B84">
        <w:rPr>
          <w:rFonts w:hint="eastAsia"/>
        </w:rPr>
        <w:t xml:space="preserve">, </w:t>
      </w:r>
      <w:r w:rsidRPr="001A6B84">
        <w:rPr>
          <w:rFonts w:hint="eastAsia"/>
        </w:rPr>
        <w:t>或者每</w:t>
      </w:r>
      <w:r w:rsidRPr="001A6B84">
        <w:rPr>
          <w:rFonts w:hint="eastAsia"/>
        </w:rPr>
        <w:t>10</w:t>
      </w:r>
      <w:r w:rsidRPr="001A6B84">
        <w:rPr>
          <w:rFonts w:hint="eastAsia"/>
        </w:rPr>
        <w:t>度一个柱，总共</w:t>
      </w:r>
      <w:r w:rsidRPr="001A6B84">
        <w:rPr>
          <w:rFonts w:hint="eastAsia"/>
        </w:rPr>
        <w:t>36</w:t>
      </w:r>
      <w:r w:rsidRPr="001A6B84">
        <w:rPr>
          <w:rFonts w:hint="eastAsia"/>
        </w:rPr>
        <w:t>个柱。</w:t>
      </w:r>
      <w:r w:rsidRPr="001A6B84">
        <w:rPr>
          <w:rFonts w:hint="eastAsia"/>
        </w:rPr>
        <w:t>Lowe</w:t>
      </w:r>
      <w:r w:rsidR="00C81C90">
        <w:rPr>
          <w:rFonts w:hint="eastAsia"/>
        </w:rPr>
        <w:t>在论文中建议使用高斯函数对直方图进行平滑，减少突变的影响。直方图的峰值代表该关键点处邻域梯度的主方向，用作</w:t>
      </w:r>
      <w:r w:rsidRPr="001A6B84">
        <w:rPr>
          <w:rFonts w:hint="eastAsia"/>
        </w:rPr>
        <w:t>该关键点的方向。</w:t>
      </w:r>
      <w:r>
        <w:rPr>
          <w:rFonts w:hint="eastAsia"/>
        </w:rPr>
        <w:t>图</w:t>
      </w:r>
      <w:r>
        <w:rPr>
          <w:rFonts w:hint="eastAsia"/>
        </w:rPr>
        <w:t>x</w:t>
      </w:r>
      <w:r>
        <w:rPr>
          <w:rFonts w:hint="eastAsia"/>
        </w:rPr>
        <w:t>是采用</w:t>
      </w:r>
      <w:r>
        <w:rPr>
          <w:rFonts w:hint="eastAsia"/>
        </w:rPr>
        <w:t>7</w:t>
      </w:r>
      <w:r>
        <w:rPr>
          <w:rFonts w:hint="eastAsia"/>
        </w:rPr>
        <w:t>个柱来统计邻域像素梯度方向并确定主方向的示例。</w:t>
      </w:r>
    </w:p>
    <w:p w14:paraId="31E83C70" w14:textId="77777777" w:rsidR="001A6B84" w:rsidRDefault="00C81C90" w:rsidP="00746B9A">
      <w:pPr>
        <w:pStyle w:val="a3"/>
        <w:tabs>
          <w:tab w:val="left" w:pos="713"/>
        </w:tabs>
        <w:ind w:left="720" w:firstLineChars="0" w:firstLine="0"/>
        <w:jc w:val="center"/>
      </w:pPr>
      <w:r w:rsidRPr="00C81C90">
        <w:rPr>
          <w:noProof/>
        </w:rPr>
        <w:drawing>
          <wp:inline distT="0" distB="0" distL="0" distR="0" wp14:anchorId="151D9747" wp14:editId="2B414035">
            <wp:extent cx="4470630" cy="1206562"/>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470630" cy="1206562"/>
                    </a:xfrm>
                    <a:prstGeom prst="rect">
                      <a:avLst/>
                    </a:prstGeom>
                  </pic:spPr>
                </pic:pic>
              </a:graphicData>
            </a:graphic>
          </wp:inline>
        </w:drawing>
      </w:r>
    </w:p>
    <w:p w14:paraId="35635175" w14:textId="77777777" w:rsidR="001A6B84" w:rsidRDefault="001A6B84" w:rsidP="00746B9A">
      <w:pPr>
        <w:pStyle w:val="a3"/>
        <w:tabs>
          <w:tab w:val="left" w:pos="713"/>
        </w:tabs>
        <w:ind w:left="720" w:firstLineChars="0" w:firstLine="0"/>
        <w:jc w:val="center"/>
      </w:pPr>
      <w:r>
        <w:t>图</w:t>
      </w:r>
      <w:r>
        <w:t>x</w:t>
      </w:r>
      <w:r>
        <w:t>确定关键点方向</w:t>
      </w:r>
    </w:p>
    <w:p w14:paraId="3E38B4E5" w14:textId="77777777" w:rsidR="00C81C90" w:rsidRDefault="00B3058F" w:rsidP="00B3058F">
      <w:pPr>
        <w:pStyle w:val="a3"/>
        <w:numPr>
          <w:ilvl w:val="0"/>
          <w:numId w:val="3"/>
        </w:numPr>
        <w:tabs>
          <w:tab w:val="left" w:pos="713"/>
        </w:tabs>
        <w:ind w:firstLineChars="0"/>
      </w:pPr>
      <w:r w:rsidRPr="00B3058F">
        <w:rPr>
          <w:rFonts w:hint="eastAsia"/>
        </w:rPr>
        <w:t>关键点描述子的生成</w:t>
      </w:r>
    </w:p>
    <w:p w14:paraId="2080824B" w14:textId="77777777" w:rsidR="00B3058F" w:rsidRDefault="00B3058F" w:rsidP="00B3058F">
      <w:pPr>
        <w:pStyle w:val="a3"/>
        <w:tabs>
          <w:tab w:val="left" w:pos="713"/>
        </w:tabs>
        <w:ind w:left="720" w:firstLineChars="0" w:firstLine="0"/>
      </w:pPr>
      <w:r w:rsidRPr="00B3058F">
        <w:rPr>
          <w:rFonts w:hint="eastAsia"/>
        </w:rPr>
        <w:t>首先将坐标轴旋转为关键点的方向，以确保旋转不变性。以关键点为中心取</w:t>
      </w:r>
      <w:r w:rsidRPr="00B3058F">
        <w:rPr>
          <w:rFonts w:hint="eastAsia"/>
        </w:rPr>
        <w:t>8</w:t>
      </w:r>
      <w:r w:rsidRPr="00B3058F">
        <w:rPr>
          <w:rFonts w:hint="eastAsia"/>
        </w:rPr>
        <w:t>×</w:t>
      </w:r>
      <w:r w:rsidRPr="00B3058F">
        <w:rPr>
          <w:rFonts w:hint="eastAsia"/>
        </w:rPr>
        <w:t>8</w:t>
      </w:r>
      <w:r w:rsidRPr="00B3058F">
        <w:rPr>
          <w:rFonts w:hint="eastAsia"/>
        </w:rPr>
        <w:t>的窗口。</w:t>
      </w:r>
    </w:p>
    <w:p w14:paraId="7D134D8F" w14:textId="77777777" w:rsidR="00B3058F" w:rsidRDefault="00B3058F" w:rsidP="00746B9A">
      <w:pPr>
        <w:pStyle w:val="a3"/>
        <w:tabs>
          <w:tab w:val="left" w:pos="713"/>
        </w:tabs>
        <w:ind w:left="720" w:firstLineChars="0" w:firstLine="0"/>
        <w:jc w:val="center"/>
      </w:pPr>
      <w:r w:rsidRPr="00B3058F">
        <w:rPr>
          <w:noProof/>
        </w:rPr>
        <w:drawing>
          <wp:inline distT="0" distB="0" distL="0" distR="0" wp14:anchorId="0148FAB0" wp14:editId="67C5E5B6">
            <wp:extent cx="4774902" cy="2109787"/>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796865" cy="2119491"/>
                    </a:xfrm>
                    <a:prstGeom prst="rect">
                      <a:avLst/>
                    </a:prstGeom>
                  </pic:spPr>
                </pic:pic>
              </a:graphicData>
            </a:graphic>
          </wp:inline>
        </w:drawing>
      </w:r>
    </w:p>
    <w:p w14:paraId="689370BD" w14:textId="77777777" w:rsidR="00746B9A" w:rsidRPr="00491800" w:rsidRDefault="00746B9A" w:rsidP="00491800">
      <w:pPr>
        <w:pStyle w:val="a3"/>
        <w:tabs>
          <w:tab w:val="left" w:pos="713"/>
        </w:tabs>
        <w:ind w:left="720" w:firstLineChars="0" w:firstLine="0"/>
        <w:jc w:val="center"/>
      </w:pPr>
      <w:r>
        <w:t>图ｘ</w:t>
      </w:r>
      <w:r w:rsidR="00491800" w:rsidRPr="00B3058F">
        <w:rPr>
          <w:rFonts w:hint="eastAsia"/>
        </w:rPr>
        <w:t>关键点描述子的生成</w:t>
      </w:r>
    </w:p>
    <w:p w14:paraId="7B59045C" w14:textId="77777777" w:rsidR="00B3058F" w:rsidRDefault="00B3058F" w:rsidP="00B3058F">
      <w:pPr>
        <w:pStyle w:val="a3"/>
        <w:tabs>
          <w:tab w:val="left" w:pos="713"/>
        </w:tabs>
        <w:ind w:left="720" w:firstLineChars="0" w:firstLine="0"/>
      </w:pPr>
      <w:r w:rsidRPr="00B3058F">
        <w:rPr>
          <w:rFonts w:hint="eastAsia"/>
        </w:rPr>
        <w:t>图左部分的中央为当前关键点的位置，每个小格代表关键点邻域所在尺度空间的一个像素，利用公式</w:t>
      </w:r>
      <w:r w:rsidR="00662E15">
        <w:rPr>
          <w:rFonts w:hint="eastAsia"/>
        </w:rPr>
        <w:t>x</w:t>
      </w:r>
      <w:r w:rsidRPr="00B3058F">
        <w:rPr>
          <w:rFonts w:hint="eastAsia"/>
        </w:rPr>
        <w:t>求得每个像素的梯度幅值</w:t>
      </w:r>
      <w:r w:rsidR="00662E15" w:rsidRPr="00662E15">
        <w:rPr>
          <w:position w:val="-14"/>
        </w:rPr>
        <w:object w:dxaOrig="400" w:dyaOrig="380" w14:anchorId="2E0A64AA">
          <v:shape id="_x0000_i1110" type="#_x0000_t75" style="width:18.95pt;height:18.95pt" o:ole="">
            <v:imagedata r:id="rId178" o:title=""/>
          </v:shape>
          <o:OLEObject Type="Embed" ProgID="Equation.DSMT4" ShapeID="_x0000_i1110" DrawAspect="Content" ObjectID="_1510407279" r:id="rId179"/>
        </w:object>
      </w:r>
      <w:r w:rsidR="00662E15">
        <w:t>，利用公式ｘ求得每个像素的</w:t>
      </w:r>
      <w:r w:rsidRPr="00B3058F">
        <w:rPr>
          <w:rFonts w:hint="eastAsia"/>
        </w:rPr>
        <w:t>梯度方向</w:t>
      </w:r>
      <w:r w:rsidR="00662E15" w:rsidRPr="00662E15">
        <w:rPr>
          <w:position w:val="-14"/>
        </w:rPr>
        <w:object w:dxaOrig="340" w:dyaOrig="380" w14:anchorId="5FC4A220">
          <v:shape id="_x0000_i1111" type="#_x0000_t75" style="width:15.15pt;height:18.95pt" o:ole="">
            <v:imagedata r:id="rId180" o:title=""/>
          </v:shape>
          <o:OLEObject Type="Embed" ProgID="Equation.DSMT4" ShapeID="_x0000_i1111" DrawAspect="Content" ObjectID="_1510407280" r:id="rId181"/>
        </w:object>
      </w:r>
      <w:r w:rsidR="00746B9A">
        <w:rPr>
          <w:rFonts w:hint="eastAsia"/>
        </w:rPr>
        <w:t>，箭头方向代表该</w:t>
      </w:r>
      <w:r w:rsidRPr="00B3058F">
        <w:rPr>
          <w:rFonts w:hint="eastAsia"/>
        </w:rPr>
        <w:t>像素的梯度方向，箭头长度代表</w:t>
      </w:r>
      <w:r w:rsidR="00746B9A">
        <w:rPr>
          <w:rFonts w:hint="eastAsia"/>
        </w:rPr>
        <w:t>该像素的</w:t>
      </w:r>
      <w:r w:rsidRPr="00B3058F">
        <w:rPr>
          <w:rFonts w:hint="eastAsia"/>
        </w:rPr>
        <w:t>梯度模值，然后用高斯窗口对其进行加权运算。</w:t>
      </w:r>
      <w:r>
        <w:rPr>
          <w:rFonts w:hint="eastAsia"/>
        </w:rPr>
        <w:t>图中</w:t>
      </w:r>
      <w:r w:rsidR="00662E15">
        <w:rPr>
          <w:rFonts w:hint="eastAsia"/>
        </w:rPr>
        <w:t>圈代表高斯加权的范围（越靠近关键点的像素梯度方向</w:t>
      </w:r>
      <w:r w:rsidRPr="00B3058F">
        <w:rPr>
          <w:rFonts w:hint="eastAsia"/>
        </w:rPr>
        <w:t>贡献越大）。然后在每</w:t>
      </w:r>
      <w:r w:rsidRPr="00B3058F">
        <w:rPr>
          <w:rFonts w:hint="eastAsia"/>
        </w:rPr>
        <w:t>4</w:t>
      </w:r>
      <w:r w:rsidRPr="00B3058F">
        <w:rPr>
          <w:rFonts w:hint="eastAsia"/>
        </w:rPr>
        <w:t>×</w:t>
      </w:r>
      <w:r w:rsidRPr="00B3058F">
        <w:rPr>
          <w:rFonts w:hint="eastAsia"/>
        </w:rPr>
        <w:t>4</w:t>
      </w:r>
      <w:r w:rsidRPr="00B3058F">
        <w:rPr>
          <w:rFonts w:hint="eastAsia"/>
        </w:rPr>
        <w:t>的小块上计算</w:t>
      </w:r>
      <w:r w:rsidRPr="00B3058F">
        <w:rPr>
          <w:rFonts w:hint="eastAsia"/>
        </w:rPr>
        <w:t>8</w:t>
      </w:r>
      <w:r w:rsidRPr="00B3058F">
        <w:rPr>
          <w:rFonts w:hint="eastAsia"/>
        </w:rPr>
        <w:t>个方向的梯度方向直方图，绘制每个梯度方向的累加值，即可形成一个种子点，如图右部分示。此图中一个关键点由</w:t>
      </w:r>
      <w:r w:rsidRPr="00B3058F">
        <w:rPr>
          <w:rFonts w:hint="eastAsia"/>
        </w:rPr>
        <w:t>2</w:t>
      </w:r>
      <w:r w:rsidRPr="00B3058F">
        <w:rPr>
          <w:rFonts w:hint="eastAsia"/>
        </w:rPr>
        <w:t>×</w:t>
      </w:r>
      <w:r w:rsidRPr="00B3058F">
        <w:rPr>
          <w:rFonts w:hint="eastAsia"/>
        </w:rPr>
        <w:t>2</w:t>
      </w:r>
      <w:r w:rsidRPr="00B3058F">
        <w:rPr>
          <w:rFonts w:hint="eastAsia"/>
        </w:rPr>
        <w:t>共</w:t>
      </w:r>
      <w:r w:rsidRPr="00B3058F">
        <w:rPr>
          <w:rFonts w:hint="eastAsia"/>
        </w:rPr>
        <w:t>4</w:t>
      </w:r>
      <w:r w:rsidRPr="00B3058F">
        <w:rPr>
          <w:rFonts w:hint="eastAsia"/>
        </w:rPr>
        <w:t>个种子点组成，每个种子点有</w:t>
      </w:r>
      <w:r w:rsidRPr="00B3058F">
        <w:rPr>
          <w:rFonts w:hint="eastAsia"/>
        </w:rPr>
        <w:t>8</w:t>
      </w:r>
      <w:r w:rsidR="00746B9A">
        <w:rPr>
          <w:rFonts w:hint="eastAsia"/>
        </w:rPr>
        <w:t>个方向</w:t>
      </w:r>
      <w:r w:rsidRPr="00B3058F">
        <w:rPr>
          <w:rFonts w:hint="eastAsia"/>
        </w:rPr>
        <w:t>信息。这种邻域方向性信息联合的思想增强了算法抗噪声的能力，同时对于含有定位误差的特征匹配也提供了较好的容错性。</w:t>
      </w:r>
    </w:p>
    <w:p w14:paraId="2109275F" w14:textId="77777777" w:rsidR="00B3058F" w:rsidRPr="001A6B84" w:rsidRDefault="00B3058F" w:rsidP="00B3058F">
      <w:pPr>
        <w:pStyle w:val="a3"/>
        <w:tabs>
          <w:tab w:val="left" w:pos="713"/>
        </w:tabs>
        <w:ind w:left="720" w:firstLineChars="0" w:firstLine="0"/>
      </w:pPr>
      <w:r w:rsidRPr="00B3058F">
        <w:rPr>
          <w:rFonts w:hint="eastAsia"/>
        </w:rPr>
        <w:t>计算</w:t>
      </w:r>
      <w:r>
        <w:rPr>
          <w:rFonts w:hint="eastAsia"/>
        </w:rPr>
        <w:t>关键点</w:t>
      </w:r>
      <w:r w:rsidRPr="00B3058F">
        <w:rPr>
          <w:rFonts w:hint="eastAsia"/>
        </w:rPr>
        <w:t>周围的</w:t>
      </w:r>
      <w:r>
        <w:rPr>
          <w:rFonts w:hint="eastAsia"/>
        </w:rPr>
        <w:t>16</w:t>
      </w:r>
      <w:r w:rsidRPr="00B3058F">
        <w:rPr>
          <w:rFonts w:hint="eastAsia"/>
        </w:rPr>
        <w:t>×</w:t>
      </w:r>
      <w:r w:rsidRPr="00B3058F">
        <w:rPr>
          <w:rFonts w:hint="eastAsia"/>
        </w:rPr>
        <w:t>16</w:t>
      </w:r>
      <w:r w:rsidRPr="00B3058F">
        <w:rPr>
          <w:rFonts w:hint="eastAsia"/>
        </w:rPr>
        <w:t>的</w:t>
      </w:r>
      <w:r>
        <w:rPr>
          <w:rFonts w:hint="eastAsia"/>
        </w:rPr>
        <w:t>窗口</w:t>
      </w:r>
      <w:r w:rsidR="00662E15">
        <w:rPr>
          <w:rFonts w:hint="eastAsia"/>
        </w:rPr>
        <w:t>中每一个像素的梯度，并</w:t>
      </w:r>
      <w:r w:rsidRPr="00B3058F">
        <w:rPr>
          <w:rFonts w:hint="eastAsia"/>
        </w:rPr>
        <w:t>使用高斯下降函数降低远离中心的权重。这样就可以对每个</w:t>
      </w:r>
      <w:r>
        <w:rPr>
          <w:rFonts w:hint="eastAsia"/>
        </w:rPr>
        <w:t>关键点</w:t>
      </w:r>
      <w:r w:rsidRPr="00B3058F">
        <w:rPr>
          <w:rFonts w:hint="eastAsia"/>
        </w:rPr>
        <w:t>形成一个</w:t>
      </w:r>
      <w:r w:rsidR="00662E15">
        <w:rPr>
          <w:rFonts w:hint="eastAsia"/>
        </w:rPr>
        <w:t>4</w:t>
      </w:r>
      <w:r w:rsidR="00662E15" w:rsidRPr="00B3058F">
        <w:rPr>
          <w:rFonts w:hint="eastAsia"/>
        </w:rPr>
        <w:t>×</w:t>
      </w:r>
      <w:r w:rsidR="00662E15">
        <w:rPr>
          <w:rFonts w:hint="eastAsia"/>
        </w:rPr>
        <w:t>4</w:t>
      </w:r>
      <w:r w:rsidR="00662E15" w:rsidRPr="00B3058F">
        <w:rPr>
          <w:rFonts w:hint="eastAsia"/>
        </w:rPr>
        <w:t>×</w:t>
      </w:r>
      <w:r w:rsidRPr="00B3058F">
        <w:rPr>
          <w:rFonts w:hint="eastAsia"/>
        </w:rPr>
        <w:t>8=128</w:t>
      </w:r>
      <w:r w:rsidRPr="00B3058F">
        <w:rPr>
          <w:rFonts w:hint="eastAsia"/>
        </w:rPr>
        <w:t>维的描述子</w:t>
      </w:r>
      <w:r w:rsidR="00662E15">
        <w:rPr>
          <w:rFonts w:hint="eastAsia"/>
        </w:rPr>
        <w:t>。</w:t>
      </w:r>
      <w:r>
        <w:rPr>
          <w:rFonts w:hint="eastAsia"/>
        </w:rPr>
        <w:t>将这一</w:t>
      </w:r>
      <w:r w:rsidR="00746B9A">
        <w:rPr>
          <w:rFonts w:hint="eastAsia"/>
        </w:rPr>
        <w:t>向量归一化之后，可</w:t>
      </w:r>
      <w:r w:rsidRPr="00B3058F">
        <w:rPr>
          <w:rFonts w:hint="eastAsia"/>
        </w:rPr>
        <w:t>进一步去除了光照的影响。</w:t>
      </w:r>
    </w:p>
    <w:p w14:paraId="77383B5A" w14:textId="5405B51B" w:rsidR="00A71987" w:rsidRPr="00CE39DF" w:rsidRDefault="00A71987" w:rsidP="00CE39DF">
      <w:pPr>
        <w:pStyle w:val="a3"/>
        <w:numPr>
          <w:ilvl w:val="0"/>
          <w:numId w:val="5"/>
        </w:numPr>
        <w:spacing w:before="360" w:after="360"/>
        <w:ind w:left="602" w:hangingChars="200" w:hanging="602"/>
        <w:rPr>
          <w:b/>
          <w:sz w:val="30"/>
          <w:szCs w:val="30"/>
        </w:rPr>
      </w:pPr>
      <w:r w:rsidRPr="00CE39DF">
        <w:rPr>
          <w:rFonts w:hint="eastAsia"/>
          <w:b/>
          <w:sz w:val="30"/>
          <w:szCs w:val="30"/>
        </w:rPr>
        <w:t>基于</w:t>
      </w:r>
      <w:r w:rsidRPr="00CE39DF">
        <w:rPr>
          <w:rFonts w:hint="eastAsia"/>
          <w:b/>
          <w:sz w:val="30"/>
          <w:szCs w:val="30"/>
        </w:rPr>
        <w:t>Android</w:t>
      </w:r>
      <w:r w:rsidRPr="00CE39DF">
        <w:rPr>
          <w:rFonts w:hint="eastAsia"/>
          <w:b/>
          <w:sz w:val="30"/>
          <w:szCs w:val="30"/>
        </w:rPr>
        <w:t>平台的服饰图像搜索系统实现</w:t>
      </w:r>
    </w:p>
    <w:p w14:paraId="722B7D6D" w14:textId="77777777" w:rsidR="00CC5A92" w:rsidRPr="00CC5A92" w:rsidRDefault="00CC5A92" w:rsidP="00CC5A92">
      <w:pPr>
        <w:pStyle w:val="a3"/>
        <w:numPr>
          <w:ilvl w:val="0"/>
          <w:numId w:val="6"/>
        </w:numPr>
        <w:spacing w:before="240" w:after="240"/>
        <w:ind w:firstLineChars="0"/>
        <w:jc w:val="left"/>
        <w:rPr>
          <w:b/>
          <w:vanish/>
          <w:sz w:val="28"/>
          <w:szCs w:val="28"/>
        </w:rPr>
      </w:pPr>
    </w:p>
    <w:p w14:paraId="4349F5B7" w14:textId="2598CE35" w:rsidR="00A71987" w:rsidRPr="00C401D9" w:rsidRDefault="00A71987" w:rsidP="00CC5A92">
      <w:pPr>
        <w:pStyle w:val="a3"/>
        <w:numPr>
          <w:ilvl w:val="1"/>
          <w:numId w:val="6"/>
        </w:numPr>
        <w:spacing w:before="240" w:after="240"/>
        <w:ind w:left="368" w:firstLineChars="0"/>
        <w:jc w:val="left"/>
        <w:rPr>
          <w:b/>
          <w:sz w:val="28"/>
          <w:szCs w:val="28"/>
        </w:rPr>
      </w:pPr>
      <w:r w:rsidRPr="00C401D9">
        <w:rPr>
          <w:b/>
          <w:sz w:val="28"/>
          <w:szCs w:val="28"/>
        </w:rPr>
        <w:t>系统架构</w:t>
      </w:r>
    </w:p>
    <w:p w14:paraId="07643770" w14:textId="76D3B8B8" w:rsidR="001F2A0D" w:rsidRPr="00C401D9" w:rsidRDefault="001F2A0D" w:rsidP="00C401D9">
      <w:pPr>
        <w:pStyle w:val="a3"/>
        <w:spacing w:line="400" w:lineRule="exact"/>
        <w:ind w:firstLine="480"/>
        <w:rPr>
          <w:color w:val="000000"/>
          <w:sz w:val="24"/>
        </w:rPr>
      </w:pPr>
      <w:r w:rsidRPr="00C401D9">
        <w:rPr>
          <w:color w:val="000000"/>
          <w:sz w:val="24"/>
        </w:rPr>
        <w:t>本文系统由三个部分组成。一</w:t>
      </w:r>
      <w:r w:rsidR="00BF274B">
        <w:rPr>
          <w:color w:val="000000"/>
          <w:sz w:val="24"/>
        </w:rPr>
        <w:t>是</w:t>
      </w:r>
      <w:r w:rsidRPr="00C401D9">
        <w:rPr>
          <w:color w:val="000000"/>
          <w:sz w:val="24"/>
        </w:rPr>
        <w:t>Android</w:t>
      </w:r>
      <w:r w:rsidRPr="00C401D9">
        <w:rPr>
          <w:color w:val="000000"/>
          <w:sz w:val="24"/>
        </w:rPr>
        <w:t>客户端。二</w:t>
      </w:r>
      <w:r w:rsidR="00BF274B">
        <w:rPr>
          <w:color w:val="000000"/>
          <w:sz w:val="24"/>
        </w:rPr>
        <w:t>是</w:t>
      </w:r>
      <w:r w:rsidRPr="00C401D9">
        <w:rPr>
          <w:color w:val="000000"/>
          <w:sz w:val="24"/>
        </w:rPr>
        <w:t>服饰图像数据库及特征池。三</w:t>
      </w:r>
      <w:r w:rsidR="00BF274B">
        <w:rPr>
          <w:color w:val="000000"/>
          <w:sz w:val="24"/>
        </w:rPr>
        <w:t>是服务器端</w:t>
      </w:r>
      <w:r w:rsidRPr="00C401D9">
        <w:rPr>
          <w:color w:val="000000"/>
          <w:sz w:val="24"/>
        </w:rPr>
        <w:t>。</w:t>
      </w:r>
    </w:p>
    <w:p w14:paraId="56161B54" w14:textId="30CF90D3" w:rsidR="00EB4B34" w:rsidRDefault="00EB4B34" w:rsidP="00B26FD1"/>
    <w:p w14:paraId="716BB6AA" w14:textId="7A21533A" w:rsidR="00EB4B34" w:rsidRDefault="00EB4B34" w:rsidP="00B26FD1">
      <w:r>
        <w:object w:dxaOrig="16066" w:dyaOrig="11048" w14:anchorId="49AEF81E">
          <v:shape id="_x0000_i1112" type="#_x0000_t75" style="width:413.05pt;height:284.2pt" o:ole="">
            <v:imagedata r:id="rId182" o:title=""/>
          </v:shape>
          <o:OLEObject Type="Embed" ProgID="Visio.Drawing.15" ShapeID="_x0000_i1112" DrawAspect="Content" ObjectID="_1510407281" r:id="rId183"/>
        </w:object>
      </w:r>
    </w:p>
    <w:p w14:paraId="2A166570" w14:textId="7E1A1150" w:rsidR="00A71987" w:rsidRDefault="00A71987" w:rsidP="00C401D9">
      <w:pPr>
        <w:pStyle w:val="a3"/>
        <w:numPr>
          <w:ilvl w:val="1"/>
          <w:numId w:val="6"/>
        </w:numPr>
        <w:spacing w:before="240" w:after="240"/>
        <w:ind w:left="0" w:firstLineChars="0" w:firstLine="0"/>
        <w:jc w:val="left"/>
        <w:rPr>
          <w:b/>
          <w:sz w:val="28"/>
          <w:szCs w:val="28"/>
        </w:rPr>
      </w:pPr>
      <w:r w:rsidRPr="00C401D9">
        <w:rPr>
          <w:rFonts w:hint="eastAsia"/>
          <w:b/>
          <w:sz w:val="28"/>
          <w:szCs w:val="28"/>
        </w:rPr>
        <w:t>Android</w:t>
      </w:r>
      <w:r w:rsidRPr="00C401D9">
        <w:rPr>
          <w:rFonts w:hint="eastAsia"/>
          <w:b/>
          <w:sz w:val="28"/>
          <w:szCs w:val="28"/>
        </w:rPr>
        <w:t>客户端实现</w:t>
      </w:r>
    </w:p>
    <w:p w14:paraId="425978E4" w14:textId="0E153DCC" w:rsidR="00B9765C" w:rsidRPr="00F73A6C" w:rsidRDefault="00B9765C" w:rsidP="001E7183">
      <w:pPr>
        <w:pStyle w:val="a3"/>
        <w:spacing w:before="240" w:after="240"/>
        <w:ind w:firstLineChars="0" w:firstLine="0"/>
        <w:jc w:val="left"/>
      </w:pPr>
    </w:p>
    <w:p w14:paraId="34E8A282" w14:textId="4E7874CF" w:rsidR="00BF7D34" w:rsidRDefault="00BF7D34" w:rsidP="00BF7D34">
      <w:pPr>
        <w:pStyle w:val="a3"/>
        <w:spacing w:before="240" w:after="240"/>
        <w:ind w:firstLineChars="0" w:firstLine="0"/>
        <w:jc w:val="center"/>
      </w:pPr>
      <w:r>
        <w:object w:dxaOrig="18045" w:dyaOrig="16463" w14:anchorId="51494011">
          <v:shape id="_x0000_i1113" type="#_x0000_t75" style="width:416.85pt;height:378.95pt" o:ole="">
            <v:imagedata r:id="rId184" o:title=""/>
          </v:shape>
          <o:OLEObject Type="Embed" ProgID="Visio.Drawing.15" ShapeID="_x0000_i1113" DrawAspect="Content" ObjectID="_1510407282" r:id="rId185"/>
        </w:object>
      </w:r>
    </w:p>
    <w:p w14:paraId="7E2608F4" w14:textId="701BFF29" w:rsidR="00BF7D34" w:rsidRPr="001E7183" w:rsidRDefault="00BF7D34" w:rsidP="00BF7D34">
      <w:pPr>
        <w:pStyle w:val="a3"/>
        <w:spacing w:before="240" w:after="240"/>
        <w:ind w:firstLineChars="0" w:firstLine="0"/>
      </w:pPr>
    </w:p>
    <w:p w14:paraId="38BEAFE7" w14:textId="77777777" w:rsidR="00BF7D34" w:rsidRDefault="008A0964" w:rsidP="00BF274B">
      <w:pPr>
        <w:pStyle w:val="a3"/>
        <w:spacing w:line="400" w:lineRule="exact"/>
        <w:ind w:firstLine="480"/>
        <w:rPr>
          <w:sz w:val="24"/>
          <w:szCs w:val="24"/>
        </w:rPr>
      </w:pPr>
      <w:r w:rsidRPr="00C401D9">
        <w:rPr>
          <w:color w:val="000000"/>
          <w:sz w:val="24"/>
        </w:rPr>
        <w:t>Android</w:t>
      </w:r>
      <w:r w:rsidRPr="00C401D9">
        <w:rPr>
          <w:color w:val="000000"/>
          <w:sz w:val="24"/>
        </w:rPr>
        <w:t>客户端</w:t>
      </w:r>
      <w:r w:rsidR="000046C4">
        <w:rPr>
          <w:color w:val="000000"/>
          <w:sz w:val="24"/>
        </w:rPr>
        <w:t>主要</w:t>
      </w:r>
      <w:r w:rsidR="00AC7BA2">
        <w:rPr>
          <w:color w:val="000000"/>
          <w:sz w:val="24"/>
        </w:rPr>
        <w:t>由查询图像的获取和</w:t>
      </w:r>
      <w:r w:rsidRPr="00C401D9">
        <w:rPr>
          <w:color w:val="000000"/>
          <w:sz w:val="24"/>
        </w:rPr>
        <w:t>搜索结果的展示</w:t>
      </w:r>
      <w:r w:rsidR="00AC7BA2">
        <w:rPr>
          <w:color w:val="000000"/>
          <w:sz w:val="24"/>
        </w:rPr>
        <w:t>的两个主要模块组成</w:t>
      </w:r>
      <w:r w:rsidRPr="00C401D9">
        <w:rPr>
          <w:color w:val="000000"/>
          <w:sz w:val="24"/>
        </w:rPr>
        <w:t>。</w:t>
      </w:r>
      <w:r w:rsidR="00AC7BA2">
        <w:rPr>
          <w:color w:val="000000"/>
          <w:sz w:val="24"/>
        </w:rPr>
        <w:t>查询图像的获取有两种方式，一是通过摄像头拍照得到，二是通过手机图库选择得到。搜索结果有两种展示</w:t>
      </w:r>
      <w:r w:rsidR="00CC5A92">
        <w:rPr>
          <w:color w:val="000000"/>
          <w:sz w:val="24"/>
        </w:rPr>
        <w:t>模式</w:t>
      </w:r>
      <w:r w:rsidR="00AC7BA2">
        <w:rPr>
          <w:color w:val="000000"/>
          <w:sz w:val="24"/>
        </w:rPr>
        <w:t>，一是概要展示</w:t>
      </w:r>
      <w:r w:rsidR="00CC5A92">
        <w:rPr>
          <w:color w:val="000000"/>
          <w:sz w:val="24"/>
        </w:rPr>
        <w:t>模式</w:t>
      </w:r>
      <w:r w:rsidR="00AC7BA2">
        <w:rPr>
          <w:color w:val="000000"/>
          <w:sz w:val="24"/>
        </w:rPr>
        <w:t>，将结果图片缩略图以瀑布流的形式展示给用户；二是详情展示</w:t>
      </w:r>
      <w:r w:rsidR="00CC5A92">
        <w:rPr>
          <w:color w:val="000000"/>
          <w:sz w:val="24"/>
        </w:rPr>
        <w:t>模式</w:t>
      </w:r>
      <w:r w:rsidR="00AC7BA2">
        <w:rPr>
          <w:color w:val="000000"/>
          <w:sz w:val="24"/>
        </w:rPr>
        <w:t>，将结果图片</w:t>
      </w:r>
      <w:r w:rsidR="00325A4C">
        <w:rPr>
          <w:color w:val="000000"/>
          <w:sz w:val="24"/>
        </w:rPr>
        <w:t>原图以翻页的形式展示给用户，在</w:t>
      </w:r>
      <w:r w:rsidR="00325A4C">
        <w:rPr>
          <w:rFonts w:hint="eastAsia"/>
          <w:color w:val="000000"/>
          <w:sz w:val="24"/>
        </w:rPr>
        <w:t>详情展示</w:t>
      </w:r>
      <w:r w:rsidR="00CC5A92">
        <w:rPr>
          <w:color w:val="000000"/>
          <w:sz w:val="24"/>
        </w:rPr>
        <w:t>模式下，支持查看服饰品牌、价格、材质等相关信息，并提供购买入口。除查询图像的获取和</w:t>
      </w:r>
      <w:r w:rsidR="00CC5A92" w:rsidRPr="00C401D9">
        <w:rPr>
          <w:color w:val="000000"/>
          <w:sz w:val="24"/>
        </w:rPr>
        <w:t>搜索结果的展示</w:t>
      </w:r>
      <w:r w:rsidR="00CC5A92">
        <w:rPr>
          <w:color w:val="000000"/>
          <w:sz w:val="24"/>
        </w:rPr>
        <w:t>的两大主要模块之外，本文的</w:t>
      </w:r>
      <w:r w:rsidR="00CC5A92" w:rsidRPr="00C401D9">
        <w:rPr>
          <w:color w:val="000000"/>
          <w:sz w:val="24"/>
        </w:rPr>
        <w:t>Android</w:t>
      </w:r>
      <w:r w:rsidR="00CC5A92" w:rsidRPr="00C401D9">
        <w:rPr>
          <w:color w:val="000000"/>
          <w:sz w:val="24"/>
        </w:rPr>
        <w:t>客户端</w:t>
      </w:r>
      <w:r w:rsidR="00CC5A92">
        <w:rPr>
          <w:color w:val="000000"/>
          <w:sz w:val="24"/>
        </w:rPr>
        <w:t>还包括收藏、分享、意见反馈、版本升级等辅助功能。</w:t>
      </w:r>
      <w:r w:rsidR="00CC5A92">
        <w:rPr>
          <w:rFonts w:hint="eastAsia"/>
          <w:sz w:val="24"/>
          <w:szCs w:val="24"/>
        </w:rPr>
        <w:t>功能结构如下图所示。</w:t>
      </w:r>
    </w:p>
    <w:p w14:paraId="51239ADB" w14:textId="77777777" w:rsidR="00F73A6C" w:rsidRDefault="00F73A6C" w:rsidP="00BF274B">
      <w:pPr>
        <w:pStyle w:val="a3"/>
        <w:spacing w:line="400" w:lineRule="exact"/>
        <w:ind w:firstLine="480"/>
        <w:rPr>
          <w:sz w:val="24"/>
          <w:szCs w:val="24"/>
        </w:rPr>
      </w:pPr>
    </w:p>
    <w:p w14:paraId="5DF8A616" w14:textId="77777777" w:rsidR="00F73A6C" w:rsidRDefault="00F73A6C" w:rsidP="00BF274B">
      <w:pPr>
        <w:pStyle w:val="a3"/>
        <w:spacing w:line="400" w:lineRule="exact"/>
        <w:ind w:firstLine="480"/>
        <w:rPr>
          <w:sz w:val="24"/>
          <w:szCs w:val="24"/>
        </w:rPr>
      </w:pPr>
    </w:p>
    <w:p w14:paraId="0A8C4F32" w14:textId="2C625920" w:rsidR="00F73A6C" w:rsidRPr="00F73A6C" w:rsidRDefault="00BF7D34" w:rsidP="00F73A6C">
      <w:pPr>
        <w:pStyle w:val="a3"/>
        <w:spacing w:line="400" w:lineRule="exact"/>
        <w:ind w:firstLine="480"/>
        <w:rPr>
          <w:sz w:val="24"/>
          <w:szCs w:val="24"/>
        </w:rPr>
      </w:pPr>
      <w:r>
        <w:rPr>
          <w:rFonts w:hint="eastAsia"/>
          <w:sz w:val="24"/>
          <w:szCs w:val="24"/>
        </w:rPr>
        <w:t>Android</w:t>
      </w:r>
      <w:r>
        <w:rPr>
          <w:rFonts w:hint="eastAsia"/>
          <w:sz w:val="24"/>
          <w:szCs w:val="24"/>
        </w:rPr>
        <w:t>系统</w:t>
      </w:r>
      <w:r w:rsidR="00801E08">
        <w:rPr>
          <w:rFonts w:hint="eastAsia"/>
          <w:sz w:val="24"/>
          <w:szCs w:val="24"/>
        </w:rPr>
        <w:t>大致可以分为五层，由下到上依次为</w:t>
      </w:r>
      <w:r w:rsidR="00801E08">
        <w:rPr>
          <w:rFonts w:hint="eastAsia"/>
          <w:sz w:val="24"/>
          <w:szCs w:val="24"/>
        </w:rPr>
        <w:t>Linux</w:t>
      </w:r>
      <w:r w:rsidR="00801E08">
        <w:rPr>
          <w:rFonts w:hint="eastAsia"/>
          <w:sz w:val="24"/>
          <w:szCs w:val="24"/>
        </w:rPr>
        <w:t>内核层、</w:t>
      </w:r>
      <w:r w:rsidR="00801E08">
        <w:rPr>
          <w:rFonts w:hint="eastAsia"/>
          <w:sz w:val="24"/>
          <w:szCs w:val="24"/>
        </w:rPr>
        <w:t>Android</w:t>
      </w:r>
      <w:r w:rsidR="00801E08">
        <w:rPr>
          <w:rFonts w:hint="eastAsia"/>
          <w:sz w:val="24"/>
          <w:szCs w:val="24"/>
        </w:rPr>
        <w:t>运行层、函数库层、应用程序框架层和应用程序层。各层各司其职，使用下层提供的服务，屏蔽本层及下层的差异，为上层提供统一的服务，具有高内聚、低耦合的优点。</w:t>
      </w:r>
    </w:p>
    <w:p w14:paraId="465865A9" w14:textId="43A847D0" w:rsidR="00F8004D" w:rsidRDefault="00F8004D" w:rsidP="00BF274B">
      <w:pPr>
        <w:pStyle w:val="a3"/>
        <w:spacing w:line="400" w:lineRule="exact"/>
        <w:ind w:firstLine="480"/>
        <w:rPr>
          <w:sz w:val="24"/>
          <w:szCs w:val="24"/>
        </w:rPr>
      </w:pPr>
      <w:r>
        <w:rPr>
          <w:sz w:val="24"/>
          <w:szCs w:val="24"/>
        </w:rPr>
        <w:t>Linux</w:t>
      </w:r>
      <w:r>
        <w:rPr>
          <w:sz w:val="24"/>
          <w:szCs w:val="24"/>
        </w:rPr>
        <w:t>核心层是</w:t>
      </w:r>
      <w:r>
        <w:rPr>
          <w:sz w:val="24"/>
          <w:szCs w:val="24"/>
        </w:rPr>
        <w:t>Android</w:t>
      </w:r>
      <w:r>
        <w:rPr>
          <w:sz w:val="24"/>
          <w:szCs w:val="24"/>
        </w:rPr>
        <w:t>的最底层。</w:t>
      </w:r>
      <w:r>
        <w:rPr>
          <w:sz w:val="24"/>
          <w:szCs w:val="24"/>
        </w:rPr>
        <w:t>Andriod</w:t>
      </w:r>
      <w:r>
        <w:rPr>
          <w:sz w:val="24"/>
          <w:szCs w:val="24"/>
        </w:rPr>
        <w:t>基于</w:t>
      </w:r>
      <w:r>
        <w:rPr>
          <w:sz w:val="24"/>
          <w:szCs w:val="24"/>
        </w:rPr>
        <w:t>Linux2.6</w:t>
      </w:r>
      <w:r>
        <w:rPr>
          <w:sz w:val="24"/>
          <w:szCs w:val="24"/>
        </w:rPr>
        <w:t>提供包括进程管理、内存管理、网络、硬件驱动等核心系统服务。同时，</w:t>
      </w:r>
      <w:r>
        <w:rPr>
          <w:sz w:val="24"/>
          <w:szCs w:val="24"/>
        </w:rPr>
        <w:t>Linux</w:t>
      </w:r>
      <w:r>
        <w:rPr>
          <w:sz w:val="24"/>
          <w:szCs w:val="24"/>
        </w:rPr>
        <w:t>核心层也是硬件和软件之间的抽象层，它屏蔽硬件差异为上层提供统一服务。</w:t>
      </w:r>
    </w:p>
    <w:p w14:paraId="33F0C5C7" w14:textId="4B908E0D" w:rsidR="000D18F3" w:rsidRDefault="00F8004D" w:rsidP="000D18F3">
      <w:pPr>
        <w:pStyle w:val="a3"/>
        <w:spacing w:line="400" w:lineRule="exact"/>
        <w:ind w:firstLine="480"/>
        <w:rPr>
          <w:sz w:val="24"/>
          <w:szCs w:val="24"/>
        </w:rPr>
      </w:pPr>
      <w:r>
        <w:rPr>
          <w:sz w:val="24"/>
          <w:szCs w:val="24"/>
        </w:rPr>
        <w:t>Android</w:t>
      </w:r>
      <w:r>
        <w:rPr>
          <w:sz w:val="24"/>
          <w:szCs w:val="24"/>
        </w:rPr>
        <w:t>运行层</w:t>
      </w:r>
      <w:r w:rsidR="000D18F3">
        <w:rPr>
          <w:sz w:val="24"/>
          <w:szCs w:val="24"/>
        </w:rPr>
        <w:t>的核心是</w:t>
      </w:r>
      <w:r>
        <w:rPr>
          <w:sz w:val="24"/>
          <w:szCs w:val="24"/>
        </w:rPr>
        <w:t>Dalvik</w:t>
      </w:r>
      <w:r>
        <w:rPr>
          <w:sz w:val="24"/>
          <w:szCs w:val="24"/>
        </w:rPr>
        <w:t>虚拟机。</w:t>
      </w:r>
      <w:r w:rsidR="000D18F3">
        <w:rPr>
          <w:sz w:val="24"/>
          <w:szCs w:val="24"/>
        </w:rPr>
        <w:t>在</w:t>
      </w:r>
      <w:r w:rsidR="000D18F3">
        <w:rPr>
          <w:sz w:val="24"/>
          <w:szCs w:val="24"/>
        </w:rPr>
        <w:t>Android</w:t>
      </w:r>
      <w:r w:rsidR="000D18F3">
        <w:rPr>
          <w:sz w:val="24"/>
          <w:szCs w:val="24"/>
        </w:rPr>
        <w:t>系统中，每一个</w:t>
      </w:r>
      <w:r w:rsidR="000D18F3">
        <w:rPr>
          <w:sz w:val="24"/>
          <w:szCs w:val="24"/>
        </w:rPr>
        <w:t>Android</w:t>
      </w:r>
      <w:r w:rsidR="000D18F3">
        <w:rPr>
          <w:sz w:val="24"/>
          <w:szCs w:val="24"/>
        </w:rPr>
        <w:t>应用程序对应一个</w:t>
      </w:r>
      <w:r w:rsidR="000D18F3">
        <w:rPr>
          <w:sz w:val="24"/>
          <w:szCs w:val="24"/>
        </w:rPr>
        <w:t>Dalvik</w:t>
      </w:r>
      <w:r w:rsidR="000D18F3">
        <w:rPr>
          <w:sz w:val="24"/>
          <w:szCs w:val="24"/>
        </w:rPr>
        <w:t>虚拟机。</w:t>
      </w:r>
      <w:r w:rsidR="000D18F3">
        <w:rPr>
          <w:sz w:val="24"/>
          <w:szCs w:val="24"/>
        </w:rPr>
        <w:t>Dalvik</w:t>
      </w:r>
      <w:r w:rsidR="000D18F3">
        <w:rPr>
          <w:sz w:val="24"/>
          <w:szCs w:val="24"/>
        </w:rPr>
        <w:t>虚拟机在设计上也使得一台移动设备可以高效的运行多个它的实例。</w:t>
      </w:r>
      <w:r w:rsidR="000D18F3">
        <w:rPr>
          <w:sz w:val="24"/>
          <w:szCs w:val="24"/>
        </w:rPr>
        <w:t>Dalvik</w:t>
      </w:r>
      <w:r w:rsidR="000D18F3">
        <w:rPr>
          <w:sz w:val="24"/>
          <w:szCs w:val="24"/>
        </w:rPr>
        <w:t>虚拟机可执行文件格式是</w:t>
      </w:r>
      <w:r w:rsidR="000D18F3">
        <w:rPr>
          <w:sz w:val="24"/>
          <w:szCs w:val="24"/>
        </w:rPr>
        <w:t>dex</w:t>
      </w:r>
      <w:r w:rsidR="000D18F3">
        <w:rPr>
          <w:sz w:val="24"/>
          <w:szCs w:val="24"/>
        </w:rPr>
        <w:t>，</w:t>
      </w:r>
      <w:r w:rsidR="000D18F3">
        <w:rPr>
          <w:rFonts w:hint="eastAsia"/>
          <w:sz w:val="24"/>
          <w:szCs w:val="24"/>
        </w:rPr>
        <w:t>dex</w:t>
      </w:r>
      <w:r w:rsidR="000D18F3">
        <w:rPr>
          <w:rFonts w:hint="eastAsia"/>
          <w:sz w:val="24"/>
          <w:szCs w:val="24"/>
        </w:rPr>
        <w:t>格式是专为</w:t>
      </w:r>
      <w:r w:rsidR="000D18F3">
        <w:rPr>
          <w:rFonts w:hint="eastAsia"/>
          <w:sz w:val="24"/>
          <w:szCs w:val="24"/>
        </w:rPr>
        <w:t>Dalvik</w:t>
      </w:r>
      <w:r w:rsidR="000D18F3">
        <w:rPr>
          <w:rFonts w:hint="eastAsia"/>
          <w:sz w:val="24"/>
          <w:szCs w:val="24"/>
        </w:rPr>
        <w:t>虚拟机设计的压缩格式，适合内存和处理器速度有限的移动设备。</w:t>
      </w:r>
      <w:r w:rsidR="00CF5B2E">
        <w:rPr>
          <w:rFonts w:hint="eastAsia"/>
          <w:sz w:val="24"/>
          <w:szCs w:val="24"/>
        </w:rPr>
        <w:t>开发</w:t>
      </w:r>
      <w:r w:rsidR="00CF5B2E">
        <w:rPr>
          <w:rFonts w:hint="eastAsia"/>
          <w:sz w:val="24"/>
          <w:szCs w:val="24"/>
        </w:rPr>
        <w:t>Android</w:t>
      </w:r>
      <w:r w:rsidR="00CF5B2E">
        <w:rPr>
          <w:rFonts w:hint="eastAsia"/>
          <w:sz w:val="24"/>
          <w:szCs w:val="24"/>
        </w:rPr>
        <w:t>应用时，</w:t>
      </w:r>
      <w:r w:rsidR="00CF5B2E">
        <w:rPr>
          <w:rFonts w:hint="eastAsia"/>
          <w:sz w:val="24"/>
          <w:szCs w:val="24"/>
        </w:rPr>
        <w:t>Java</w:t>
      </w:r>
      <w:r w:rsidR="00CF5B2E">
        <w:rPr>
          <w:rFonts w:hint="eastAsia"/>
          <w:sz w:val="24"/>
          <w:szCs w:val="24"/>
        </w:rPr>
        <w:t>程序通过编译生成</w:t>
      </w:r>
      <w:r w:rsidR="00CF5B2E">
        <w:rPr>
          <w:rFonts w:hint="eastAsia"/>
          <w:sz w:val="24"/>
          <w:szCs w:val="24"/>
        </w:rPr>
        <w:t>.</w:t>
      </w:r>
      <w:r w:rsidR="00CF5B2E">
        <w:rPr>
          <w:sz w:val="24"/>
          <w:szCs w:val="24"/>
        </w:rPr>
        <w:t>class</w:t>
      </w:r>
      <w:r w:rsidR="00CF5B2E">
        <w:rPr>
          <w:sz w:val="24"/>
          <w:szCs w:val="24"/>
        </w:rPr>
        <w:t>文件</w:t>
      </w:r>
      <w:r w:rsidR="00CF5B2E">
        <w:rPr>
          <w:rFonts w:hint="eastAsia"/>
          <w:sz w:val="24"/>
          <w:szCs w:val="24"/>
        </w:rPr>
        <w:t>，还需要通过</w:t>
      </w:r>
      <w:r w:rsidR="00CF5B2E">
        <w:rPr>
          <w:rFonts w:hint="eastAsia"/>
          <w:sz w:val="24"/>
          <w:szCs w:val="24"/>
        </w:rPr>
        <w:t>SDK</w:t>
      </w:r>
      <w:r w:rsidR="00CF5B2E">
        <w:rPr>
          <w:rFonts w:hint="eastAsia"/>
          <w:sz w:val="24"/>
          <w:szCs w:val="24"/>
        </w:rPr>
        <w:t>中提供的</w:t>
      </w:r>
      <w:r w:rsidR="00CF5B2E">
        <w:rPr>
          <w:rFonts w:hint="eastAsia"/>
          <w:sz w:val="24"/>
          <w:szCs w:val="24"/>
        </w:rPr>
        <w:t>dx</w:t>
      </w:r>
      <w:r w:rsidR="00CF5B2E">
        <w:rPr>
          <w:rFonts w:hint="eastAsia"/>
          <w:sz w:val="24"/>
          <w:szCs w:val="24"/>
        </w:rPr>
        <w:t>工具转化为</w:t>
      </w:r>
      <w:r w:rsidR="00CF5B2E">
        <w:rPr>
          <w:rFonts w:hint="eastAsia"/>
          <w:sz w:val="24"/>
          <w:szCs w:val="24"/>
        </w:rPr>
        <w:t>.dex</w:t>
      </w:r>
      <w:r w:rsidR="00CF5B2E">
        <w:rPr>
          <w:rFonts w:hint="eastAsia"/>
          <w:sz w:val="24"/>
          <w:szCs w:val="24"/>
        </w:rPr>
        <w:t>文件才能在虚拟机上执行。一个</w:t>
      </w:r>
      <w:r w:rsidR="00CF5B2E">
        <w:rPr>
          <w:rFonts w:hint="eastAsia"/>
          <w:sz w:val="24"/>
          <w:szCs w:val="24"/>
        </w:rPr>
        <w:t>.dex</w:t>
      </w:r>
      <w:r w:rsidR="00CF5B2E">
        <w:rPr>
          <w:rFonts w:hint="eastAsia"/>
          <w:sz w:val="24"/>
          <w:szCs w:val="24"/>
        </w:rPr>
        <w:t>文件通常会包含多个</w:t>
      </w:r>
      <w:r w:rsidR="00CF5B2E">
        <w:rPr>
          <w:rFonts w:hint="eastAsia"/>
          <w:sz w:val="24"/>
          <w:szCs w:val="24"/>
        </w:rPr>
        <w:t>c</w:t>
      </w:r>
      <w:r w:rsidR="00CF5B2E">
        <w:rPr>
          <w:sz w:val="24"/>
          <w:szCs w:val="24"/>
        </w:rPr>
        <w:t>lass</w:t>
      </w:r>
      <w:r w:rsidR="00CF5B2E">
        <w:rPr>
          <w:sz w:val="24"/>
          <w:szCs w:val="24"/>
        </w:rPr>
        <w:t>。</w:t>
      </w:r>
      <w:r w:rsidR="00CF5B2E">
        <w:rPr>
          <w:rFonts w:hint="eastAsia"/>
          <w:sz w:val="24"/>
          <w:szCs w:val="24"/>
        </w:rPr>
        <w:t>Dalvik</w:t>
      </w:r>
      <w:r w:rsidR="00CF5B2E">
        <w:rPr>
          <w:rFonts w:hint="eastAsia"/>
          <w:sz w:val="24"/>
          <w:szCs w:val="24"/>
        </w:rPr>
        <w:t>虚拟机依赖下层的</w:t>
      </w:r>
      <w:r w:rsidR="00CF5B2E">
        <w:rPr>
          <w:rFonts w:hint="eastAsia"/>
          <w:sz w:val="24"/>
          <w:szCs w:val="24"/>
        </w:rPr>
        <w:t>Linux</w:t>
      </w:r>
      <w:r w:rsidR="00CF5B2E">
        <w:rPr>
          <w:rFonts w:hint="eastAsia"/>
          <w:sz w:val="24"/>
          <w:szCs w:val="24"/>
        </w:rPr>
        <w:t>内核来实现线程和内存管理等功能。</w:t>
      </w:r>
    </w:p>
    <w:p w14:paraId="48770183" w14:textId="622237A4" w:rsidR="00710E97" w:rsidRDefault="00710E97" w:rsidP="00710E97">
      <w:pPr>
        <w:pStyle w:val="a3"/>
        <w:spacing w:line="400" w:lineRule="exact"/>
        <w:ind w:firstLine="480"/>
        <w:rPr>
          <w:sz w:val="24"/>
          <w:szCs w:val="24"/>
        </w:rPr>
      </w:pPr>
      <w:r>
        <w:rPr>
          <w:sz w:val="24"/>
          <w:szCs w:val="24"/>
        </w:rPr>
        <w:t>函数库层主要是</w:t>
      </w:r>
      <w:r>
        <w:rPr>
          <w:rFonts w:hint="eastAsia"/>
          <w:sz w:val="24"/>
          <w:szCs w:val="24"/>
        </w:rPr>
        <w:t>C/C++</w:t>
      </w:r>
      <w:r>
        <w:rPr>
          <w:rFonts w:hint="eastAsia"/>
          <w:sz w:val="24"/>
          <w:szCs w:val="24"/>
        </w:rPr>
        <w:t>函数库</w:t>
      </w:r>
      <w:r w:rsidR="00F73A6C">
        <w:rPr>
          <w:rFonts w:hint="eastAsia"/>
          <w:sz w:val="24"/>
          <w:szCs w:val="24"/>
        </w:rPr>
        <w:t>，主要有：</w:t>
      </w:r>
    </w:p>
    <w:p w14:paraId="22E0FA3F" w14:textId="46D983DB" w:rsidR="00F73A6C" w:rsidRPr="00F73A6C" w:rsidRDefault="00F73A6C" w:rsidP="00F73A6C">
      <w:pPr>
        <w:pStyle w:val="a3"/>
        <w:numPr>
          <w:ilvl w:val="0"/>
          <w:numId w:val="18"/>
        </w:numPr>
        <w:spacing w:line="400" w:lineRule="exact"/>
        <w:ind w:firstLineChars="0"/>
        <w:rPr>
          <w:sz w:val="24"/>
          <w:szCs w:val="24"/>
        </w:rPr>
      </w:pPr>
      <w:r w:rsidRPr="00F73A6C">
        <w:rPr>
          <w:rFonts w:hint="eastAsia"/>
          <w:sz w:val="24"/>
          <w:szCs w:val="24"/>
        </w:rPr>
        <w:t>系统</w:t>
      </w:r>
      <w:r w:rsidRPr="00F73A6C">
        <w:rPr>
          <w:rFonts w:hint="eastAsia"/>
          <w:sz w:val="24"/>
          <w:szCs w:val="24"/>
        </w:rPr>
        <w:t>C</w:t>
      </w:r>
      <w:r w:rsidRPr="00F73A6C">
        <w:rPr>
          <w:rFonts w:hint="eastAsia"/>
          <w:sz w:val="24"/>
          <w:szCs w:val="24"/>
        </w:rPr>
        <w:t>库——标准</w:t>
      </w:r>
      <w:r w:rsidRPr="00F73A6C">
        <w:rPr>
          <w:rFonts w:hint="eastAsia"/>
          <w:sz w:val="24"/>
          <w:szCs w:val="24"/>
        </w:rPr>
        <w:t>C</w:t>
      </w:r>
      <w:r w:rsidRPr="00F73A6C">
        <w:rPr>
          <w:rFonts w:hint="eastAsia"/>
          <w:sz w:val="24"/>
          <w:szCs w:val="24"/>
        </w:rPr>
        <w:t>系统库（</w:t>
      </w:r>
      <w:r w:rsidRPr="00F73A6C">
        <w:rPr>
          <w:rFonts w:hint="eastAsia"/>
          <w:sz w:val="24"/>
          <w:szCs w:val="24"/>
        </w:rPr>
        <w:t>libc</w:t>
      </w:r>
      <w:r w:rsidRPr="00F73A6C">
        <w:rPr>
          <w:rFonts w:hint="eastAsia"/>
          <w:sz w:val="24"/>
          <w:szCs w:val="24"/>
        </w:rPr>
        <w:t>）的</w:t>
      </w:r>
      <w:r w:rsidRPr="00F73A6C">
        <w:rPr>
          <w:rFonts w:hint="eastAsia"/>
          <w:sz w:val="24"/>
          <w:szCs w:val="24"/>
        </w:rPr>
        <w:t>BSD</w:t>
      </w:r>
      <w:r w:rsidRPr="00F73A6C">
        <w:rPr>
          <w:rFonts w:hint="eastAsia"/>
          <w:sz w:val="24"/>
          <w:szCs w:val="24"/>
        </w:rPr>
        <w:t>衍生，为基于嵌入式</w:t>
      </w:r>
      <w:r w:rsidRPr="00F73A6C">
        <w:rPr>
          <w:rFonts w:hint="eastAsia"/>
          <w:sz w:val="24"/>
          <w:szCs w:val="24"/>
        </w:rPr>
        <w:t>Linux</w:t>
      </w:r>
      <w:r w:rsidRPr="00F73A6C">
        <w:rPr>
          <w:rFonts w:hint="eastAsia"/>
          <w:sz w:val="24"/>
          <w:szCs w:val="24"/>
        </w:rPr>
        <w:t>设备调整</w:t>
      </w:r>
    </w:p>
    <w:p w14:paraId="2BECFBB9" w14:textId="77777777" w:rsidR="00F73A6C" w:rsidRPr="00F73A6C" w:rsidRDefault="00F73A6C" w:rsidP="00F73A6C">
      <w:pPr>
        <w:pStyle w:val="a3"/>
        <w:numPr>
          <w:ilvl w:val="0"/>
          <w:numId w:val="18"/>
        </w:numPr>
        <w:spacing w:line="400" w:lineRule="exact"/>
        <w:ind w:firstLineChars="0"/>
        <w:rPr>
          <w:sz w:val="24"/>
          <w:szCs w:val="24"/>
        </w:rPr>
      </w:pPr>
      <w:r w:rsidRPr="00F73A6C">
        <w:rPr>
          <w:rFonts w:hint="eastAsia"/>
          <w:sz w:val="24"/>
          <w:szCs w:val="24"/>
        </w:rPr>
        <w:t>媒体库——基于</w:t>
      </w:r>
      <w:r w:rsidRPr="00F73A6C">
        <w:rPr>
          <w:rFonts w:hint="eastAsia"/>
          <w:sz w:val="24"/>
          <w:szCs w:val="24"/>
        </w:rPr>
        <w:t>PacketVideo</w:t>
      </w:r>
      <w:r w:rsidRPr="00F73A6C">
        <w:rPr>
          <w:rFonts w:hint="eastAsia"/>
          <w:sz w:val="24"/>
          <w:szCs w:val="24"/>
        </w:rPr>
        <w:t>的</w:t>
      </w:r>
      <w:r w:rsidRPr="00F73A6C">
        <w:rPr>
          <w:rFonts w:hint="eastAsia"/>
          <w:sz w:val="24"/>
          <w:szCs w:val="24"/>
        </w:rPr>
        <w:t>OpenCORE</w:t>
      </w:r>
      <w:r w:rsidRPr="00F73A6C">
        <w:rPr>
          <w:rFonts w:hint="eastAsia"/>
          <w:sz w:val="24"/>
          <w:szCs w:val="24"/>
        </w:rPr>
        <w:t>。这些库支持播放和录制许多流行的音频和视频格式，以及静态图像文件，包括</w:t>
      </w:r>
      <w:r w:rsidRPr="00F73A6C">
        <w:rPr>
          <w:rFonts w:hint="eastAsia"/>
          <w:sz w:val="24"/>
          <w:szCs w:val="24"/>
        </w:rPr>
        <w:t>MPEG4</w:t>
      </w:r>
      <w:r w:rsidRPr="00F73A6C">
        <w:rPr>
          <w:rFonts w:hint="eastAsia"/>
          <w:sz w:val="24"/>
          <w:szCs w:val="24"/>
        </w:rPr>
        <w:t>、</w:t>
      </w:r>
      <w:r w:rsidRPr="00F73A6C">
        <w:rPr>
          <w:rFonts w:hint="eastAsia"/>
          <w:sz w:val="24"/>
          <w:szCs w:val="24"/>
        </w:rPr>
        <w:t xml:space="preserve"> H.264</w:t>
      </w:r>
      <w:r w:rsidRPr="00F73A6C">
        <w:rPr>
          <w:rFonts w:hint="eastAsia"/>
          <w:sz w:val="24"/>
          <w:szCs w:val="24"/>
        </w:rPr>
        <w:t>、</w:t>
      </w:r>
      <w:r w:rsidRPr="00F73A6C">
        <w:rPr>
          <w:rFonts w:hint="eastAsia"/>
          <w:sz w:val="24"/>
          <w:szCs w:val="24"/>
        </w:rPr>
        <w:t xml:space="preserve"> MP3</w:t>
      </w:r>
      <w:r w:rsidRPr="00F73A6C">
        <w:rPr>
          <w:rFonts w:hint="eastAsia"/>
          <w:sz w:val="24"/>
          <w:szCs w:val="24"/>
        </w:rPr>
        <w:t>、</w:t>
      </w:r>
      <w:r w:rsidRPr="00F73A6C">
        <w:rPr>
          <w:rFonts w:hint="eastAsia"/>
          <w:sz w:val="24"/>
          <w:szCs w:val="24"/>
        </w:rPr>
        <w:t xml:space="preserve"> AAC</w:t>
      </w:r>
      <w:r w:rsidRPr="00F73A6C">
        <w:rPr>
          <w:rFonts w:hint="eastAsia"/>
          <w:sz w:val="24"/>
          <w:szCs w:val="24"/>
        </w:rPr>
        <w:t>、</w:t>
      </w:r>
      <w:r w:rsidRPr="00F73A6C">
        <w:rPr>
          <w:rFonts w:hint="eastAsia"/>
          <w:sz w:val="24"/>
          <w:szCs w:val="24"/>
        </w:rPr>
        <w:t xml:space="preserve"> AMR</w:t>
      </w:r>
      <w:r w:rsidRPr="00F73A6C">
        <w:rPr>
          <w:rFonts w:hint="eastAsia"/>
          <w:sz w:val="24"/>
          <w:szCs w:val="24"/>
        </w:rPr>
        <w:t>、</w:t>
      </w:r>
      <w:r w:rsidRPr="00F73A6C">
        <w:rPr>
          <w:rFonts w:hint="eastAsia"/>
          <w:sz w:val="24"/>
          <w:szCs w:val="24"/>
        </w:rPr>
        <w:t>JPG</w:t>
      </w:r>
      <w:r w:rsidRPr="00F73A6C">
        <w:rPr>
          <w:rFonts w:hint="eastAsia"/>
          <w:sz w:val="24"/>
          <w:szCs w:val="24"/>
        </w:rPr>
        <w:t>、</w:t>
      </w:r>
      <w:r w:rsidRPr="00F73A6C">
        <w:rPr>
          <w:rFonts w:hint="eastAsia"/>
          <w:sz w:val="24"/>
          <w:szCs w:val="24"/>
        </w:rPr>
        <w:t xml:space="preserve"> PNG</w:t>
      </w:r>
    </w:p>
    <w:p w14:paraId="3D81A636" w14:textId="77777777" w:rsidR="00F73A6C" w:rsidRPr="00F73A6C" w:rsidRDefault="00F73A6C" w:rsidP="00F73A6C">
      <w:pPr>
        <w:pStyle w:val="a3"/>
        <w:numPr>
          <w:ilvl w:val="0"/>
          <w:numId w:val="18"/>
        </w:numPr>
        <w:spacing w:line="400" w:lineRule="exact"/>
        <w:ind w:firstLineChars="0"/>
        <w:rPr>
          <w:sz w:val="24"/>
          <w:szCs w:val="24"/>
        </w:rPr>
      </w:pPr>
      <w:r w:rsidRPr="00F73A6C">
        <w:rPr>
          <w:rFonts w:hint="eastAsia"/>
          <w:sz w:val="24"/>
          <w:szCs w:val="24"/>
        </w:rPr>
        <w:t>界面管理——管理访问显示子系统和无缝组合多个应用程序的二维和三维图形层</w:t>
      </w:r>
    </w:p>
    <w:p w14:paraId="31D23814" w14:textId="77777777" w:rsidR="00F73A6C" w:rsidRPr="00F73A6C" w:rsidRDefault="00F73A6C" w:rsidP="00F73A6C">
      <w:pPr>
        <w:pStyle w:val="a3"/>
        <w:numPr>
          <w:ilvl w:val="0"/>
          <w:numId w:val="18"/>
        </w:numPr>
        <w:spacing w:line="400" w:lineRule="exact"/>
        <w:ind w:firstLineChars="0"/>
        <w:rPr>
          <w:sz w:val="24"/>
          <w:szCs w:val="24"/>
        </w:rPr>
      </w:pPr>
      <w:r w:rsidRPr="00F73A6C">
        <w:rPr>
          <w:rFonts w:hint="eastAsia"/>
          <w:sz w:val="24"/>
          <w:szCs w:val="24"/>
        </w:rPr>
        <w:t>LibWebCore</w:t>
      </w:r>
      <w:r w:rsidRPr="00F73A6C">
        <w:rPr>
          <w:rFonts w:hint="eastAsia"/>
          <w:sz w:val="24"/>
          <w:szCs w:val="24"/>
        </w:rPr>
        <w:t>——新式的</w:t>
      </w:r>
      <w:r w:rsidRPr="00F73A6C">
        <w:rPr>
          <w:rFonts w:hint="eastAsia"/>
          <w:sz w:val="24"/>
          <w:szCs w:val="24"/>
        </w:rPr>
        <w:t>Web</w:t>
      </w:r>
      <w:r w:rsidRPr="00F73A6C">
        <w:rPr>
          <w:rFonts w:hint="eastAsia"/>
          <w:sz w:val="24"/>
          <w:szCs w:val="24"/>
        </w:rPr>
        <w:t>浏览器引擎</w:t>
      </w:r>
      <w:r w:rsidRPr="00F73A6C">
        <w:rPr>
          <w:rFonts w:hint="eastAsia"/>
          <w:sz w:val="24"/>
          <w:szCs w:val="24"/>
        </w:rPr>
        <w:t>,</w:t>
      </w:r>
      <w:r w:rsidRPr="00F73A6C">
        <w:rPr>
          <w:rFonts w:hint="eastAsia"/>
          <w:sz w:val="24"/>
          <w:szCs w:val="24"/>
        </w:rPr>
        <w:t>驱动</w:t>
      </w:r>
      <w:r w:rsidRPr="00F73A6C">
        <w:rPr>
          <w:rFonts w:hint="eastAsia"/>
          <w:sz w:val="24"/>
          <w:szCs w:val="24"/>
        </w:rPr>
        <w:t xml:space="preserve">Android </w:t>
      </w:r>
      <w:r w:rsidRPr="00F73A6C">
        <w:rPr>
          <w:rFonts w:hint="eastAsia"/>
          <w:sz w:val="24"/>
          <w:szCs w:val="24"/>
        </w:rPr>
        <w:t>浏览器和内嵌的</w:t>
      </w:r>
      <w:r w:rsidRPr="00F73A6C">
        <w:rPr>
          <w:rFonts w:hint="eastAsia"/>
          <w:sz w:val="24"/>
          <w:szCs w:val="24"/>
        </w:rPr>
        <w:t>web</w:t>
      </w:r>
      <w:r w:rsidRPr="00F73A6C">
        <w:rPr>
          <w:rFonts w:hint="eastAsia"/>
          <w:sz w:val="24"/>
          <w:szCs w:val="24"/>
        </w:rPr>
        <w:t>视图</w:t>
      </w:r>
    </w:p>
    <w:p w14:paraId="68BE19F3" w14:textId="77777777" w:rsidR="00F73A6C" w:rsidRPr="00F73A6C" w:rsidRDefault="00F73A6C" w:rsidP="00F73A6C">
      <w:pPr>
        <w:pStyle w:val="a3"/>
        <w:numPr>
          <w:ilvl w:val="0"/>
          <w:numId w:val="18"/>
        </w:numPr>
        <w:spacing w:line="400" w:lineRule="exact"/>
        <w:ind w:firstLineChars="0"/>
        <w:rPr>
          <w:sz w:val="24"/>
          <w:szCs w:val="24"/>
        </w:rPr>
      </w:pPr>
      <w:r w:rsidRPr="00F73A6C">
        <w:rPr>
          <w:rFonts w:hint="eastAsia"/>
          <w:sz w:val="24"/>
          <w:szCs w:val="24"/>
        </w:rPr>
        <w:t>SGL</w:t>
      </w:r>
      <w:r w:rsidRPr="00F73A6C">
        <w:rPr>
          <w:rFonts w:hint="eastAsia"/>
          <w:sz w:val="24"/>
          <w:szCs w:val="24"/>
        </w:rPr>
        <w:t>——基本的</w:t>
      </w:r>
      <w:r w:rsidRPr="00F73A6C">
        <w:rPr>
          <w:rFonts w:hint="eastAsia"/>
          <w:sz w:val="24"/>
          <w:szCs w:val="24"/>
        </w:rPr>
        <w:t>2D</w:t>
      </w:r>
      <w:r w:rsidRPr="00F73A6C">
        <w:rPr>
          <w:rFonts w:hint="eastAsia"/>
          <w:sz w:val="24"/>
          <w:szCs w:val="24"/>
        </w:rPr>
        <w:t>图形引擎</w:t>
      </w:r>
    </w:p>
    <w:p w14:paraId="5FF67271" w14:textId="77777777" w:rsidR="00F73A6C" w:rsidRPr="00F73A6C" w:rsidRDefault="00F73A6C" w:rsidP="00F73A6C">
      <w:pPr>
        <w:pStyle w:val="a3"/>
        <w:numPr>
          <w:ilvl w:val="0"/>
          <w:numId w:val="18"/>
        </w:numPr>
        <w:spacing w:line="400" w:lineRule="exact"/>
        <w:ind w:firstLineChars="0"/>
        <w:rPr>
          <w:sz w:val="24"/>
          <w:szCs w:val="24"/>
        </w:rPr>
      </w:pPr>
      <w:r w:rsidRPr="00F73A6C">
        <w:rPr>
          <w:rFonts w:hint="eastAsia"/>
          <w:sz w:val="24"/>
          <w:szCs w:val="24"/>
        </w:rPr>
        <w:t>3D</w:t>
      </w:r>
      <w:r w:rsidRPr="00F73A6C">
        <w:rPr>
          <w:rFonts w:hint="eastAsia"/>
          <w:sz w:val="24"/>
          <w:szCs w:val="24"/>
        </w:rPr>
        <w:t>库——基于</w:t>
      </w:r>
      <w:r w:rsidRPr="00F73A6C">
        <w:rPr>
          <w:rFonts w:hint="eastAsia"/>
          <w:sz w:val="24"/>
          <w:szCs w:val="24"/>
        </w:rPr>
        <w:t>OpenGL ES 1.0 APIs</w:t>
      </w:r>
      <w:r w:rsidRPr="00F73A6C">
        <w:rPr>
          <w:rFonts w:hint="eastAsia"/>
          <w:sz w:val="24"/>
          <w:szCs w:val="24"/>
        </w:rPr>
        <w:t>的实现。库使用硬件</w:t>
      </w:r>
      <w:r w:rsidRPr="00F73A6C">
        <w:rPr>
          <w:rFonts w:hint="eastAsia"/>
          <w:sz w:val="24"/>
          <w:szCs w:val="24"/>
        </w:rPr>
        <w:t>3D</w:t>
      </w:r>
      <w:r w:rsidRPr="00F73A6C">
        <w:rPr>
          <w:rFonts w:hint="eastAsia"/>
          <w:sz w:val="24"/>
          <w:szCs w:val="24"/>
        </w:rPr>
        <w:t>加速或包含高度优化的</w:t>
      </w:r>
      <w:r w:rsidRPr="00F73A6C">
        <w:rPr>
          <w:rFonts w:hint="eastAsia"/>
          <w:sz w:val="24"/>
          <w:szCs w:val="24"/>
        </w:rPr>
        <w:t>3D</w:t>
      </w:r>
      <w:r w:rsidRPr="00F73A6C">
        <w:rPr>
          <w:rFonts w:hint="eastAsia"/>
          <w:sz w:val="24"/>
          <w:szCs w:val="24"/>
        </w:rPr>
        <w:t>软件光栅</w:t>
      </w:r>
    </w:p>
    <w:p w14:paraId="0C9139DD" w14:textId="77777777" w:rsidR="00F73A6C" w:rsidRPr="00F73A6C" w:rsidRDefault="00F73A6C" w:rsidP="00F73A6C">
      <w:pPr>
        <w:pStyle w:val="a3"/>
        <w:numPr>
          <w:ilvl w:val="0"/>
          <w:numId w:val="18"/>
        </w:numPr>
        <w:spacing w:line="400" w:lineRule="exact"/>
        <w:ind w:firstLineChars="0"/>
        <w:rPr>
          <w:sz w:val="24"/>
          <w:szCs w:val="24"/>
        </w:rPr>
      </w:pPr>
      <w:r w:rsidRPr="00F73A6C">
        <w:rPr>
          <w:rFonts w:hint="eastAsia"/>
          <w:sz w:val="24"/>
          <w:szCs w:val="24"/>
        </w:rPr>
        <w:t xml:space="preserve">FreeType </w:t>
      </w:r>
      <w:r w:rsidRPr="00F73A6C">
        <w:rPr>
          <w:rFonts w:hint="eastAsia"/>
          <w:sz w:val="24"/>
          <w:szCs w:val="24"/>
        </w:rPr>
        <w:t>——位图和矢量字体渲染</w:t>
      </w:r>
    </w:p>
    <w:p w14:paraId="55BD7873" w14:textId="3A657A79" w:rsidR="00F73A6C" w:rsidRDefault="00F73A6C" w:rsidP="00F73A6C">
      <w:pPr>
        <w:pStyle w:val="a3"/>
        <w:numPr>
          <w:ilvl w:val="0"/>
          <w:numId w:val="18"/>
        </w:numPr>
        <w:spacing w:line="400" w:lineRule="exact"/>
        <w:ind w:firstLineChars="0"/>
        <w:rPr>
          <w:sz w:val="24"/>
          <w:szCs w:val="24"/>
        </w:rPr>
      </w:pPr>
      <w:r w:rsidRPr="00F73A6C">
        <w:rPr>
          <w:rFonts w:hint="eastAsia"/>
          <w:sz w:val="24"/>
          <w:szCs w:val="24"/>
        </w:rPr>
        <w:t xml:space="preserve">SQLite </w:t>
      </w:r>
      <w:r w:rsidRPr="00F73A6C">
        <w:rPr>
          <w:rFonts w:hint="eastAsia"/>
          <w:sz w:val="24"/>
          <w:szCs w:val="24"/>
        </w:rPr>
        <w:t>——所有应用程序都可以使用的强大而轻量级的关系数据库引擎</w:t>
      </w:r>
    </w:p>
    <w:p w14:paraId="46592D0C" w14:textId="534E6C5B" w:rsidR="00F73A6C" w:rsidRDefault="00710E97" w:rsidP="00F73A6C">
      <w:pPr>
        <w:pStyle w:val="a3"/>
        <w:spacing w:line="400" w:lineRule="exact"/>
        <w:ind w:firstLine="480"/>
        <w:rPr>
          <w:sz w:val="24"/>
          <w:szCs w:val="24"/>
        </w:rPr>
      </w:pPr>
      <w:r>
        <w:rPr>
          <w:sz w:val="24"/>
          <w:szCs w:val="24"/>
        </w:rPr>
        <w:t>应用程序框架层是与</w:t>
      </w:r>
      <w:r>
        <w:rPr>
          <w:sz w:val="24"/>
          <w:szCs w:val="24"/>
        </w:rPr>
        <w:t>Android</w:t>
      </w:r>
      <w:r>
        <w:rPr>
          <w:sz w:val="24"/>
          <w:szCs w:val="24"/>
        </w:rPr>
        <w:t>开发者联系最紧密的一层，</w:t>
      </w:r>
      <w:r w:rsidR="00F73A6C">
        <w:rPr>
          <w:sz w:val="24"/>
          <w:szCs w:val="24"/>
        </w:rPr>
        <w:t>包括</w:t>
      </w:r>
      <w:r w:rsidR="00F73A6C">
        <w:rPr>
          <w:rFonts w:hint="eastAsia"/>
          <w:sz w:val="24"/>
          <w:szCs w:val="24"/>
        </w:rPr>
        <w:t>一组服务和组件，主要有</w:t>
      </w:r>
      <w:r w:rsidR="00F73A6C" w:rsidRPr="00F73A6C">
        <w:rPr>
          <w:rFonts w:hint="eastAsia"/>
          <w:sz w:val="24"/>
          <w:szCs w:val="24"/>
        </w:rPr>
        <w:t>：</w:t>
      </w:r>
    </w:p>
    <w:p w14:paraId="29A4AC69" w14:textId="615BD34F" w:rsidR="00F73A6C" w:rsidRPr="00F73A6C" w:rsidRDefault="00F73A6C" w:rsidP="00F73A6C">
      <w:pPr>
        <w:pStyle w:val="a3"/>
        <w:numPr>
          <w:ilvl w:val="0"/>
          <w:numId w:val="17"/>
        </w:numPr>
        <w:spacing w:line="400" w:lineRule="exact"/>
        <w:ind w:firstLineChars="0"/>
        <w:rPr>
          <w:sz w:val="24"/>
          <w:szCs w:val="24"/>
        </w:rPr>
      </w:pPr>
      <w:r w:rsidRPr="00F73A6C">
        <w:rPr>
          <w:rFonts w:hint="eastAsia"/>
          <w:sz w:val="24"/>
          <w:szCs w:val="24"/>
        </w:rPr>
        <w:t>视图（</w:t>
      </w:r>
      <w:r w:rsidRPr="00F73A6C">
        <w:rPr>
          <w:rFonts w:hint="eastAsia"/>
          <w:sz w:val="24"/>
          <w:szCs w:val="24"/>
        </w:rPr>
        <w:t>View</w:t>
      </w:r>
      <w:r>
        <w:rPr>
          <w:rFonts w:hint="eastAsia"/>
          <w:sz w:val="24"/>
          <w:szCs w:val="24"/>
        </w:rPr>
        <w:t>）——丰富的、可扩展的视图集合，可用于构建一个应用程序。</w:t>
      </w:r>
      <w:r w:rsidRPr="00F73A6C">
        <w:rPr>
          <w:rFonts w:hint="eastAsia"/>
          <w:sz w:val="24"/>
          <w:szCs w:val="24"/>
        </w:rPr>
        <w:t>包括列表、网格、文本框、按钮，甚至是内嵌的网页浏览器</w:t>
      </w:r>
    </w:p>
    <w:p w14:paraId="2D7707F2" w14:textId="77777777" w:rsidR="00F73A6C" w:rsidRPr="00F73A6C" w:rsidRDefault="00F73A6C" w:rsidP="00F73A6C">
      <w:pPr>
        <w:pStyle w:val="a3"/>
        <w:numPr>
          <w:ilvl w:val="0"/>
          <w:numId w:val="17"/>
        </w:numPr>
        <w:spacing w:line="400" w:lineRule="exact"/>
        <w:ind w:firstLineChars="0"/>
        <w:rPr>
          <w:sz w:val="24"/>
          <w:szCs w:val="24"/>
        </w:rPr>
      </w:pPr>
      <w:r w:rsidRPr="00F73A6C">
        <w:rPr>
          <w:rFonts w:hint="eastAsia"/>
          <w:sz w:val="24"/>
          <w:szCs w:val="24"/>
        </w:rPr>
        <w:t>内容提供者（</w:t>
      </w:r>
      <w:r w:rsidRPr="00F73A6C">
        <w:rPr>
          <w:rFonts w:hint="eastAsia"/>
          <w:sz w:val="24"/>
          <w:szCs w:val="24"/>
        </w:rPr>
        <w:t>Content Providers</w:t>
      </w:r>
      <w:r w:rsidRPr="00F73A6C">
        <w:rPr>
          <w:rFonts w:hint="eastAsia"/>
          <w:sz w:val="24"/>
          <w:szCs w:val="24"/>
        </w:rPr>
        <w:t>）——使应用程序能访问其他应用程序（如通讯录）的数据，或共享自己的数据</w:t>
      </w:r>
    </w:p>
    <w:p w14:paraId="4A789F0D" w14:textId="77777777" w:rsidR="00F73A6C" w:rsidRPr="00F73A6C" w:rsidRDefault="00F73A6C" w:rsidP="00F73A6C">
      <w:pPr>
        <w:pStyle w:val="a3"/>
        <w:numPr>
          <w:ilvl w:val="0"/>
          <w:numId w:val="17"/>
        </w:numPr>
        <w:spacing w:line="400" w:lineRule="exact"/>
        <w:ind w:firstLineChars="0"/>
        <w:rPr>
          <w:sz w:val="24"/>
          <w:szCs w:val="24"/>
        </w:rPr>
      </w:pPr>
      <w:r w:rsidRPr="00F73A6C">
        <w:rPr>
          <w:rFonts w:hint="eastAsia"/>
          <w:sz w:val="24"/>
          <w:szCs w:val="24"/>
        </w:rPr>
        <w:t>资源管理器（</w:t>
      </w:r>
      <w:r w:rsidRPr="00F73A6C">
        <w:rPr>
          <w:rFonts w:hint="eastAsia"/>
          <w:sz w:val="24"/>
          <w:szCs w:val="24"/>
        </w:rPr>
        <w:t>Resource Manager</w:t>
      </w:r>
      <w:r w:rsidRPr="00F73A6C">
        <w:rPr>
          <w:rFonts w:hint="eastAsia"/>
          <w:sz w:val="24"/>
          <w:szCs w:val="24"/>
        </w:rPr>
        <w:t>）——提供访问非代码资源，如本地化字符串、图形和布局文件</w:t>
      </w:r>
    </w:p>
    <w:p w14:paraId="107A8689" w14:textId="77777777" w:rsidR="00F73A6C" w:rsidRPr="00F73A6C" w:rsidRDefault="00F73A6C" w:rsidP="00F73A6C">
      <w:pPr>
        <w:pStyle w:val="a3"/>
        <w:numPr>
          <w:ilvl w:val="0"/>
          <w:numId w:val="17"/>
        </w:numPr>
        <w:spacing w:line="400" w:lineRule="exact"/>
        <w:ind w:firstLineChars="0"/>
        <w:rPr>
          <w:sz w:val="24"/>
          <w:szCs w:val="24"/>
        </w:rPr>
      </w:pPr>
      <w:r w:rsidRPr="00F73A6C">
        <w:rPr>
          <w:rFonts w:hint="eastAsia"/>
          <w:sz w:val="24"/>
          <w:szCs w:val="24"/>
        </w:rPr>
        <w:t>通知管理器（</w:t>
      </w:r>
      <w:r w:rsidRPr="00F73A6C">
        <w:rPr>
          <w:rFonts w:hint="eastAsia"/>
          <w:sz w:val="24"/>
          <w:szCs w:val="24"/>
        </w:rPr>
        <w:t>Notification Manager</w:t>
      </w:r>
      <w:r w:rsidRPr="00F73A6C">
        <w:rPr>
          <w:rFonts w:hint="eastAsia"/>
          <w:sz w:val="24"/>
          <w:szCs w:val="24"/>
        </w:rPr>
        <w:t>）——使所有的应用程序能够在状态栏显示自定义警告</w:t>
      </w:r>
    </w:p>
    <w:p w14:paraId="5D76C9C2" w14:textId="4787F89B" w:rsidR="00710E97" w:rsidRDefault="00F73A6C" w:rsidP="00F73A6C">
      <w:pPr>
        <w:pStyle w:val="a3"/>
        <w:numPr>
          <w:ilvl w:val="0"/>
          <w:numId w:val="17"/>
        </w:numPr>
        <w:spacing w:line="400" w:lineRule="exact"/>
        <w:ind w:firstLineChars="0"/>
        <w:rPr>
          <w:sz w:val="24"/>
          <w:szCs w:val="24"/>
        </w:rPr>
      </w:pPr>
      <w:r w:rsidRPr="00F73A6C">
        <w:rPr>
          <w:rFonts w:hint="eastAsia"/>
          <w:sz w:val="24"/>
          <w:szCs w:val="24"/>
        </w:rPr>
        <w:t>活动管理器（</w:t>
      </w:r>
      <w:r w:rsidRPr="00F73A6C">
        <w:rPr>
          <w:rFonts w:hint="eastAsia"/>
          <w:sz w:val="24"/>
          <w:szCs w:val="24"/>
        </w:rPr>
        <w:t>Activity Manager</w:t>
      </w:r>
      <w:r w:rsidRPr="00F73A6C">
        <w:rPr>
          <w:rFonts w:hint="eastAsia"/>
          <w:sz w:val="24"/>
          <w:szCs w:val="24"/>
        </w:rPr>
        <w:t>）——管理应用程序生命周期</w:t>
      </w:r>
      <w:r w:rsidRPr="00F73A6C">
        <w:rPr>
          <w:rFonts w:hint="eastAsia"/>
          <w:sz w:val="24"/>
          <w:szCs w:val="24"/>
        </w:rPr>
        <w:t>,</w:t>
      </w:r>
      <w:r w:rsidRPr="00F73A6C">
        <w:rPr>
          <w:rFonts w:hint="eastAsia"/>
          <w:sz w:val="24"/>
          <w:szCs w:val="24"/>
        </w:rPr>
        <w:t>提供通用的导航回退功能</w:t>
      </w:r>
    </w:p>
    <w:p w14:paraId="62419AF0" w14:textId="508B06EF" w:rsidR="00710E97" w:rsidRPr="00710E97" w:rsidRDefault="00710E97" w:rsidP="00710E97">
      <w:pPr>
        <w:pStyle w:val="a3"/>
        <w:spacing w:line="400" w:lineRule="exact"/>
        <w:ind w:firstLine="480"/>
        <w:rPr>
          <w:sz w:val="24"/>
          <w:szCs w:val="24"/>
        </w:rPr>
      </w:pPr>
      <w:r>
        <w:rPr>
          <w:sz w:val="24"/>
          <w:szCs w:val="24"/>
        </w:rPr>
        <w:t>应用程序层在</w:t>
      </w:r>
      <w:r>
        <w:rPr>
          <w:sz w:val="24"/>
          <w:szCs w:val="24"/>
        </w:rPr>
        <w:t>Android</w:t>
      </w:r>
      <w:r>
        <w:rPr>
          <w:sz w:val="24"/>
          <w:szCs w:val="24"/>
        </w:rPr>
        <w:t>系统的最上层，面对用户提供服务，我们平常使用的拨号、消息、计算器等应用均位于此层。</w:t>
      </w:r>
    </w:p>
    <w:p w14:paraId="52DF0041" w14:textId="6CECF53A" w:rsidR="00EB4B34" w:rsidRDefault="00EB4B34" w:rsidP="00BF274B"/>
    <w:p w14:paraId="07593726" w14:textId="2ADC0B99" w:rsidR="00E53F59" w:rsidRDefault="00E53F59" w:rsidP="00BF274B"/>
    <w:p w14:paraId="6EFF262A" w14:textId="7813CE3E" w:rsidR="008C49E6" w:rsidRDefault="00B86ED4" w:rsidP="00B86ED4">
      <w:pPr>
        <w:jc w:val="center"/>
      </w:pPr>
      <w:r>
        <w:object w:dxaOrig="16283" w:dyaOrig="11529" w14:anchorId="785EAEFE">
          <v:shape id="_x0000_i1114" type="#_x0000_t75" style="width:416.85pt;height:295.6pt" o:ole="">
            <v:imagedata r:id="rId186" o:title=""/>
          </v:shape>
          <o:OLEObject Type="Embed" ProgID="Visio.Drawing.15" ShapeID="_x0000_i1114" DrawAspect="Content" ObjectID="_1510407283" r:id="rId187"/>
        </w:object>
      </w:r>
    </w:p>
    <w:p w14:paraId="4749F0A2" w14:textId="635A25D4" w:rsidR="00325A4C" w:rsidRPr="00325A4C" w:rsidRDefault="00325A4C" w:rsidP="00325A4C">
      <w:pPr>
        <w:pStyle w:val="a3"/>
        <w:spacing w:line="400" w:lineRule="exact"/>
        <w:ind w:firstLine="480"/>
        <w:rPr>
          <w:color w:val="000000"/>
          <w:sz w:val="24"/>
        </w:rPr>
      </w:pPr>
      <w:r w:rsidRPr="00325A4C">
        <w:rPr>
          <w:color w:val="000000"/>
          <w:sz w:val="24"/>
        </w:rPr>
        <w:t>在逻辑上，本文将项目划分为四个层级：界面层、核心层、接口层、模型层。界面层负责</w:t>
      </w:r>
      <w:r w:rsidRPr="00325A4C">
        <w:rPr>
          <w:color w:val="000000"/>
          <w:sz w:val="24"/>
        </w:rPr>
        <w:t>UI</w:t>
      </w:r>
      <w:r w:rsidRPr="00325A4C">
        <w:rPr>
          <w:color w:val="000000"/>
          <w:sz w:val="24"/>
        </w:rPr>
        <w:t>展示；核心层负责处理业务逻辑；接口层负责与服务器进行交互；模型层定义所有的数据模型。如图所示，界面层依赖核心层、模型层，核心层依赖接口层、模型层，接口层依赖模型层，模型层不依赖任何层级。在构建项目，依照模型层、接口层、核心层、界面层的顺序依次构建。</w:t>
      </w:r>
    </w:p>
    <w:p w14:paraId="61D972C2" w14:textId="21A3B1D9" w:rsidR="00E53F59" w:rsidRDefault="00F545B8" w:rsidP="00056505">
      <w:pPr>
        <w:jc w:val="center"/>
      </w:pPr>
      <w:r>
        <w:object w:dxaOrig="9135" w:dyaOrig="6728" w14:anchorId="0DDF626F">
          <v:shape id="_x0000_i1115" type="#_x0000_t75" style="width:291.8pt;height:3in" o:ole="">
            <v:imagedata r:id="rId188" o:title=""/>
          </v:shape>
          <o:OLEObject Type="Embed" ProgID="Visio.Drawing.15" ShapeID="_x0000_i1115" DrawAspect="Content" ObjectID="_1510407284" r:id="rId189"/>
        </w:object>
      </w:r>
    </w:p>
    <w:p w14:paraId="6B70B05C" w14:textId="270D88E4" w:rsidR="00FA6CAA" w:rsidRPr="00056505" w:rsidRDefault="00FA6CAA" w:rsidP="00056505">
      <w:pPr>
        <w:pStyle w:val="a3"/>
        <w:spacing w:line="400" w:lineRule="exact"/>
        <w:ind w:firstLine="480"/>
        <w:rPr>
          <w:color w:val="000000"/>
          <w:sz w:val="24"/>
        </w:rPr>
      </w:pPr>
      <w:r w:rsidRPr="00056505">
        <w:rPr>
          <w:color w:val="000000"/>
          <w:sz w:val="24"/>
        </w:rPr>
        <w:t>模型层横跨所有层级，定义模型类，封装项目用到的数据。在本文项目中，主要定义了</w:t>
      </w:r>
      <w:r w:rsidRPr="00056505">
        <w:rPr>
          <w:color w:val="000000"/>
          <w:sz w:val="24"/>
        </w:rPr>
        <w:t>Image</w:t>
      </w:r>
      <w:r w:rsidRPr="00056505">
        <w:rPr>
          <w:color w:val="000000"/>
          <w:sz w:val="24"/>
        </w:rPr>
        <w:t>类，封装服饰图像的图像地址、购买地址、品牌、价格、材质等信息。</w:t>
      </w:r>
    </w:p>
    <w:p w14:paraId="114011B8" w14:textId="396EC943" w:rsidR="00657464" w:rsidRPr="00056505" w:rsidRDefault="00FA6CAA" w:rsidP="00056505">
      <w:pPr>
        <w:pStyle w:val="a3"/>
        <w:spacing w:line="400" w:lineRule="exact"/>
        <w:ind w:firstLine="480"/>
        <w:rPr>
          <w:color w:val="000000"/>
          <w:sz w:val="24"/>
        </w:rPr>
      </w:pPr>
      <w:r w:rsidRPr="00056505">
        <w:rPr>
          <w:color w:val="000000"/>
          <w:sz w:val="24"/>
        </w:rPr>
        <w:t>接口层</w:t>
      </w:r>
      <w:r w:rsidR="00DA3FCE" w:rsidRPr="00056505">
        <w:rPr>
          <w:color w:val="000000"/>
          <w:sz w:val="24"/>
        </w:rPr>
        <w:t>的主要的功能是封装网络请求。接口层首先将请求封装好发送给服务器，然后将网络访问得到的数据转化为模型层定义的数据类型返回给上层的核心层。在本文项目中，客户端和服务器以</w:t>
      </w:r>
      <w:r w:rsidR="00DA3FCE" w:rsidRPr="00056505">
        <w:rPr>
          <w:color w:val="000000"/>
          <w:sz w:val="24"/>
        </w:rPr>
        <w:t>json</w:t>
      </w:r>
      <w:r w:rsidR="00DA3FCE" w:rsidRPr="00056505">
        <w:rPr>
          <w:color w:val="000000"/>
          <w:sz w:val="24"/>
        </w:rPr>
        <w:t>格式交互数据。发送请求使用</w:t>
      </w:r>
      <w:r w:rsidR="00DA3FCE" w:rsidRPr="00056505">
        <w:rPr>
          <w:color w:val="000000"/>
          <w:sz w:val="24"/>
        </w:rPr>
        <w:t>HttpURLConnection</w:t>
      </w:r>
      <w:r w:rsidR="00DA3FCE" w:rsidRPr="00056505">
        <w:rPr>
          <w:color w:val="000000"/>
          <w:sz w:val="24"/>
        </w:rPr>
        <w:t>系统类。请求结果处理</w:t>
      </w:r>
      <w:r w:rsidR="00657464" w:rsidRPr="00056505">
        <w:rPr>
          <w:color w:val="000000"/>
          <w:sz w:val="24"/>
        </w:rPr>
        <w:t>上</w:t>
      </w:r>
      <w:r w:rsidR="00DA3FCE" w:rsidRPr="00056505">
        <w:rPr>
          <w:color w:val="000000"/>
          <w:sz w:val="24"/>
        </w:rPr>
        <w:t>，本文利用</w:t>
      </w:r>
      <w:r w:rsidR="00DA3FCE" w:rsidRPr="00056505">
        <w:rPr>
          <w:color w:val="000000"/>
          <w:sz w:val="24"/>
        </w:rPr>
        <w:t>Gson</w:t>
      </w:r>
      <w:r w:rsidR="00DA3FCE" w:rsidRPr="00056505">
        <w:rPr>
          <w:color w:val="000000"/>
          <w:sz w:val="24"/>
        </w:rPr>
        <w:t>库将服务器返回的</w:t>
      </w:r>
      <w:r w:rsidR="00DA3FCE" w:rsidRPr="00056505">
        <w:rPr>
          <w:color w:val="000000"/>
          <w:sz w:val="24"/>
        </w:rPr>
        <w:t>json</w:t>
      </w:r>
      <w:r w:rsidR="00DA3FCE" w:rsidRPr="00056505">
        <w:rPr>
          <w:color w:val="000000"/>
          <w:sz w:val="24"/>
        </w:rPr>
        <w:t>格式服饰图像信息直接映射成为</w:t>
      </w:r>
      <w:r w:rsidR="00DA3FCE" w:rsidRPr="00056505">
        <w:rPr>
          <w:color w:val="000000"/>
          <w:sz w:val="24"/>
        </w:rPr>
        <w:t>Image</w:t>
      </w:r>
      <w:r w:rsidR="00DA3FCE" w:rsidRPr="00056505">
        <w:rPr>
          <w:color w:val="000000"/>
          <w:sz w:val="24"/>
        </w:rPr>
        <w:t>类型。</w:t>
      </w:r>
    </w:p>
    <w:p w14:paraId="2ADD9CB5" w14:textId="5E1EFE62" w:rsidR="00056505" w:rsidRPr="00056505" w:rsidRDefault="00657464" w:rsidP="00056505">
      <w:pPr>
        <w:pStyle w:val="a3"/>
        <w:spacing w:line="400" w:lineRule="exact"/>
        <w:ind w:firstLine="480"/>
        <w:rPr>
          <w:color w:val="000000"/>
          <w:sz w:val="24"/>
        </w:rPr>
      </w:pPr>
      <w:r w:rsidRPr="00056505">
        <w:rPr>
          <w:color w:val="000000"/>
          <w:sz w:val="24"/>
        </w:rPr>
        <w:t>核心层介于接口层和界面层之间，主要处理业务逻辑。向上，向层界面层提供待展示的数据。向下，调用接口层获取服务器的数据。由于网络访问是异步的，此层暴露给上层界面层的</w:t>
      </w:r>
      <w:r w:rsidRPr="00056505">
        <w:rPr>
          <w:color w:val="000000"/>
          <w:sz w:val="24"/>
        </w:rPr>
        <w:t>API</w:t>
      </w:r>
      <w:r w:rsidRPr="00056505">
        <w:rPr>
          <w:color w:val="000000"/>
          <w:sz w:val="24"/>
        </w:rPr>
        <w:t>都有一个</w:t>
      </w:r>
      <w:r w:rsidRPr="00056505">
        <w:rPr>
          <w:color w:val="000000"/>
          <w:sz w:val="24"/>
        </w:rPr>
        <w:t>CallBack</w:t>
      </w:r>
      <w:r w:rsidRPr="00056505">
        <w:rPr>
          <w:color w:val="000000"/>
          <w:sz w:val="24"/>
        </w:rPr>
        <w:t>参数。界面层向核心层请求数据的时候，核心层会立即返回，在后台调用接口层向网络层请求数据，在得到数据并处理后通过</w:t>
      </w:r>
      <w:r w:rsidRPr="00056505">
        <w:rPr>
          <w:color w:val="000000"/>
          <w:sz w:val="24"/>
        </w:rPr>
        <w:t>CallBack</w:t>
      </w:r>
      <w:r w:rsidRPr="00056505">
        <w:rPr>
          <w:color w:val="000000"/>
          <w:sz w:val="24"/>
        </w:rPr>
        <w:t>返回给界面层。</w:t>
      </w:r>
      <w:r w:rsidRPr="00056505">
        <w:rPr>
          <w:color w:val="000000"/>
          <w:sz w:val="24"/>
        </w:rPr>
        <w:t>CallBack</w:t>
      </w:r>
      <w:r w:rsidRPr="00056505">
        <w:rPr>
          <w:color w:val="000000"/>
          <w:sz w:val="24"/>
        </w:rPr>
        <w:t>模式的引入</w:t>
      </w:r>
      <w:r w:rsidR="00056505" w:rsidRPr="00056505">
        <w:rPr>
          <w:color w:val="000000"/>
          <w:sz w:val="24"/>
        </w:rPr>
        <w:t>可以避免网络请求阻塞</w:t>
      </w:r>
      <w:r w:rsidR="00056505" w:rsidRPr="00056505">
        <w:rPr>
          <w:color w:val="000000"/>
          <w:sz w:val="24"/>
        </w:rPr>
        <w:t>UI</w:t>
      </w:r>
      <w:r w:rsidR="00056505" w:rsidRPr="00056505">
        <w:rPr>
          <w:color w:val="000000"/>
          <w:sz w:val="24"/>
        </w:rPr>
        <w:t>线程造成的</w:t>
      </w:r>
      <w:r w:rsidR="00056505" w:rsidRPr="00056505">
        <w:rPr>
          <w:color w:val="000000"/>
          <w:sz w:val="24"/>
        </w:rPr>
        <w:t>ANR(Application Not Responding)</w:t>
      </w:r>
      <w:r w:rsidR="00056505" w:rsidRPr="00056505">
        <w:rPr>
          <w:color w:val="000000"/>
          <w:sz w:val="24"/>
        </w:rPr>
        <w:t>错误。</w:t>
      </w:r>
    </w:p>
    <w:p w14:paraId="0F96CC39" w14:textId="5BC01618" w:rsidR="00056505" w:rsidRPr="00056505" w:rsidRDefault="00056505" w:rsidP="00056505">
      <w:pPr>
        <w:pStyle w:val="a3"/>
        <w:spacing w:line="400" w:lineRule="exact"/>
        <w:ind w:firstLine="480"/>
        <w:rPr>
          <w:color w:val="000000"/>
          <w:sz w:val="24"/>
        </w:rPr>
      </w:pPr>
      <w:r w:rsidRPr="00056505">
        <w:rPr>
          <w:rFonts w:hint="eastAsia"/>
          <w:color w:val="000000"/>
          <w:sz w:val="24"/>
        </w:rPr>
        <w:t>界面层处于最上层，负责</w:t>
      </w:r>
      <w:r w:rsidRPr="00056505">
        <w:rPr>
          <w:rFonts w:hint="eastAsia"/>
          <w:color w:val="000000"/>
          <w:sz w:val="24"/>
        </w:rPr>
        <w:t>UI</w:t>
      </w:r>
      <w:r w:rsidRPr="00056505">
        <w:rPr>
          <w:rFonts w:hint="eastAsia"/>
          <w:color w:val="000000"/>
          <w:sz w:val="24"/>
        </w:rPr>
        <w:t>的展示。根据不同类型划分，主要分为以下几个包：</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w:t>
      </w:r>
      <w:r w:rsidRPr="00056505">
        <w:rPr>
          <w:rFonts w:hint="eastAsia"/>
          <w:color w:val="000000"/>
          <w:sz w:val="24"/>
        </w:rPr>
        <w:t>util</w:t>
      </w:r>
      <w:r w:rsidRPr="00056505">
        <w:rPr>
          <w:rFonts w:hint="eastAsia"/>
          <w:color w:val="000000"/>
          <w:sz w:val="24"/>
        </w:rPr>
        <w:t>、</w:t>
      </w:r>
      <w:r w:rsidRPr="00056505">
        <w:rPr>
          <w:rFonts w:hint="eastAsia"/>
          <w:color w:val="000000"/>
          <w:sz w:val="24"/>
        </w:rPr>
        <w:t>view</w:t>
      </w:r>
      <w:r w:rsidRPr="00056505">
        <w:rPr>
          <w:rFonts w:hint="eastAsia"/>
          <w:color w:val="000000"/>
          <w:sz w:val="24"/>
        </w:rPr>
        <w:t>。其中</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各自都有一个基类，做统一的处理，比如定义了一些共用的常量、对象和方法等。</w:t>
      </w:r>
    </w:p>
    <w:p w14:paraId="0B6E7F7C" w14:textId="77777777" w:rsidR="00421640" w:rsidRPr="00421640" w:rsidRDefault="00421640" w:rsidP="00421640">
      <w:pPr>
        <w:pStyle w:val="a3"/>
        <w:numPr>
          <w:ilvl w:val="0"/>
          <w:numId w:val="14"/>
        </w:numPr>
        <w:ind w:firstLineChars="0"/>
        <w:rPr>
          <w:vanish/>
        </w:rPr>
      </w:pPr>
    </w:p>
    <w:p w14:paraId="66685FBB" w14:textId="77777777" w:rsidR="00421640" w:rsidRPr="00421640" w:rsidRDefault="00421640" w:rsidP="00421640">
      <w:pPr>
        <w:pStyle w:val="a3"/>
        <w:numPr>
          <w:ilvl w:val="0"/>
          <w:numId w:val="14"/>
        </w:numPr>
        <w:ind w:firstLineChars="0"/>
        <w:rPr>
          <w:vanish/>
        </w:rPr>
      </w:pPr>
    </w:p>
    <w:p w14:paraId="66631BDA" w14:textId="77777777" w:rsidR="00421640" w:rsidRPr="00421640" w:rsidRDefault="00421640" w:rsidP="00421640">
      <w:pPr>
        <w:pStyle w:val="a3"/>
        <w:numPr>
          <w:ilvl w:val="1"/>
          <w:numId w:val="14"/>
        </w:numPr>
        <w:ind w:firstLineChars="0"/>
        <w:rPr>
          <w:vanish/>
        </w:rPr>
      </w:pPr>
    </w:p>
    <w:p w14:paraId="72259725" w14:textId="77777777" w:rsidR="00421640" w:rsidRPr="00421640" w:rsidRDefault="00421640" w:rsidP="00421640">
      <w:pPr>
        <w:pStyle w:val="a3"/>
        <w:numPr>
          <w:ilvl w:val="1"/>
          <w:numId w:val="14"/>
        </w:numPr>
        <w:ind w:firstLineChars="0"/>
        <w:rPr>
          <w:vanish/>
        </w:rPr>
      </w:pPr>
    </w:p>
    <w:p w14:paraId="233E3A21" w14:textId="77777777" w:rsidR="00421640" w:rsidRPr="00421640" w:rsidRDefault="00421640" w:rsidP="00421640">
      <w:pPr>
        <w:pStyle w:val="a3"/>
        <w:numPr>
          <w:ilvl w:val="0"/>
          <w:numId w:val="11"/>
        </w:numPr>
        <w:spacing w:before="120" w:after="120"/>
        <w:ind w:firstLineChars="0"/>
        <w:jc w:val="left"/>
        <w:rPr>
          <w:b/>
          <w:vanish/>
          <w:sz w:val="24"/>
          <w:szCs w:val="24"/>
        </w:rPr>
      </w:pPr>
    </w:p>
    <w:p w14:paraId="753CA6F3" w14:textId="77777777" w:rsidR="00421640" w:rsidRPr="00421640" w:rsidRDefault="00421640" w:rsidP="00421640">
      <w:pPr>
        <w:pStyle w:val="a3"/>
        <w:numPr>
          <w:ilvl w:val="0"/>
          <w:numId w:val="11"/>
        </w:numPr>
        <w:spacing w:before="120" w:after="120"/>
        <w:ind w:firstLineChars="0"/>
        <w:jc w:val="left"/>
        <w:rPr>
          <w:b/>
          <w:vanish/>
          <w:sz w:val="24"/>
          <w:szCs w:val="24"/>
        </w:rPr>
      </w:pPr>
    </w:p>
    <w:p w14:paraId="7C8594AD" w14:textId="77777777" w:rsidR="00421640" w:rsidRPr="00421640" w:rsidRDefault="00421640" w:rsidP="00421640">
      <w:pPr>
        <w:pStyle w:val="a3"/>
        <w:numPr>
          <w:ilvl w:val="1"/>
          <w:numId w:val="11"/>
        </w:numPr>
        <w:spacing w:before="120" w:after="120"/>
        <w:ind w:firstLineChars="0"/>
        <w:jc w:val="left"/>
        <w:rPr>
          <w:b/>
          <w:vanish/>
          <w:sz w:val="24"/>
          <w:szCs w:val="24"/>
        </w:rPr>
      </w:pPr>
    </w:p>
    <w:p w14:paraId="0BBA51C0" w14:textId="77777777" w:rsidR="00421640" w:rsidRPr="00421640" w:rsidRDefault="00421640" w:rsidP="00421640">
      <w:pPr>
        <w:pStyle w:val="a3"/>
        <w:numPr>
          <w:ilvl w:val="1"/>
          <w:numId w:val="11"/>
        </w:numPr>
        <w:spacing w:before="120" w:after="120"/>
        <w:ind w:firstLineChars="0"/>
        <w:jc w:val="left"/>
        <w:rPr>
          <w:b/>
          <w:vanish/>
          <w:sz w:val="24"/>
          <w:szCs w:val="24"/>
        </w:rPr>
      </w:pPr>
    </w:p>
    <w:p w14:paraId="655B193E" w14:textId="2BA59E65" w:rsidR="00BF274B" w:rsidRDefault="00421640" w:rsidP="00421640">
      <w:pPr>
        <w:pStyle w:val="a3"/>
        <w:numPr>
          <w:ilvl w:val="2"/>
          <w:numId w:val="11"/>
        </w:numPr>
        <w:spacing w:before="120" w:after="120"/>
        <w:ind w:firstLineChars="0"/>
        <w:jc w:val="left"/>
        <w:rPr>
          <w:b/>
          <w:sz w:val="24"/>
          <w:szCs w:val="24"/>
        </w:rPr>
      </w:pPr>
      <w:r w:rsidRPr="00421640">
        <w:rPr>
          <w:rFonts w:hint="eastAsia"/>
          <w:b/>
          <w:sz w:val="24"/>
          <w:szCs w:val="24"/>
        </w:rPr>
        <w:t>图像获取模块</w:t>
      </w:r>
    </w:p>
    <w:p w14:paraId="05DEEA0D" w14:textId="3666BDC6" w:rsidR="00421640" w:rsidRDefault="00421640" w:rsidP="00421640">
      <w:pPr>
        <w:pStyle w:val="a3"/>
        <w:spacing w:before="120" w:after="120"/>
        <w:ind w:firstLineChars="0" w:firstLine="0"/>
        <w:jc w:val="left"/>
        <w:rPr>
          <w:b/>
          <w:sz w:val="24"/>
          <w:szCs w:val="24"/>
        </w:rPr>
      </w:pPr>
      <w:r w:rsidRPr="00E06A76">
        <w:rPr>
          <w:noProof/>
          <w:sz w:val="24"/>
          <w:szCs w:val="24"/>
        </w:rPr>
        <w:drawing>
          <wp:inline distT="0" distB="0" distL="0" distR="0" wp14:anchorId="4EA2FB28" wp14:editId="7E484AB3">
            <wp:extent cx="2091055" cy="3491230"/>
            <wp:effectExtent l="0" t="0" r="4445" b="0"/>
            <wp:docPr id="26" name="图片 26" descr="搜索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搜索主界面"/>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p>
    <w:p w14:paraId="1E8B1B71" w14:textId="1C692BB9" w:rsidR="00421640" w:rsidRDefault="00421640" w:rsidP="00421640">
      <w:pPr>
        <w:pStyle w:val="a3"/>
        <w:spacing w:before="120" w:after="120"/>
        <w:ind w:firstLineChars="0" w:firstLine="0"/>
        <w:jc w:val="left"/>
        <w:rPr>
          <w:b/>
          <w:sz w:val="24"/>
          <w:szCs w:val="24"/>
        </w:rPr>
      </w:pPr>
      <w:r w:rsidRPr="009232E9">
        <w:rPr>
          <w:noProof/>
          <w:sz w:val="24"/>
          <w:szCs w:val="24"/>
        </w:rPr>
        <w:drawing>
          <wp:inline distT="0" distB="0" distL="0" distR="0" wp14:anchorId="2B73141C" wp14:editId="79285C48">
            <wp:extent cx="2091055" cy="3491230"/>
            <wp:effectExtent l="0" t="0" r="4445" b="0"/>
            <wp:docPr id="27" name="图片 27" descr="图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图库"/>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p>
    <w:p w14:paraId="09BF0B89" w14:textId="442BF03B" w:rsidR="00421640" w:rsidRPr="00421640" w:rsidRDefault="00421640" w:rsidP="00421640">
      <w:pPr>
        <w:pStyle w:val="a3"/>
        <w:spacing w:before="120" w:after="120"/>
        <w:ind w:firstLineChars="0" w:firstLine="0"/>
        <w:jc w:val="left"/>
        <w:rPr>
          <w:b/>
          <w:sz w:val="24"/>
          <w:szCs w:val="24"/>
        </w:rPr>
      </w:pPr>
      <w:r w:rsidRPr="0030583E">
        <w:rPr>
          <w:noProof/>
          <w:sz w:val="24"/>
          <w:szCs w:val="24"/>
        </w:rPr>
        <w:drawing>
          <wp:inline distT="0" distB="0" distL="0" distR="0" wp14:anchorId="1D7C62B6" wp14:editId="0A283954">
            <wp:extent cx="1819275" cy="3248025"/>
            <wp:effectExtent l="0" t="0" r="9525" b="9525"/>
            <wp:docPr id="28" name="图片 28" descr="拍照搜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拍照搜索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19275" cy="3248025"/>
                    </a:xfrm>
                    <a:prstGeom prst="rect">
                      <a:avLst/>
                    </a:prstGeom>
                    <a:noFill/>
                    <a:ln>
                      <a:noFill/>
                    </a:ln>
                  </pic:spPr>
                </pic:pic>
              </a:graphicData>
            </a:graphic>
          </wp:inline>
        </w:drawing>
      </w:r>
    </w:p>
    <w:p w14:paraId="7DDF708D" w14:textId="729FFBD5" w:rsidR="00421640" w:rsidRDefault="00421640" w:rsidP="00421640">
      <w:pPr>
        <w:pStyle w:val="a3"/>
        <w:numPr>
          <w:ilvl w:val="2"/>
          <w:numId w:val="11"/>
        </w:numPr>
        <w:spacing w:before="120" w:after="120"/>
        <w:ind w:firstLineChars="0"/>
        <w:jc w:val="left"/>
        <w:rPr>
          <w:b/>
          <w:sz w:val="24"/>
          <w:szCs w:val="24"/>
        </w:rPr>
      </w:pPr>
      <w:r w:rsidRPr="00421640">
        <w:rPr>
          <w:b/>
          <w:sz w:val="24"/>
          <w:szCs w:val="24"/>
        </w:rPr>
        <w:t>搜索结果展示模块</w:t>
      </w:r>
    </w:p>
    <w:p w14:paraId="53C5AA25" w14:textId="44D86DF8" w:rsidR="00421640" w:rsidRDefault="00421640" w:rsidP="00421640">
      <w:pPr>
        <w:pStyle w:val="a3"/>
        <w:spacing w:before="120" w:after="120"/>
        <w:ind w:firstLineChars="0" w:firstLine="0"/>
        <w:jc w:val="left"/>
        <w:rPr>
          <w:b/>
          <w:sz w:val="24"/>
          <w:szCs w:val="24"/>
        </w:rPr>
      </w:pPr>
      <w:r w:rsidRPr="00753EAE">
        <w:rPr>
          <w:noProof/>
          <w:sz w:val="24"/>
          <w:szCs w:val="24"/>
        </w:rPr>
        <w:drawing>
          <wp:inline distT="0" distB="0" distL="0" distR="0" wp14:anchorId="28A871AA" wp14:editId="635812DC">
            <wp:extent cx="2091055" cy="3533775"/>
            <wp:effectExtent l="0" t="0" r="4445" b="9525"/>
            <wp:docPr id="29" name="图片 29" descr="裁剪后的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裁剪后的搜索结果"/>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p>
    <w:p w14:paraId="7BC7E124" w14:textId="77777777" w:rsidR="00421640" w:rsidRDefault="00421640" w:rsidP="00421640">
      <w:pPr>
        <w:spacing w:line="360" w:lineRule="auto"/>
        <w:ind w:firstLineChars="200" w:firstLine="480"/>
        <w:jc w:val="left"/>
        <w:rPr>
          <w:sz w:val="24"/>
          <w:szCs w:val="24"/>
        </w:rPr>
      </w:pPr>
      <w:r>
        <w:rPr>
          <w:rFonts w:hint="eastAsia"/>
          <w:sz w:val="24"/>
          <w:szCs w:val="24"/>
        </w:rPr>
        <w:t>选中一幅搜索的服饰照片，下拉进行快速收藏，如图</w:t>
      </w:r>
      <w:r>
        <w:rPr>
          <w:rFonts w:hint="eastAsia"/>
          <w:sz w:val="24"/>
          <w:szCs w:val="24"/>
        </w:rPr>
        <w:t>7</w:t>
      </w:r>
      <w:r>
        <w:rPr>
          <w:rFonts w:hint="eastAsia"/>
          <w:sz w:val="24"/>
          <w:szCs w:val="24"/>
        </w:rPr>
        <w:t>所示，上拉进行快速分享如图</w:t>
      </w:r>
      <w:r>
        <w:rPr>
          <w:rFonts w:hint="eastAsia"/>
          <w:sz w:val="24"/>
          <w:szCs w:val="24"/>
        </w:rPr>
        <w:t>8</w:t>
      </w:r>
      <w:r>
        <w:rPr>
          <w:rFonts w:hint="eastAsia"/>
          <w:sz w:val="24"/>
          <w:szCs w:val="24"/>
        </w:rPr>
        <w:t>所示。</w:t>
      </w:r>
    </w:p>
    <w:p w14:paraId="3E152B33" w14:textId="73D2F886" w:rsidR="00421640" w:rsidRDefault="00421640" w:rsidP="00421640">
      <w:pPr>
        <w:spacing w:line="360" w:lineRule="auto"/>
        <w:jc w:val="center"/>
        <w:rPr>
          <w:sz w:val="24"/>
          <w:szCs w:val="24"/>
        </w:rPr>
      </w:pPr>
      <w:r w:rsidRPr="002C4DE7">
        <w:rPr>
          <w:noProof/>
          <w:sz w:val="24"/>
          <w:szCs w:val="24"/>
        </w:rPr>
        <w:drawing>
          <wp:inline distT="0" distB="0" distL="0" distR="0" wp14:anchorId="6E23FB34" wp14:editId="0B09035F">
            <wp:extent cx="2091055" cy="3672205"/>
            <wp:effectExtent l="0" t="0" r="4445" b="4445"/>
            <wp:docPr id="37" name="图片 37" descr="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收藏"/>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091055" cy="3672205"/>
                    </a:xfrm>
                    <a:prstGeom prst="rect">
                      <a:avLst/>
                    </a:prstGeom>
                    <a:noFill/>
                    <a:ln>
                      <a:noFill/>
                    </a:ln>
                  </pic:spPr>
                </pic:pic>
              </a:graphicData>
            </a:graphic>
          </wp:inline>
        </w:drawing>
      </w:r>
    </w:p>
    <w:p w14:paraId="4D270696"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7 </w:t>
      </w:r>
      <w:r>
        <w:rPr>
          <w:rFonts w:hint="eastAsia"/>
          <w:sz w:val="24"/>
          <w:szCs w:val="24"/>
        </w:rPr>
        <w:t>下拉快速收藏服饰照片</w:t>
      </w:r>
    </w:p>
    <w:p w14:paraId="6D349822" w14:textId="354971E6" w:rsidR="00421640" w:rsidRDefault="00421640" w:rsidP="00421640">
      <w:pPr>
        <w:spacing w:line="360" w:lineRule="auto"/>
        <w:jc w:val="center"/>
        <w:rPr>
          <w:sz w:val="24"/>
          <w:szCs w:val="24"/>
        </w:rPr>
      </w:pPr>
      <w:r w:rsidRPr="0048643F">
        <w:rPr>
          <w:noProof/>
          <w:sz w:val="24"/>
          <w:szCs w:val="24"/>
        </w:rPr>
        <w:drawing>
          <wp:inline distT="0" distB="0" distL="0" distR="0" wp14:anchorId="7568E3E9" wp14:editId="010EF13D">
            <wp:extent cx="2095500" cy="3529330"/>
            <wp:effectExtent l="0" t="0" r="0" b="0"/>
            <wp:docPr id="36" name="图片 36" descr="上拉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上拉分享"/>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095500" cy="3529330"/>
                    </a:xfrm>
                    <a:prstGeom prst="rect">
                      <a:avLst/>
                    </a:prstGeom>
                    <a:noFill/>
                    <a:ln>
                      <a:noFill/>
                    </a:ln>
                  </pic:spPr>
                </pic:pic>
              </a:graphicData>
            </a:graphic>
          </wp:inline>
        </w:drawing>
      </w:r>
    </w:p>
    <w:p w14:paraId="15BD42EB"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8 </w:t>
      </w:r>
      <w:r>
        <w:rPr>
          <w:rFonts w:hint="eastAsia"/>
          <w:sz w:val="24"/>
          <w:szCs w:val="24"/>
        </w:rPr>
        <w:t>上拉进行快速分享</w:t>
      </w:r>
    </w:p>
    <w:p w14:paraId="18BD00DF" w14:textId="77777777" w:rsidR="00421640" w:rsidRDefault="00421640" w:rsidP="00421640">
      <w:pPr>
        <w:spacing w:line="360" w:lineRule="auto"/>
        <w:jc w:val="center"/>
        <w:rPr>
          <w:sz w:val="24"/>
          <w:szCs w:val="24"/>
        </w:rPr>
      </w:pPr>
    </w:p>
    <w:p w14:paraId="25D73A23" w14:textId="77777777" w:rsidR="00421640" w:rsidRPr="00372999" w:rsidRDefault="00421640" w:rsidP="00421640">
      <w:pPr>
        <w:spacing w:line="360" w:lineRule="auto"/>
        <w:ind w:firstLineChars="200" w:firstLine="480"/>
        <w:rPr>
          <w:sz w:val="24"/>
          <w:szCs w:val="24"/>
        </w:rPr>
      </w:pPr>
      <w:r>
        <w:rPr>
          <w:rFonts w:hint="eastAsia"/>
          <w:sz w:val="24"/>
          <w:szCs w:val="24"/>
        </w:rPr>
        <w:t>双击选中图片可以快速查看服饰详情，如图</w:t>
      </w:r>
      <w:r>
        <w:rPr>
          <w:rFonts w:hint="eastAsia"/>
          <w:sz w:val="24"/>
          <w:szCs w:val="24"/>
        </w:rPr>
        <w:t>9</w:t>
      </w:r>
      <w:r>
        <w:rPr>
          <w:rFonts w:hint="eastAsia"/>
          <w:sz w:val="24"/>
          <w:szCs w:val="24"/>
        </w:rPr>
        <w:t>所示。单击选中的服饰照片，会出现结果详情标题栏，收藏、分享和查看服饰详情都可以通过结果详情右上角的设置按钮中进行操作，如图</w:t>
      </w:r>
      <w:r>
        <w:rPr>
          <w:rFonts w:hint="eastAsia"/>
          <w:sz w:val="24"/>
          <w:szCs w:val="24"/>
        </w:rPr>
        <w:t>10</w:t>
      </w:r>
      <w:r>
        <w:rPr>
          <w:rFonts w:hint="eastAsia"/>
          <w:sz w:val="24"/>
          <w:szCs w:val="24"/>
        </w:rPr>
        <w:t>所示。</w:t>
      </w:r>
    </w:p>
    <w:p w14:paraId="4CDE235C" w14:textId="6F78CDA0" w:rsidR="00421640" w:rsidRDefault="00421640" w:rsidP="00421640">
      <w:pPr>
        <w:spacing w:line="360" w:lineRule="auto"/>
        <w:jc w:val="center"/>
        <w:rPr>
          <w:sz w:val="24"/>
          <w:szCs w:val="24"/>
        </w:rPr>
      </w:pPr>
      <w:r w:rsidRPr="00DD4C27">
        <w:rPr>
          <w:noProof/>
          <w:sz w:val="24"/>
          <w:szCs w:val="24"/>
        </w:rPr>
        <w:drawing>
          <wp:inline distT="0" distB="0" distL="0" distR="0" wp14:anchorId="53FC62BF" wp14:editId="3F7E686C">
            <wp:extent cx="2091055" cy="3533775"/>
            <wp:effectExtent l="0" t="0" r="4445" b="9525"/>
            <wp:docPr id="35" name="图片 35" descr="双击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双击查看服饰详情"/>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p>
    <w:p w14:paraId="00FF67AD"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9 </w:t>
      </w:r>
      <w:r>
        <w:rPr>
          <w:rFonts w:hint="eastAsia"/>
          <w:sz w:val="24"/>
          <w:szCs w:val="24"/>
        </w:rPr>
        <w:t>双击快速查看服饰详情</w:t>
      </w:r>
    </w:p>
    <w:p w14:paraId="613916DC" w14:textId="3923DBF4" w:rsidR="00421640" w:rsidRDefault="00421640" w:rsidP="00421640">
      <w:pPr>
        <w:spacing w:line="360" w:lineRule="auto"/>
        <w:jc w:val="center"/>
        <w:rPr>
          <w:sz w:val="24"/>
          <w:szCs w:val="24"/>
        </w:rPr>
      </w:pPr>
      <w:r w:rsidRPr="00556864">
        <w:rPr>
          <w:noProof/>
          <w:sz w:val="24"/>
          <w:szCs w:val="24"/>
        </w:rPr>
        <w:drawing>
          <wp:inline distT="0" distB="0" distL="0" distR="0" wp14:anchorId="14651208" wp14:editId="0BC90079">
            <wp:extent cx="2091055" cy="3681730"/>
            <wp:effectExtent l="0" t="0" r="4445" b="0"/>
            <wp:docPr id="34" name="图片 34" descr="结果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结果详情"/>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091055" cy="3681730"/>
                    </a:xfrm>
                    <a:prstGeom prst="rect">
                      <a:avLst/>
                    </a:prstGeom>
                    <a:noFill/>
                    <a:ln>
                      <a:noFill/>
                    </a:ln>
                  </pic:spPr>
                </pic:pic>
              </a:graphicData>
            </a:graphic>
          </wp:inline>
        </w:drawing>
      </w:r>
    </w:p>
    <w:p w14:paraId="662EECE8"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10 </w:t>
      </w:r>
      <w:r>
        <w:rPr>
          <w:rFonts w:hint="eastAsia"/>
          <w:sz w:val="24"/>
          <w:szCs w:val="24"/>
        </w:rPr>
        <w:t>结果详情设置界面</w:t>
      </w:r>
    </w:p>
    <w:p w14:paraId="314376AB" w14:textId="77777777" w:rsidR="00421640" w:rsidRDefault="00421640" w:rsidP="00421640">
      <w:pPr>
        <w:spacing w:line="360" w:lineRule="auto"/>
        <w:ind w:firstLineChars="200" w:firstLine="480"/>
        <w:jc w:val="left"/>
        <w:rPr>
          <w:sz w:val="24"/>
          <w:szCs w:val="24"/>
        </w:rPr>
      </w:pPr>
      <w:r>
        <w:rPr>
          <w:rFonts w:hint="eastAsia"/>
          <w:sz w:val="24"/>
          <w:szCs w:val="24"/>
        </w:rPr>
        <w:t>点击图</w:t>
      </w:r>
      <w:r>
        <w:rPr>
          <w:rFonts w:hint="eastAsia"/>
          <w:sz w:val="24"/>
          <w:szCs w:val="24"/>
        </w:rPr>
        <w:t>10</w:t>
      </w:r>
      <w:r>
        <w:rPr>
          <w:rFonts w:hint="eastAsia"/>
          <w:sz w:val="24"/>
          <w:szCs w:val="24"/>
        </w:rPr>
        <w:t>右上角“保存到相册”服饰照片就保存在手机图库中，如图</w:t>
      </w:r>
      <w:r>
        <w:rPr>
          <w:rFonts w:hint="eastAsia"/>
          <w:sz w:val="24"/>
          <w:szCs w:val="24"/>
        </w:rPr>
        <w:t>11</w:t>
      </w:r>
      <w:r>
        <w:rPr>
          <w:rFonts w:hint="eastAsia"/>
          <w:sz w:val="24"/>
          <w:szCs w:val="24"/>
        </w:rPr>
        <w:t>所示。</w:t>
      </w:r>
    </w:p>
    <w:p w14:paraId="042C57AA" w14:textId="7D442DE7" w:rsidR="00421640" w:rsidRDefault="00421640" w:rsidP="00421640">
      <w:pPr>
        <w:spacing w:line="360" w:lineRule="auto"/>
        <w:jc w:val="center"/>
        <w:rPr>
          <w:sz w:val="24"/>
          <w:szCs w:val="24"/>
        </w:rPr>
      </w:pPr>
      <w:r w:rsidRPr="00967C14">
        <w:rPr>
          <w:noProof/>
          <w:sz w:val="24"/>
          <w:szCs w:val="24"/>
        </w:rPr>
        <w:drawing>
          <wp:inline distT="0" distB="0" distL="0" distR="0" wp14:anchorId="04716BD1" wp14:editId="5DE38A79">
            <wp:extent cx="2095500" cy="3667125"/>
            <wp:effectExtent l="0" t="0" r="0" b="9525"/>
            <wp:docPr id="33" name="图片 33" descr="保存到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保存到相册"/>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095500" cy="3667125"/>
                    </a:xfrm>
                    <a:prstGeom prst="rect">
                      <a:avLst/>
                    </a:prstGeom>
                    <a:noFill/>
                    <a:ln>
                      <a:noFill/>
                    </a:ln>
                  </pic:spPr>
                </pic:pic>
              </a:graphicData>
            </a:graphic>
          </wp:inline>
        </w:drawing>
      </w:r>
    </w:p>
    <w:p w14:paraId="342BCA8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11 </w:t>
      </w:r>
      <w:r>
        <w:rPr>
          <w:rFonts w:hint="eastAsia"/>
          <w:sz w:val="24"/>
          <w:szCs w:val="24"/>
        </w:rPr>
        <w:t>将服饰照片保存到相册</w:t>
      </w:r>
    </w:p>
    <w:p w14:paraId="0F069377" w14:textId="77777777" w:rsidR="00421640" w:rsidRDefault="00421640" w:rsidP="00421640">
      <w:pPr>
        <w:spacing w:line="360" w:lineRule="auto"/>
        <w:ind w:firstLineChars="200" w:firstLine="480"/>
        <w:rPr>
          <w:sz w:val="24"/>
          <w:szCs w:val="24"/>
        </w:rPr>
      </w:pPr>
      <w:r>
        <w:rPr>
          <w:rFonts w:hint="eastAsia"/>
          <w:sz w:val="24"/>
          <w:szCs w:val="24"/>
        </w:rPr>
        <w:t>点击图</w:t>
      </w:r>
      <w:r>
        <w:rPr>
          <w:rFonts w:hint="eastAsia"/>
          <w:sz w:val="24"/>
          <w:szCs w:val="24"/>
        </w:rPr>
        <w:t>10</w:t>
      </w:r>
      <w:r>
        <w:rPr>
          <w:rFonts w:hint="eastAsia"/>
          <w:sz w:val="24"/>
          <w:szCs w:val="24"/>
        </w:rPr>
        <w:t>右上角“去购买”跳转到购买网页，如图</w:t>
      </w:r>
      <w:r>
        <w:rPr>
          <w:rFonts w:hint="eastAsia"/>
          <w:sz w:val="24"/>
          <w:szCs w:val="24"/>
        </w:rPr>
        <w:t>12</w:t>
      </w:r>
      <w:r>
        <w:rPr>
          <w:rFonts w:hint="eastAsia"/>
          <w:sz w:val="24"/>
          <w:szCs w:val="24"/>
        </w:rPr>
        <w:t>所示。</w:t>
      </w:r>
    </w:p>
    <w:p w14:paraId="0A53E299" w14:textId="1C70AE55" w:rsidR="00421640" w:rsidRDefault="00421640" w:rsidP="00421640">
      <w:pPr>
        <w:spacing w:line="360" w:lineRule="auto"/>
        <w:jc w:val="center"/>
        <w:rPr>
          <w:sz w:val="24"/>
          <w:szCs w:val="24"/>
        </w:rPr>
      </w:pPr>
      <w:r w:rsidRPr="002F5573">
        <w:rPr>
          <w:noProof/>
          <w:sz w:val="24"/>
          <w:szCs w:val="24"/>
        </w:rPr>
        <w:drawing>
          <wp:inline distT="0" distB="0" distL="0" distR="0" wp14:anchorId="0E41D92A" wp14:editId="136ECB0F">
            <wp:extent cx="2095500" cy="3672205"/>
            <wp:effectExtent l="0" t="0" r="0" b="4445"/>
            <wp:docPr id="32" name="图片 32" descr="去购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去购买"/>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095500" cy="3672205"/>
                    </a:xfrm>
                    <a:prstGeom prst="rect">
                      <a:avLst/>
                    </a:prstGeom>
                    <a:noFill/>
                    <a:ln>
                      <a:noFill/>
                    </a:ln>
                  </pic:spPr>
                </pic:pic>
              </a:graphicData>
            </a:graphic>
          </wp:inline>
        </w:drawing>
      </w:r>
    </w:p>
    <w:p w14:paraId="4F28BB0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12 </w:t>
      </w:r>
      <w:r>
        <w:rPr>
          <w:rFonts w:hint="eastAsia"/>
          <w:sz w:val="24"/>
          <w:szCs w:val="24"/>
        </w:rPr>
        <w:t>服饰购买网页</w:t>
      </w:r>
    </w:p>
    <w:p w14:paraId="689D001E" w14:textId="77777777" w:rsidR="00421640" w:rsidRDefault="00421640" w:rsidP="00421640">
      <w:pPr>
        <w:spacing w:line="360" w:lineRule="auto"/>
        <w:ind w:firstLineChars="200" w:firstLine="480"/>
        <w:rPr>
          <w:sz w:val="24"/>
          <w:szCs w:val="24"/>
        </w:rPr>
      </w:pPr>
      <w:r>
        <w:rPr>
          <w:rFonts w:hint="eastAsia"/>
          <w:sz w:val="24"/>
          <w:szCs w:val="24"/>
        </w:rPr>
        <w:t>点击图</w:t>
      </w:r>
      <w:r>
        <w:rPr>
          <w:rFonts w:hint="eastAsia"/>
          <w:sz w:val="24"/>
          <w:szCs w:val="24"/>
        </w:rPr>
        <w:t>10</w:t>
      </w:r>
      <w:r>
        <w:rPr>
          <w:rFonts w:hint="eastAsia"/>
          <w:sz w:val="24"/>
          <w:szCs w:val="24"/>
        </w:rPr>
        <w:t>右上角“查看服饰信息”进行服饰信息查看，如图</w:t>
      </w:r>
      <w:r>
        <w:rPr>
          <w:rFonts w:hint="eastAsia"/>
          <w:sz w:val="24"/>
          <w:szCs w:val="24"/>
        </w:rPr>
        <w:t>13</w:t>
      </w:r>
      <w:r>
        <w:rPr>
          <w:rFonts w:hint="eastAsia"/>
          <w:sz w:val="24"/>
          <w:szCs w:val="24"/>
        </w:rPr>
        <w:t>所示。</w:t>
      </w:r>
    </w:p>
    <w:p w14:paraId="6A1A7EA6" w14:textId="4A40FBA4" w:rsidR="00421640" w:rsidRDefault="00421640" w:rsidP="00421640">
      <w:pPr>
        <w:spacing w:line="360" w:lineRule="auto"/>
        <w:jc w:val="center"/>
        <w:rPr>
          <w:sz w:val="24"/>
          <w:szCs w:val="24"/>
        </w:rPr>
      </w:pPr>
      <w:r w:rsidRPr="006C2D10">
        <w:rPr>
          <w:noProof/>
          <w:sz w:val="24"/>
          <w:szCs w:val="24"/>
        </w:rPr>
        <w:drawing>
          <wp:inline distT="0" distB="0" distL="0" distR="0" wp14:anchorId="0F34E87E" wp14:editId="5886E661">
            <wp:extent cx="2091055" cy="3719830"/>
            <wp:effectExtent l="0" t="0" r="4445" b="0"/>
            <wp:docPr id="31" name="图片 31" descr="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查看服饰详情"/>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091055" cy="3719830"/>
                    </a:xfrm>
                    <a:prstGeom prst="rect">
                      <a:avLst/>
                    </a:prstGeom>
                    <a:noFill/>
                    <a:ln>
                      <a:noFill/>
                    </a:ln>
                  </pic:spPr>
                </pic:pic>
              </a:graphicData>
            </a:graphic>
          </wp:inline>
        </w:drawing>
      </w:r>
    </w:p>
    <w:p w14:paraId="15799AE5"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13 </w:t>
      </w:r>
      <w:r>
        <w:rPr>
          <w:rFonts w:hint="eastAsia"/>
          <w:sz w:val="24"/>
          <w:szCs w:val="24"/>
        </w:rPr>
        <w:t>查看服饰信息</w:t>
      </w:r>
    </w:p>
    <w:p w14:paraId="3DFF9A16" w14:textId="1AEC1666" w:rsidR="00421640" w:rsidRDefault="00421640" w:rsidP="00421640">
      <w:pPr>
        <w:pStyle w:val="a3"/>
        <w:spacing w:before="120" w:after="120"/>
        <w:ind w:firstLineChars="0" w:firstLine="0"/>
        <w:jc w:val="left"/>
        <w:rPr>
          <w:b/>
          <w:sz w:val="24"/>
          <w:szCs w:val="24"/>
        </w:rPr>
      </w:pPr>
    </w:p>
    <w:p w14:paraId="0AF56693" w14:textId="77777777" w:rsidR="00421640" w:rsidRPr="00421640" w:rsidRDefault="00421640" w:rsidP="00421640">
      <w:pPr>
        <w:pStyle w:val="a3"/>
        <w:spacing w:before="120" w:after="120"/>
        <w:ind w:firstLineChars="0" w:firstLine="0"/>
        <w:jc w:val="left"/>
        <w:rPr>
          <w:b/>
          <w:sz w:val="24"/>
          <w:szCs w:val="24"/>
        </w:rPr>
      </w:pPr>
    </w:p>
    <w:p w14:paraId="7E8D0FF0" w14:textId="0140448F" w:rsidR="00421640" w:rsidRDefault="00421640" w:rsidP="00421640">
      <w:pPr>
        <w:pStyle w:val="a3"/>
        <w:numPr>
          <w:ilvl w:val="2"/>
          <w:numId w:val="11"/>
        </w:numPr>
        <w:spacing w:before="120" w:after="120"/>
        <w:ind w:firstLineChars="0"/>
        <w:jc w:val="left"/>
        <w:rPr>
          <w:b/>
          <w:sz w:val="24"/>
          <w:szCs w:val="24"/>
        </w:rPr>
      </w:pPr>
      <w:r w:rsidRPr="00421640">
        <w:rPr>
          <w:b/>
          <w:sz w:val="24"/>
          <w:szCs w:val="24"/>
        </w:rPr>
        <w:t>其它辅助功能模块</w:t>
      </w:r>
    </w:p>
    <w:p w14:paraId="7DC57228"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App</w:t>
      </w:r>
      <w:r w:rsidRPr="00421640">
        <w:rPr>
          <w:rFonts w:hint="eastAsia"/>
          <w:sz w:val="24"/>
          <w:szCs w:val="24"/>
        </w:rPr>
        <w:t>主菜单如图</w:t>
      </w:r>
      <w:r w:rsidRPr="00421640">
        <w:rPr>
          <w:rFonts w:hint="eastAsia"/>
          <w:sz w:val="24"/>
          <w:szCs w:val="24"/>
        </w:rPr>
        <w:t>16</w:t>
      </w:r>
      <w:r w:rsidRPr="00421640">
        <w:rPr>
          <w:rFonts w:hint="eastAsia"/>
          <w:sz w:val="24"/>
          <w:szCs w:val="24"/>
        </w:rPr>
        <w:t>所示。</w:t>
      </w:r>
    </w:p>
    <w:p w14:paraId="1AB95913" w14:textId="4E4C9D39" w:rsidR="00421640" w:rsidRPr="00421640" w:rsidRDefault="00421640" w:rsidP="00421640">
      <w:pPr>
        <w:pStyle w:val="a3"/>
        <w:numPr>
          <w:ilvl w:val="0"/>
          <w:numId w:val="11"/>
        </w:numPr>
        <w:spacing w:line="360" w:lineRule="auto"/>
        <w:ind w:firstLineChars="0"/>
        <w:jc w:val="center"/>
        <w:rPr>
          <w:sz w:val="24"/>
          <w:szCs w:val="24"/>
        </w:rPr>
      </w:pPr>
      <w:r w:rsidRPr="00692A7F">
        <w:rPr>
          <w:noProof/>
        </w:rPr>
        <w:drawing>
          <wp:inline distT="0" distB="0" distL="0" distR="0" wp14:anchorId="6335F7C7" wp14:editId="6138777B">
            <wp:extent cx="1971675" cy="3491230"/>
            <wp:effectExtent l="0" t="0" r="9525" b="0"/>
            <wp:docPr id="49" name="图片 49" descr="主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主菜单"/>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971675" cy="3491230"/>
                    </a:xfrm>
                    <a:prstGeom prst="rect">
                      <a:avLst/>
                    </a:prstGeom>
                    <a:noFill/>
                    <a:ln>
                      <a:noFill/>
                    </a:ln>
                  </pic:spPr>
                </pic:pic>
              </a:graphicData>
            </a:graphic>
          </wp:inline>
        </w:drawing>
      </w:r>
    </w:p>
    <w:p w14:paraId="539B0126"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16 App</w:t>
      </w:r>
      <w:r w:rsidRPr="00421640">
        <w:rPr>
          <w:rFonts w:hint="eastAsia"/>
          <w:sz w:val="24"/>
          <w:szCs w:val="24"/>
        </w:rPr>
        <w:t>主菜单</w:t>
      </w:r>
    </w:p>
    <w:p w14:paraId="7C87E113"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点击主菜单上“搜索”进行拍照搜索或选图搜索，点击“我的收藏”查看收藏的服饰照片，如图</w:t>
      </w:r>
      <w:r w:rsidRPr="00421640">
        <w:rPr>
          <w:rFonts w:hint="eastAsia"/>
          <w:sz w:val="24"/>
          <w:szCs w:val="24"/>
        </w:rPr>
        <w:t>17</w:t>
      </w:r>
      <w:r w:rsidRPr="00421640">
        <w:rPr>
          <w:rFonts w:hint="eastAsia"/>
          <w:sz w:val="24"/>
          <w:szCs w:val="24"/>
        </w:rPr>
        <w:t>所示。</w:t>
      </w:r>
    </w:p>
    <w:p w14:paraId="03D280AE" w14:textId="27F68203" w:rsidR="00421640" w:rsidRPr="00421640" w:rsidRDefault="00421640" w:rsidP="00421640">
      <w:pPr>
        <w:pStyle w:val="a3"/>
        <w:numPr>
          <w:ilvl w:val="0"/>
          <w:numId w:val="11"/>
        </w:numPr>
        <w:spacing w:line="360" w:lineRule="auto"/>
        <w:ind w:firstLineChars="0"/>
        <w:jc w:val="center"/>
        <w:rPr>
          <w:sz w:val="24"/>
          <w:szCs w:val="24"/>
        </w:rPr>
      </w:pPr>
      <w:r w:rsidRPr="0006707E">
        <w:rPr>
          <w:noProof/>
        </w:rPr>
        <w:drawing>
          <wp:inline distT="0" distB="0" distL="0" distR="0" wp14:anchorId="286F79F1" wp14:editId="2D260E12">
            <wp:extent cx="2091055" cy="3691255"/>
            <wp:effectExtent l="0" t="0" r="4445" b="4445"/>
            <wp:docPr id="48" name="图片 48" descr="我的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我的收藏"/>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091055" cy="3691255"/>
                    </a:xfrm>
                    <a:prstGeom prst="rect">
                      <a:avLst/>
                    </a:prstGeom>
                    <a:noFill/>
                    <a:ln>
                      <a:noFill/>
                    </a:ln>
                  </pic:spPr>
                </pic:pic>
              </a:graphicData>
            </a:graphic>
          </wp:inline>
        </w:drawing>
      </w:r>
    </w:p>
    <w:p w14:paraId="3D9F408B"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17 </w:t>
      </w:r>
      <w:r w:rsidRPr="00421640">
        <w:rPr>
          <w:rFonts w:hint="eastAsia"/>
          <w:sz w:val="24"/>
          <w:szCs w:val="24"/>
        </w:rPr>
        <w:t>我的收藏</w:t>
      </w:r>
    </w:p>
    <w:p w14:paraId="217BEA37"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点击主菜单上“用户”查看用户信息，如图</w:t>
      </w:r>
      <w:r w:rsidRPr="00421640">
        <w:rPr>
          <w:rFonts w:hint="eastAsia"/>
          <w:sz w:val="24"/>
          <w:szCs w:val="24"/>
        </w:rPr>
        <w:t>18</w:t>
      </w:r>
      <w:r w:rsidRPr="00421640">
        <w:rPr>
          <w:rFonts w:hint="eastAsia"/>
          <w:sz w:val="24"/>
          <w:szCs w:val="24"/>
        </w:rPr>
        <w:t>所示。</w:t>
      </w:r>
    </w:p>
    <w:p w14:paraId="29D51207" w14:textId="350A7846" w:rsidR="00421640" w:rsidRPr="00421640" w:rsidRDefault="00421640" w:rsidP="00421640">
      <w:pPr>
        <w:pStyle w:val="a3"/>
        <w:numPr>
          <w:ilvl w:val="0"/>
          <w:numId w:val="11"/>
        </w:numPr>
        <w:spacing w:line="360" w:lineRule="auto"/>
        <w:ind w:firstLineChars="0"/>
        <w:jc w:val="center"/>
        <w:rPr>
          <w:sz w:val="24"/>
          <w:szCs w:val="24"/>
        </w:rPr>
      </w:pPr>
      <w:r w:rsidRPr="000F517C">
        <w:rPr>
          <w:noProof/>
        </w:rPr>
        <w:drawing>
          <wp:inline distT="0" distB="0" distL="0" distR="0" wp14:anchorId="57A5D490" wp14:editId="6D998183">
            <wp:extent cx="2091055" cy="3676650"/>
            <wp:effectExtent l="0" t="0" r="4445" b="0"/>
            <wp:docPr id="47" name="图片 47" descr="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用户信息"/>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091055" cy="3676650"/>
                    </a:xfrm>
                    <a:prstGeom prst="rect">
                      <a:avLst/>
                    </a:prstGeom>
                    <a:noFill/>
                    <a:ln>
                      <a:noFill/>
                    </a:ln>
                  </pic:spPr>
                </pic:pic>
              </a:graphicData>
            </a:graphic>
          </wp:inline>
        </w:drawing>
      </w:r>
    </w:p>
    <w:p w14:paraId="6E216C69"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18 </w:t>
      </w:r>
      <w:r w:rsidRPr="00421640">
        <w:rPr>
          <w:rFonts w:hint="eastAsia"/>
          <w:sz w:val="24"/>
          <w:szCs w:val="24"/>
        </w:rPr>
        <w:t>用户信息</w:t>
      </w:r>
    </w:p>
    <w:p w14:paraId="1348D821"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点击主菜单上的“设置”进入设置界面进行</w:t>
      </w:r>
      <w:r w:rsidRPr="00421640">
        <w:rPr>
          <w:rFonts w:hint="eastAsia"/>
          <w:sz w:val="24"/>
          <w:szCs w:val="24"/>
        </w:rPr>
        <w:t>App</w:t>
      </w:r>
      <w:r w:rsidRPr="00421640">
        <w:rPr>
          <w:rFonts w:hint="eastAsia"/>
          <w:sz w:val="24"/>
          <w:szCs w:val="24"/>
        </w:rPr>
        <w:t>端的设置，如图</w:t>
      </w:r>
      <w:r w:rsidRPr="00421640">
        <w:rPr>
          <w:rFonts w:hint="eastAsia"/>
          <w:sz w:val="24"/>
          <w:szCs w:val="24"/>
        </w:rPr>
        <w:t>19</w:t>
      </w:r>
      <w:r w:rsidRPr="00421640">
        <w:rPr>
          <w:rFonts w:hint="eastAsia"/>
          <w:sz w:val="24"/>
          <w:szCs w:val="24"/>
        </w:rPr>
        <w:t>所示。</w:t>
      </w:r>
    </w:p>
    <w:p w14:paraId="6C9837B0" w14:textId="24095CA9" w:rsidR="00421640" w:rsidRPr="00421640" w:rsidRDefault="00421640" w:rsidP="00421640">
      <w:pPr>
        <w:pStyle w:val="a3"/>
        <w:numPr>
          <w:ilvl w:val="0"/>
          <w:numId w:val="11"/>
        </w:numPr>
        <w:spacing w:line="360" w:lineRule="auto"/>
        <w:ind w:firstLineChars="0"/>
        <w:jc w:val="center"/>
        <w:rPr>
          <w:sz w:val="24"/>
          <w:szCs w:val="24"/>
        </w:rPr>
      </w:pPr>
      <w:r w:rsidRPr="002F131E">
        <w:rPr>
          <w:noProof/>
        </w:rPr>
        <w:drawing>
          <wp:inline distT="0" distB="0" distL="0" distR="0" wp14:anchorId="0FD87321" wp14:editId="245D22B6">
            <wp:extent cx="2091055" cy="3729355"/>
            <wp:effectExtent l="0" t="0" r="4445" b="4445"/>
            <wp:docPr id="46" name="图片 46"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设置"/>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091055" cy="3729355"/>
                    </a:xfrm>
                    <a:prstGeom prst="rect">
                      <a:avLst/>
                    </a:prstGeom>
                    <a:noFill/>
                    <a:ln>
                      <a:noFill/>
                    </a:ln>
                  </pic:spPr>
                </pic:pic>
              </a:graphicData>
            </a:graphic>
          </wp:inline>
        </w:drawing>
      </w:r>
    </w:p>
    <w:p w14:paraId="269D42A4"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19 </w:t>
      </w:r>
      <w:r w:rsidRPr="00421640">
        <w:rPr>
          <w:rFonts w:hint="eastAsia"/>
          <w:sz w:val="24"/>
          <w:szCs w:val="24"/>
        </w:rPr>
        <w:t>设置界面</w:t>
      </w:r>
    </w:p>
    <w:p w14:paraId="7A125009"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主菜单上的“历史记录”、“猜你喜欢”和“潮流前线”为待完善功能。</w:t>
      </w:r>
    </w:p>
    <w:p w14:paraId="04EAB2EC" w14:textId="77777777" w:rsidR="00421640" w:rsidRPr="00421640" w:rsidRDefault="00421640" w:rsidP="00421640">
      <w:pPr>
        <w:pStyle w:val="a3"/>
        <w:spacing w:before="120" w:after="120"/>
        <w:ind w:firstLineChars="0" w:firstLine="0"/>
        <w:jc w:val="left"/>
        <w:rPr>
          <w:b/>
          <w:sz w:val="24"/>
          <w:szCs w:val="24"/>
        </w:rPr>
      </w:pPr>
    </w:p>
    <w:p w14:paraId="56FB7E82" w14:textId="76B32505" w:rsidR="001F2A0D" w:rsidRPr="00C401D9" w:rsidRDefault="00464F85" w:rsidP="00C401D9">
      <w:pPr>
        <w:pStyle w:val="a3"/>
        <w:numPr>
          <w:ilvl w:val="1"/>
          <w:numId w:val="6"/>
        </w:numPr>
        <w:spacing w:before="240" w:after="240"/>
        <w:ind w:left="0" w:firstLineChars="0" w:firstLine="0"/>
        <w:jc w:val="left"/>
        <w:rPr>
          <w:b/>
          <w:sz w:val="28"/>
          <w:szCs w:val="28"/>
        </w:rPr>
      </w:pPr>
      <w:r w:rsidRPr="00C401D9">
        <w:rPr>
          <w:b/>
          <w:sz w:val="28"/>
          <w:szCs w:val="28"/>
        </w:rPr>
        <w:t>服饰图像集及特征池的建立</w:t>
      </w:r>
    </w:p>
    <w:p w14:paraId="3CDC81DB" w14:textId="1A9554E5" w:rsidR="00E959C2" w:rsidRPr="00BF274B" w:rsidRDefault="00E959C2" w:rsidP="00BF274B">
      <w:pPr>
        <w:pStyle w:val="a3"/>
        <w:spacing w:line="400" w:lineRule="exact"/>
        <w:ind w:firstLine="480"/>
        <w:rPr>
          <w:color w:val="000000"/>
          <w:sz w:val="24"/>
        </w:rPr>
      </w:pPr>
      <w:r w:rsidRPr="00C401D9">
        <w:rPr>
          <w:color w:val="000000"/>
          <w:sz w:val="24"/>
        </w:rPr>
        <w:t>服饰图像集的建立和服饰图像特征池的建立是离线的。</w:t>
      </w:r>
    </w:p>
    <w:p w14:paraId="56DCBA13" w14:textId="77777777" w:rsidR="00BF274B" w:rsidRPr="00BF274B" w:rsidRDefault="00BF274B" w:rsidP="00BF274B">
      <w:pPr>
        <w:pStyle w:val="a3"/>
        <w:numPr>
          <w:ilvl w:val="0"/>
          <w:numId w:val="11"/>
        </w:numPr>
        <w:spacing w:before="120" w:after="120"/>
        <w:ind w:firstLineChars="0"/>
        <w:jc w:val="left"/>
        <w:rPr>
          <w:b/>
          <w:vanish/>
          <w:sz w:val="24"/>
          <w:szCs w:val="24"/>
        </w:rPr>
      </w:pPr>
    </w:p>
    <w:p w14:paraId="36B772DB" w14:textId="77777777" w:rsidR="00BF274B" w:rsidRPr="00BF274B" w:rsidRDefault="00BF274B" w:rsidP="00BF274B">
      <w:pPr>
        <w:pStyle w:val="a3"/>
        <w:numPr>
          <w:ilvl w:val="0"/>
          <w:numId w:val="11"/>
        </w:numPr>
        <w:spacing w:before="120" w:after="120"/>
        <w:ind w:firstLineChars="0"/>
        <w:jc w:val="left"/>
        <w:rPr>
          <w:b/>
          <w:vanish/>
          <w:sz w:val="24"/>
          <w:szCs w:val="24"/>
        </w:rPr>
      </w:pPr>
    </w:p>
    <w:p w14:paraId="32D517EC" w14:textId="77777777" w:rsidR="00BF274B" w:rsidRPr="00BF274B" w:rsidRDefault="00BF274B" w:rsidP="00BF274B">
      <w:pPr>
        <w:pStyle w:val="a3"/>
        <w:numPr>
          <w:ilvl w:val="1"/>
          <w:numId w:val="11"/>
        </w:numPr>
        <w:spacing w:before="120" w:after="120"/>
        <w:ind w:firstLineChars="0"/>
        <w:jc w:val="left"/>
        <w:rPr>
          <w:b/>
          <w:vanish/>
          <w:sz w:val="24"/>
          <w:szCs w:val="24"/>
        </w:rPr>
      </w:pPr>
    </w:p>
    <w:p w14:paraId="04B10A65" w14:textId="77777777" w:rsidR="00BF274B" w:rsidRPr="00BF274B" w:rsidRDefault="00BF274B" w:rsidP="00BF274B">
      <w:pPr>
        <w:pStyle w:val="a3"/>
        <w:numPr>
          <w:ilvl w:val="1"/>
          <w:numId w:val="11"/>
        </w:numPr>
        <w:spacing w:before="120" w:after="120"/>
        <w:ind w:firstLineChars="0"/>
        <w:jc w:val="left"/>
        <w:rPr>
          <w:b/>
          <w:vanish/>
          <w:sz w:val="24"/>
          <w:szCs w:val="24"/>
        </w:rPr>
      </w:pPr>
    </w:p>
    <w:p w14:paraId="6D4BB2D4" w14:textId="77777777" w:rsidR="00BF274B" w:rsidRPr="00BF274B" w:rsidRDefault="00BF274B" w:rsidP="00BF274B">
      <w:pPr>
        <w:pStyle w:val="a3"/>
        <w:numPr>
          <w:ilvl w:val="1"/>
          <w:numId w:val="11"/>
        </w:numPr>
        <w:spacing w:before="120" w:after="120"/>
        <w:ind w:firstLineChars="0"/>
        <w:jc w:val="left"/>
        <w:rPr>
          <w:b/>
          <w:vanish/>
          <w:sz w:val="24"/>
          <w:szCs w:val="24"/>
        </w:rPr>
      </w:pPr>
    </w:p>
    <w:p w14:paraId="726E82ED" w14:textId="16E86A88" w:rsidR="004F6B16" w:rsidRPr="00BF274B" w:rsidRDefault="004F6B16" w:rsidP="00BF274B">
      <w:pPr>
        <w:pStyle w:val="a3"/>
        <w:numPr>
          <w:ilvl w:val="2"/>
          <w:numId w:val="11"/>
        </w:numPr>
        <w:spacing w:before="120" w:after="120"/>
        <w:ind w:firstLineChars="0"/>
        <w:jc w:val="left"/>
        <w:rPr>
          <w:b/>
          <w:sz w:val="24"/>
          <w:szCs w:val="24"/>
        </w:rPr>
      </w:pPr>
      <w:r w:rsidRPr="00BF274B">
        <w:rPr>
          <w:b/>
          <w:sz w:val="24"/>
          <w:szCs w:val="24"/>
        </w:rPr>
        <w:t>服饰图像集的建立</w:t>
      </w:r>
    </w:p>
    <w:p w14:paraId="14A1AC2C" w14:textId="77777777" w:rsidR="001F2A0D" w:rsidRPr="00C401D9" w:rsidRDefault="00464F85" w:rsidP="00C401D9">
      <w:pPr>
        <w:pStyle w:val="a3"/>
        <w:spacing w:line="400" w:lineRule="exact"/>
        <w:ind w:firstLine="480"/>
        <w:rPr>
          <w:color w:val="000000"/>
          <w:sz w:val="24"/>
        </w:rPr>
      </w:pPr>
      <w:r w:rsidRPr="00C401D9">
        <w:rPr>
          <w:rFonts w:hint="eastAsia"/>
          <w:color w:val="000000"/>
          <w:sz w:val="24"/>
        </w:rPr>
        <w:t>本文系统采用的服饰图像来自国内主流电商网站，通过网络爬虫程序得到。</w:t>
      </w:r>
      <w:r w:rsidR="004F6B16" w:rsidRPr="00C401D9">
        <w:rPr>
          <w:rFonts w:hint="eastAsia"/>
          <w:color w:val="000000"/>
          <w:sz w:val="24"/>
        </w:rPr>
        <w:t>网络爬虫不仅爬取服饰图像本身，也爬取服饰相关信息，比如品牌、价格、材质、货号。</w:t>
      </w:r>
    </w:p>
    <w:p w14:paraId="1956C105" w14:textId="77777777" w:rsidR="00B62EDC" w:rsidRPr="00C401D9" w:rsidRDefault="004F6B16" w:rsidP="00C401D9">
      <w:pPr>
        <w:pStyle w:val="a3"/>
        <w:spacing w:line="400" w:lineRule="exact"/>
        <w:ind w:firstLine="480"/>
        <w:rPr>
          <w:color w:val="000000"/>
          <w:sz w:val="24"/>
        </w:rPr>
      </w:pPr>
      <w:r w:rsidRPr="00C401D9">
        <w:rPr>
          <w:color w:val="000000"/>
          <w:sz w:val="24"/>
        </w:rPr>
        <w:t>网络爬虫程序使用</w:t>
      </w:r>
      <w:r w:rsidRPr="00C401D9">
        <w:rPr>
          <w:color w:val="000000"/>
          <w:sz w:val="24"/>
        </w:rPr>
        <w:t>Python</w:t>
      </w:r>
      <w:r w:rsidR="00B62EDC" w:rsidRPr="00C401D9">
        <w:rPr>
          <w:color w:val="000000"/>
          <w:sz w:val="24"/>
        </w:rPr>
        <w:t>实现，借助</w:t>
      </w:r>
      <w:r w:rsidR="00B62EDC" w:rsidRPr="00C401D9">
        <w:rPr>
          <w:color w:val="000000"/>
          <w:sz w:val="24"/>
        </w:rPr>
        <w:t>pyquery</w:t>
      </w:r>
      <w:r w:rsidR="00B62EDC" w:rsidRPr="00C401D9">
        <w:rPr>
          <w:color w:val="000000"/>
          <w:sz w:val="24"/>
        </w:rPr>
        <w:t>库。</w:t>
      </w:r>
      <w:r w:rsidR="00B62EDC" w:rsidRPr="00C401D9">
        <w:rPr>
          <w:color w:val="000000"/>
          <w:sz w:val="24"/>
        </w:rPr>
        <w:t>pyquery</w:t>
      </w:r>
      <w:r w:rsidR="00B62EDC" w:rsidRPr="00C401D9">
        <w:rPr>
          <w:color w:val="000000"/>
          <w:sz w:val="24"/>
        </w:rPr>
        <w:t>是类似</w:t>
      </w:r>
      <w:r w:rsidR="00B62EDC" w:rsidRPr="00C401D9">
        <w:rPr>
          <w:color w:val="000000"/>
          <w:sz w:val="24"/>
        </w:rPr>
        <w:t>jquery</w:t>
      </w:r>
      <w:r w:rsidR="00B62EDC" w:rsidRPr="00C401D9">
        <w:rPr>
          <w:color w:val="000000"/>
          <w:sz w:val="24"/>
        </w:rPr>
        <w:t>的</w:t>
      </w:r>
      <w:r w:rsidR="00B62EDC" w:rsidRPr="00C401D9">
        <w:rPr>
          <w:color w:val="000000"/>
          <w:sz w:val="24"/>
        </w:rPr>
        <w:t>Python</w:t>
      </w:r>
      <w:r w:rsidR="00B62EDC" w:rsidRPr="00C401D9">
        <w:rPr>
          <w:color w:val="000000"/>
          <w:sz w:val="24"/>
        </w:rPr>
        <w:t>库。</w:t>
      </w:r>
      <w:r w:rsidR="00B62EDC" w:rsidRPr="00C401D9">
        <w:rPr>
          <w:color w:val="000000"/>
          <w:sz w:val="24"/>
        </w:rPr>
        <w:t>pyquery</w:t>
      </w:r>
      <w:r w:rsidR="00B62EDC" w:rsidRPr="00C401D9">
        <w:rPr>
          <w:color w:val="000000"/>
          <w:sz w:val="24"/>
        </w:rPr>
        <w:t>允许我们在</w:t>
      </w:r>
      <w:r w:rsidR="00B62EDC" w:rsidRPr="00C401D9">
        <w:rPr>
          <w:color w:val="000000"/>
          <w:sz w:val="24"/>
        </w:rPr>
        <w:t>xml</w:t>
      </w:r>
      <w:r w:rsidR="00B62EDC" w:rsidRPr="00C401D9">
        <w:rPr>
          <w:color w:val="000000"/>
          <w:sz w:val="24"/>
        </w:rPr>
        <w:t>文件上做</w:t>
      </w:r>
      <w:r w:rsidR="00B62EDC" w:rsidRPr="00C401D9">
        <w:rPr>
          <w:color w:val="000000"/>
          <w:sz w:val="24"/>
        </w:rPr>
        <w:t>jquery</w:t>
      </w:r>
      <w:r w:rsidR="00B62EDC" w:rsidRPr="00C401D9">
        <w:rPr>
          <w:color w:val="000000"/>
          <w:sz w:val="24"/>
        </w:rPr>
        <w:t>查询，</w:t>
      </w:r>
      <w:r w:rsidR="00B62EDC" w:rsidRPr="00C401D9">
        <w:rPr>
          <w:color w:val="000000"/>
          <w:sz w:val="24"/>
        </w:rPr>
        <w:t>API</w:t>
      </w:r>
      <w:r w:rsidR="00B62EDC" w:rsidRPr="00C401D9">
        <w:rPr>
          <w:color w:val="000000"/>
          <w:sz w:val="24"/>
        </w:rPr>
        <w:t>和</w:t>
      </w:r>
      <w:r w:rsidR="00B62EDC" w:rsidRPr="00C401D9">
        <w:rPr>
          <w:color w:val="000000"/>
          <w:sz w:val="24"/>
        </w:rPr>
        <w:t>jquery</w:t>
      </w:r>
      <w:r w:rsidR="00B62EDC" w:rsidRPr="00C401D9">
        <w:rPr>
          <w:color w:val="000000"/>
          <w:sz w:val="24"/>
        </w:rPr>
        <w:t>非常相似。</w:t>
      </w:r>
      <w:r w:rsidR="00B62EDC" w:rsidRPr="00C401D9">
        <w:rPr>
          <w:color w:val="000000"/>
          <w:sz w:val="24"/>
        </w:rPr>
        <w:t>pyquery</w:t>
      </w:r>
      <w:r w:rsidR="00B62EDC" w:rsidRPr="00C401D9">
        <w:rPr>
          <w:color w:val="000000"/>
          <w:sz w:val="24"/>
        </w:rPr>
        <w:t>利用</w:t>
      </w:r>
      <w:r w:rsidR="00B62EDC" w:rsidRPr="00C401D9">
        <w:rPr>
          <w:rFonts w:hint="eastAsia"/>
          <w:color w:val="000000"/>
          <w:sz w:val="24"/>
        </w:rPr>
        <w:t>lxml</w:t>
      </w:r>
      <w:r w:rsidR="00B62EDC" w:rsidRPr="00C401D9">
        <w:rPr>
          <w:rFonts w:hint="eastAsia"/>
          <w:color w:val="000000"/>
          <w:sz w:val="24"/>
        </w:rPr>
        <w:t>实现快速的</w:t>
      </w:r>
      <w:r w:rsidR="00B62EDC" w:rsidRPr="00C401D9">
        <w:rPr>
          <w:rFonts w:hint="eastAsia"/>
          <w:color w:val="000000"/>
          <w:sz w:val="24"/>
        </w:rPr>
        <w:t>xml</w:t>
      </w:r>
      <w:r w:rsidR="00B62EDC" w:rsidRPr="00C401D9">
        <w:rPr>
          <w:color w:val="000000"/>
          <w:sz w:val="24"/>
        </w:rPr>
        <w:t>和</w:t>
      </w:r>
      <w:r w:rsidR="00B62EDC" w:rsidRPr="00C401D9">
        <w:rPr>
          <w:color w:val="000000"/>
          <w:sz w:val="24"/>
        </w:rPr>
        <w:t>html</w:t>
      </w:r>
      <w:r w:rsidR="00B62EDC" w:rsidRPr="00C401D9">
        <w:rPr>
          <w:color w:val="000000"/>
          <w:sz w:val="24"/>
        </w:rPr>
        <w:t>操作。相比正则表达式，借助</w:t>
      </w:r>
      <w:r w:rsidR="00B62EDC" w:rsidRPr="00C401D9">
        <w:rPr>
          <w:color w:val="000000"/>
          <w:sz w:val="24"/>
        </w:rPr>
        <w:t>pyquery</w:t>
      </w:r>
      <w:r w:rsidR="00B62EDC" w:rsidRPr="00C401D9">
        <w:rPr>
          <w:color w:val="000000"/>
          <w:sz w:val="24"/>
        </w:rPr>
        <w:t>实现网络爬虫更加简洁高效。</w:t>
      </w:r>
    </w:p>
    <w:p w14:paraId="303796AA" w14:textId="77777777" w:rsidR="00B62EDC" w:rsidRPr="00C401D9" w:rsidRDefault="00B62EDC" w:rsidP="00C401D9">
      <w:pPr>
        <w:pStyle w:val="a3"/>
        <w:spacing w:line="400" w:lineRule="exact"/>
        <w:ind w:firstLine="480"/>
        <w:rPr>
          <w:color w:val="000000"/>
          <w:sz w:val="24"/>
        </w:rPr>
      </w:pPr>
      <w:r w:rsidRPr="00C401D9">
        <w:rPr>
          <w:color w:val="000000"/>
          <w:sz w:val="24"/>
        </w:rPr>
        <w:t>网络爬虫程序流程图</w:t>
      </w:r>
    </w:p>
    <w:p w14:paraId="5F9BB3EC" w14:textId="77777777" w:rsidR="00B62EDC" w:rsidRPr="00B62EDC" w:rsidRDefault="00B62EDC" w:rsidP="00B26FD1"/>
    <w:p w14:paraId="73525F77" w14:textId="77777777" w:rsidR="00B62EDC" w:rsidRDefault="00B62EDC" w:rsidP="00B26FD1"/>
    <w:p w14:paraId="234CAD06" w14:textId="77777777" w:rsidR="00BF274B" w:rsidRPr="00BF274B" w:rsidRDefault="00BF274B" w:rsidP="00BF274B">
      <w:pPr>
        <w:pStyle w:val="a3"/>
        <w:numPr>
          <w:ilvl w:val="0"/>
          <w:numId w:val="13"/>
        </w:numPr>
        <w:spacing w:before="120" w:after="120"/>
        <w:ind w:firstLineChars="0"/>
        <w:jc w:val="left"/>
        <w:rPr>
          <w:b/>
          <w:vanish/>
          <w:sz w:val="24"/>
          <w:szCs w:val="24"/>
        </w:rPr>
      </w:pPr>
    </w:p>
    <w:p w14:paraId="5D1AA1C6" w14:textId="77777777" w:rsidR="00BF274B" w:rsidRPr="00BF274B" w:rsidRDefault="00BF274B" w:rsidP="00BF274B">
      <w:pPr>
        <w:pStyle w:val="a3"/>
        <w:numPr>
          <w:ilvl w:val="0"/>
          <w:numId w:val="13"/>
        </w:numPr>
        <w:spacing w:before="120" w:after="120"/>
        <w:ind w:firstLineChars="0"/>
        <w:jc w:val="left"/>
        <w:rPr>
          <w:b/>
          <w:vanish/>
          <w:sz w:val="24"/>
          <w:szCs w:val="24"/>
        </w:rPr>
      </w:pPr>
    </w:p>
    <w:p w14:paraId="2EE305EA" w14:textId="77777777" w:rsidR="00BF274B" w:rsidRPr="00BF274B" w:rsidRDefault="00BF274B" w:rsidP="00BF274B">
      <w:pPr>
        <w:pStyle w:val="a3"/>
        <w:numPr>
          <w:ilvl w:val="1"/>
          <w:numId w:val="13"/>
        </w:numPr>
        <w:spacing w:before="120" w:after="120"/>
        <w:ind w:firstLineChars="0"/>
        <w:jc w:val="left"/>
        <w:rPr>
          <w:b/>
          <w:vanish/>
          <w:sz w:val="24"/>
          <w:szCs w:val="24"/>
        </w:rPr>
      </w:pPr>
    </w:p>
    <w:p w14:paraId="3E442560" w14:textId="77777777" w:rsidR="00BF274B" w:rsidRPr="00BF274B" w:rsidRDefault="00BF274B" w:rsidP="00BF274B">
      <w:pPr>
        <w:pStyle w:val="a3"/>
        <w:numPr>
          <w:ilvl w:val="1"/>
          <w:numId w:val="13"/>
        </w:numPr>
        <w:spacing w:before="120" w:after="120"/>
        <w:ind w:firstLineChars="0"/>
        <w:jc w:val="left"/>
        <w:rPr>
          <w:b/>
          <w:vanish/>
          <w:sz w:val="24"/>
          <w:szCs w:val="24"/>
        </w:rPr>
      </w:pPr>
    </w:p>
    <w:p w14:paraId="4C17BF0A" w14:textId="77777777" w:rsidR="00BF274B" w:rsidRPr="00BF274B" w:rsidRDefault="00BF274B" w:rsidP="00BF274B">
      <w:pPr>
        <w:pStyle w:val="a3"/>
        <w:numPr>
          <w:ilvl w:val="1"/>
          <w:numId w:val="13"/>
        </w:numPr>
        <w:spacing w:before="120" w:after="120"/>
        <w:ind w:firstLineChars="0"/>
        <w:jc w:val="left"/>
        <w:rPr>
          <w:b/>
          <w:vanish/>
          <w:sz w:val="24"/>
          <w:szCs w:val="24"/>
        </w:rPr>
      </w:pPr>
    </w:p>
    <w:p w14:paraId="5B4F7BCE" w14:textId="77777777" w:rsidR="00BF274B" w:rsidRPr="00BF274B" w:rsidRDefault="00BF274B" w:rsidP="00BF274B">
      <w:pPr>
        <w:pStyle w:val="a3"/>
        <w:numPr>
          <w:ilvl w:val="2"/>
          <w:numId w:val="13"/>
        </w:numPr>
        <w:spacing w:before="120" w:after="120"/>
        <w:ind w:firstLineChars="0"/>
        <w:jc w:val="left"/>
        <w:rPr>
          <w:b/>
          <w:vanish/>
          <w:sz w:val="24"/>
          <w:szCs w:val="24"/>
        </w:rPr>
      </w:pPr>
    </w:p>
    <w:p w14:paraId="3A25464D" w14:textId="4608D13A" w:rsidR="001F2A0D" w:rsidRPr="00C401D9" w:rsidRDefault="004F6B16" w:rsidP="00BF274B">
      <w:pPr>
        <w:pStyle w:val="a3"/>
        <w:numPr>
          <w:ilvl w:val="2"/>
          <w:numId w:val="13"/>
        </w:numPr>
        <w:spacing w:before="120" w:after="120"/>
        <w:ind w:firstLineChars="0"/>
        <w:jc w:val="left"/>
        <w:rPr>
          <w:b/>
          <w:sz w:val="24"/>
          <w:szCs w:val="24"/>
        </w:rPr>
      </w:pPr>
      <w:r w:rsidRPr="00C401D9">
        <w:rPr>
          <w:b/>
          <w:sz w:val="24"/>
          <w:szCs w:val="24"/>
        </w:rPr>
        <w:t>服饰图像特征池的建立</w:t>
      </w:r>
    </w:p>
    <w:p w14:paraId="4306CB5E" w14:textId="77777777" w:rsidR="004F6B16" w:rsidRPr="00C401D9" w:rsidRDefault="00E959C2" w:rsidP="00C401D9">
      <w:pPr>
        <w:pStyle w:val="a3"/>
        <w:spacing w:line="400" w:lineRule="exact"/>
        <w:ind w:firstLine="480"/>
        <w:rPr>
          <w:color w:val="000000"/>
          <w:sz w:val="24"/>
        </w:rPr>
      </w:pPr>
      <w:r w:rsidRPr="00C401D9">
        <w:rPr>
          <w:color w:val="000000"/>
          <w:sz w:val="24"/>
        </w:rPr>
        <w:t>服饰图像特征池具体是指存储服饰图像特征的数据库，本文系统使用</w:t>
      </w:r>
      <w:r w:rsidRPr="00C401D9">
        <w:rPr>
          <w:color w:val="000000"/>
          <w:sz w:val="24"/>
        </w:rPr>
        <w:t>MySQL</w:t>
      </w:r>
      <w:r w:rsidRPr="00C401D9">
        <w:rPr>
          <w:color w:val="000000"/>
          <w:sz w:val="24"/>
        </w:rPr>
        <w:t>数据库。特征提取使用</w:t>
      </w:r>
      <w:r w:rsidRPr="00C401D9">
        <w:rPr>
          <w:color w:val="000000"/>
          <w:sz w:val="24"/>
        </w:rPr>
        <w:t>Python</w:t>
      </w:r>
      <w:r w:rsidRPr="00C401D9">
        <w:rPr>
          <w:color w:val="000000"/>
          <w:sz w:val="24"/>
        </w:rPr>
        <w:t>实现，借助</w:t>
      </w:r>
      <w:r w:rsidR="00A56FCE" w:rsidRPr="00C401D9">
        <w:rPr>
          <w:color w:val="000000"/>
          <w:sz w:val="24"/>
        </w:rPr>
        <w:t>O</w:t>
      </w:r>
      <w:r w:rsidRPr="00C401D9">
        <w:rPr>
          <w:color w:val="000000"/>
          <w:sz w:val="24"/>
        </w:rPr>
        <w:t>penCV</w:t>
      </w:r>
      <w:r w:rsidRPr="00C401D9">
        <w:rPr>
          <w:color w:val="000000"/>
          <w:sz w:val="24"/>
        </w:rPr>
        <w:t>库。</w:t>
      </w:r>
      <w:r w:rsidR="00A56FCE" w:rsidRPr="00C401D9">
        <w:rPr>
          <w:rFonts w:hint="eastAsia"/>
          <w:color w:val="000000"/>
          <w:sz w:val="24"/>
        </w:rPr>
        <w:t>OpenCV</w:t>
      </w:r>
      <w:r w:rsidR="00A56FCE" w:rsidRPr="00C401D9">
        <w:rPr>
          <w:rFonts w:hint="eastAsia"/>
          <w:color w:val="000000"/>
          <w:sz w:val="24"/>
        </w:rPr>
        <w:t>通过</w:t>
      </w:r>
      <w:r w:rsidR="00A56FCE" w:rsidRPr="00C401D9">
        <w:rPr>
          <w:rFonts w:hint="eastAsia"/>
          <w:color w:val="000000"/>
          <w:sz w:val="24"/>
        </w:rPr>
        <w:t>BSD</w:t>
      </w:r>
      <w:r w:rsidR="00A56FCE" w:rsidRPr="00C401D9">
        <w:rPr>
          <w:rFonts w:hint="eastAsia"/>
          <w:color w:val="000000"/>
          <w:sz w:val="24"/>
        </w:rPr>
        <w:t>协议开源。</w:t>
      </w:r>
      <w:r w:rsidR="00A56FCE" w:rsidRPr="00C401D9">
        <w:rPr>
          <w:rFonts w:hint="eastAsia"/>
          <w:color w:val="000000"/>
          <w:sz w:val="24"/>
        </w:rPr>
        <w:t>Open</w:t>
      </w:r>
      <w:r w:rsidR="00A56FCE" w:rsidRPr="00C401D9">
        <w:rPr>
          <w:color w:val="000000"/>
          <w:sz w:val="24"/>
        </w:rPr>
        <w:t>CV</w:t>
      </w:r>
      <w:r w:rsidR="00A56FCE" w:rsidRPr="00C401D9">
        <w:rPr>
          <w:color w:val="000000"/>
          <w:sz w:val="24"/>
        </w:rPr>
        <w:t>旨在高效计算，并专注于实时应用。底层基于</w:t>
      </w:r>
      <w:r w:rsidR="00A56FCE" w:rsidRPr="00C401D9">
        <w:rPr>
          <w:color w:val="000000"/>
          <w:sz w:val="24"/>
        </w:rPr>
        <w:t>C/C++</w:t>
      </w:r>
      <w:r w:rsidR="00A56FCE" w:rsidRPr="00C401D9">
        <w:rPr>
          <w:color w:val="000000"/>
          <w:sz w:val="24"/>
        </w:rPr>
        <w:t>，</w:t>
      </w:r>
      <w:r w:rsidR="00A56FCE" w:rsidRPr="00C401D9">
        <w:rPr>
          <w:color w:val="000000"/>
          <w:sz w:val="24"/>
        </w:rPr>
        <w:t>OpenCV</w:t>
      </w:r>
      <w:r w:rsidR="00A56FCE" w:rsidRPr="00C401D9">
        <w:rPr>
          <w:color w:val="000000"/>
          <w:sz w:val="24"/>
        </w:rPr>
        <w:t>可以利用多核进行并行计算。如果启用</w:t>
      </w:r>
      <w:r w:rsidR="00A56FCE" w:rsidRPr="00C401D9">
        <w:rPr>
          <w:rFonts w:hint="eastAsia"/>
          <w:color w:val="000000"/>
          <w:sz w:val="24"/>
        </w:rPr>
        <w:t>OpenCL</w:t>
      </w:r>
      <w:r w:rsidR="00A56FCE" w:rsidRPr="00C401D9">
        <w:rPr>
          <w:rFonts w:hint="eastAsia"/>
          <w:color w:val="000000"/>
          <w:sz w:val="24"/>
        </w:rPr>
        <w:t>，</w:t>
      </w:r>
      <w:r w:rsidR="00A56FCE" w:rsidRPr="00C401D9">
        <w:rPr>
          <w:rFonts w:hint="eastAsia"/>
          <w:color w:val="000000"/>
          <w:sz w:val="24"/>
        </w:rPr>
        <w:t>Open</w:t>
      </w:r>
      <w:r w:rsidR="00A56FCE" w:rsidRPr="00C401D9">
        <w:rPr>
          <w:color w:val="000000"/>
          <w:sz w:val="24"/>
        </w:rPr>
        <w:t>CV</w:t>
      </w:r>
      <w:r w:rsidR="00A56FCE" w:rsidRPr="00C401D9">
        <w:rPr>
          <w:color w:val="000000"/>
          <w:sz w:val="24"/>
        </w:rPr>
        <w:t>可以借助各式各样的计算平台的硬件加速。</w:t>
      </w:r>
    </w:p>
    <w:p w14:paraId="76B4B55A" w14:textId="77777777" w:rsidR="00B62EDC" w:rsidRDefault="00B62EDC" w:rsidP="00B26FD1"/>
    <w:p w14:paraId="0D9E4698" w14:textId="08D8E654" w:rsidR="001F2A0D" w:rsidRPr="00C401D9" w:rsidRDefault="001F2A0D" w:rsidP="00C401D9">
      <w:pPr>
        <w:pStyle w:val="a3"/>
        <w:numPr>
          <w:ilvl w:val="1"/>
          <w:numId w:val="6"/>
        </w:numPr>
        <w:spacing w:before="240" w:after="240"/>
        <w:ind w:left="0" w:firstLineChars="0" w:firstLine="0"/>
        <w:jc w:val="left"/>
        <w:rPr>
          <w:b/>
          <w:sz w:val="28"/>
          <w:szCs w:val="28"/>
        </w:rPr>
      </w:pPr>
      <w:r w:rsidRPr="00C401D9">
        <w:rPr>
          <w:b/>
          <w:sz w:val="28"/>
          <w:szCs w:val="28"/>
        </w:rPr>
        <w:t>服务器端实现</w:t>
      </w:r>
    </w:p>
    <w:p w14:paraId="0C06E34E" w14:textId="77777777" w:rsidR="001F2A0D" w:rsidRDefault="00E81713" w:rsidP="00C401D9">
      <w:pPr>
        <w:pStyle w:val="a3"/>
        <w:spacing w:line="400" w:lineRule="exact"/>
        <w:ind w:firstLine="480"/>
        <w:rPr>
          <w:color w:val="000000"/>
          <w:sz w:val="24"/>
        </w:rPr>
      </w:pPr>
      <w:r w:rsidRPr="00C401D9">
        <w:rPr>
          <w:rFonts w:hint="eastAsia"/>
          <w:color w:val="000000"/>
          <w:sz w:val="24"/>
        </w:rPr>
        <w:t>服务器端主要功能是特征距离的计算与排序。本文系统服务器采用</w:t>
      </w:r>
      <w:r w:rsidRPr="00C401D9">
        <w:rPr>
          <w:rFonts w:hint="eastAsia"/>
          <w:color w:val="000000"/>
          <w:sz w:val="24"/>
        </w:rPr>
        <w:t>Python Django</w:t>
      </w:r>
      <w:r w:rsidRPr="00C401D9">
        <w:rPr>
          <w:rFonts w:hint="eastAsia"/>
          <w:color w:val="000000"/>
          <w:sz w:val="24"/>
        </w:rPr>
        <w:t>架构。</w:t>
      </w:r>
      <w:r w:rsidRPr="00C401D9">
        <w:rPr>
          <w:rFonts w:hint="eastAsia"/>
          <w:color w:val="000000"/>
          <w:sz w:val="24"/>
        </w:rPr>
        <w:t>Django</w:t>
      </w:r>
      <w:r w:rsidRPr="00C401D9">
        <w:rPr>
          <w:rFonts w:hint="eastAsia"/>
          <w:color w:val="000000"/>
          <w:sz w:val="24"/>
        </w:rPr>
        <w:t>是基于</w:t>
      </w:r>
      <w:r w:rsidRPr="00C401D9">
        <w:rPr>
          <w:rFonts w:hint="eastAsia"/>
          <w:color w:val="000000"/>
          <w:sz w:val="24"/>
        </w:rPr>
        <w:t>Python</w:t>
      </w:r>
      <w:r w:rsidRPr="00C401D9">
        <w:rPr>
          <w:rFonts w:hint="eastAsia"/>
          <w:color w:val="000000"/>
          <w:sz w:val="24"/>
        </w:rPr>
        <w:t>的开源</w:t>
      </w:r>
      <w:r w:rsidRPr="00C401D9">
        <w:rPr>
          <w:rFonts w:hint="eastAsia"/>
          <w:color w:val="000000"/>
          <w:sz w:val="24"/>
        </w:rPr>
        <w:t>Web</w:t>
      </w:r>
      <w:r w:rsidR="008A0964" w:rsidRPr="00C401D9">
        <w:rPr>
          <w:rFonts w:hint="eastAsia"/>
          <w:color w:val="000000"/>
          <w:sz w:val="24"/>
        </w:rPr>
        <w:t>框架。它有部署快速、</w:t>
      </w:r>
      <w:r w:rsidRPr="00C401D9">
        <w:rPr>
          <w:rFonts w:hint="eastAsia"/>
          <w:color w:val="000000"/>
          <w:sz w:val="24"/>
        </w:rPr>
        <w:t>安全</w:t>
      </w:r>
      <w:r w:rsidR="008A0964" w:rsidRPr="00C401D9">
        <w:rPr>
          <w:rFonts w:hint="eastAsia"/>
          <w:color w:val="000000"/>
          <w:sz w:val="24"/>
        </w:rPr>
        <w:t>性高、伸缩性强三个主要特点。</w:t>
      </w:r>
    </w:p>
    <w:p w14:paraId="6F2B4A92" w14:textId="746E15AD" w:rsidR="008E2E85" w:rsidRPr="00C401D9" w:rsidRDefault="008E2E85" w:rsidP="00C401D9">
      <w:pPr>
        <w:pStyle w:val="a3"/>
        <w:spacing w:line="400" w:lineRule="exact"/>
        <w:rPr>
          <w:rFonts w:hint="eastAsia"/>
          <w:color w:val="000000"/>
          <w:sz w:val="24"/>
        </w:rPr>
      </w:pPr>
      <w:bookmarkStart w:id="15" w:name="_GoBack"/>
      <w:r>
        <w:rPr>
          <w:noProof/>
        </w:rPr>
        <w:object w:dxaOrig="225" w:dyaOrig="225" w14:anchorId="765B8A0D">
          <v:shape id="_x0000_s1119" type="#_x0000_t75" style="position:absolute;left:0;text-align:left;margin-left:21pt;margin-top:-491pt;width:415.15pt;height:507.4pt;z-index:251670528;mso-position-horizontal:absolute;mso-position-horizontal-relative:text;mso-position-vertical:absolute;mso-position-vertical-relative:text">
            <v:imagedata r:id="rId205" o:title=""/>
            <w10:wrap type="square"/>
          </v:shape>
          <o:OLEObject Type="Embed" ProgID="Visio.Drawing.15" ShapeID="_x0000_s1119" DrawAspect="Content" ObjectID="_1510407286" r:id="rId206"/>
        </w:object>
      </w:r>
      <w:bookmarkEnd w:id="15"/>
    </w:p>
    <w:sectPr w:rsidR="008E2E85" w:rsidRPr="00C401D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YlmF" w:date="2014-09-17T13:35:00Z" w:initials="Y">
    <w:p w14:paraId="5B6E96C2" w14:textId="77777777" w:rsidR="00B458D3" w:rsidRPr="0054761B" w:rsidRDefault="00B458D3" w:rsidP="00D729F5">
      <w:pPr>
        <w:pStyle w:val="a7"/>
        <w:rPr>
          <w:color w:val="FF0000"/>
        </w:rPr>
      </w:pPr>
      <w:r>
        <w:rPr>
          <w:rStyle w:val="a6"/>
        </w:rPr>
        <w:annotationRef/>
      </w:r>
      <w:r>
        <w:rPr>
          <w:rFonts w:hint="eastAsia"/>
          <w:color w:val="FF0000"/>
        </w:rPr>
        <w:t>（</w:t>
      </w:r>
      <w:r w:rsidRPr="0054761B">
        <w:rPr>
          <w:rFonts w:hint="eastAsia"/>
          <w:color w:val="FF0000"/>
        </w:rPr>
        <w:t>5</w:t>
      </w:r>
      <w:r w:rsidRPr="0054761B">
        <w:rPr>
          <w:rFonts w:hint="eastAsia"/>
          <w:color w:val="FF0000"/>
        </w:rPr>
        <w:t>号宋体</w:t>
      </w:r>
      <w:r>
        <w:rPr>
          <w:rFonts w:hint="eastAsia"/>
          <w:color w:val="FF0000"/>
        </w:rPr>
        <w:t>）</w:t>
      </w:r>
    </w:p>
  </w:comment>
  <w:comment w:id="1" w:author="Windows 用户" w:date="2014-09-17T13:35:00Z" w:initials="W用">
    <w:p w14:paraId="3C9A74E2" w14:textId="77777777" w:rsidR="00B458D3" w:rsidRDefault="00B458D3" w:rsidP="00D729F5">
      <w:pPr>
        <w:pStyle w:val="a7"/>
      </w:pPr>
      <w:r>
        <w:rPr>
          <w:rStyle w:val="a6"/>
        </w:rPr>
        <w:annotationRef/>
      </w:r>
      <w:r>
        <w:rPr>
          <w:rFonts w:hint="eastAsia"/>
        </w:rPr>
        <w:t>32</w:t>
      </w:r>
      <w:r>
        <w:rPr>
          <w:rFonts w:hint="eastAsia"/>
        </w:rPr>
        <w:t>号楷体</w:t>
      </w:r>
    </w:p>
  </w:comment>
  <w:comment w:id="2" w:author="YlmF" w:date="2014-09-17T13:35:00Z" w:initials="Y">
    <w:p w14:paraId="0C82C4DE" w14:textId="77777777" w:rsidR="00B458D3" w:rsidRPr="007A634D" w:rsidRDefault="00B458D3" w:rsidP="00D729F5">
      <w:pPr>
        <w:pStyle w:val="a7"/>
        <w:rPr>
          <w:color w:val="FF0000"/>
        </w:rPr>
      </w:pPr>
      <w:r>
        <w:rPr>
          <w:rStyle w:val="a6"/>
        </w:rPr>
        <w:annotationRef/>
      </w:r>
      <w:r w:rsidRPr="007A634D">
        <w:rPr>
          <w:rFonts w:hint="eastAsia"/>
          <w:color w:val="FF0000"/>
        </w:rPr>
        <w:t>（</w:t>
      </w:r>
      <w:r>
        <w:rPr>
          <w:rFonts w:hint="eastAsia"/>
          <w:color w:val="FF0000"/>
        </w:rPr>
        <w:t>小一号</w:t>
      </w:r>
      <w:r w:rsidRPr="007A634D">
        <w:rPr>
          <w:rFonts w:hint="eastAsia"/>
          <w:color w:val="FF0000"/>
        </w:rPr>
        <w:t>黑体加粗）</w:t>
      </w:r>
    </w:p>
  </w:comment>
  <w:comment w:id="3" w:author="YlmF" w:date="2014-09-17T13:35:00Z" w:initials="Y">
    <w:p w14:paraId="0FC7260F" w14:textId="77777777" w:rsidR="00B458D3" w:rsidRPr="002E51E5" w:rsidRDefault="00B458D3" w:rsidP="00D729F5">
      <w:pPr>
        <w:pStyle w:val="a7"/>
        <w:rPr>
          <w:color w:val="FF0000"/>
        </w:rPr>
      </w:pPr>
      <w:r>
        <w:rPr>
          <w:rStyle w:val="a6"/>
        </w:rPr>
        <w:annotationRef/>
      </w:r>
      <w:r w:rsidRPr="002E51E5">
        <w:rPr>
          <w:rFonts w:hint="eastAsia"/>
          <w:color w:val="FF0000"/>
        </w:rPr>
        <w:t>（小二号楷体加粗）</w:t>
      </w:r>
    </w:p>
  </w:comment>
  <w:comment w:id="4" w:author="YlmF" w:date="2014-09-17T13:35:00Z" w:initials="Y">
    <w:p w14:paraId="660BC3C5" w14:textId="77777777" w:rsidR="00B458D3" w:rsidRPr="00017223" w:rsidRDefault="00B458D3" w:rsidP="00D729F5">
      <w:pPr>
        <w:pStyle w:val="a7"/>
        <w:rPr>
          <w:color w:val="FF0000"/>
        </w:rPr>
      </w:pPr>
      <w:r>
        <w:rPr>
          <w:rStyle w:val="a6"/>
        </w:rPr>
        <w:annotationRef/>
      </w:r>
      <w:r w:rsidRPr="00017223">
        <w:rPr>
          <w:rFonts w:hint="eastAsia"/>
          <w:color w:val="FF0000"/>
        </w:rPr>
        <w:t>（三号楷体加粗）</w:t>
      </w:r>
    </w:p>
  </w:comment>
  <w:comment w:id="5" w:author="YlmF" w:date="2014-09-17T13:35:00Z" w:initials="Y">
    <w:p w14:paraId="6C6250DA" w14:textId="77777777" w:rsidR="00B458D3" w:rsidRPr="00017223" w:rsidRDefault="00B458D3" w:rsidP="00D729F5">
      <w:pPr>
        <w:pStyle w:val="a7"/>
        <w:rPr>
          <w:color w:val="FF0000"/>
        </w:rPr>
      </w:pPr>
      <w:r>
        <w:rPr>
          <w:rStyle w:val="a6"/>
        </w:rPr>
        <w:annotationRef/>
      </w:r>
      <w:r w:rsidRPr="00017223">
        <w:rPr>
          <w:rFonts w:hint="eastAsia"/>
          <w:color w:val="FF0000"/>
        </w:rPr>
        <w:t>（四号楷体）</w:t>
      </w:r>
    </w:p>
  </w:comment>
  <w:comment w:id="6" w:author="Windows 用户" w:date="2014-09-17T13:35:00Z" w:initials="W用">
    <w:p w14:paraId="12C4B7CE" w14:textId="77777777" w:rsidR="00B458D3" w:rsidRDefault="00B458D3" w:rsidP="00D729F5">
      <w:pPr>
        <w:pStyle w:val="a7"/>
      </w:pPr>
      <w:r>
        <w:rPr>
          <w:rStyle w:val="a6"/>
        </w:rPr>
        <w:annotationRef/>
      </w:r>
      <w:r>
        <w:rPr>
          <w:rFonts w:hint="eastAsia"/>
        </w:rPr>
        <w:t>四号宋体加粗</w:t>
      </w:r>
    </w:p>
  </w:comment>
  <w:comment w:id="7" w:author="YlmF" w:date="2014-09-17T13:35:00Z" w:initials="Y">
    <w:p w14:paraId="1FCC1003" w14:textId="77777777" w:rsidR="00B458D3" w:rsidRPr="007F3DD7" w:rsidRDefault="00B458D3" w:rsidP="00D729F5">
      <w:pPr>
        <w:pStyle w:val="a7"/>
      </w:pPr>
      <w:r>
        <w:rPr>
          <w:rStyle w:val="a6"/>
        </w:rPr>
        <w:annotationRef/>
      </w:r>
      <w:r w:rsidRPr="007F3DD7">
        <w:rPr>
          <w:bCs/>
          <w:color w:val="FF0000"/>
          <w:szCs w:val="21"/>
        </w:rPr>
        <w:t>（</w:t>
      </w:r>
      <w:r>
        <w:rPr>
          <w:rFonts w:hint="eastAsia"/>
          <w:bCs/>
          <w:color w:val="FF0000"/>
          <w:szCs w:val="21"/>
        </w:rPr>
        <w:t>一级标题，</w:t>
      </w:r>
      <w:r w:rsidRPr="007F3DD7">
        <w:rPr>
          <w:bCs/>
          <w:color w:val="FF0000"/>
          <w:szCs w:val="21"/>
        </w:rPr>
        <w:t>三号宋体加粗，段前</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，段后</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，居</w:t>
      </w:r>
      <w:r w:rsidRPr="007F3DD7">
        <w:rPr>
          <w:bCs/>
          <w:color w:val="FF0000"/>
          <w:szCs w:val="21"/>
        </w:rPr>
        <w:t xml:space="preserve"> </w:t>
      </w:r>
      <w:r w:rsidRPr="007F3DD7">
        <w:rPr>
          <w:bCs/>
          <w:color w:val="FF0000"/>
          <w:szCs w:val="21"/>
        </w:rPr>
        <w:t>中）</w:t>
      </w:r>
    </w:p>
  </w:comment>
  <w:comment w:id="8" w:author="YlmF" w:date="2014-09-17T13:35:00Z" w:initials="Y">
    <w:p w14:paraId="728F0313" w14:textId="77777777" w:rsidR="00B458D3" w:rsidRDefault="00B458D3" w:rsidP="00D729F5">
      <w:pPr>
        <w:pStyle w:val="a7"/>
      </w:pPr>
      <w:r>
        <w:rPr>
          <w:rStyle w:val="a6"/>
        </w:rPr>
        <w:annotationRef/>
      </w:r>
      <w:r w:rsidRPr="005F0952">
        <w:rPr>
          <w:color w:val="FF0000"/>
        </w:rPr>
        <w:t>（小四号宋体，行距固定值</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9" w:author="YlmF" w:date="2014-09-17T13:35:00Z" w:initials="Y">
    <w:p w14:paraId="7375F4BF" w14:textId="77777777" w:rsidR="00B458D3" w:rsidRDefault="00B458D3" w:rsidP="00D729F5">
      <w:pPr>
        <w:pStyle w:val="a7"/>
      </w:pPr>
      <w:r>
        <w:rPr>
          <w:rStyle w:val="a6"/>
        </w:rPr>
        <w:annotationRef/>
      </w:r>
      <w:r w:rsidRPr="005F0952">
        <w:rPr>
          <w:color w:val="FF0000"/>
          <w:sz w:val="24"/>
        </w:rPr>
        <w:t>（四号宋体加粗）</w:t>
      </w:r>
    </w:p>
  </w:comment>
  <w:comment w:id="10" w:author="YlmF" w:date="2014-09-17T13:35:00Z" w:initials="Y">
    <w:p w14:paraId="0F3B458A" w14:textId="77777777" w:rsidR="00B458D3" w:rsidRDefault="00B458D3" w:rsidP="00D729F5">
      <w:pPr>
        <w:pStyle w:val="a7"/>
      </w:pPr>
      <w:r>
        <w:rPr>
          <w:rStyle w:val="a6"/>
        </w:rPr>
        <w:annotationRef/>
      </w:r>
      <w:r w:rsidRPr="005F0952">
        <w:rPr>
          <w:color w:val="FF0000"/>
          <w:sz w:val="24"/>
        </w:rPr>
        <w:t>（小四号宋体）</w:t>
      </w:r>
    </w:p>
  </w:comment>
  <w:comment w:id="11" w:author="YlmF" w:date="2014-09-17T13:35:00Z" w:initials="Y">
    <w:p w14:paraId="6FE7863D" w14:textId="77777777" w:rsidR="00B458D3" w:rsidRPr="008E2D0A" w:rsidRDefault="00B458D3" w:rsidP="00D729F5">
      <w:pPr>
        <w:pStyle w:val="a7"/>
      </w:pPr>
      <w:r>
        <w:rPr>
          <w:rStyle w:val="a6"/>
        </w:rPr>
        <w:annotationRef/>
      </w:r>
      <w:r w:rsidRPr="008E2D0A">
        <w:rPr>
          <w:color w:val="FF0000"/>
          <w:szCs w:val="21"/>
        </w:rPr>
        <w:t>（</w:t>
      </w:r>
      <w:r w:rsidRPr="008E2D0A">
        <w:rPr>
          <w:rFonts w:hint="eastAsia"/>
          <w:color w:val="FF0000"/>
          <w:szCs w:val="21"/>
        </w:rPr>
        <w:t>一级标题</w:t>
      </w:r>
      <w:r>
        <w:rPr>
          <w:rFonts w:hint="eastAsia"/>
          <w:color w:val="FF0000"/>
          <w:szCs w:val="21"/>
        </w:rPr>
        <w:t>，</w:t>
      </w:r>
      <w:r w:rsidRPr="008E2D0A">
        <w:rPr>
          <w:color w:val="FF0000"/>
          <w:szCs w:val="21"/>
        </w:rPr>
        <w:t>三号</w:t>
      </w:r>
      <w:r w:rsidRPr="008E2D0A">
        <w:rPr>
          <w:color w:val="FF0000"/>
          <w:szCs w:val="21"/>
        </w:rPr>
        <w:t>Times New Roman</w:t>
      </w:r>
      <w:r w:rsidRPr="008E2D0A">
        <w:rPr>
          <w:color w:val="FF0000"/>
          <w:szCs w:val="21"/>
        </w:rPr>
        <w:t>，上空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，下空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，居中）</w:t>
      </w:r>
    </w:p>
  </w:comment>
  <w:comment w:id="12" w:author="YlmF" w:date="2014-09-17T13:35:00Z" w:initials="Y">
    <w:p w14:paraId="2015BA76" w14:textId="77777777" w:rsidR="00B458D3" w:rsidRDefault="00B458D3" w:rsidP="00D729F5">
      <w:pPr>
        <w:pStyle w:val="a7"/>
      </w:pPr>
      <w:r>
        <w:rPr>
          <w:rStyle w:val="a6"/>
        </w:rPr>
        <w:annotationRef/>
      </w:r>
      <w:r w:rsidRPr="005F0952">
        <w:rPr>
          <w:color w:val="FF0000"/>
        </w:rPr>
        <w:t>（小四号</w:t>
      </w:r>
      <w:r w:rsidRPr="005F0952">
        <w:rPr>
          <w:color w:val="FF0000"/>
        </w:rPr>
        <w:t>Times New Roman</w:t>
      </w:r>
      <w:r w:rsidRPr="005F0952">
        <w:rPr>
          <w:color w:val="FF0000"/>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13" w:author="YlmF" w:date="2014-09-17T13:35:00Z" w:initials="Y">
    <w:p w14:paraId="7C9F14B5" w14:textId="77777777" w:rsidR="00B458D3" w:rsidRDefault="00B458D3" w:rsidP="00D729F5">
      <w:pPr>
        <w:pStyle w:val="a7"/>
      </w:pPr>
      <w:r>
        <w:rPr>
          <w:rStyle w:val="a6"/>
        </w:rPr>
        <w:annotationRef/>
      </w:r>
      <w:r>
        <w:rPr>
          <w:rFonts w:hint="eastAsia"/>
          <w:color w:val="FF0000"/>
          <w:sz w:val="24"/>
        </w:rPr>
        <w:t>（</w:t>
      </w:r>
      <w:r w:rsidRPr="005F0952">
        <w:rPr>
          <w:color w:val="FF0000"/>
          <w:sz w:val="24"/>
        </w:rPr>
        <w:t>四号</w:t>
      </w:r>
      <w:r w:rsidRPr="005F0952">
        <w:rPr>
          <w:color w:val="FF0000"/>
          <w:sz w:val="24"/>
        </w:rPr>
        <w:t>Times New Roman</w:t>
      </w:r>
      <w:r>
        <w:rPr>
          <w:color w:val="FF0000"/>
          <w:sz w:val="24"/>
        </w:rPr>
        <w:t>加粗</w:t>
      </w:r>
      <w:r>
        <w:rPr>
          <w:rFonts w:hint="eastAsia"/>
          <w:color w:val="FF0000"/>
          <w:sz w:val="24"/>
        </w:rPr>
        <w:t>）</w:t>
      </w:r>
    </w:p>
  </w:comment>
  <w:comment w:id="14" w:author="YlmF" w:date="2014-09-17T13:35:00Z" w:initials="Y">
    <w:p w14:paraId="7DEA6DC5" w14:textId="77777777" w:rsidR="00B458D3" w:rsidRDefault="00B458D3" w:rsidP="00D729F5">
      <w:pPr>
        <w:pStyle w:val="a7"/>
      </w:pPr>
      <w:r>
        <w:rPr>
          <w:rStyle w:val="a6"/>
        </w:rPr>
        <w:annotationRef/>
      </w:r>
      <w:r>
        <w:rPr>
          <w:rFonts w:hint="eastAsia"/>
          <w:color w:val="FF0000"/>
          <w:sz w:val="24"/>
        </w:rPr>
        <w:t>（</w:t>
      </w:r>
      <w:r w:rsidRPr="005F0952">
        <w:rPr>
          <w:color w:val="FF0000"/>
          <w:sz w:val="24"/>
        </w:rPr>
        <w:t>小四号</w:t>
      </w:r>
      <w:r w:rsidRPr="005F0952">
        <w:rPr>
          <w:color w:val="FF0000"/>
        </w:rPr>
        <w:t>Times New Roman</w:t>
      </w:r>
      <w:r>
        <w:rPr>
          <w:rFonts w:hint="eastAsia"/>
          <w:color w:val="FF0000"/>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6E96C2" w15:done="0"/>
  <w15:commentEx w15:paraId="3C9A74E2" w15:done="0"/>
  <w15:commentEx w15:paraId="0C82C4DE" w15:done="0"/>
  <w15:commentEx w15:paraId="0FC7260F" w15:done="0"/>
  <w15:commentEx w15:paraId="660BC3C5" w15:done="0"/>
  <w15:commentEx w15:paraId="6C6250DA" w15:done="0"/>
  <w15:commentEx w15:paraId="12C4B7CE" w15:done="0"/>
  <w15:commentEx w15:paraId="1FCC1003" w15:done="0"/>
  <w15:commentEx w15:paraId="728F0313" w15:done="0"/>
  <w15:commentEx w15:paraId="7375F4BF" w15:done="0"/>
  <w15:commentEx w15:paraId="0F3B458A" w15:done="0"/>
  <w15:commentEx w15:paraId="6FE7863D" w15:done="0"/>
  <w15:commentEx w15:paraId="2015BA76" w15:done="0"/>
  <w15:commentEx w15:paraId="7C9F14B5" w15:done="0"/>
  <w15:commentEx w15:paraId="7DEA6D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428C97" w14:textId="77777777" w:rsidR="00B458D3" w:rsidRDefault="00B458D3" w:rsidP="00D729F5">
      <w:r>
        <w:separator/>
      </w:r>
    </w:p>
  </w:endnote>
  <w:endnote w:type="continuationSeparator" w:id="0">
    <w:p w14:paraId="56B50B05" w14:textId="77777777" w:rsidR="00B458D3" w:rsidRDefault="00B458D3" w:rsidP="00D72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方正小标宋简体">
    <w:altName w:val="Arial Unicode MS"/>
    <w:charset w:val="86"/>
    <w:family w:val="auto"/>
    <w:pitch w:val="variable"/>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97671" w14:textId="77777777" w:rsidR="00B458D3" w:rsidRDefault="00B458D3" w:rsidP="00CC5A92">
    <w:pPr>
      <w:pStyle w:val="a5"/>
      <w:framePr w:wrap="around" w:vAnchor="text" w:hAnchor="margin" w:xAlign="outside" w:y="1"/>
      <w:rPr>
        <w:rStyle w:val="a9"/>
      </w:rPr>
    </w:pPr>
    <w:r>
      <w:rPr>
        <w:rStyle w:val="a9"/>
      </w:rPr>
      <w:fldChar w:fldCharType="begin"/>
    </w:r>
    <w:r>
      <w:rPr>
        <w:rStyle w:val="a9"/>
      </w:rPr>
      <w:instrText xml:space="preserve">PAGE  </w:instrText>
    </w:r>
    <w:r>
      <w:rPr>
        <w:rStyle w:val="a9"/>
      </w:rPr>
      <w:fldChar w:fldCharType="separate"/>
    </w:r>
    <w:r w:rsidR="008E2E85">
      <w:rPr>
        <w:rStyle w:val="a9"/>
        <w:noProof/>
      </w:rPr>
      <w:t>29</w:t>
    </w:r>
    <w:r>
      <w:rPr>
        <w:rStyle w:val="a9"/>
      </w:rPr>
      <w:fldChar w:fldCharType="end"/>
    </w:r>
  </w:p>
  <w:p w14:paraId="472191C3" w14:textId="77777777" w:rsidR="00B458D3" w:rsidRDefault="00B458D3" w:rsidP="00CC5A92">
    <w:pPr>
      <w:pStyle w:val="a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8ECA8" w14:textId="77777777" w:rsidR="00B458D3" w:rsidRDefault="00B458D3">
    <w:pPr>
      <w:pStyle w:val="a5"/>
      <w:jc w:val="right"/>
    </w:pPr>
    <w:r>
      <w:fldChar w:fldCharType="begin"/>
    </w:r>
    <w:r>
      <w:instrText xml:space="preserve"> PAGE   \* MERGEFORMAT </w:instrText>
    </w:r>
    <w:r>
      <w:fldChar w:fldCharType="separate"/>
    </w:r>
    <w:r w:rsidRPr="001714A9">
      <w:rPr>
        <w:noProof/>
        <w:lang w:val="zh-CN"/>
      </w:rPr>
      <w:t>-</w:t>
    </w:r>
    <w:r>
      <w:rPr>
        <w:noProof/>
      </w:rPr>
      <w:t xml:space="preserve"> 34 -</w:t>
    </w:r>
    <w:r>
      <w:fldChar w:fldCharType="end"/>
    </w:r>
  </w:p>
  <w:p w14:paraId="6EAB9C5B" w14:textId="77777777" w:rsidR="00B458D3" w:rsidRDefault="00B458D3">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1D8BC" w14:textId="77777777" w:rsidR="00B458D3" w:rsidRDefault="00B458D3" w:rsidP="00D729F5">
      <w:r>
        <w:separator/>
      </w:r>
    </w:p>
  </w:footnote>
  <w:footnote w:type="continuationSeparator" w:id="0">
    <w:p w14:paraId="0534BC5B" w14:textId="77777777" w:rsidR="00B458D3" w:rsidRDefault="00B458D3" w:rsidP="00D729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AE3E0" w14:textId="77777777" w:rsidR="00B458D3" w:rsidRDefault="00B458D3" w:rsidP="00CC5A92">
    <w:pPr>
      <w:pStyle w:val="a4"/>
      <w:pBdr>
        <w:bottom w:val="single" w:sz="6" w:space="0" w:color="auto"/>
      </w:pBdr>
      <w:jc w:val="both"/>
    </w:pPr>
    <w:r>
      <w:rPr>
        <w:rFonts w:hint="eastAsia"/>
      </w:rPr>
      <w:t>硕士学位</w:t>
    </w:r>
    <w:r w:rsidRPr="005F0952">
      <w:t>论文</w:t>
    </w:r>
    <w:r>
      <w:rPr>
        <w:rFonts w:hint="eastAsia"/>
      </w:rPr>
      <w:t xml:space="preserve">                                                             </w:t>
    </w:r>
    <w:r>
      <w:rPr>
        <w:rFonts w:hint="eastAsia"/>
      </w:rPr>
      <w:t>膜分离催化组合工艺的研究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244BA" w14:textId="77777777" w:rsidR="00B458D3" w:rsidRDefault="00B458D3" w:rsidP="00CC5A92">
    <w:pPr>
      <w:pStyle w:val="a4"/>
      <w:jc w:val="both"/>
    </w:pPr>
    <w:r>
      <w:rPr>
        <w:rFonts w:hint="eastAsia"/>
      </w:rPr>
      <w:t xml:space="preserve">Abstract                                                                              </w:t>
    </w:r>
    <w:r>
      <w:rPr>
        <w:rFonts w:hint="eastAsia"/>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F4476"/>
    <w:multiLevelType w:val="hybridMultilevel"/>
    <w:tmpl w:val="358C8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4A31596"/>
    <w:multiLevelType w:val="hybridMultilevel"/>
    <w:tmpl w:val="AE1E41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C65F69"/>
    <w:multiLevelType w:val="hybridMultilevel"/>
    <w:tmpl w:val="4FF4CF26"/>
    <w:lvl w:ilvl="0" w:tplc="3BA6D8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7110C9"/>
    <w:multiLevelType w:val="hybridMultilevel"/>
    <w:tmpl w:val="F96E72EE"/>
    <w:lvl w:ilvl="0" w:tplc="6450D536">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281D6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5">
    <w:nsid w:val="21795B29"/>
    <w:multiLevelType w:val="hybridMultilevel"/>
    <w:tmpl w:val="FCAE5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94618F7"/>
    <w:multiLevelType w:val="multilevel"/>
    <w:tmpl w:val="F0CECB5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nsid w:val="298C1590"/>
    <w:multiLevelType w:val="hybridMultilevel"/>
    <w:tmpl w:val="6DCA76E8"/>
    <w:lvl w:ilvl="0" w:tplc="874E23A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5052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3BD51A2D"/>
    <w:multiLevelType w:val="multilevel"/>
    <w:tmpl w:val="7840C86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3CC91E99"/>
    <w:multiLevelType w:val="hybridMultilevel"/>
    <w:tmpl w:val="D626EF32"/>
    <w:lvl w:ilvl="0" w:tplc="484E4544">
      <w:start w:val="1"/>
      <w:numFmt w:val="decimal"/>
      <w:lvlText w:val="%1)"/>
      <w:lvlJc w:val="left"/>
      <w:pPr>
        <w:ind w:left="915" w:hanging="4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40077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61D26FF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62175969"/>
    <w:multiLevelType w:val="hybridMultilevel"/>
    <w:tmpl w:val="21FE6D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711D3786"/>
    <w:multiLevelType w:val="hybridMultilevel"/>
    <w:tmpl w:val="A06028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72A86D23"/>
    <w:multiLevelType w:val="multilevel"/>
    <w:tmpl w:val="41E68F7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72E33A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772B0D9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18">
    <w:nsid w:val="7F8C61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17"/>
  </w:num>
  <w:num w:numId="3">
    <w:abstractNumId w:val="2"/>
  </w:num>
  <w:num w:numId="4">
    <w:abstractNumId w:val="1"/>
  </w:num>
  <w:num w:numId="5">
    <w:abstractNumId w:val="3"/>
  </w:num>
  <w:num w:numId="6">
    <w:abstractNumId w:val="4"/>
  </w:num>
  <w:num w:numId="7">
    <w:abstractNumId w:val="5"/>
  </w:num>
  <w:num w:numId="8">
    <w:abstractNumId w:val="8"/>
  </w:num>
  <w:num w:numId="9">
    <w:abstractNumId w:val="16"/>
  </w:num>
  <w:num w:numId="10">
    <w:abstractNumId w:val="11"/>
  </w:num>
  <w:num w:numId="11">
    <w:abstractNumId w:val="6"/>
  </w:num>
  <w:num w:numId="12">
    <w:abstractNumId w:val="18"/>
  </w:num>
  <w:num w:numId="13">
    <w:abstractNumId w:val="15"/>
  </w:num>
  <w:num w:numId="14">
    <w:abstractNumId w:val="9"/>
  </w:num>
  <w:num w:numId="15">
    <w:abstractNumId w:val="12"/>
  </w:num>
  <w:num w:numId="16">
    <w:abstractNumId w:val="14"/>
  </w:num>
  <w:num w:numId="17">
    <w:abstractNumId w:val="0"/>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241"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685"/>
    <w:rsid w:val="000046C4"/>
    <w:rsid w:val="00056505"/>
    <w:rsid w:val="000724B7"/>
    <w:rsid w:val="000A63A4"/>
    <w:rsid w:val="000D18F3"/>
    <w:rsid w:val="00107085"/>
    <w:rsid w:val="00111CDD"/>
    <w:rsid w:val="001A6B84"/>
    <w:rsid w:val="001B0337"/>
    <w:rsid w:val="001B58BC"/>
    <w:rsid w:val="001D2EAF"/>
    <w:rsid w:val="001E7183"/>
    <w:rsid w:val="001E7471"/>
    <w:rsid w:val="001F2A0D"/>
    <w:rsid w:val="002775C7"/>
    <w:rsid w:val="00290DE3"/>
    <w:rsid w:val="002F0B66"/>
    <w:rsid w:val="002F66EA"/>
    <w:rsid w:val="003164E2"/>
    <w:rsid w:val="00325A4C"/>
    <w:rsid w:val="004142BD"/>
    <w:rsid w:val="00421640"/>
    <w:rsid w:val="00436A58"/>
    <w:rsid w:val="00450927"/>
    <w:rsid w:val="00464F85"/>
    <w:rsid w:val="00491800"/>
    <w:rsid w:val="004C6884"/>
    <w:rsid w:val="004D237F"/>
    <w:rsid w:val="004F6B16"/>
    <w:rsid w:val="005222B9"/>
    <w:rsid w:val="005A7593"/>
    <w:rsid w:val="00603E6E"/>
    <w:rsid w:val="0061093A"/>
    <w:rsid w:val="00623326"/>
    <w:rsid w:val="00657464"/>
    <w:rsid w:val="00657E1A"/>
    <w:rsid w:val="00662E15"/>
    <w:rsid w:val="006D7BF8"/>
    <w:rsid w:val="00710E97"/>
    <w:rsid w:val="00740929"/>
    <w:rsid w:val="00746B9A"/>
    <w:rsid w:val="007F0B74"/>
    <w:rsid w:val="007F3980"/>
    <w:rsid w:val="00801E08"/>
    <w:rsid w:val="00830592"/>
    <w:rsid w:val="00886DBF"/>
    <w:rsid w:val="00887CD3"/>
    <w:rsid w:val="008A0964"/>
    <w:rsid w:val="008A3957"/>
    <w:rsid w:val="008C49E6"/>
    <w:rsid w:val="008E2E85"/>
    <w:rsid w:val="00917D39"/>
    <w:rsid w:val="00927B9D"/>
    <w:rsid w:val="009303DA"/>
    <w:rsid w:val="00934279"/>
    <w:rsid w:val="00980001"/>
    <w:rsid w:val="009C1FDA"/>
    <w:rsid w:val="009C6544"/>
    <w:rsid w:val="00A309F7"/>
    <w:rsid w:val="00A4482B"/>
    <w:rsid w:val="00A53C34"/>
    <w:rsid w:val="00A564AB"/>
    <w:rsid w:val="00A56FCE"/>
    <w:rsid w:val="00A71987"/>
    <w:rsid w:val="00A822CA"/>
    <w:rsid w:val="00A877F1"/>
    <w:rsid w:val="00AB419C"/>
    <w:rsid w:val="00AC3A85"/>
    <w:rsid w:val="00AC67B7"/>
    <w:rsid w:val="00AC7BA2"/>
    <w:rsid w:val="00B161A8"/>
    <w:rsid w:val="00B26FD1"/>
    <w:rsid w:val="00B3058F"/>
    <w:rsid w:val="00B44803"/>
    <w:rsid w:val="00B458D3"/>
    <w:rsid w:val="00B617EA"/>
    <w:rsid w:val="00B62EDC"/>
    <w:rsid w:val="00B77685"/>
    <w:rsid w:val="00B86ED4"/>
    <w:rsid w:val="00B9765C"/>
    <w:rsid w:val="00BC4619"/>
    <w:rsid w:val="00BF274B"/>
    <w:rsid w:val="00BF7D34"/>
    <w:rsid w:val="00C401D9"/>
    <w:rsid w:val="00C513FE"/>
    <w:rsid w:val="00C528AE"/>
    <w:rsid w:val="00C73D93"/>
    <w:rsid w:val="00C81C90"/>
    <w:rsid w:val="00C92909"/>
    <w:rsid w:val="00CC5A92"/>
    <w:rsid w:val="00CE39DF"/>
    <w:rsid w:val="00CF5B2E"/>
    <w:rsid w:val="00D34635"/>
    <w:rsid w:val="00D43701"/>
    <w:rsid w:val="00D729F5"/>
    <w:rsid w:val="00DA3FCE"/>
    <w:rsid w:val="00DB12A9"/>
    <w:rsid w:val="00E126CC"/>
    <w:rsid w:val="00E344BB"/>
    <w:rsid w:val="00E431A6"/>
    <w:rsid w:val="00E53F59"/>
    <w:rsid w:val="00E81713"/>
    <w:rsid w:val="00E85936"/>
    <w:rsid w:val="00E959C2"/>
    <w:rsid w:val="00EB4B34"/>
    <w:rsid w:val="00EF7D55"/>
    <w:rsid w:val="00F13077"/>
    <w:rsid w:val="00F40178"/>
    <w:rsid w:val="00F405A6"/>
    <w:rsid w:val="00F545B8"/>
    <w:rsid w:val="00F67BBC"/>
    <w:rsid w:val="00F73A6C"/>
    <w:rsid w:val="00F8004D"/>
    <w:rsid w:val="00FA6CAA"/>
    <w:rsid w:val="00FB3C3F"/>
    <w:rsid w:val="00FC5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41" fill="f" fillcolor="white" stroke="f">
      <v:fill color="white" on="f"/>
      <v:stroke on="f"/>
    </o:shapedefaults>
    <o:shapelayout v:ext="edit">
      <o:idmap v:ext="edit" data="1"/>
    </o:shapelayout>
  </w:shapeDefaults>
  <w:decimalSymbol w:val="."/>
  <w:listSeparator w:val=","/>
  <w14:docId w14:val="1D5C8B67"/>
  <w15:chartTrackingRefBased/>
  <w15:docId w15:val="{C808563F-193C-4D6B-AAE2-AB3E6E30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1987"/>
    <w:pPr>
      <w:widowControl w:val="0"/>
      <w:jc w:val="both"/>
    </w:pPr>
  </w:style>
  <w:style w:type="paragraph" w:styleId="1">
    <w:name w:val="heading 1"/>
    <w:basedOn w:val="a"/>
    <w:next w:val="a"/>
    <w:link w:val="1Char"/>
    <w:qFormat/>
    <w:rsid w:val="00D729F5"/>
    <w:pPr>
      <w:keepNext/>
      <w:keepLines/>
      <w:spacing w:before="340" w:after="330" w:line="360" w:lineRule="auto"/>
      <w:ind w:firstLineChars="200" w:firstLine="480"/>
      <w:jc w:val="center"/>
      <w:outlineLvl w:val="0"/>
    </w:pPr>
    <w:rPr>
      <w:rFonts w:ascii="Times New Roman" w:eastAsia="宋体" w:hAnsi="Times New Roman" w:cs="Times New Roman"/>
      <w:b/>
      <w:bCs/>
      <w:kern w:val="44"/>
      <w:sz w:val="30"/>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1CDD"/>
    <w:pPr>
      <w:ind w:firstLineChars="200" w:firstLine="420"/>
    </w:pPr>
  </w:style>
  <w:style w:type="character" w:customStyle="1" w:styleId="MTEquationSection">
    <w:name w:val="MTEquationSection"/>
    <w:basedOn w:val="a0"/>
    <w:rsid w:val="00B617EA"/>
    <w:rPr>
      <w:vanish/>
      <w:color w:val="FF0000"/>
    </w:rPr>
  </w:style>
  <w:style w:type="paragraph" w:customStyle="1" w:styleId="MTDisplayEquation">
    <w:name w:val="MTDisplayEquation"/>
    <w:basedOn w:val="a"/>
    <w:next w:val="a"/>
    <w:link w:val="MTDisplayEquationChar"/>
    <w:rsid w:val="00B617EA"/>
    <w:pPr>
      <w:tabs>
        <w:tab w:val="center" w:pos="4160"/>
        <w:tab w:val="right" w:pos="8300"/>
      </w:tabs>
    </w:pPr>
  </w:style>
  <w:style w:type="character" w:customStyle="1" w:styleId="MTDisplayEquationChar">
    <w:name w:val="MTDisplayEquation Char"/>
    <w:basedOn w:val="a0"/>
    <w:link w:val="MTDisplayEquation"/>
    <w:rsid w:val="00B617EA"/>
  </w:style>
  <w:style w:type="paragraph" w:styleId="a4">
    <w:name w:val="header"/>
    <w:basedOn w:val="a"/>
    <w:link w:val="Char"/>
    <w:unhideWhenUsed/>
    <w:rsid w:val="00D729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D729F5"/>
    <w:rPr>
      <w:sz w:val="18"/>
      <w:szCs w:val="18"/>
    </w:rPr>
  </w:style>
  <w:style w:type="paragraph" w:styleId="a5">
    <w:name w:val="footer"/>
    <w:basedOn w:val="a"/>
    <w:link w:val="Char0"/>
    <w:uiPriority w:val="99"/>
    <w:unhideWhenUsed/>
    <w:rsid w:val="00D729F5"/>
    <w:pPr>
      <w:tabs>
        <w:tab w:val="center" w:pos="4153"/>
        <w:tab w:val="right" w:pos="8306"/>
      </w:tabs>
      <w:snapToGrid w:val="0"/>
      <w:jc w:val="left"/>
    </w:pPr>
    <w:rPr>
      <w:sz w:val="18"/>
      <w:szCs w:val="18"/>
    </w:rPr>
  </w:style>
  <w:style w:type="character" w:customStyle="1" w:styleId="Char0">
    <w:name w:val="页脚 Char"/>
    <w:basedOn w:val="a0"/>
    <w:link w:val="a5"/>
    <w:uiPriority w:val="99"/>
    <w:rsid w:val="00D729F5"/>
    <w:rPr>
      <w:sz w:val="18"/>
      <w:szCs w:val="18"/>
    </w:rPr>
  </w:style>
  <w:style w:type="character" w:styleId="a6">
    <w:name w:val="annotation reference"/>
    <w:basedOn w:val="a0"/>
    <w:semiHidden/>
    <w:rsid w:val="00D729F5"/>
    <w:rPr>
      <w:sz w:val="21"/>
      <w:szCs w:val="21"/>
    </w:rPr>
  </w:style>
  <w:style w:type="paragraph" w:styleId="a7">
    <w:name w:val="annotation text"/>
    <w:basedOn w:val="a"/>
    <w:link w:val="Char1"/>
    <w:semiHidden/>
    <w:rsid w:val="00D729F5"/>
    <w:pPr>
      <w:jc w:val="left"/>
    </w:pPr>
    <w:rPr>
      <w:rFonts w:ascii="Times New Roman" w:eastAsia="宋体" w:hAnsi="Times New Roman" w:cs="Times New Roman"/>
      <w:szCs w:val="24"/>
    </w:rPr>
  </w:style>
  <w:style w:type="character" w:customStyle="1" w:styleId="Char1">
    <w:name w:val="批注文字 Char"/>
    <w:basedOn w:val="a0"/>
    <w:link w:val="a7"/>
    <w:semiHidden/>
    <w:rsid w:val="00D729F5"/>
    <w:rPr>
      <w:rFonts w:ascii="Times New Roman" w:eastAsia="宋体" w:hAnsi="Times New Roman" w:cs="Times New Roman"/>
      <w:szCs w:val="24"/>
    </w:rPr>
  </w:style>
  <w:style w:type="paragraph" w:styleId="a8">
    <w:name w:val="Balloon Text"/>
    <w:basedOn w:val="a"/>
    <w:link w:val="Char2"/>
    <w:uiPriority w:val="99"/>
    <w:semiHidden/>
    <w:unhideWhenUsed/>
    <w:rsid w:val="00D729F5"/>
    <w:rPr>
      <w:sz w:val="18"/>
      <w:szCs w:val="18"/>
    </w:rPr>
  </w:style>
  <w:style w:type="character" w:customStyle="1" w:styleId="Char2">
    <w:name w:val="批注框文本 Char"/>
    <w:basedOn w:val="a0"/>
    <w:link w:val="a8"/>
    <w:uiPriority w:val="99"/>
    <w:semiHidden/>
    <w:rsid w:val="00D729F5"/>
    <w:rPr>
      <w:sz w:val="18"/>
      <w:szCs w:val="18"/>
    </w:rPr>
  </w:style>
  <w:style w:type="character" w:customStyle="1" w:styleId="1Char">
    <w:name w:val="标题 1 Char"/>
    <w:basedOn w:val="a0"/>
    <w:link w:val="1"/>
    <w:rsid w:val="00D729F5"/>
    <w:rPr>
      <w:rFonts w:ascii="Times New Roman" w:eastAsia="宋体" w:hAnsi="Times New Roman" w:cs="Times New Roman"/>
      <w:b/>
      <w:bCs/>
      <w:kern w:val="44"/>
      <w:sz w:val="30"/>
      <w:szCs w:val="44"/>
    </w:rPr>
  </w:style>
  <w:style w:type="paragraph" w:styleId="2">
    <w:name w:val="Body Text Indent 2"/>
    <w:basedOn w:val="a"/>
    <w:link w:val="2Char"/>
    <w:uiPriority w:val="99"/>
    <w:semiHidden/>
    <w:unhideWhenUsed/>
    <w:rsid w:val="00D729F5"/>
    <w:pPr>
      <w:spacing w:after="120" w:line="480" w:lineRule="auto"/>
      <w:ind w:leftChars="200" w:left="420"/>
    </w:pPr>
    <w:rPr>
      <w:rFonts w:ascii="Times New Roman" w:eastAsia="宋体" w:hAnsi="Times New Roman" w:cs="Times New Roman"/>
      <w:szCs w:val="24"/>
    </w:rPr>
  </w:style>
  <w:style w:type="character" w:customStyle="1" w:styleId="2Char">
    <w:name w:val="正文文本缩进 2 Char"/>
    <w:basedOn w:val="a0"/>
    <w:link w:val="2"/>
    <w:uiPriority w:val="99"/>
    <w:semiHidden/>
    <w:rsid w:val="00D729F5"/>
    <w:rPr>
      <w:rFonts w:ascii="Times New Roman" w:eastAsia="宋体" w:hAnsi="Times New Roman" w:cs="Times New Roman"/>
      <w:szCs w:val="24"/>
    </w:rPr>
  </w:style>
  <w:style w:type="paragraph" w:customStyle="1" w:styleId="NormalObject">
    <w:name w:val="Normal Object"/>
    <w:rsid w:val="00D729F5"/>
    <w:rPr>
      <w:rFonts w:ascii="Calibri" w:eastAsia="Calibri" w:hAnsi="Calibri" w:cs="Times New Roman"/>
      <w:sz w:val="24"/>
      <w:szCs w:val="24"/>
      <w:lang w:eastAsia="en-US"/>
    </w:rPr>
  </w:style>
  <w:style w:type="character" w:styleId="a9">
    <w:name w:val="page number"/>
    <w:basedOn w:val="a0"/>
    <w:rsid w:val="00D72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oleObject" Target="embeddings/oleObject4.bin"/><Relationship Id="rId42" Type="http://schemas.openxmlformats.org/officeDocument/2006/relationships/image" Target="media/image16.wmf"/><Relationship Id="rId63" Type="http://schemas.openxmlformats.org/officeDocument/2006/relationships/image" Target="media/image27.wmf"/><Relationship Id="rId84" Type="http://schemas.openxmlformats.org/officeDocument/2006/relationships/oleObject" Target="embeddings/oleObject37.bin"/><Relationship Id="rId138" Type="http://schemas.openxmlformats.org/officeDocument/2006/relationships/image" Target="media/image61.wmf"/><Relationship Id="rId159" Type="http://schemas.openxmlformats.org/officeDocument/2006/relationships/image" Target="media/image70.wmf"/><Relationship Id="rId170" Type="http://schemas.openxmlformats.org/officeDocument/2006/relationships/oleObject" Target="embeddings/oleObject83.bin"/><Relationship Id="rId191" Type="http://schemas.openxmlformats.org/officeDocument/2006/relationships/image" Target="media/image87.png"/><Relationship Id="rId205" Type="http://schemas.openxmlformats.org/officeDocument/2006/relationships/image" Target="media/image101.emf"/><Relationship Id="rId107" Type="http://schemas.openxmlformats.org/officeDocument/2006/relationships/image" Target="media/image47.wmf"/><Relationship Id="rId11" Type="http://schemas.openxmlformats.org/officeDocument/2006/relationships/footer" Target="footer1.xml"/><Relationship Id="rId32" Type="http://schemas.openxmlformats.org/officeDocument/2006/relationships/image" Target="media/image11.wmf"/><Relationship Id="rId53" Type="http://schemas.openxmlformats.org/officeDocument/2006/relationships/image" Target="media/image22.wmf"/><Relationship Id="rId74" Type="http://schemas.openxmlformats.org/officeDocument/2006/relationships/image" Target="media/image31.wmf"/><Relationship Id="rId128" Type="http://schemas.openxmlformats.org/officeDocument/2006/relationships/oleObject" Target="embeddings/oleObject60.bin"/><Relationship Id="rId149" Type="http://schemas.openxmlformats.org/officeDocument/2006/relationships/oleObject" Target="embeddings/oleObject72.bin"/><Relationship Id="rId5" Type="http://schemas.openxmlformats.org/officeDocument/2006/relationships/footnotes" Target="footnotes.xml"/><Relationship Id="rId95" Type="http://schemas.openxmlformats.org/officeDocument/2006/relationships/image" Target="media/image41.wmf"/><Relationship Id="rId160" Type="http://schemas.openxmlformats.org/officeDocument/2006/relationships/oleObject" Target="embeddings/oleObject78.bin"/><Relationship Id="rId181" Type="http://schemas.openxmlformats.org/officeDocument/2006/relationships/oleObject" Target="embeddings/oleObject88.bin"/><Relationship Id="rId22" Type="http://schemas.openxmlformats.org/officeDocument/2006/relationships/image" Target="media/image6.wmf"/><Relationship Id="rId43" Type="http://schemas.openxmlformats.org/officeDocument/2006/relationships/oleObject" Target="embeddings/oleObject15.bin"/><Relationship Id="rId64" Type="http://schemas.openxmlformats.org/officeDocument/2006/relationships/oleObject" Target="embeddings/oleObject25.bin"/><Relationship Id="rId118" Type="http://schemas.openxmlformats.org/officeDocument/2006/relationships/oleObject" Target="embeddings/oleObject55.bin"/><Relationship Id="rId139" Type="http://schemas.openxmlformats.org/officeDocument/2006/relationships/oleObject" Target="embeddings/oleObject66.bin"/><Relationship Id="rId85" Type="http://schemas.openxmlformats.org/officeDocument/2006/relationships/image" Target="media/image36.wmf"/><Relationship Id="rId150" Type="http://schemas.openxmlformats.org/officeDocument/2006/relationships/image" Target="media/image66.wmf"/><Relationship Id="rId171" Type="http://schemas.openxmlformats.org/officeDocument/2006/relationships/image" Target="media/image76.wmf"/><Relationship Id="rId192" Type="http://schemas.openxmlformats.org/officeDocument/2006/relationships/image" Target="media/image88.png"/><Relationship Id="rId206" Type="http://schemas.openxmlformats.org/officeDocument/2006/relationships/oleObject" Target="embeddings/oleObject93.bin"/><Relationship Id="rId12" Type="http://schemas.openxmlformats.org/officeDocument/2006/relationships/header" Target="header2.xml"/><Relationship Id="rId33" Type="http://schemas.openxmlformats.org/officeDocument/2006/relationships/oleObject" Target="embeddings/oleObject10.bin"/><Relationship Id="rId108" Type="http://schemas.openxmlformats.org/officeDocument/2006/relationships/oleObject" Target="embeddings/oleObject49.bin"/><Relationship Id="rId129" Type="http://schemas.openxmlformats.org/officeDocument/2006/relationships/image" Target="media/image57.wmf"/><Relationship Id="rId54" Type="http://schemas.openxmlformats.org/officeDocument/2006/relationships/oleObject" Target="embeddings/oleObject20.bin"/><Relationship Id="rId75" Type="http://schemas.openxmlformats.org/officeDocument/2006/relationships/oleObject" Target="embeddings/oleObject32.bin"/><Relationship Id="rId96" Type="http://schemas.openxmlformats.org/officeDocument/2006/relationships/oleObject" Target="embeddings/oleObject43.bin"/><Relationship Id="rId140" Type="http://schemas.openxmlformats.org/officeDocument/2006/relationships/image" Target="media/image62.wmf"/><Relationship Id="rId161" Type="http://schemas.openxmlformats.org/officeDocument/2006/relationships/image" Target="media/image71.wmf"/><Relationship Id="rId182" Type="http://schemas.openxmlformats.org/officeDocument/2006/relationships/image" Target="media/image82.emf"/><Relationship Id="rId6" Type="http://schemas.openxmlformats.org/officeDocument/2006/relationships/endnotes" Target="endnotes.xml"/><Relationship Id="rId23" Type="http://schemas.openxmlformats.org/officeDocument/2006/relationships/oleObject" Target="embeddings/oleObject5.bin"/><Relationship Id="rId119" Type="http://schemas.openxmlformats.org/officeDocument/2006/relationships/image" Target="media/image52.wmf"/><Relationship Id="rId44" Type="http://schemas.openxmlformats.org/officeDocument/2006/relationships/image" Target="media/image17.wmf"/><Relationship Id="rId65" Type="http://schemas.openxmlformats.org/officeDocument/2006/relationships/oleObject" Target="embeddings/oleObject26.bin"/><Relationship Id="rId86" Type="http://schemas.openxmlformats.org/officeDocument/2006/relationships/oleObject" Target="embeddings/oleObject38.bin"/><Relationship Id="rId130" Type="http://schemas.openxmlformats.org/officeDocument/2006/relationships/oleObject" Target="embeddings/oleObject61.bin"/><Relationship Id="rId151" Type="http://schemas.openxmlformats.org/officeDocument/2006/relationships/oleObject" Target="embeddings/oleObject73.bin"/><Relationship Id="rId172" Type="http://schemas.openxmlformats.org/officeDocument/2006/relationships/oleObject" Target="embeddings/oleObject84.bin"/><Relationship Id="rId193" Type="http://schemas.openxmlformats.org/officeDocument/2006/relationships/image" Target="media/image89.png"/><Relationship Id="rId207" Type="http://schemas.openxmlformats.org/officeDocument/2006/relationships/fontTable" Target="fontTable.xml"/><Relationship Id="rId13" Type="http://schemas.openxmlformats.org/officeDocument/2006/relationships/footer" Target="footer2.xml"/><Relationship Id="rId109" Type="http://schemas.openxmlformats.org/officeDocument/2006/relationships/image" Target="media/image48.wmf"/><Relationship Id="rId34" Type="http://schemas.openxmlformats.org/officeDocument/2006/relationships/image" Target="media/image12.wmf"/><Relationship Id="rId55" Type="http://schemas.openxmlformats.org/officeDocument/2006/relationships/image" Target="media/image23.wmf"/><Relationship Id="rId76" Type="http://schemas.openxmlformats.org/officeDocument/2006/relationships/image" Target="media/image32.wmf"/><Relationship Id="rId97" Type="http://schemas.openxmlformats.org/officeDocument/2006/relationships/image" Target="media/image42.wmf"/><Relationship Id="rId120" Type="http://schemas.openxmlformats.org/officeDocument/2006/relationships/oleObject" Target="embeddings/oleObject56.bin"/><Relationship Id="rId141" Type="http://schemas.openxmlformats.org/officeDocument/2006/relationships/oleObject" Target="embeddings/oleObject67.bin"/><Relationship Id="rId7" Type="http://schemas.openxmlformats.org/officeDocument/2006/relationships/comments" Target="comments.xml"/><Relationship Id="rId162" Type="http://schemas.openxmlformats.org/officeDocument/2006/relationships/oleObject" Target="embeddings/oleObject79.bin"/><Relationship Id="rId183" Type="http://schemas.openxmlformats.org/officeDocument/2006/relationships/oleObject" Target="embeddings/oleObject89.bin"/><Relationship Id="rId24" Type="http://schemas.openxmlformats.org/officeDocument/2006/relationships/image" Target="media/image7.wmf"/><Relationship Id="rId40" Type="http://schemas.openxmlformats.org/officeDocument/2006/relationships/image" Target="media/image15.wmf"/><Relationship Id="rId45" Type="http://schemas.openxmlformats.org/officeDocument/2006/relationships/oleObject" Target="embeddings/oleObject16.bin"/><Relationship Id="rId66" Type="http://schemas.openxmlformats.org/officeDocument/2006/relationships/oleObject" Target="embeddings/oleObject27.bin"/><Relationship Id="rId87" Type="http://schemas.openxmlformats.org/officeDocument/2006/relationships/image" Target="media/image37.wmf"/><Relationship Id="rId110" Type="http://schemas.openxmlformats.org/officeDocument/2006/relationships/oleObject" Target="embeddings/oleObject50.bin"/><Relationship Id="rId115" Type="http://schemas.openxmlformats.org/officeDocument/2006/relationships/image" Target="media/image50.wmf"/><Relationship Id="rId131" Type="http://schemas.openxmlformats.org/officeDocument/2006/relationships/image" Target="media/image58.wmf"/><Relationship Id="rId136" Type="http://schemas.openxmlformats.org/officeDocument/2006/relationships/image" Target="media/image60.wmf"/><Relationship Id="rId157" Type="http://schemas.openxmlformats.org/officeDocument/2006/relationships/image" Target="media/image69.wmf"/><Relationship Id="rId178" Type="http://schemas.openxmlformats.org/officeDocument/2006/relationships/image" Target="media/image80.wmf"/><Relationship Id="rId61" Type="http://schemas.openxmlformats.org/officeDocument/2006/relationships/image" Target="media/image26.wmf"/><Relationship Id="rId82" Type="http://schemas.openxmlformats.org/officeDocument/2006/relationships/oleObject" Target="embeddings/oleObject36.bin"/><Relationship Id="rId152" Type="http://schemas.openxmlformats.org/officeDocument/2006/relationships/image" Target="media/image67.wmf"/><Relationship Id="rId173" Type="http://schemas.openxmlformats.org/officeDocument/2006/relationships/oleObject" Target="embeddings/oleObject85.bin"/><Relationship Id="rId194" Type="http://schemas.openxmlformats.org/officeDocument/2006/relationships/image" Target="media/image90.png"/><Relationship Id="rId199" Type="http://schemas.openxmlformats.org/officeDocument/2006/relationships/image" Target="media/image95.png"/><Relationship Id="rId203" Type="http://schemas.openxmlformats.org/officeDocument/2006/relationships/image" Target="media/image99.png"/><Relationship Id="rId208" Type="http://schemas.openxmlformats.org/officeDocument/2006/relationships/theme" Target="theme/theme1.xml"/><Relationship Id="rId19" Type="http://schemas.openxmlformats.org/officeDocument/2006/relationships/oleObject" Target="embeddings/oleObject3.bin"/><Relationship Id="rId14" Type="http://schemas.openxmlformats.org/officeDocument/2006/relationships/image" Target="media/image2.wmf"/><Relationship Id="rId30" Type="http://schemas.openxmlformats.org/officeDocument/2006/relationships/image" Target="media/image10.wmf"/><Relationship Id="rId35" Type="http://schemas.openxmlformats.org/officeDocument/2006/relationships/oleObject" Target="embeddings/oleObject11.bin"/><Relationship Id="rId56" Type="http://schemas.openxmlformats.org/officeDocument/2006/relationships/oleObject" Target="embeddings/oleObject21.bin"/><Relationship Id="rId77" Type="http://schemas.openxmlformats.org/officeDocument/2006/relationships/oleObject" Target="embeddings/oleObject33.bin"/><Relationship Id="rId100" Type="http://schemas.openxmlformats.org/officeDocument/2006/relationships/oleObject" Target="embeddings/oleObject45.bin"/><Relationship Id="rId105" Type="http://schemas.openxmlformats.org/officeDocument/2006/relationships/image" Target="media/image46.wmf"/><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oleObject" Target="embeddings/oleObject82.bin"/><Relationship Id="rId8" Type="http://schemas.microsoft.com/office/2011/relationships/commentsExtended" Target="commentsExtended.xml"/><Relationship Id="rId51" Type="http://schemas.openxmlformats.org/officeDocument/2006/relationships/oleObject" Target="embeddings/oleObject19.bin"/><Relationship Id="rId72" Type="http://schemas.openxmlformats.org/officeDocument/2006/relationships/image" Target="media/image30.wmf"/><Relationship Id="rId93" Type="http://schemas.openxmlformats.org/officeDocument/2006/relationships/image" Target="media/image40.wmf"/><Relationship Id="rId98" Type="http://schemas.openxmlformats.org/officeDocument/2006/relationships/oleObject" Target="embeddings/oleObject44.bin"/><Relationship Id="rId121" Type="http://schemas.openxmlformats.org/officeDocument/2006/relationships/image" Target="media/image53.wmf"/><Relationship Id="rId142" Type="http://schemas.openxmlformats.org/officeDocument/2006/relationships/image" Target="media/image63.wmf"/><Relationship Id="rId163" Type="http://schemas.openxmlformats.org/officeDocument/2006/relationships/oleObject" Target="embeddings/oleObject80.bin"/><Relationship Id="rId184" Type="http://schemas.openxmlformats.org/officeDocument/2006/relationships/image" Target="media/image83.emf"/><Relationship Id="rId189" Type="http://schemas.openxmlformats.org/officeDocument/2006/relationships/oleObject" Target="embeddings/oleObject92.bin"/><Relationship Id="rId3" Type="http://schemas.openxmlformats.org/officeDocument/2006/relationships/settings" Target="settings.xml"/><Relationship Id="rId25" Type="http://schemas.openxmlformats.org/officeDocument/2006/relationships/oleObject" Target="embeddings/oleObject6.bin"/><Relationship Id="rId46" Type="http://schemas.openxmlformats.org/officeDocument/2006/relationships/image" Target="media/image18.wmf"/><Relationship Id="rId67" Type="http://schemas.openxmlformats.org/officeDocument/2006/relationships/oleObject" Target="embeddings/oleObject28.bin"/><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oleObject" Target="embeddings/oleObject77.bin"/><Relationship Id="rId20" Type="http://schemas.openxmlformats.org/officeDocument/2006/relationships/image" Target="media/image5.wmf"/><Relationship Id="rId41" Type="http://schemas.openxmlformats.org/officeDocument/2006/relationships/oleObject" Target="embeddings/oleObject14.bin"/><Relationship Id="rId62" Type="http://schemas.openxmlformats.org/officeDocument/2006/relationships/oleObject" Target="embeddings/oleObject24.bin"/><Relationship Id="rId83" Type="http://schemas.openxmlformats.org/officeDocument/2006/relationships/image" Target="media/image35.wmf"/><Relationship Id="rId88" Type="http://schemas.openxmlformats.org/officeDocument/2006/relationships/oleObject" Target="embeddings/oleObject39.bin"/><Relationship Id="rId111" Type="http://schemas.openxmlformats.org/officeDocument/2006/relationships/image" Target="media/image49.wmf"/><Relationship Id="rId132" Type="http://schemas.openxmlformats.org/officeDocument/2006/relationships/oleObject" Target="embeddings/oleObject62.bin"/><Relationship Id="rId153" Type="http://schemas.openxmlformats.org/officeDocument/2006/relationships/oleObject" Target="embeddings/oleObject74.bin"/><Relationship Id="rId174" Type="http://schemas.openxmlformats.org/officeDocument/2006/relationships/image" Target="media/image77.wmf"/><Relationship Id="rId179" Type="http://schemas.openxmlformats.org/officeDocument/2006/relationships/oleObject" Target="embeddings/oleObject87.bin"/><Relationship Id="rId195" Type="http://schemas.openxmlformats.org/officeDocument/2006/relationships/image" Target="media/image91.png"/><Relationship Id="rId190" Type="http://schemas.openxmlformats.org/officeDocument/2006/relationships/image" Target="media/image86.png"/><Relationship Id="rId204" Type="http://schemas.openxmlformats.org/officeDocument/2006/relationships/image" Target="media/image100.png"/><Relationship Id="rId15" Type="http://schemas.openxmlformats.org/officeDocument/2006/relationships/oleObject" Target="embeddings/oleObject1.bin"/><Relationship Id="rId36" Type="http://schemas.openxmlformats.org/officeDocument/2006/relationships/image" Target="media/image13.wmf"/><Relationship Id="rId57" Type="http://schemas.openxmlformats.org/officeDocument/2006/relationships/image" Target="media/image24.wmf"/><Relationship Id="rId106" Type="http://schemas.openxmlformats.org/officeDocument/2006/relationships/oleObject" Target="embeddings/oleObject48.bin"/><Relationship Id="rId127" Type="http://schemas.openxmlformats.org/officeDocument/2006/relationships/image" Target="media/image56.wmf"/><Relationship Id="rId10" Type="http://schemas.openxmlformats.org/officeDocument/2006/relationships/header" Target="header1.xml"/><Relationship Id="rId31" Type="http://schemas.openxmlformats.org/officeDocument/2006/relationships/oleObject" Target="embeddings/oleObject9.bin"/><Relationship Id="rId52" Type="http://schemas.openxmlformats.org/officeDocument/2006/relationships/image" Target="media/image21.png"/><Relationship Id="rId73" Type="http://schemas.openxmlformats.org/officeDocument/2006/relationships/oleObject" Target="embeddings/oleObject31.bin"/><Relationship Id="rId78" Type="http://schemas.openxmlformats.org/officeDocument/2006/relationships/image" Target="media/image33.wmf"/><Relationship Id="rId94" Type="http://schemas.openxmlformats.org/officeDocument/2006/relationships/oleObject" Target="embeddings/oleObject42.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57.bin"/><Relationship Id="rId143" Type="http://schemas.openxmlformats.org/officeDocument/2006/relationships/oleObject" Target="embeddings/oleObject68.bin"/><Relationship Id="rId148" Type="http://schemas.openxmlformats.org/officeDocument/2006/relationships/oleObject" Target="embeddings/oleObject71.bin"/><Relationship Id="rId164" Type="http://schemas.openxmlformats.org/officeDocument/2006/relationships/image" Target="media/image72.wmf"/><Relationship Id="rId169" Type="http://schemas.openxmlformats.org/officeDocument/2006/relationships/image" Target="media/image75.wmf"/><Relationship Id="rId185" Type="http://schemas.openxmlformats.org/officeDocument/2006/relationships/oleObject" Target="embeddings/oleObject90.bin"/><Relationship Id="rId4" Type="http://schemas.openxmlformats.org/officeDocument/2006/relationships/webSettings" Target="webSettings.xml"/><Relationship Id="rId9" Type="http://schemas.openxmlformats.org/officeDocument/2006/relationships/image" Target="media/image1.jpeg"/><Relationship Id="rId180" Type="http://schemas.openxmlformats.org/officeDocument/2006/relationships/image" Target="media/image81.wmf"/><Relationship Id="rId26" Type="http://schemas.openxmlformats.org/officeDocument/2006/relationships/image" Target="media/image8.wmf"/><Relationship Id="rId47" Type="http://schemas.openxmlformats.org/officeDocument/2006/relationships/oleObject" Target="embeddings/oleObject17.bin"/><Relationship Id="rId68" Type="http://schemas.openxmlformats.org/officeDocument/2006/relationships/image" Target="media/image28.wmf"/><Relationship Id="rId89" Type="http://schemas.openxmlformats.org/officeDocument/2006/relationships/image" Target="media/image38.wmf"/><Relationship Id="rId112" Type="http://schemas.openxmlformats.org/officeDocument/2006/relationships/oleObject" Target="embeddings/oleObject51.bin"/><Relationship Id="rId133" Type="http://schemas.openxmlformats.org/officeDocument/2006/relationships/oleObject" Target="embeddings/oleObject63.bin"/><Relationship Id="rId154" Type="http://schemas.openxmlformats.org/officeDocument/2006/relationships/image" Target="media/image68.wmf"/><Relationship Id="rId175" Type="http://schemas.openxmlformats.org/officeDocument/2006/relationships/oleObject" Target="embeddings/oleObject86.bin"/><Relationship Id="rId196" Type="http://schemas.openxmlformats.org/officeDocument/2006/relationships/image" Target="media/image92.png"/><Relationship Id="rId200" Type="http://schemas.openxmlformats.org/officeDocument/2006/relationships/image" Target="media/image96.png"/><Relationship Id="rId16" Type="http://schemas.openxmlformats.org/officeDocument/2006/relationships/image" Target="media/image3.wmf"/><Relationship Id="rId37" Type="http://schemas.openxmlformats.org/officeDocument/2006/relationships/oleObject" Target="embeddings/oleObject12.bin"/><Relationship Id="rId58" Type="http://schemas.openxmlformats.org/officeDocument/2006/relationships/oleObject" Target="embeddings/oleObject22.bin"/><Relationship Id="rId79" Type="http://schemas.openxmlformats.org/officeDocument/2006/relationships/oleObject" Target="embeddings/oleObject34.bin"/><Relationship Id="rId102" Type="http://schemas.openxmlformats.org/officeDocument/2006/relationships/oleObject" Target="embeddings/oleObject46.bin"/><Relationship Id="rId123" Type="http://schemas.openxmlformats.org/officeDocument/2006/relationships/image" Target="media/image54.wmf"/><Relationship Id="rId144" Type="http://schemas.openxmlformats.org/officeDocument/2006/relationships/image" Target="media/image64.wmf"/><Relationship Id="rId90" Type="http://schemas.openxmlformats.org/officeDocument/2006/relationships/oleObject" Target="embeddings/oleObject40.bin"/><Relationship Id="rId165" Type="http://schemas.openxmlformats.org/officeDocument/2006/relationships/oleObject" Target="embeddings/oleObject81.bin"/><Relationship Id="rId186" Type="http://schemas.openxmlformats.org/officeDocument/2006/relationships/image" Target="media/image84.emf"/><Relationship Id="rId27" Type="http://schemas.openxmlformats.org/officeDocument/2006/relationships/oleObject" Target="embeddings/oleObject7.bin"/><Relationship Id="rId48" Type="http://schemas.openxmlformats.org/officeDocument/2006/relationships/image" Target="media/image19.wmf"/><Relationship Id="rId69" Type="http://schemas.openxmlformats.org/officeDocument/2006/relationships/oleObject" Target="embeddings/oleObject29.bin"/><Relationship Id="rId113" Type="http://schemas.openxmlformats.org/officeDocument/2006/relationships/oleObject" Target="embeddings/oleObject52.bin"/><Relationship Id="rId134" Type="http://schemas.openxmlformats.org/officeDocument/2006/relationships/image" Target="media/image59.wmf"/><Relationship Id="rId80" Type="http://schemas.openxmlformats.org/officeDocument/2006/relationships/image" Target="media/image34.wmf"/><Relationship Id="rId155" Type="http://schemas.openxmlformats.org/officeDocument/2006/relationships/oleObject" Target="embeddings/oleObject75.bin"/><Relationship Id="rId176" Type="http://schemas.openxmlformats.org/officeDocument/2006/relationships/image" Target="media/image78.png"/><Relationship Id="rId197" Type="http://schemas.openxmlformats.org/officeDocument/2006/relationships/image" Target="media/image93.png"/><Relationship Id="rId201" Type="http://schemas.openxmlformats.org/officeDocument/2006/relationships/image" Target="media/image97.png"/><Relationship Id="rId17" Type="http://schemas.openxmlformats.org/officeDocument/2006/relationships/oleObject" Target="embeddings/oleObject2.bin"/><Relationship Id="rId38" Type="http://schemas.openxmlformats.org/officeDocument/2006/relationships/image" Target="media/image14.wmf"/><Relationship Id="rId59" Type="http://schemas.openxmlformats.org/officeDocument/2006/relationships/image" Target="media/image25.wmf"/><Relationship Id="rId103" Type="http://schemas.openxmlformats.org/officeDocument/2006/relationships/image" Target="media/image45.wmf"/><Relationship Id="rId124" Type="http://schemas.openxmlformats.org/officeDocument/2006/relationships/oleObject" Target="embeddings/oleObject58.bin"/><Relationship Id="rId70" Type="http://schemas.openxmlformats.org/officeDocument/2006/relationships/image" Target="media/image29.wmf"/><Relationship Id="rId91" Type="http://schemas.openxmlformats.org/officeDocument/2006/relationships/image" Target="media/image39.wmf"/><Relationship Id="rId145" Type="http://schemas.openxmlformats.org/officeDocument/2006/relationships/oleObject" Target="embeddings/oleObject69.bin"/><Relationship Id="rId166" Type="http://schemas.openxmlformats.org/officeDocument/2006/relationships/image" Target="media/image73.png"/><Relationship Id="rId187" Type="http://schemas.openxmlformats.org/officeDocument/2006/relationships/oleObject" Target="embeddings/oleObject91.bin"/><Relationship Id="rId1" Type="http://schemas.openxmlformats.org/officeDocument/2006/relationships/numbering" Target="numbering.xml"/><Relationship Id="rId28" Type="http://schemas.openxmlformats.org/officeDocument/2006/relationships/image" Target="media/image9.wmf"/><Relationship Id="rId49" Type="http://schemas.openxmlformats.org/officeDocument/2006/relationships/oleObject" Target="embeddings/oleObject18.bin"/><Relationship Id="rId114" Type="http://schemas.openxmlformats.org/officeDocument/2006/relationships/oleObject" Target="embeddings/oleObject53.bin"/><Relationship Id="rId60" Type="http://schemas.openxmlformats.org/officeDocument/2006/relationships/oleObject" Target="embeddings/oleObject23.bin"/><Relationship Id="rId81" Type="http://schemas.openxmlformats.org/officeDocument/2006/relationships/oleObject" Target="embeddings/oleObject35.bin"/><Relationship Id="rId135" Type="http://schemas.openxmlformats.org/officeDocument/2006/relationships/oleObject" Target="embeddings/oleObject64.bin"/><Relationship Id="rId156" Type="http://schemas.openxmlformats.org/officeDocument/2006/relationships/oleObject" Target="embeddings/oleObject76.bin"/><Relationship Id="rId177" Type="http://schemas.openxmlformats.org/officeDocument/2006/relationships/image" Target="media/image79.png"/><Relationship Id="rId198" Type="http://schemas.openxmlformats.org/officeDocument/2006/relationships/image" Target="media/image94.png"/><Relationship Id="rId202" Type="http://schemas.openxmlformats.org/officeDocument/2006/relationships/image" Target="media/image98.png"/><Relationship Id="rId18" Type="http://schemas.openxmlformats.org/officeDocument/2006/relationships/image" Target="media/image4.wmf"/><Relationship Id="rId39" Type="http://schemas.openxmlformats.org/officeDocument/2006/relationships/oleObject" Target="embeddings/oleObject13.bin"/><Relationship Id="rId50" Type="http://schemas.openxmlformats.org/officeDocument/2006/relationships/image" Target="media/image20.emf"/><Relationship Id="rId104" Type="http://schemas.openxmlformats.org/officeDocument/2006/relationships/oleObject" Target="embeddings/oleObject47.bin"/><Relationship Id="rId125" Type="http://schemas.openxmlformats.org/officeDocument/2006/relationships/image" Target="media/image55.wmf"/><Relationship Id="rId146" Type="http://schemas.openxmlformats.org/officeDocument/2006/relationships/image" Target="media/image65.wmf"/><Relationship Id="rId167" Type="http://schemas.openxmlformats.org/officeDocument/2006/relationships/image" Target="media/image74.png"/><Relationship Id="rId188" Type="http://schemas.openxmlformats.org/officeDocument/2006/relationships/image" Target="media/image85.emf"/><Relationship Id="rId71" Type="http://schemas.openxmlformats.org/officeDocument/2006/relationships/oleObject" Target="embeddings/oleObject30.bin"/><Relationship Id="rId92" Type="http://schemas.openxmlformats.org/officeDocument/2006/relationships/oleObject" Target="embeddings/oleObject41.bin"/><Relationship Id="rId2" Type="http://schemas.openxmlformats.org/officeDocument/2006/relationships/styles" Target="styles.xml"/><Relationship Id="rId29" Type="http://schemas.openxmlformats.org/officeDocument/2006/relationships/oleObject" Target="embeddings/oleObject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9963</TotalTime>
  <Pages>29</Pages>
  <Words>2546</Words>
  <Characters>14515</Characters>
  <Application>Microsoft Office Word</Application>
  <DocSecurity>0</DocSecurity>
  <Lines>120</Lines>
  <Paragraphs>34</Paragraphs>
  <ScaleCrop>false</ScaleCrop>
  <Company/>
  <LinksUpToDate>false</LinksUpToDate>
  <CharactersWithSpaces>17027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myron</dc:creator>
  <cp:keywords/>
  <dc:description/>
  <cp:lastModifiedBy>myron</cp:lastModifiedBy>
  <cp:revision>33</cp:revision>
  <dcterms:created xsi:type="dcterms:W3CDTF">2015-11-14T01:36:00Z</dcterms:created>
  <dcterms:modified xsi:type="dcterms:W3CDTF">2015-11-30T08:43:00Z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