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0607" w14:textId="77777777" w:rsidR="00FE083E" w:rsidRDefault="00FE083E" w:rsidP="00FE083E">
      <w:pPr>
        <w:pStyle w:val="a9"/>
        <w:ind w:left="324"/>
        <w:rPr>
          <w:sz w:val="20"/>
        </w:rPr>
      </w:pPr>
      <w:r>
        <w:rPr>
          <w:noProof/>
          <w:sz w:val="20"/>
        </w:rPr>
        <w:drawing>
          <wp:inline distT="0" distB="0" distL="0" distR="0" wp14:anchorId="47C66ADE" wp14:editId="21FE99E5">
            <wp:extent cx="1037170" cy="444246"/>
            <wp:effectExtent l="0" t="0" r="0" b="0"/>
            <wp:docPr id="2" name="image1.jpeg" descr="文本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7170" cy="444246"/>
                    </a:xfrm>
                    <a:prstGeom prst="rect">
                      <a:avLst/>
                    </a:prstGeom>
                  </pic:spPr>
                </pic:pic>
              </a:graphicData>
            </a:graphic>
          </wp:inline>
        </w:drawing>
      </w:r>
    </w:p>
    <w:p w14:paraId="56AFE10E" w14:textId="77777777" w:rsidR="00FE083E" w:rsidRDefault="00FE083E" w:rsidP="00FE083E">
      <w:pPr>
        <w:pStyle w:val="a9"/>
        <w:rPr>
          <w:sz w:val="20"/>
        </w:rPr>
      </w:pPr>
    </w:p>
    <w:p w14:paraId="3459BDDD" w14:textId="77777777" w:rsidR="00FE083E" w:rsidRDefault="00FE083E" w:rsidP="00FE083E">
      <w:pPr>
        <w:pStyle w:val="a9"/>
        <w:rPr>
          <w:sz w:val="20"/>
        </w:rPr>
      </w:pPr>
    </w:p>
    <w:p w14:paraId="71D5A7B7" w14:textId="77777777" w:rsidR="00FE083E" w:rsidRDefault="00FE083E" w:rsidP="00FE083E">
      <w:pPr>
        <w:pStyle w:val="a9"/>
        <w:rPr>
          <w:sz w:val="20"/>
        </w:rPr>
      </w:pPr>
    </w:p>
    <w:p w14:paraId="2C900EEB" w14:textId="77777777" w:rsidR="00FE083E" w:rsidRDefault="00FE083E" w:rsidP="00FE083E">
      <w:pPr>
        <w:pStyle w:val="a9"/>
        <w:rPr>
          <w:sz w:val="20"/>
        </w:rPr>
      </w:pPr>
    </w:p>
    <w:p w14:paraId="2D991587" w14:textId="671137BA" w:rsidR="00FE083E" w:rsidRPr="00FE083E" w:rsidRDefault="00FE083E" w:rsidP="00FE083E">
      <w:pPr>
        <w:pStyle w:val="a9"/>
        <w:jc w:val="center"/>
        <w:rPr>
          <w:b/>
          <w:bCs/>
          <w:sz w:val="36"/>
          <w:szCs w:val="40"/>
        </w:rPr>
      </w:pPr>
      <w:r w:rsidRPr="00FE083E">
        <w:rPr>
          <w:b/>
          <w:bCs/>
          <w:sz w:val="36"/>
          <w:szCs w:val="40"/>
        </w:rPr>
        <w:t xml:space="preserve">Interactive Fiction for Education: </w:t>
      </w:r>
      <w:r w:rsidRPr="00156BED">
        <w:rPr>
          <w:rFonts w:eastAsiaTheme="minorEastAsia"/>
          <w:b/>
          <w:bCs/>
          <w:sz w:val="36"/>
          <w:szCs w:val="40"/>
          <w:lang w:eastAsia="zh-CN"/>
        </w:rPr>
        <w:t>Hea</w:t>
      </w:r>
      <w:r w:rsidRPr="00156BED">
        <w:rPr>
          <w:b/>
          <w:bCs/>
          <w:sz w:val="36"/>
          <w:szCs w:val="40"/>
        </w:rPr>
        <w:t>lthy and Safety</w:t>
      </w:r>
    </w:p>
    <w:p w14:paraId="64DBB2CF" w14:textId="77777777" w:rsidR="00FE083E" w:rsidRDefault="00FE083E" w:rsidP="00FE083E">
      <w:pPr>
        <w:pStyle w:val="a9"/>
        <w:rPr>
          <w:sz w:val="20"/>
        </w:rPr>
      </w:pPr>
    </w:p>
    <w:p w14:paraId="5B679613" w14:textId="77777777" w:rsidR="00FE083E" w:rsidRDefault="00FE083E" w:rsidP="00FE083E">
      <w:pPr>
        <w:pStyle w:val="a9"/>
        <w:rPr>
          <w:sz w:val="20"/>
        </w:rPr>
      </w:pPr>
    </w:p>
    <w:p w14:paraId="2FF53FCE" w14:textId="77777777" w:rsidR="00FE083E" w:rsidRDefault="00FE083E" w:rsidP="00FE083E">
      <w:pPr>
        <w:pStyle w:val="a9"/>
        <w:rPr>
          <w:sz w:val="20"/>
        </w:rPr>
      </w:pPr>
    </w:p>
    <w:p w14:paraId="6720F907" w14:textId="77777777" w:rsidR="00FE083E" w:rsidRDefault="00FE083E" w:rsidP="00FE083E">
      <w:pPr>
        <w:pStyle w:val="a9"/>
        <w:rPr>
          <w:b/>
          <w:sz w:val="20"/>
        </w:rPr>
      </w:pPr>
    </w:p>
    <w:p w14:paraId="76FE69FD" w14:textId="77777777" w:rsidR="00FE083E" w:rsidRDefault="00FE083E" w:rsidP="00FE083E">
      <w:pPr>
        <w:pStyle w:val="a9"/>
        <w:rPr>
          <w:b/>
          <w:sz w:val="20"/>
        </w:rPr>
      </w:pPr>
    </w:p>
    <w:p w14:paraId="1935170F" w14:textId="77777777" w:rsidR="00FE083E" w:rsidRDefault="00FE083E" w:rsidP="00FE083E">
      <w:pPr>
        <w:pStyle w:val="a9"/>
        <w:rPr>
          <w:b/>
          <w:sz w:val="20"/>
        </w:rPr>
      </w:pPr>
    </w:p>
    <w:p w14:paraId="24C24F93" w14:textId="629EDF83" w:rsidR="00FE083E" w:rsidRPr="00F24E7E" w:rsidRDefault="00F24E7E" w:rsidP="00F24E7E">
      <w:pPr>
        <w:pStyle w:val="a9"/>
        <w:jc w:val="center"/>
        <w:rPr>
          <w:b/>
          <w:sz w:val="28"/>
          <w:szCs w:val="32"/>
        </w:rPr>
      </w:pPr>
      <w:r w:rsidRPr="00F24E7E">
        <w:rPr>
          <w:b/>
          <w:sz w:val="28"/>
          <w:szCs w:val="32"/>
        </w:rPr>
        <w:t>A DISSERTATION SUBMITTED TO THE UNIVERSITY OF MANCHESTER FOR THE DEGREE OF</w:t>
      </w:r>
      <w:r w:rsidRPr="00F24E7E">
        <w:rPr>
          <w:rFonts w:eastAsiaTheme="minorEastAsia"/>
          <w:b/>
          <w:sz w:val="28"/>
          <w:szCs w:val="32"/>
          <w:lang w:eastAsia="zh-CN"/>
        </w:rPr>
        <w:t xml:space="preserve"> </w:t>
      </w:r>
      <w:r w:rsidRPr="00F24E7E">
        <w:rPr>
          <w:b/>
          <w:sz w:val="28"/>
          <w:szCs w:val="32"/>
        </w:rPr>
        <w:t>MASTER OF SCIENCE IN</w:t>
      </w:r>
      <w:r>
        <w:rPr>
          <w:b/>
          <w:sz w:val="28"/>
          <w:szCs w:val="32"/>
        </w:rPr>
        <w:t xml:space="preserve"> </w:t>
      </w:r>
      <w:r w:rsidRPr="00F24E7E">
        <w:rPr>
          <w:b/>
          <w:sz w:val="28"/>
          <w:szCs w:val="32"/>
        </w:rPr>
        <w:t>MSC ADVANCED COMPUTER SCIENCE</w:t>
      </w:r>
    </w:p>
    <w:p w14:paraId="4D738BED" w14:textId="77777777" w:rsidR="00FE083E" w:rsidRDefault="00FE083E" w:rsidP="00FE083E">
      <w:pPr>
        <w:pStyle w:val="a9"/>
        <w:rPr>
          <w:b/>
          <w:sz w:val="20"/>
        </w:rPr>
      </w:pPr>
    </w:p>
    <w:p w14:paraId="478AC30A" w14:textId="77777777" w:rsidR="00F24E7E" w:rsidRDefault="00F24E7E" w:rsidP="00F24E7E">
      <w:pPr>
        <w:pStyle w:val="a9"/>
        <w:jc w:val="center"/>
        <w:rPr>
          <w:rFonts w:ascii="Arial" w:hAnsi="Arial" w:cs="Arial"/>
          <w:b/>
          <w:bCs/>
          <w:sz w:val="24"/>
          <w:szCs w:val="24"/>
          <w:shd w:val="clear" w:color="auto" w:fill="FFFFFF"/>
        </w:rPr>
      </w:pPr>
    </w:p>
    <w:p w14:paraId="28FD0015" w14:textId="77777777" w:rsidR="00F24E7E" w:rsidRDefault="00F24E7E" w:rsidP="00F24E7E">
      <w:pPr>
        <w:pStyle w:val="a9"/>
        <w:jc w:val="center"/>
        <w:rPr>
          <w:rFonts w:ascii="Arial" w:hAnsi="Arial" w:cs="Arial"/>
          <w:b/>
          <w:bCs/>
          <w:sz w:val="24"/>
          <w:szCs w:val="24"/>
          <w:shd w:val="clear" w:color="auto" w:fill="FFFFFF"/>
        </w:rPr>
      </w:pPr>
    </w:p>
    <w:p w14:paraId="453FC95B" w14:textId="77777777" w:rsidR="00F24E7E" w:rsidRDefault="00F24E7E" w:rsidP="00F24E7E">
      <w:pPr>
        <w:pStyle w:val="a9"/>
        <w:jc w:val="center"/>
        <w:rPr>
          <w:rFonts w:ascii="Lato" w:hAnsi="Lato"/>
          <w:b/>
          <w:bCs/>
          <w:sz w:val="28"/>
          <w:szCs w:val="28"/>
        </w:rPr>
      </w:pPr>
      <w:r w:rsidRPr="00F24E7E">
        <w:rPr>
          <w:rFonts w:ascii="Arial" w:hAnsi="Arial" w:cs="Arial"/>
          <w:b/>
          <w:bCs/>
          <w:sz w:val="24"/>
          <w:szCs w:val="24"/>
          <w:shd w:val="clear" w:color="auto" w:fill="FFFFFF"/>
        </w:rPr>
        <w:t>Year of submission</w:t>
      </w:r>
      <w:r w:rsidRPr="00F24E7E">
        <w:rPr>
          <w:rFonts w:ascii="Lato" w:hAnsi="Lato"/>
          <w:b/>
          <w:bCs/>
          <w:sz w:val="28"/>
          <w:szCs w:val="28"/>
        </w:rPr>
        <w:t xml:space="preserve"> </w:t>
      </w:r>
    </w:p>
    <w:p w14:paraId="64CBCE8C" w14:textId="73E4E7D8" w:rsidR="00FE083E" w:rsidRPr="00F24E7E" w:rsidRDefault="00F24E7E" w:rsidP="00F24E7E">
      <w:pPr>
        <w:pStyle w:val="a9"/>
        <w:jc w:val="center"/>
        <w:rPr>
          <w:b/>
          <w:bCs/>
          <w:sz w:val="24"/>
          <w:szCs w:val="28"/>
        </w:rPr>
      </w:pPr>
      <w:r w:rsidRPr="00F24E7E">
        <w:rPr>
          <w:rFonts w:ascii="Arial" w:hAnsi="Arial" w:cs="Arial"/>
          <w:b/>
          <w:bCs/>
          <w:sz w:val="24"/>
          <w:szCs w:val="24"/>
          <w:shd w:val="clear" w:color="auto" w:fill="FFFFFF"/>
        </w:rPr>
        <w:t>202</w:t>
      </w:r>
      <w:r w:rsidR="002A6EC4">
        <w:rPr>
          <w:rFonts w:ascii="Arial" w:hAnsi="Arial" w:cs="Arial"/>
          <w:b/>
          <w:bCs/>
          <w:sz w:val="24"/>
          <w:szCs w:val="24"/>
          <w:shd w:val="clear" w:color="auto" w:fill="FFFFFF"/>
        </w:rPr>
        <w:t>2</w:t>
      </w:r>
    </w:p>
    <w:p w14:paraId="79BFCDB0" w14:textId="77777777" w:rsidR="00FE083E" w:rsidRDefault="00FE083E" w:rsidP="00FE083E">
      <w:pPr>
        <w:pStyle w:val="a9"/>
        <w:rPr>
          <w:b/>
          <w:sz w:val="20"/>
        </w:rPr>
      </w:pPr>
    </w:p>
    <w:p w14:paraId="2B8CE2FA" w14:textId="77777777" w:rsidR="00F24E7E" w:rsidRDefault="00F24E7E" w:rsidP="00F24E7E">
      <w:pPr>
        <w:pStyle w:val="a9"/>
        <w:jc w:val="center"/>
        <w:rPr>
          <w:rFonts w:eastAsiaTheme="minorEastAsia"/>
          <w:b/>
          <w:sz w:val="20"/>
          <w:lang w:eastAsia="zh-CN"/>
        </w:rPr>
      </w:pPr>
    </w:p>
    <w:p w14:paraId="465D2BB9" w14:textId="77777777" w:rsidR="00F24E7E" w:rsidRDefault="00F24E7E" w:rsidP="00F24E7E">
      <w:pPr>
        <w:pStyle w:val="a9"/>
        <w:jc w:val="center"/>
        <w:rPr>
          <w:rFonts w:eastAsiaTheme="minorEastAsia"/>
          <w:b/>
          <w:sz w:val="20"/>
          <w:lang w:eastAsia="zh-CN"/>
        </w:rPr>
      </w:pPr>
    </w:p>
    <w:p w14:paraId="1AAF119B" w14:textId="77777777" w:rsidR="00F24E7E" w:rsidRDefault="00F24E7E" w:rsidP="00F24E7E">
      <w:pPr>
        <w:pStyle w:val="a9"/>
        <w:jc w:val="center"/>
        <w:rPr>
          <w:rFonts w:eastAsiaTheme="minorEastAsia"/>
          <w:b/>
          <w:sz w:val="20"/>
          <w:lang w:eastAsia="zh-CN"/>
        </w:rPr>
      </w:pPr>
    </w:p>
    <w:p w14:paraId="2E0B66D5" w14:textId="77777777" w:rsidR="00F24E7E" w:rsidRDefault="00F24E7E" w:rsidP="00F24E7E">
      <w:pPr>
        <w:pStyle w:val="a9"/>
        <w:jc w:val="center"/>
        <w:rPr>
          <w:rFonts w:eastAsiaTheme="minorEastAsia"/>
          <w:b/>
          <w:sz w:val="20"/>
          <w:lang w:eastAsia="zh-CN"/>
        </w:rPr>
      </w:pPr>
    </w:p>
    <w:p w14:paraId="4E42CA4E" w14:textId="5EE27633" w:rsidR="00FE083E" w:rsidRPr="00F24E7E" w:rsidRDefault="00461682" w:rsidP="00F24E7E">
      <w:pPr>
        <w:pStyle w:val="a9"/>
        <w:jc w:val="center"/>
        <w:rPr>
          <w:rFonts w:eastAsiaTheme="minorEastAsia"/>
          <w:b/>
          <w:sz w:val="20"/>
          <w:lang w:eastAsia="zh-CN"/>
        </w:rPr>
      </w:pPr>
      <w:r w:rsidRPr="00461682">
        <w:rPr>
          <w:rFonts w:eastAsiaTheme="minorEastAsia"/>
          <w:b/>
          <w:sz w:val="20"/>
          <w:lang w:eastAsia="zh-CN"/>
        </w:rPr>
        <w:t>Department of Computer Science</w:t>
      </w:r>
    </w:p>
    <w:p w14:paraId="63AACE3A" w14:textId="62A5CC87" w:rsidR="00FE083E" w:rsidRDefault="00FE083E" w:rsidP="00FE083E">
      <w:pPr>
        <w:pStyle w:val="a9"/>
        <w:rPr>
          <w:b/>
          <w:sz w:val="20"/>
        </w:rPr>
      </w:pPr>
    </w:p>
    <w:p w14:paraId="0DA45154" w14:textId="77777777" w:rsidR="00F24E7E" w:rsidRDefault="00F24E7E" w:rsidP="00FE083E">
      <w:pPr>
        <w:pStyle w:val="a9"/>
        <w:rPr>
          <w:b/>
          <w:sz w:val="20"/>
        </w:rPr>
      </w:pPr>
    </w:p>
    <w:p w14:paraId="4C4206A5" w14:textId="1C05CE98" w:rsidR="00F24E7E" w:rsidRDefault="00F24E7E" w:rsidP="00FE083E">
      <w:pPr>
        <w:pStyle w:val="a9"/>
        <w:rPr>
          <w:b/>
          <w:sz w:val="20"/>
        </w:rPr>
      </w:pPr>
    </w:p>
    <w:p w14:paraId="29631ABE" w14:textId="77777777" w:rsidR="00FE083E" w:rsidRDefault="00FE083E" w:rsidP="00FE083E">
      <w:pPr>
        <w:pStyle w:val="a9"/>
        <w:spacing w:before="7"/>
        <w:rPr>
          <w:b/>
          <w:sz w:val="29"/>
        </w:rPr>
      </w:pPr>
    </w:p>
    <w:tbl>
      <w:tblPr>
        <w:tblStyle w:val="TableNormal"/>
        <w:tblW w:w="0" w:type="auto"/>
        <w:tblInd w:w="547" w:type="dxa"/>
        <w:tblLayout w:type="fixed"/>
        <w:tblLook w:val="01E0" w:firstRow="1" w:lastRow="1" w:firstColumn="1" w:lastColumn="1" w:noHBand="0" w:noVBand="0"/>
      </w:tblPr>
      <w:tblGrid>
        <w:gridCol w:w="3205"/>
        <w:gridCol w:w="4544"/>
      </w:tblGrid>
      <w:tr w:rsidR="00FE083E" w14:paraId="65B07BDC" w14:textId="77777777" w:rsidTr="00757F52">
        <w:trPr>
          <w:trHeight w:val="471"/>
        </w:trPr>
        <w:tc>
          <w:tcPr>
            <w:tcW w:w="3205" w:type="dxa"/>
          </w:tcPr>
          <w:p w14:paraId="5A05A504" w14:textId="77777777" w:rsidR="00FE083E" w:rsidRDefault="00FE083E" w:rsidP="00757F52">
            <w:pPr>
              <w:pStyle w:val="TableParagraph"/>
              <w:spacing w:before="0" w:line="332" w:lineRule="exact"/>
              <w:ind w:left="200"/>
              <w:rPr>
                <w:sz w:val="30"/>
              </w:rPr>
            </w:pPr>
            <w:r>
              <w:rPr>
                <w:sz w:val="30"/>
              </w:rPr>
              <w:t>Student</w:t>
            </w:r>
            <w:r>
              <w:rPr>
                <w:spacing w:val="-4"/>
                <w:sz w:val="30"/>
              </w:rPr>
              <w:t xml:space="preserve"> </w:t>
            </w:r>
            <w:r>
              <w:rPr>
                <w:sz w:val="30"/>
              </w:rPr>
              <w:t>University</w:t>
            </w:r>
            <w:r>
              <w:rPr>
                <w:spacing w:val="-3"/>
                <w:sz w:val="30"/>
              </w:rPr>
              <w:t xml:space="preserve"> </w:t>
            </w:r>
            <w:r>
              <w:rPr>
                <w:sz w:val="30"/>
              </w:rPr>
              <w:t>ID:</w:t>
            </w:r>
          </w:p>
        </w:tc>
        <w:tc>
          <w:tcPr>
            <w:tcW w:w="4544" w:type="dxa"/>
            <w:tcBorders>
              <w:bottom w:val="single" w:sz="4" w:space="0" w:color="000000"/>
            </w:tcBorders>
          </w:tcPr>
          <w:p w14:paraId="25987AEC" w14:textId="2E58708A" w:rsidR="00FE083E" w:rsidRDefault="00FE083E" w:rsidP="00757F52">
            <w:pPr>
              <w:pStyle w:val="TableParagraph"/>
              <w:spacing w:before="0" w:line="332" w:lineRule="exact"/>
              <w:ind w:left="113"/>
              <w:rPr>
                <w:sz w:val="30"/>
              </w:rPr>
            </w:pPr>
            <w:r>
              <w:rPr>
                <w:sz w:val="30"/>
              </w:rPr>
              <w:t>1</w:t>
            </w:r>
            <w:r w:rsidR="00626606">
              <w:rPr>
                <w:sz w:val="30"/>
              </w:rPr>
              <w:t>0817366</w:t>
            </w:r>
          </w:p>
        </w:tc>
      </w:tr>
      <w:tr w:rsidR="00FE083E" w14:paraId="2AB66E5E" w14:textId="77777777" w:rsidTr="00757F52">
        <w:trPr>
          <w:trHeight w:val="623"/>
        </w:trPr>
        <w:tc>
          <w:tcPr>
            <w:tcW w:w="3205" w:type="dxa"/>
          </w:tcPr>
          <w:p w14:paraId="3E8C95BE" w14:textId="77777777" w:rsidR="00FE083E" w:rsidRDefault="00FE083E" w:rsidP="00757F52">
            <w:pPr>
              <w:pStyle w:val="TableParagraph"/>
              <w:spacing w:before="139"/>
              <w:ind w:left="200"/>
              <w:rPr>
                <w:sz w:val="30"/>
              </w:rPr>
            </w:pPr>
            <w:r>
              <w:rPr>
                <w:sz w:val="30"/>
              </w:rPr>
              <w:t>Student</w:t>
            </w:r>
            <w:r>
              <w:rPr>
                <w:spacing w:val="-3"/>
                <w:sz w:val="30"/>
              </w:rPr>
              <w:t xml:space="preserve"> </w:t>
            </w:r>
            <w:r>
              <w:rPr>
                <w:sz w:val="30"/>
              </w:rPr>
              <w:t>Name:</w:t>
            </w:r>
          </w:p>
        </w:tc>
        <w:tc>
          <w:tcPr>
            <w:tcW w:w="4544" w:type="dxa"/>
            <w:tcBorders>
              <w:top w:val="single" w:sz="4" w:space="0" w:color="000000"/>
              <w:bottom w:val="single" w:sz="4" w:space="0" w:color="000000"/>
            </w:tcBorders>
          </w:tcPr>
          <w:p w14:paraId="3259664D" w14:textId="21129C4D" w:rsidR="00FE083E" w:rsidRDefault="00F24E7E" w:rsidP="00757F52">
            <w:pPr>
              <w:pStyle w:val="TableParagraph"/>
              <w:spacing w:before="139"/>
              <w:ind w:left="113"/>
              <w:rPr>
                <w:sz w:val="30"/>
              </w:rPr>
            </w:pPr>
            <w:proofErr w:type="spellStart"/>
            <w:r>
              <w:rPr>
                <w:sz w:val="30"/>
              </w:rPr>
              <w:t>Yushen</w:t>
            </w:r>
            <w:proofErr w:type="spellEnd"/>
            <w:r w:rsidR="00FE083E">
              <w:rPr>
                <w:spacing w:val="-4"/>
                <w:sz w:val="30"/>
              </w:rPr>
              <w:t xml:space="preserve"> </w:t>
            </w:r>
            <w:r>
              <w:rPr>
                <w:sz w:val="30"/>
              </w:rPr>
              <w:t>Meng</w:t>
            </w:r>
          </w:p>
        </w:tc>
      </w:tr>
      <w:tr w:rsidR="00FE083E" w14:paraId="7B38A95E" w14:textId="77777777" w:rsidTr="00757F52">
        <w:trPr>
          <w:trHeight w:val="626"/>
        </w:trPr>
        <w:tc>
          <w:tcPr>
            <w:tcW w:w="3205" w:type="dxa"/>
          </w:tcPr>
          <w:p w14:paraId="6335A101" w14:textId="77777777" w:rsidR="00FE083E" w:rsidRDefault="00FE083E" w:rsidP="00757F52">
            <w:pPr>
              <w:pStyle w:val="TableParagraph"/>
              <w:spacing w:before="142"/>
              <w:ind w:left="200"/>
              <w:rPr>
                <w:sz w:val="30"/>
              </w:rPr>
            </w:pPr>
            <w:r>
              <w:rPr>
                <w:sz w:val="30"/>
              </w:rPr>
              <w:t>Supervisor:</w:t>
            </w:r>
          </w:p>
        </w:tc>
        <w:tc>
          <w:tcPr>
            <w:tcW w:w="4544" w:type="dxa"/>
            <w:tcBorders>
              <w:top w:val="single" w:sz="4" w:space="0" w:color="000000"/>
              <w:bottom w:val="single" w:sz="4" w:space="0" w:color="000000"/>
            </w:tcBorders>
          </w:tcPr>
          <w:p w14:paraId="1B6E8D8A" w14:textId="77777777" w:rsidR="00FE083E" w:rsidRDefault="00FE083E" w:rsidP="00757F52">
            <w:pPr>
              <w:pStyle w:val="TableParagraph"/>
              <w:spacing w:before="142"/>
              <w:ind w:left="113"/>
              <w:rPr>
                <w:sz w:val="30"/>
              </w:rPr>
            </w:pPr>
            <w:r>
              <w:rPr>
                <w:sz w:val="30"/>
              </w:rPr>
              <w:t>Bijan</w:t>
            </w:r>
            <w:r>
              <w:rPr>
                <w:spacing w:val="-2"/>
                <w:sz w:val="30"/>
              </w:rPr>
              <w:t xml:space="preserve"> </w:t>
            </w:r>
            <w:proofErr w:type="spellStart"/>
            <w:r>
              <w:rPr>
                <w:sz w:val="30"/>
              </w:rPr>
              <w:t>Parsia</w:t>
            </w:r>
            <w:proofErr w:type="spellEnd"/>
          </w:p>
        </w:tc>
      </w:tr>
    </w:tbl>
    <w:p w14:paraId="75C84EAD" w14:textId="77777777" w:rsidR="00F24E7E" w:rsidRPr="00C163EC" w:rsidRDefault="00F24E7E" w:rsidP="00F24E7E">
      <w:pPr>
        <w:rPr>
          <w:rFonts w:ascii="Calibri" w:hAnsi="Calibri" w:cs="Calibri"/>
          <w:sz w:val="22"/>
          <w:szCs w:val="24"/>
        </w:rPr>
      </w:pPr>
    </w:p>
    <w:sdt>
      <w:sdtPr>
        <w:rPr>
          <w:b w:val="0"/>
          <w:bCs w:val="0"/>
          <w:kern w:val="2"/>
          <w:sz w:val="21"/>
          <w:szCs w:val="22"/>
          <w:lang w:val="zh-CN"/>
        </w:rPr>
        <w:id w:val="784932258"/>
        <w:docPartObj>
          <w:docPartGallery w:val="Table of Contents"/>
          <w:docPartUnique/>
        </w:docPartObj>
      </w:sdtPr>
      <w:sdtContent>
        <w:p w14:paraId="1C290E7D" w14:textId="6583BA4A" w:rsidR="00700FC3" w:rsidRPr="00700FC3" w:rsidRDefault="00700FC3" w:rsidP="006657EC">
          <w:pPr>
            <w:pStyle w:val="1"/>
            <w:numPr>
              <w:ilvl w:val="0"/>
              <w:numId w:val="0"/>
            </w:numPr>
          </w:pPr>
          <w:r w:rsidRPr="00700FC3">
            <w:rPr>
              <w:lang w:val="zh-CN"/>
            </w:rPr>
            <w:t>Content</w:t>
          </w:r>
        </w:p>
        <w:p w14:paraId="6F31D92D" w14:textId="591C32F8" w:rsidR="00B61465" w:rsidRDefault="00700FC3" w:rsidP="00B61465">
          <w:pPr>
            <w:pStyle w:val="TOC1"/>
            <w:rPr>
              <w:noProof/>
            </w:rPr>
          </w:pPr>
          <w:r>
            <w:fldChar w:fldCharType="begin"/>
          </w:r>
          <w:r>
            <w:instrText xml:space="preserve"> TOC \o "1-3" \h \z \u </w:instrText>
          </w:r>
          <w:r>
            <w:fldChar w:fldCharType="separate"/>
          </w:r>
          <w:hyperlink w:anchor="_Toc108864792" w:history="1">
            <w:r w:rsidR="00B61465" w:rsidRPr="00445761">
              <w:rPr>
                <w:rStyle w:val="a7"/>
                <w:rFonts w:ascii="Calibri" w:eastAsia="Microsoft YaHei UI" w:hAnsi="Calibri" w:cs="Calibri"/>
                <w:noProof/>
              </w:rPr>
              <w:t>1   Abstract</w:t>
            </w:r>
            <w:r w:rsidR="00B61465">
              <w:rPr>
                <w:noProof/>
                <w:webHidden/>
              </w:rPr>
              <w:tab/>
            </w:r>
            <w:r w:rsidR="00B61465">
              <w:rPr>
                <w:noProof/>
                <w:webHidden/>
              </w:rPr>
              <w:fldChar w:fldCharType="begin"/>
            </w:r>
            <w:r w:rsidR="00B61465">
              <w:rPr>
                <w:noProof/>
                <w:webHidden/>
              </w:rPr>
              <w:instrText xml:space="preserve"> PAGEREF _Toc108864792 \h </w:instrText>
            </w:r>
            <w:r w:rsidR="00B61465">
              <w:rPr>
                <w:noProof/>
                <w:webHidden/>
              </w:rPr>
            </w:r>
            <w:r w:rsidR="00B61465">
              <w:rPr>
                <w:noProof/>
                <w:webHidden/>
              </w:rPr>
              <w:fldChar w:fldCharType="separate"/>
            </w:r>
            <w:r w:rsidR="00B61465">
              <w:rPr>
                <w:noProof/>
                <w:webHidden/>
              </w:rPr>
              <w:t>2</w:t>
            </w:r>
            <w:r w:rsidR="00B61465">
              <w:rPr>
                <w:noProof/>
                <w:webHidden/>
              </w:rPr>
              <w:fldChar w:fldCharType="end"/>
            </w:r>
          </w:hyperlink>
        </w:p>
        <w:p w14:paraId="66657CC5" w14:textId="5D6B3696" w:rsidR="00B61465" w:rsidRDefault="00000000" w:rsidP="00B61465">
          <w:pPr>
            <w:pStyle w:val="TOC1"/>
            <w:rPr>
              <w:noProof/>
            </w:rPr>
          </w:pPr>
          <w:hyperlink w:anchor="_Toc108864793" w:history="1">
            <w:r w:rsidR="00B61465" w:rsidRPr="00445761">
              <w:rPr>
                <w:rStyle w:val="a7"/>
                <w:rFonts w:ascii="Calibri" w:eastAsia="Microsoft YaHei UI" w:hAnsi="Calibri" w:cs="Calibri"/>
                <w:noProof/>
              </w:rPr>
              <w:t>1   Introduction</w:t>
            </w:r>
            <w:r w:rsidR="00B61465">
              <w:rPr>
                <w:noProof/>
                <w:webHidden/>
              </w:rPr>
              <w:tab/>
            </w:r>
            <w:r w:rsidR="00B61465">
              <w:rPr>
                <w:noProof/>
                <w:webHidden/>
              </w:rPr>
              <w:fldChar w:fldCharType="begin"/>
            </w:r>
            <w:r w:rsidR="00B61465">
              <w:rPr>
                <w:noProof/>
                <w:webHidden/>
              </w:rPr>
              <w:instrText xml:space="preserve"> PAGEREF _Toc108864793 \h </w:instrText>
            </w:r>
            <w:r w:rsidR="00B61465">
              <w:rPr>
                <w:noProof/>
                <w:webHidden/>
              </w:rPr>
            </w:r>
            <w:r w:rsidR="00B61465">
              <w:rPr>
                <w:noProof/>
                <w:webHidden/>
              </w:rPr>
              <w:fldChar w:fldCharType="separate"/>
            </w:r>
            <w:r w:rsidR="00B61465">
              <w:rPr>
                <w:noProof/>
                <w:webHidden/>
              </w:rPr>
              <w:t>3</w:t>
            </w:r>
            <w:r w:rsidR="00B61465">
              <w:rPr>
                <w:noProof/>
                <w:webHidden/>
              </w:rPr>
              <w:fldChar w:fldCharType="end"/>
            </w:r>
          </w:hyperlink>
        </w:p>
        <w:p w14:paraId="5E708148" w14:textId="2AA387A4" w:rsidR="00B61465" w:rsidRDefault="00000000" w:rsidP="00B61465">
          <w:pPr>
            <w:pStyle w:val="TOC1"/>
            <w:rPr>
              <w:noProof/>
            </w:rPr>
          </w:pPr>
          <w:hyperlink w:anchor="_Toc108864794" w:history="1">
            <w:r w:rsidR="00B61465" w:rsidRPr="00445761">
              <w:rPr>
                <w:rStyle w:val="a7"/>
                <w:rFonts w:ascii="Calibri" w:eastAsia="Microsoft YaHei UI" w:hAnsi="Calibri" w:cs="Calibri"/>
                <w:noProof/>
              </w:rPr>
              <w:t>2   Background</w:t>
            </w:r>
            <w:r w:rsidR="00B61465">
              <w:rPr>
                <w:noProof/>
                <w:webHidden/>
              </w:rPr>
              <w:tab/>
            </w:r>
            <w:r w:rsidR="00B61465">
              <w:rPr>
                <w:noProof/>
                <w:webHidden/>
              </w:rPr>
              <w:fldChar w:fldCharType="begin"/>
            </w:r>
            <w:r w:rsidR="00B61465">
              <w:rPr>
                <w:noProof/>
                <w:webHidden/>
              </w:rPr>
              <w:instrText xml:space="preserve"> PAGEREF _Toc108864794 \h </w:instrText>
            </w:r>
            <w:r w:rsidR="00B61465">
              <w:rPr>
                <w:noProof/>
                <w:webHidden/>
              </w:rPr>
            </w:r>
            <w:r w:rsidR="00B61465">
              <w:rPr>
                <w:noProof/>
                <w:webHidden/>
              </w:rPr>
              <w:fldChar w:fldCharType="separate"/>
            </w:r>
            <w:r w:rsidR="00B61465">
              <w:rPr>
                <w:noProof/>
                <w:webHidden/>
              </w:rPr>
              <w:t>4</w:t>
            </w:r>
            <w:r w:rsidR="00B61465">
              <w:rPr>
                <w:noProof/>
                <w:webHidden/>
              </w:rPr>
              <w:fldChar w:fldCharType="end"/>
            </w:r>
          </w:hyperlink>
        </w:p>
        <w:p w14:paraId="1D1CA0B1" w14:textId="3704147F" w:rsidR="00B61465" w:rsidRDefault="00000000">
          <w:pPr>
            <w:pStyle w:val="TOC2"/>
            <w:tabs>
              <w:tab w:val="right" w:leader="dot" w:pos="8296"/>
            </w:tabs>
            <w:rPr>
              <w:noProof/>
            </w:rPr>
          </w:pPr>
          <w:hyperlink w:anchor="_Toc108864795" w:history="1">
            <w:r w:rsidR="00B61465" w:rsidRPr="00445761">
              <w:rPr>
                <w:rStyle w:val="a7"/>
                <w:rFonts w:ascii="Calibri" w:eastAsia="Microsoft YaHei UI" w:hAnsi="Calibri" w:cs="Calibri"/>
                <w:noProof/>
              </w:rPr>
              <w:t>2.1 ICAP</w:t>
            </w:r>
            <w:r w:rsidR="00B61465">
              <w:rPr>
                <w:noProof/>
                <w:webHidden/>
              </w:rPr>
              <w:tab/>
            </w:r>
            <w:r w:rsidR="00B61465">
              <w:rPr>
                <w:noProof/>
                <w:webHidden/>
              </w:rPr>
              <w:fldChar w:fldCharType="begin"/>
            </w:r>
            <w:r w:rsidR="00B61465">
              <w:rPr>
                <w:noProof/>
                <w:webHidden/>
              </w:rPr>
              <w:instrText xml:space="preserve"> PAGEREF _Toc108864795 \h </w:instrText>
            </w:r>
            <w:r w:rsidR="00B61465">
              <w:rPr>
                <w:noProof/>
                <w:webHidden/>
              </w:rPr>
            </w:r>
            <w:r w:rsidR="00B61465">
              <w:rPr>
                <w:noProof/>
                <w:webHidden/>
              </w:rPr>
              <w:fldChar w:fldCharType="separate"/>
            </w:r>
            <w:r w:rsidR="00B61465">
              <w:rPr>
                <w:noProof/>
                <w:webHidden/>
              </w:rPr>
              <w:t>4</w:t>
            </w:r>
            <w:r w:rsidR="00B61465">
              <w:rPr>
                <w:noProof/>
                <w:webHidden/>
              </w:rPr>
              <w:fldChar w:fldCharType="end"/>
            </w:r>
          </w:hyperlink>
        </w:p>
        <w:p w14:paraId="6E4D719A" w14:textId="30EB53BA" w:rsidR="00B61465" w:rsidRDefault="00000000">
          <w:pPr>
            <w:pStyle w:val="TOC2"/>
            <w:tabs>
              <w:tab w:val="right" w:leader="dot" w:pos="8296"/>
            </w:tabs>
            <w:rPr>
              <w:noProof/>
            </w:rPr>
          </w:pPr>
          <w:hyperlink w:anchor="_Toc108864796" w:history="1">
            <w:r w:rsidR="00B61465" w:rsidRPr="00445761">
              <w:rPr>
                <w:rStyle w:val="a7"/>
                <w:rFonts w:ascii="Calibri" w:eastAsia="Microsoft YaHei UI" w:hAnsi="Calibri" w:cs="Calibri"/>
                <w:noProof/>
              </w:rPr>
              <w:t>2.2 Interactive fiction</w:t>
            </w:r>
            <w:r w:rsidR="00B61465">
              <w:rPr>
                <w:noProof/>
                <w:webHidden/>
              </w:rPr>
              <w:tab/>
            </w:r>
            <w:r w:rsidR="00B61465">
              <w:rPr>
                <w:noProof/>
                <w:webHidden/>
              </w:rPr>
              <w:fldChar w:fldCharType="begin"/>
            </w:r>
            <w:r w:rsidR="00B61465">
              <w:rPr>
                <w:noProof/>
                <w:webHidden/>
              </w:rPr>
              <w:instrText xml:space="preserve"> PAGEREF _Toc108864796 \h </w:instrText>
            </w:r>
            <w:r w:rsidR="00B61465">
              <w:rPr>
                <w:noProof/>
                <w:webHidden/>
              </w:rPr>
            </w:r>
            <w:r w:rsidR="00B61465">
              <w:rPr>
                <w:noProof/>
                <w:webHidden/>
              </w:rPr>
              <w:fldChar w:fldCharType="separate"/>
            </w:r>
            <w:r w:rsidR="00B61465">
              <w:rPr>
                <w:noProof/>
                <w:webHidden/>
              </w:rPr>
              <w:t>5</w:t>
            </w:r>
            <w:r w:rsidR="00B61465">
              <w:rPr>
                <w:noProof/>
                <w:webHidden/>
              </w:rPr>
              <w:fldChar w:fldCharType="end"/>
            </w:r>
          </w:hyperlink>
        </w:p>
        <w:p w14:paraId="2C0C0FD7" w14:textId="1CC048CA" w:rsidR="00B61465" w:rsidRDefault="00000000">
          <w:pPr>
            <w:pStyle w:val="TOC2"/>
            <w:tabs>
              <w:tab w:val="right" w:leader="dot" w:pos="8296"/>
            </w:tabs>
            <w:rPr>
              <w:noProof/>
            </w:rPr>
          </w:pPr>
          <w:hyperlink w:anchor="_Toc108864797" w:history="1">
            <w:r w:rsidR="00B61465" w:rsidRPr="00445761">
              <w:rPr>
                <w:rStyle w:val="a7"/>
                <w:rFonts w:ascii="Calibri" w:eastAsia="Microsoft YaHei UI" w:hAnsi="Calibri" w:cs="Calibri"/>
                <w:noProof/>
              </w:rPr>
              <w:t>2.3 Educational games</w:t>
            </w:r>
            <w:r w:rsidR="00B61465">
              <w:rPr>
                <w:noProof/>
                <w:webHidden/>
              </w:rPr>
              <w:tab/>
            </w:r>
            <w:r w:rsidR="00B61465">
              <w:rPr>
                <w:noProof/>
                <w:webHidden/>
              </w:rPr>
              <w:fldChar w:fldCharType="begin"/>
            </w:r>
            <w:r w:rsidR="00B61465">
              <w:rPr>
                <w:noProof/>
                <w:webHidden/>
              </w:rPr>
              <w:instrText xml:space="preserve"> PAGEREF _Toc108864797 \h </w:instrText>
            </w:r>
            <w:r w:rsidR="00B61465">
              <w:rPr>
                <w:noProof/>
                <w:webHidden/>
              </w:rPr>
            </w:r>
            <w:r w:rsidR="00B61465">
              <w:rPr>
                <w:noProof/>
                <w:webHidden/>
              </w:rPr>
              <w:fldChar w:fldCharType="separate"/>
            </w:r>
            <w:r w:rsidR="00B61465">
              <w:rPr>
                <w:noProof/>
                <w:webHidden/>
              </w:rPr>
              <w:t>5</w:t>
            </w:r>
            <w:r w:rsidR="00B61465">
              <w:rPr>
                <w:noProof/>
                <w:webHidden/>
              </w:rPr>
              <w:fldChar w:fldCharType="end"/>
            </w:r>
          </w:hyperlink>
        </w:p>
        <w:p w14:paraId="65C87E59" w14:textId="30F5AF85" w:rsidR="00B61465" w:rsidRDefault="00000000">
          <w:pPr>
            <w:pStyle w:val="TOC2"/>
            <w:tabs>
              <w:tab w:val="right" w:leader="dot" w:pos="8296"/>
            </w:tabs>
            <w:rPr>
              <w:noProof/>
            </w:rPr>
          </w:pPr>
          <w:hyperlink w:anchor="_Toc108864798" w:history="1">
            <w:r w:rsidR="00B61465" w:rsidRPr="00445761">
              <w:rPr>
                <w:rStyle w:val="a7"/>
                <w:rFonts w:ascii="Calibri" w:eastAsia="Microsoft YaHei UI" w:hAnsi="Calibri" w:cs="Calibri"/>
                <w:noProof/>
              </w:rPr>
              <w:t>2.3 Serious games</w:t>
            </w:r>
            <w:r w:rsidR="00B61465">
              <w:rPr>
                <w:noProof/>
                <w:webHidden/>
              </w:rPr>
              <w:tab/>
            </w:r>
            <w:r w:rsidR="00B61465">
              <w:rPr>
                <w:noProof/>
                <w:webHidden/>
              </w:rPr>
              <w:fldChar w:fldCharType="begin"/>
            </w:r>
            <w:r w:rsidR="00B61465">
              <w:rPr>
                <w:noProof/>
                <w:webHidden/>
              </w:rPr>
              <w:instrText xml:space="preserve"> PAGEREF _Toc108864798 \h </w:instrText>
            </w:r>
            <w:r w:rsidR="00B61465">
              <w:rPr>
                <w:noProof/>
                <w:webHidden/>
              </w:rPr>
            </w:r>
            <w:r w:rsidR="00B61465">
              <w:rPr>
                <w:noProof/>
                <w:webHidden/>
              </w:rPr>
              <w:fldChar w:fldCharType="separate"/>
            </w:r>
            <w:r w:rsidR="00B61465">
              <w:rPr>
                <w:noProof/>
                <w:webHidden/>
              </w:rPr>
              <w:t>6</w:t>
            </w:r>
            <w:r w:rsidR="00B61465">
              <w:rPr>
                <w:noProof/>
                <w:webHidden/>
              </w:rPr>
              <w:fldChar w:fldCharType="end"/>
            </w:r>
          </w:hyperlink>
        </w:p>
        <w:p w14:paraId="57A414F7" w14:textId="245A3FCA" w:rsidR="00B61465" w:rsidRDefault="00000000">
          <w:pPr>
            <w:pStyle w:val="TOC2"/>
            <w:tabs>
              <w:tab w:val="right" w:leader="dot" w:pos="8296"/>
            </w:tabs>
            <w:rPr>
              <w:noProof/>
            </w:rPr>
          </w:pPr>
          <w:hyperlink w:anchor="_Toc108864799" w:history="1">
            <w:r w:rsidR="00B61465" w:rsidRPr="00445761">
              <w:rPr>
                <w:rStyle w:val="a7"/>
                <w:rFonts w:ascii="Calibri" w:eastAsia="Microsoft YaHei UI" w:hAnsi="Calibri" w:cs="Calibri"/>
                <w:noProof/>
              </w:rPr>
              <w:t>2.4 Health and safety on university campuses</w:t>
            </w:r>
            <w:r w:rsidR="00B61465">
              <w:rPr>
                <w:noProof/>
                <w:webHidden/>
              </w:rPr>
              <w:tab/>
            </w:r>
            <w:r w:rsidR="00B61465">
              <w:rPr>
                <w:noProof/>
                <w:webHidden/>
              </w:rPr>
              <w:fldChar w:fldCharType="begin"/>
            </w:r>
            <w:r w:rsidR="00B61465">
              <w:rPr>
                <w:noProof/>
                <w:webHidden/>
              </w:rPr>
              <w:instrText xml:space="preserve"> PAGEREF _Toc108864799 \h </w:instrText>
            </w:r>
            <w:r w:rsidR="00B61465">
              <w:rPr>
                <w:noProof/>
                <w:webHidden/>
              </w:rPr>
            </w:r>
            <w:r w:rsidR="00B61465">
              <w:rPr>
                <w:noProof/>
                <w:webHidden/>
              </w:rPr>
              <w:fldChar w:fldCharType="separate"/>
            </w:r>
            <w:r w:rsidR="00B61465">
              <w:rPr>
                <w:noProof/>
                <w:webHidden/>
              </w:rPr>
              <w:t>7</w:t>
            </w:r>
            <w:r w:rsidR="00B61465">
              <w:rPr>
                <w:noProof/>
                <w:webHidden/>
              </w:rPr>
              <w:fldChar w:fldCharType="end"/>
            </w:r>
          </w:hyperlink>
        </w:p>
        <w:p w14:paraId="4CC53281" w14:textId="1FC0150E" w:rsidR="00B61465" w:rsidRDefault="00000000" w:rsidP="00B61465">
          <w:pPr>
            <w:pStyle w:val="TOC1"/>
            <w:rPr>
              <w:noProof/>
            </w:rPr>
          </w:pPr>
          <w:hyperlink w:anchor="_Toc108864800" w:history="1">
            <w:r w:rsidR="00B61465" w:rsidRPr="00445761">
              <w:rPr>
                <w:rStyle w:val="a7"/>
                <w:rFonts w:ascii="Calibri" w:eastAsia="Microsoft YaHei UI" w:hAnsi="Calibri" w:cs="Calibri"/>
                <w:noProof/>
              </w:rPr>
              <w:t>3   Research methodology</w:t>
            </w:r>
            <w:r w:rsidR="00B61465">
              <w:rPr>
                <w:noProof/>
                <w:webHidden/>
              </w:rPr>
              <w:tab/>
            </w:r>
            <w:r w:rsidR="00B61465">
              <w:rPr>
                <w:noProof/>
                <w:webHidden/>
              </w:rPr>
              <w:fldChar w:fldCharType="begin"/>
            </w:r>
            <w:r w:rsidR="00B61465">
              <w:rPr>
                <w:noProof/>
                <w:webHidden/>
              </w:rPr>
              <w:instrText xml:space="preserve"> PAGEREF _Toc108864800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442F527C" w14:textId="510B9198" w:rsidR="00B61465" w:rsidRDefault="00000000">
          <w:pPr>
            <w:pStyle w:val="TOC2"/>
            <w:tabs>
              <w:tab w:val="right" w:leader="dot" w:pos="8296"/>
            </w:tabs>
            <w:rPr>
              <w:noProof/>
            </w:rPr>
          </w:pPr>
          <w:hyperlink w:anchor="_Toc108864801" w:history="1">
            <w:r w:rsidR="00B61465" w:rsidRPr="00445761">
              <w:rPr>
                <w:rStyle w:val="a7"/>
                <w:rFonts w:ascii="Calibri" w:eastAsia="Microsoft YaHei UI" w:hAnsi="Calibri" w:cs="Calibri"/>
                <w:noProof/>
              </w:rPr>
              <w:t>3.1 Understanding Knowledge</w:t>
            </w:r>
            <w:r w:rsidR="00B61465">
              <w:rPr>
                <w:noProof/>
                <w:webHidden/>
              </w:rPr>
              <w:tab/>
            </w:r>
            <w:r w:rsidR="00B61465">
              <w:rPr>
                <w:noProof/>
                <w:webHidden/>
              </w:rPr>
              <w:fldChar w:fldCharType="begin"/>
            </w:r>
            <w:r w:rsidR="00B61465">
              <w:rPr>
                <w:noProof/>
                <w:webHidden/>
              </w:rPr>
              <w:instrText xml:space="preserve"> PAGEREF _Toc108864801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667C2DCB" w14:textId="634E0E33" w:rsidR="00B61465" w:rsidRDefault="00000000">
          <w:pPr>
            <w:pStyle w:val="TOC2"/>
            <w:tabs>
              <w:tab w:val="right" w:leader="dot" w:pos="8296"/>
            </w:tabs>
            <w:rPr>
              <w:noProof/>
            </w:rPr>
          </w:pPr>
          <w:hyperlink w:anchor="_Toc108864802" w:history="1">
            <w:r w:rsidR="00B61465" w:rsidRPr="00445761">
              <w:rPr>
                <w:rStyle w:val="a7"/>
                <w:rFonts w:ascii="Calibri" w:eastAsia="Microsoft YaHei UI" w:hAnsi="Calibri" w:cs="Calibri"/>
                <w:noProof/>
              </w:rPr>
              <w:t>3.2 Preparing the story</w:t>
            </w:r>
            <w:r w:rsidR="00B61465">
              <w:rPr>
                <w:noProof/>
                <w:webHidden/>
              </w:rPr>
              <w:tab/>
            </w:r>
            <w:r w:rsidR="00B61465">
              <w:rPr>
                <w:noProof/>
                <w:webHidden/>
              </w:rPr>
              <w:fldChar w:fldCharType="begin"/>
            </w:r>
            <w:r w:rsidR="00B61465">
              <w:rPr>
                <w:noProof/>
                <w:webHidden/>
              </w:rPr>
              <w:instrText xml:space="preserve"> PAGEREF _Toc108864802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44F5C147" w14:textId="70D2D8FB" w:rsidR="00B61465" w:rsidRDefault="00000000">
          <w:pPr>
            <w:pStyle w:val="TOC2"/>
            <w:tabs>
              <w:tab w:val="right" w:leader="dot" w:pos="8296"/>
            </w:tabs>
            <w:rPr>
              <w:noProof/>
            </w:rPr>
          </w:pPr>
          <w:hyperlink w:anchor="_Toc108864803" w:history="1">
            <w:r w:rsidR="00B61465" w:rsidRPr="00445761">
              <w:rPr>
                <w:rStyle w:val="a7"/>
                <w:rFonts w:ascii="Calibri" w:eastAsia="Microsoft YaHei UI" w:hAnsi="Calibri" w:cs="Calibri"/>
                <w:noProof/>
              </w:rPr>
              <w:t>3.3 The game engine</w:t>
            </w:r>
            <w:r w:rsidR="00B61465">
              <w:rPr>
                <w:noProof/>
                <w:webHidden/>
              </w:rPr>
              <w:tab/>
            </w:r>
            <w:r w:rsidR="00B61465">
              <w:rPr>
                <w:noProof/>
                <w:webHidden/>
              </w:rPr>
              <w:fldChar w:fldCharType="begin"/>
            </w:r>
            <w:r w:rsidR="00B61465">
              <w:rPr>
                <w:noProof/>
                <w:webHidden/>
              </w:rPr>
              <w:instrText xml:space="preserve"> PAGEREF _Toc108864803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2304964A" w14:textId="132A83C8" w:rsidR="00B61465" w:rsidRDefault="00000000">
          <w:pPr>
            <w:pStyle w:val="TOC3"/>
            <w:tabs>
              <w:tab w:val="right" w:leader="dot" w:pos="8296"/>
            </w:tabs>
            <w:rPr>
              <w:noProof/>
            </w:rPr>
          </w:pPr>
          <w:hyperlink w:anchor="_Toc108864804" w:history="1">
            <w:r w:rsidR="00B61465" w:rsidRPr="00445761">
              <w:rPr>
                <w:rStyle w:val="a7"/>
                <w:rFonts w:ascii="Calibri" w:eastAsia="Microsoft YaHei UI" w:hAnsi="Calibri" w:cs="Calibri"/>
                <w:noProof/>
              </w:rPr>
              <w:t>3.3.1 Unreal Engine</w:t>
            </w:r>
            <w:r w:rsidR="00B61465">
              <w:rPr>
                <w:noProof/>
                <w:webHidden/>
              </w:rPr>
              <w:tab/>
            </w:r>
            <w:r w:rsidR="00B61465">
              <w:rPr>
                <w:noProof/>
                <w:webHidden/>
              </w:rPr>
              <w:fldChar w:fldCharType="begin"/>
            </w:r>
            <w:r w:rsidR="00B61465">
              <w:rPr>
                <w:noProof/>
                <w:webHidden/>
              </w:rPr>
              <w:instrText xml:space="preserve"> PAGEREF _Toc108864804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02065207" w14:textId="3AADD7F2" w:rsidR="00B61465" w:rsidRDefault="00000000">
          <w:pPr>
            <w:pStyle w:val="TOC3"/>
            <w:tabs>
              <w:tab w:val="right" w:leader="dot" w:pos="8296"/>
            </w:tabs>
            <w:rPr>
              <w:noProof/>
            </w:rPr>
          </w:pPr>
          <w:hyperlink w:anchor="_Toc108864805" w:history="1">
            <w:r w:rsidR="00B61465" w:rsidRPr="00445761">
              <w:rPr>
                <w:rStyle w:val="a7"/>
                <w:rFonts w:ascii="Calibri" w:eastAsia="Microsoft YaHei UI" w:hAnsi="Calibri" w:cs="Calibri"/>
                <w:noProof/>
              </w:rPr>
              <w:t>3.3.2 Renpy</w:t>
            </w:r>
            <w:r w:rsidR="00B61465">
              <w:rPr>
                <w:noProof/>
                <w:webHidden/>
              </w:rPr>
              <w:tab/>
            </w:r>
            <w:r w:rsidR="00B61465">
              <w:rPr>
                <w:noProof/>
                <w:webHidden/>
              </w:rPr>
              <w:fldChar w:fldCharType="begin"/>
            </w:r>
            <w:r w:rsidR="00B61465">
              <w:rPr>
                <w:noProof/>
                <w:webHidden/>
              </w:rPr>
              <w:instrText xml:space="preserve"> PAGEREF _Toc108864805 \h </w:instrText>
            </w:r>
            <w:r w:rsidR="00B61465">
              <w:rPr>
                <w:noProof/>
                <w:webHidden/>
              </w:rPr>
            </w:r>
            <w:r w:rsidR="00B61465">
              <w:rPr>
                <w:noProof/>
                <w:webHidden/>
              </w:rPr>
              <w:fldChar w:fldCharType="separate"/>
            </w:r>
            <w:r w:rsidR="00B61465">
              <w:rPr>
                <w:noProof/>
                <w:webHidden/>
              </w:rPr>
              <w:t>9</w:t>
            </w:r>
            <w:r w:rsidR="00B61465">
              <w:rPr>
                <w:noProof/>
                <w:webHidden/>
              </w:rPr>
              <w:fldChar w:fldCharType="end"/>
            </w:r>
          </w:hyperlink>
        </w:p>
        <w:p w14:paraId="47859269" w14:textId="05D012ED" w:rsidR="00B61465" w:rsidRDefault="00000000">
          <w:pPr>
            <w:pStyle w:val="TOC2"/>
            <w:tabs>
              <w:tab w:val="right" w:leader="dot" w:pos="8296"/>
            </w:tabs>
            <w:rPr>
              <w:noProof/>
            </w:rPr>
          </w:pPr>
          <w:hyperlink w:anchor="_Toc108864806" w:history="1">
            <w:r w:rsidR="00B61465" w:rsidRPr="00445761">
              <w:rPr>
                <w:rStyle w:val="a7"/>
                <w:rFonts w:ascii="Calibri" w:eastAsia="Microsoft YaHei UI" w:hAnsi="Calibri" w:cs="Calibri"/>
                <w:noProof/>
              </w:rPr>
              <w:t>3.4 Developing games</w:t>
            </w:r>
            <w:r w:rsidR="00B61465">
              <w:rPr>
                <w:noProof/>
                <w:webHidden/>
              </w:rPr>
              <w:tab/>
            </w:r>
            <w:r w:rsidR="00B61465">
              <w:rPr>
                <w:noProof/>
                <w:webHidden/>
              </w:rPr>
              <w:fldChar w:fldCharType="begin"/>
            </w:r>
            <w:r w:rsidR="00B61465">
              <w:rPr>
                <w:noProof/>
                <w:webHidden/>
              </w:rPr>
              <w:instrText xml:space="preserve"> PAGEREF _Toc108864806 \h </w:instrText>
            </w:r>
            <w:r w:rsidR="00B61465">
              <w:rPr>
                <w:noProof/>
                <w:webHidden/>
              </w:rPr>
            </w:r>
            <w:r w:rsidR="00B61465">
              <w:rPr>
                <w:noProof/>
                <w:webHidden/>
              </w:rPr>
              <w:fldChar w:fldCharType="separate"/>
            </w:r>
            <w:r w:rsidR="00B61465">
              <w:rPr>
                <w:noProof/>
                <w:webHidden/>
              </w:rPr>
              <w:t>9</w:t>
            </w:r>
            <w:r w:rsidR="00B61465">
              <w:rPr>
                <w:noProof/>
                <w:webHidden/>
              </w:rPr>
              <w:fldChar w:fldCharType="end"/>
            </w:r>
          </w:hyperlink>
        </w:p>
        <w:p w14:paraId="6A4EA501" w14:textId="0865757A" w:rsidR="00B61465" w:rsidRDefault="00000000" w:rsidP="00B61465">
          <w:pPr>
            <w:pStyle w:val="TOC1"/>
            <w:rPr>
              <w:noProof/>
            </w:rPr>
          </w:pPr>
          <w:hyperlink w:anchor="_Toc108864807" w:history="1">
            <w:r w:rsidR="00B61465" w:rsidRPr="00445761">
              <w:rPr>
                <w:rStyle w:val="a7"/>
                <w:rFonts w:ascii="Calibri" w:eastAsia="Microsoft YaHei UI" w:hAnsi="Calibri" w:cs="Calibri"/>
                <w:noProof/>
              </w:rPr>
              <w:t>4   Ethical and professional considerations</w:t>
            </w:r>
            <w:r w:rsidR="00B61465">
              <w:rPr>
                <w:noProof/>
                <w:webHidden/>
              </w:rPr>
              <w:tab/>
            </w:r>
            <w:r w:rsidR="00B61465">
              <w:rPr>
                <w:noProof/>
                <w:webHidden/>
              </w:rPr>
              <w:fldChar w:fldCharType="begin"/>
            </w:r>
            <w:r w:rsidR="00B61465">
              <w:rPr>
                <w:noProof/>
                <w:webHidden/>
              </w:rPr>
              <w:instrText xml:space="preserve"> PAGEREF _Toc108864807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661D068E" w14:textId="418D715F" w:rsidR="00B61465" w:rsidRDefault="00000000">
          <w:pPr>
            <w:pStyle w:val="TOC2"/>
            <w:tabs>
              <w:tab w:val="right" w:leader="dot" w:pos="8296"/>
            </w:tabs>
            <w:rPr>
              <w:noProof/>
            </w:rPr>
          </w:pPr>
          <w:hyperlink w:anchor="_Toc108864808" w:history="1">
            <w:r w:rsidR="00B61465" w:rsidRPr="00445761">
              <w:rPr>
                <w:rStyle w:val="a7"/>
                <w:rFonts w:ascii="Calibri" w:eastAsia="Microsoft YaHei UI" w:hAnsi="Calibri" w:cs="Calibri"/>
                <w:noProof/>
              </w:rPr>
              <w:t>4.1 computer science project</w:t>
            </w:r>
            <w:r w:rsidR="00B61465">
              <w:rPr>
                <w:noProof/>
                <w:webHidden/>
              </w:rPr>
              <w:tab/>
            </w:r>
            <w:r w:rsidR="00B61465">
              <w:rPr>
                <w:noProof/>
                <w:webHidden/>
              </w:rPr>
              <w:fldChar w:fldCharType="begin"/>
            </w:r>
            <w:r w:rsidR="00B61465">
              <w:rPr>
                <w:noProof/>
                <w:webHidden/>
              </w:rPr>
              <w:instrText xml:space="preserve"> PAGEREF _Toc108864808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029164B5" w14:textId="2CD5C6F4" w:rsidR="00B61465" w:rsidRDefault="00000000">
          <w:pPr>
            <w:pStyle w:val="TOC2"/>
            <w:tabs>
              <w:tab w:val="right" w:leader="dot" w:pos="8296"/>
            </w:tabs>
            <w:rPr>
              <w:noProof/>
            </w:rPr>
          </w:pPr>
          <w:hyperlink w:anchor="_Toc108864809" w:history="1">
            <w:r w:rsidR="00B61465" w:rsidRPr="00445761">
              <w:rPr>
                <w:rStyle w:val="a7"/>
                <w:rFonts w:ascii="Calibri" w:eastAsia="Microsoft YaHei UI" w:hAnsi="Calibri" w:cs="Calibri"/>
                <w:noProof/>
              </w:rPr>
              <w:t>4.2 Game topic</w:t>
            </w:r>
            <w:r w:rsidR="00B61465">
              <w:rPr>
                <w:noProof/>
                <w:webHidden/>
              </w:rPr>
              <w:tab/>
            </w:r>
            <w:r w:rsidR="00B61465">
              <w:rPr>
                <w:noProof/>
                <w:webHidden/>
              </w:rPr>
              <w:fldChar w:fldCharType="begin"/>
            </w:r>
            <w:r w:rsidR="00B61465">
              <w:rPr>
                <w:noProof/>
                <w:webHidden/>
              </w:rPr>
              <w:instrText xml:space="preserve"> PAGEREF _Toc108864809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1ED1358B" w14:textId="588E7450" w:rsidR="00B61465" w:rsidRDefault="00000000" w:rsidP="00B61465">
          <w:pPr>
            <w:pStyle w:val="TOC1"/>
            <w:rPr>
              <w:noProof/>
            </w:rPr>
          </w:pPr>
          <w:hyperlink w:anchor="_Toc108864810" w:history="1">
            <w:r w:rsidR="00B61465" w:rsidRPr="00445761">
              <w:rPr>
                <w:rStyle w:val="a7"/>
                <w:rFonts w:ascii="Calibri" w:eastAsia="Microsoft YaHei UI" w:hAnsi="Calibri" w:cs="Calibri"/>
                <w:noProof/>
              </w:rPr>
              <w:t>5   Risk considerations</w:t>
            </w:r>
            <w:r w:rsidR="00B61465">
              <w:rPr>
                <w:noProof/>
                <w:webHidden/>
              </w:rPr>
              <w:tab/>
            </w:r>
            <w:r w:rsidR="00B61465">
              <w:rPr>
                <w:noProof/>
                <w:webHidden/>
              </w:rPr>
              <w:fldChar w:fldCharType="begin"/>
            </w:r>
            <w:r w:rsidR="00B61465">
              <w:rPr>
                <w:noProof/>
                <w:webHidden/>
              </w:rPr>
              <w:instrText xml:space="preserve"> PAGEREF _Toc108864810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5AFFDB68" w14:textId="24E84889" w:rsidR="00B61465" w:rsidRDefault="00000000" w:rsidP="00B61465">
          <w:pPr>
            <w:pStyle w:val="TOC1"/>
            <w:rPr>
              <w:noProof/>
            </w:rPr>
          </w:pPr>
          <w:hyperlink w:anchor="_Toc108864811" w:history="1">
            <w:r w:rsidR="00B61465" w:rsidRPr="00445761">
              <w:rPr>
                <w:rStyle w:val="a7"/>
                <w:rFonts w:ascii="Calibri" w:eastAsia="Microsoft YaHei UI" w:hAnsi="Calibri" w:cs="Calibri"/>
                <w:noProof/>
              </w:rPr>
              <w:t>6   Project assessment</w:t>
            </w:r>
            <w:r w:rsidR="00B61465">
              <w:rPr>
                <w:noProof/>
                <w:webHidden/>
              </w:rPr>
              <w:tab/>
            </w:r>
            <w:r w:rsidR="00B61465">
              <w:rPr>
                <w:noProof/>
                <w:webHidden/>
              </w:rPr>
              <w:fldChar w:fldCharType="begin"/>
            </w:r>
            <w:r w:rsidR="00B61465">
              <w:rPr>
                <w:noProof/>
                <w:webHidden/>
              </w:rPr>
              <w:instrText xml:space="preserve"> PAGEREF _Toc108864811 \h </w:instrText>
            </w:r>
            <w:r w:rsidR="00B61465">
              <w:rPr>
                <w:noProof/>
                <w:webHidden/>
              </w:rPr>
            </w:r>
            <w:r w:rsidR="00B61465">
              <w:rPr>
                <w:noProof/>
                <w:webHidden/>
              </w:rPr>
              <w:fldChar w:fldCharType="separate"/>
            </w:r>
            <w:r w:rsidR="00B61465">
              <w:rPr>
                <w:noProof/>
                <w:webHidden/>
              </w:rPr>
              <w:t>11</w:t>
            </w:r>
            <w:r w:rsidR="00B61465">
              <w:rPr>
                <w:noProof/>
                <w:webHidden/>
              </w:rPr>
              <w:fldChar w:fldCharType="end"/>
            </w:r>
          </w:hyperlink>
        </w:p>
        <w:p w14:paraId="24910152" w14:textId="4BC13CE9" w:rsidR="00B61465" w:rsidRDefault="00000000" w:rsidP="00B61465">
          <w:pPr>
            <w:pStyle w:val="TOC1"/>
            <w:rPr>
              <w:noProof/>
            </w:rPr>
          </w:pPr>
          <w:hyperlink w:anchor="_Toc108864812" w:history="1">
            <w:r w:rsidR="00B61465" w:rsidRPr="00445761">
              <w:rPr>
                <w:rStyle w:val="a7"/>
                <w:rFonts w:ascii="Calibri" w:eastAsia="Microsoft YaHei UI" w:hAnsi="Calibri" w:cs="Calibri"/>
                <w:noProof/>
              </w:rPr>
              <w:t>8   Reference</w:t>
            </w:r>
            <w:r w:rsidR="00B61465">
              <w:rPr>
                <w:noProof/>
                <w:webHidden/>
              </w:rPr>
              <w:tab/>
            </w:r>
            <w:r w:rsidR="00B61465">
              <w:rPr>
                <w:noProof/>
                <w:webHidden/>
              </w:rPr>
              <w:fldChar w:fldCharType="begin"/>
            </w:r>
            <w:r w:rsidR="00B61465">
              <w:rPr>
                <w:noProof/>
                <w:webHidden/>
              </w:rPr>
              <w:instrText xml:space="preserve"> PAGEREF _Toc108864812 \h </w:instrText>
            </w:r>
            <w:r w:rsidR="00B61465">
              <w:rPr>
                <w:noProof/>
                <w:webHidden/>
              </w:rPr>
            </w:r>
            <w:r w:rsidR="00B61465">
              <w:rPr>
                <w:noProof/>
                <w:webHidden/>
              </w:rPr>
              <w:fldChar w:fldCharType="separate"/>
            </w:r>
            <w:r w:rsidR="00B61465">
              <w:rPr>
                <w:noProof/>
                <w:webHidden/>
              </w:rPr>
              <w:t>12</w:t>
            </w:r>
            <w:r w:rsidR="00B61465">
              <w:rPr>
                <w:noProof/>
                <w:webHidden/>
              </w:rPr>
              <w:fldChar w:fldCharType="end"/>
            </w:r>
          </w:hyperlink>
        </w:p>
        <w:p w14:paraId="6E1D7FA3" w14:textId="69EC66C7" w:rsidR="00700FC3" w:rsidRDefault="00700FC3">
          <w:r>
            <w:rPr>
              <w:b/>
              <w:bCs/>
              <w:lang w:val="zh-CN"/>
            </w:rPr>
            <w:fldChar w:fldCharType="end"/>
          </w:r>
        </w:p>
      </w:sdtContent>
    </w:sdt>
    <w:p w14:paraId="2E412CAB" w14:textId="77777777" w:rsidR="00C163EC" w:rsidRDefault="00C163EC" w:rsidP="00C163EC">
      <w:pPr>
        <w:rPr>
          <w:rFonts w:ascii="Calibri" w:eastAsia="Microsoft YaHei UI" w:hAnsi="Calibri" w:cs="Calibri"/>
          <w:b/>
          <w:bCs/>
          <w:sz w:val="32"/>
          <w:szCs w:val="36"/>
        </w:rPr>
      </w:pPr>
    </w:p>
    <w:p w14:paraId="65948F2D" w14:textId="6A967068" w:rsidR="005E133F" w:rsidRPr="00C163EC" w:rsidRDefault="005E133F" w:rsidP="006657EC">
      <w:pPr>
        <w:pStyle w:val="1"/>
        <w:numPr>
          <w:ilvl w:val="0"/>
          <w:numId w:val="0"/>
        </w:numPr>
        <w:rPr>
          <w:rFonts w:ascii="Calibri" w:eastAsia="Microsoft YaHei UI" w:hAnsi="Calibri" w:cs="Calibri"/>
          <w:b w:val="0"/>
          <w:bCs w:val="0"/>
          <w:sz w:val="32"/>
          <w:szCs w:val="36"/>
        </w:rPr>
      </w:pPr>
      <w:bookmarkStart w:id="0" w:name="_Toc108864792"/>
      <w:r>
        <w:rPr>
          <w:rFonts w:ascii="Calibri" w:eastAsia="Microsoft YaHei UI" w:hAnsi="Calibri" w:cs="Calibri" w:hint="eastAsia"/>
          <w:sz w:val="32"/>
          <w:szCs w:val="36"/>
        </w:rPr>
        <w:t>Abstract</w:t>
      </w:r>
      <w:bookmarkEnd w:id="0"/>
    </w:p>
    <w:p w14:paraId="71394AFE" w14:textId="5A4692B3" w:rsidR="00C163EC" w:rsidRPr="00620D07" w:rsidRDefault="00CB00C9"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For a long time, education has been the cornerstone of human progress. Good education not only maintains social stability, but also promotes economic development. How to improve the quality of education is a problem that people are very concerned about.</w:t>
      </w:r>
      <w:r w:rsidR="003677DE" w:rsidRPr="00620D07">
        <w:rPr>
          <w:rFonts w:ascii="Times New Roman" w:eastAsia="微软雅黑" w:hAnsi="Times New Roman" w:cs="Times New Roman"/>
          <w:sz w:val="24"/>
          <w:szCs w:val="24"/>
        </w:rPr>
        <w:t xml:space="preserve"> In the last two decades, the gaming industry has grown very </w:t>
      </w:r>
      <w:r w:rsidR="00407110" w:rsidRPr="00620D07">
        <w:rPr>
          <w:rFonts w:ascii="Times New Roman" w:eastAsia="微软雅黑" w:hAnsi="Times New Roman" w:cs="Times New Roman"/>
          <w:sz w:val="24"/>
          <w:szCs w:val="24"/>
        </w:rPr>
        <w:t>rapidly,</w:t>
      </w:r>
      <w:r w:rsidR="003677DE" w:rsidRPr="00620D07">
        <w:rPr>
          <w:rFonts w:ascii="Times New Roman" w:eastAsia="微软雅黑" w:hAnsi="Times New Roman" w:cs="Times New Roman"/>
          <w:sz w:val="24"/>
          <w:szCs w:val="24"/>
        </w:rPr>
        <w:t xml:space="preserve"> and the number of gamers has grown by leaps and bounds. Educators have found that combining education and games can increase the effectiveness of people's learning. Games that are combined with education are called serious games. Serious games </w:t>
      </w:r>
      <w:proofErr w:type="gramStart"/>
      <w:r w:rsidR="003677DE" w:rsidRPr="00620D07">
        <w:rPr>
          <w:rFonts w:ascii="Times New Roman" w:eastAsia="微软雅黑" w:hAnsi="Times New Roman" w:cs="Times New Roman"/>
          <w:sz w:val="24"/>
          <w:szCs w:val="24"/>
        </w:rPr>
        <w:t>have to</w:t>
      </w:r>
      <w:proofErr w:type="gramEnd"/>
      <w:r w:rsidR="003677DE" w:rsidRPr="00620D07">
        <w:rPr>
          <w:rFonts w:ascii="Times New Roman" w:eastAsia="微软雅黑" w:hAnsi="Times New Roman" w:cs="Times New Roman"/>
          <w:sz w:val="24"/>
          <w:szCs w:val="24"/>
        </w:rPr>
        <w:t xml:space="preserve"> ensure playability while also achieving the goal of educating students.</w:t>
      </w:r>
    </w:p>
    <w:p w14:paraId="091274E3" w14:textId="241ADBDE" w:rsidR="00407110" w:rsidRPr="00620D07" w:rsidRDefault="00407110" w:rsidP="00C163EC">
      <w:pPr>
        <w:rPr>
          <w:rFonts w:ascii="Times New Roman" w:eastAsia="微软雅黑" w:hAnsi="Times New Roman" w:cs="Times New Roman"/>
          <w:sz w:val="24"/>
          <w:szCs w:val="24"/>
        </w:rPr>
      </w:pPr>
    </w:p>
    <w:p w14:paraId="35719E5A" w14:textId="35AB94E2" w:rsidR="00407110" w:rsidRPr="00620D07" w:rsidRDefault="00407110"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Health and safety </w:t>
      </w:r>
      <w:proofErr w:type="gramStart"/>
      <w:r w:rsidRPr="00620D07">
        <w:rPr>
          <w:rFonts w:ascii="Times New Roman" w:eastAsia="微软雅黑" w:hAnsi="Times New Roman" w:cs="Times New Roman"/>
          <w:sz w:val="24"/>
          <w:szCs w:val="24"/>
        </w:rPr>
        <w:t>is</w:t>
      </w:r>
      <w:proofErr w:type="gramEnd"/>
      <w:r w:rsidRPr="00620D07">
        <w:rPr>
          <w:rFonts w:ascii="Times New Roman" w:eastAsia="微软雅黑" w:hAnsi="Times New Roman" w:cs="Times New Roman"/>
          <w:sz w:val="24"/>
          <w:szCs w:val="24"/>
        </w:rPr>
        <w:t xml:space="preserve"> always the most important thing at university. Health and safety </w:t>
      </w:r>
      <w:proofErr w:type="gramStart"/>
      <w:r w:rsidRPr="00620D07">
        <w:rPr>
          <w:rFonts w:ascii="Times New Roman" w:eastAsia="微软雅黑" w:hAnsi="Times New Roman" w:cs="Times New Roman"/>
          <w:sz w:val="24"/>
          <w:szCs w:val="24"/>
        </w:rPr>
        <w:t>includes</w:t>
      </w:r>
      <w:proofErr w:type="gramEnd"/>
      <w:r w:rsidRPr="00620D07">
        <w:rPr>
          <w:rFonts w:ascii="Times New Roman" w:eastAsia="微软雅黑" w:hAnsi="Times New Roman" w:cs="Times New Roman"/>
          <w:sz w:val="24"/>
          <w:szCs w:val="24"/>
        </w:rPr>
        <w:t xml:space="preserve"> not only the student's, but also the student's property, the university's property etc. Only when the health and safety of the students is ensured, can the students carry </w:t>
      </w:r>
      <w:r w:rsidRPr="00620D07">
        <w:rPr>
          <w:rFonts w:ascii="Times New Roman" w:eastAsia="微软雅黑" w:hAnsi="Times New Roman" w:cs="Times New Roman"/>
          <w:sz w:val="24"/>
          <w:szCs w:val="24"/>
        </w:rPr>
        <w:lastRenderedPageBreak/>
        <w:t>out a range of activities such as classes, group discussions, doing experiments and so on.</w:t>
      </w:r>
    </w:p>
    <w:p w14:paraId="127B66BD" w14:textId="2B2F49A2" w:rsidR="0071108A" w:rsidRPr="00620D07" w:rsidRDefault="0071108A"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The aim of this project is to raise students' awareness of health and safety through an interactive fictional educational game. It helps students to avoid </w:t>
      </w:r>
      <w:proofErr w:type="spellStart"/>
      <w:r w:rsidRPr="00620D07">
        <w:rPr>
          <w:rFonts w:ascii="Times New Roman" w:eastAsia="微软雅黑" w:hAnsi="Times New Roman" w:cs="Times New Roman"/>
          <w:sz w:val="24"/>
          <w:szCs w:val="24"/>
        </w:rPr>
        <w:t>behaviours</w:t>
      </w:r>
      <w:proofErr w:type="spellEnd"/>
      <w:r w:rsidRPr="00620D07">
        <w:rPr>
          <w:rFonts w:ascii="Times New Roman" w:eastAsia="微软雅黑" w:hAnsi="Times New Roman" w:cs="Times New Roman"/>
          <w:sz w:val="24"/>
          <w:szCs w:val="24"/>
        </w:rPr>
        <w:t xml:space="preserve"> that may be harmful to the health and safety of the University. The target group of the game is university students, who will learn about health and safety during placement, what to look for in various laboratories, etc.</w:t>
      </w:r>
      <w:r w:rsidR="00133CE5" w:rsidRPr="00620D07">
        <w:rPr>
          <w:rFonts w:ascii="Times New Roman" w:eastAsia="微软雅黑" w:hAnsi="Times New Roman" w:cs="Times New Roman"/>
          <w:sz w:val="24"/>
          <w:szCs w:val="24"/>
        </w:rPr>
        <w:t xml:space="preserve"> The game will be developed using the Renpy engine.</w:t>
      </w:r>
    </w:p>
    <w:p w14:paraId="450E9E64" w14:textId="77777777" w:rsidR="0071108A" w:rsidRDefault="0071108A" w:rsidP="0071108A">
      <w:pPr>
        <w:autoSpaceDE w:val="0"/>
        <w:autoSpaceDN w:val="0"/>
        <w:outlineLvl w:val="3"/>
        <w:rPr>
          <w:rFonts w:ascii="Times New Roman" w:eastAsia="微软雅黑" w:hAnsi="Times New Roman" w:cs="Times New Roman"/>
          <w:sz w:val="24"/>
          <w:szCs w:val="24"/>
        </w:rPr>
      </w:pPr>
    </w:p>
    <w:p w14:paraId="6F1956FF" w14:textId="2A432199" w:rsidR="0071108A" w:rsidRPr="00620D07" w:rsidRDefault="0071108A" w:rsidP="00620D07">
      <w:pPr>
        <w:pStyle w:val="a9"/>
      </w:pPr>
      <w:r w:rsidRPr="00620D07">
        <w:rPr>
          <w:b/>
          <w:sz w:val="24"/>
          <w:szCs w:val="24"/>
        </w:rPr>
        <w:t>Keywords:</w:t>
      </w:r>
      <w:r w:rsidRPr="00620D07">
        <w:rPr>
          <w:b/>
          <w:spacing w:val="-6"/>
        </w:rPr>
        <w:t xml:space="preserve"> </w:t>
      </w:r>
      <w:r w:rsidRPr="00620D07">
        <w:rPr>
          <w:sz w:val="24"/>
          <w:szCs w:val="24"/>
        </w:rPr>
        <w:t xml:space="preserve">health and </w:t>
      </w:r>
      <w:r w:rsidR="00133CE5" w:rsidRPr="00620D07">
        <w:rPr>
          <w:sz w:val="24"/>
          <w:szCs w:val="24"/>
        </w:rPr>
        <w:t>safety</w:t>
      </w:r>
      <w:r w:rsidR="00133CE5" w:rsidRPr="00620D07">
        <w:rPr>
          <w:rFonts w:eastAsia="宋体"/>
          <w:sz w:val="24"/>
          <w:szCs w:val="24"/>
        </w:rPr>
        <w:t>,</w:t>
      </w:r>
      <w:r w:rsidR="00133CE5" w:rsidRPr="00620D07">
        <w:rPr>
          <w:sz w:val="24"/>
          <w:szCs w:val="24"/>
        </w:rPr>
        <w:t xml:space="preserve"> interactive</w:t>
      </w:r>
      <w:r w:rsidRPr="00620D07">
        <w:rPr>
          <w:spacing w:val="-5"/>
          <w:sz w:val="24"/>
          <w:szCs w:val="24"/>
        </w:rPr>
        <w:t xml:space="preserve"> </w:t>
      </w:r>
      <w:r w:rsidRPr="00620D07">
        <w:rPr>
          <w:sz w:val="24"/>
          <w:szCs w:val="24"/>
        </w:rPr>
        <w:t>fiction,</w:t>
      </w:r>
      <w:r w:rsidRPr="00620D07">
        <w:rPr>
          <w:spacing w:val="-4"/>
          <w:sz w:val="24"/>
          <w:szCs w:val="24"/>
        </w:rPr>
        <w:t xml:space="preserve"> </w:t>
      </w:r>
      <w:r w:rsidRPr="00620D07">
        <w:rPr>
          <w:sz w:val="24"/>
          <w:szCs w:val="24"/>
        </w:rPr>
        <w:t>serious</w:t>
      </w:r>
      <w:r w:rsidRPr="00620D07">
        <w:rPr>
          <w:spacing w:val="-6"/>
          <w:sz w:val="24"/>
          <w:szCs w:val="24"/>
        </w:rPr>
        <w:t xml:space="preserve"> </w:t>
      </w:r>
      <w:r w:rsidRPr="00620D07">
        <w:rPr>
          <w:sz w:val="24"/>
          <w:szCs w:val="24"/>
        </w:rPr>
        <w:t>game,</w:t>
      </w:r>
      <w:r w:rsidRPr="00620D07">
        <w:rPr>
          <w:spacing w:val="-4"/>
          <w:sz w:val="24"/>
          <w:szCs w:val="24"/>
        </w:rPr>
        <w:t xml:space="preserve"> </w:t>
      </w:r>
      <w:r w:rsidRPr="00620D07">
        <w:rPr>
          <w:sz w:val="24"/>
          <w:szCs w:val="24"/>
        </w:rPr>
        <w:t>Renpy.</w:t>
      </w:r>
    </w:p>
    <w:p w14:paraId="114200EC" w14:textId="77777777" w:rsidR="00146359" w:rsidRDefault="00146359" w:rsidP="00F14F5D">
      <w:pPr>
        <w:rPr>
          <w:rFonts w:ascii="Times New Roman" w:eastAsia="微软雅黑" w:hAnsi="Times New Roman" w:cs="Times New Roman"/>
          <w:b/>
          <w:bCs/>
          <w:sz w:val="32"/>
          <w:szCs w:val="32"/>
        </w:rPr>
      </w:pPr>
    </w:p>
    <w:p w14:paraId="1509B40F" w14:textId="147B660B" w:rsidR="00F14F5D" w:rsidRPr="00620D07" w:rsidRDefault="00F14F5D" w:rsidP="00F14F5D">
      <w:pPr>
        <w:rPr>
          <w:rFonts w:ascii="Calibri" w:eastAsia="微软雅黑" w:hAnsi="Calibri" w:cs="Calibri"/>
          <w:b/>
          <w:bCs/>
          <w:sz w:val="32"/>
          <w:szCs w:val="32"/>
        </w:rPr>
      </w:pPr>
      <w:r w:rsidRPr="00620D07">
        <w:rPr>
          <w:rFonts w:ascii="Calibri" w:eastAsia="微软雅黑" w:hAnsi="Calibri" w:cs="Calibri"/>
          <w:b/>
          <w:bCs/>
          <w:sz w:val="32"/>
          <w:szCs w:val="32"/>
        </w:rPr>
        <w:t>Declaration</w:t>
      </w:r>
    </w:p>
    <w:p w14:paraId="1C2AABB6" w14:textId="7F5B6EB6" w:rsidR="0071108A" w:rsidRPr="00620D07" w:rsidRDefault="00F14F5D" w:rsidP="00F14F5D">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All image resources used in this interactive fiction have been sourced from </w:t>
      </w:r>
      <w:proofErr w:type="gramStart"/>
      <w:r w:rsidRPr="00620D07">
        <w:rPr>
          <w:rFonts w:ascii="Times New Roman" w:eastAsia="微软雅黑" w:hAnsi="Times New Roman" w:cs="Times New Roman"/>
          <w:sz w:val="24"/>
          <w:szCs w:val="24"/>
        </w:rPr>
        <w:t>open source</w:t>
      </w:r>
      <w:proofErr w:type="gramEnd"/>
      <w:r w:rsidRPr="00620D07">
        <w:rPr>
          <w:rFonts w:ascii="Times New Roman" w:eastAsia="微软雅黑" w:hAnsi="Times New Roman" w:cs="Times New Roman"/>
          <w:sz w:val="24"/>
          <w:szCs w:val="24"/>
        </w:rPr>
        <w:t xml:space="preserve"> image sites or open source interactive fiction projects. Their authors declare that people are free to modify and use these resources. The plot of the game is original to me and cannot be copied without permission. The game has been uploaded to the </w:t>
      </w:r>
      <w:proofErr w:type="gramStart"/>
      <w:r w:rsidRPr="00620D07">
        <w:rPr>
          <w:rFonts w:ascii="Times New Roman" w:eastAsia="微软雅黑" w:hAnsi="Times New Roman" w:cs="Times New Roman"/>
          <w:sz w:val="24"/>
          <w:szCs w:val="24"/>
        </w:rPr>
        <w:t>open source</w:t>
      </w:r>
      <w:proofErr w:type="gramEnd"/>
      <w:r w:rsidRPr="00620D07">
        <w:rPr>
          <w:rFonts w:ascii="Times New Roman" w:eastAsia="微软雅黑" w:hAnsi="Times New Roman" w:cs="Times New Roman"/>
          <w:sz w:val="24"/>
          <w:szCs w:val="24"/>
        </w:rPr>
        <w:t xml:space="preserve"> site GitHub and the free game site itch.io.</w:t>
      </w:r>
    </w:p>
    <w:p w14:paraId="202738A5" w14:textId="0253C055" w:rsidR="00F40A1C" w:rsidRPr="00CB00C9" w:rsidRDefault="00F40A1C" w:rsidP="006657EC">
      <w:pPr>
        <w:pStyle w:val="1"/>
        <w:rPr>
          <w:rFonts w:ascii="Calibri" w:eastAsia="Microsoft YaHei UI" w:hAnsi="Calibri" w:cs="Calibri"/>
          <w:b w:val="0"/>
          <w:bCs w:val="0"/>
          <w:sz w:val="32"/>
          <w:szCs w:val="36"/>
        </w:rPr>
      </w:pPr>
      <w:bookmarkStart w:id="1" w:name="_Toc108864793"/>
      <w:r w:rsidRPr="00F40A1C">
        <w:rPr>
          <w:rFonts w:ascii="Calibri" w:eastAsia="Microsoft YaHei UI" w:hAnsi="Calibri" w:cs="Calibri"/>
          <w:sz w:val="32"/>
          <w:szCs w:val="36"/>
        </w:rPr>
        <w:t>Introduction</w:t>
      </w:r>
      <w:bookmarkEnd w:id="1"/>
    </w:p>
    <w:p w14:paraId="381C18A7" w14:textId="40ECFB65" w:rsidR="000E0AE2" w:rsidRPr="00620D07" w:rsidRDefault="008D65CF" w:rsidP="006073BF">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Education has always played an essential role in human society. Human progress and development cannot be achieved without it. Different educational approaches can have different learning outcomes, and excellent education can enable students to learn more in the same amount of time. Based on students' engagement and participation behaviour when learning, researchers and educationalists have developed the ICAP framework, which divides education into four learning modes: interactive, constructive, </w:t>
      </w:r>
      <w:proofErr w:type="gramStart"/>
      <w:r w:rsidRPr="00620D07">
        <w:rPr>
          <w:rFonts w:ascii="Times New Roman" w:eastAsia="微软雅黑" w:hAnsi="Times New Roman" w:cs="Times New Roman"/>
          <w:sz w:val="24"/>
          <w:szCs w:val="24"/>
        </w:rPr>
        <w:t>active</w:t>
      </w:r>
      <w:proofErr w:type="gramEnd"/>
      <w:r w:rsidRPr="00620D07">
        <w:rPr>
          <w:rFonts w:ascii="Times New Roman" w:eastAsia="微软雅黑" w:hAnsi="Times New Roman" w:cs="Times New Roman"/>
          <w:sz w:val="24"/>
          <w:szCs w:val="24"/>
        </w:rPr>
        <w:t xml:space="preserve"> and passive. Researchers have found that learning becomes more effective as students become more engaged with the learning material. Of the four models, the interactive model achieved the most outstanding level of learning, followed by the constructive, which in turn was better than the active model, with the passive model having the worst learning outcomes.</w:t>
      </w:r>
    </w:p>
    <w:p w14:paraId="28EA809B" w14:textId="77777777" w:rsidR="000E0AE2" w:rsidRPr="00620D07" w:rsidRDefault="000E0AE2" w:rsidP="000E0AE2">
      <w:pPr>
        <w:rPr>
          <w:rFonts w:ascii="Times New Roman" w:eastAsia="微软雅黑" w:hAnsi="Times New Roman" w:cs="Times New Roman"/>
          <w:sz w:val="24"/>
          <w:szCs w:val="24"/>
        </w:rPr>
      </w:pPr>
    </w:p>
    <w:p w14:paraId="11DE51D3" w14:textId="027BE4DC" w:rsidR="000E0AE2" w:rsidRPr="00620D07" w:rsidRDefault="00352656" w:rsidP="000E0AE2">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This project is to verify whether the interactive model is better for education. </w:t>
      </w:r>
      <w:proofErr w:type="gramStart"/>
      <w:r w:rsidRPr="00620D07">
        <w:rPr>
          <w:rFonts w:ascii="Times New Roman" w:eastAsia="微软雅黑" w:hAnsi="Times New Roman" w:cs="Times New Roman"/>
          <w:sz w:val="24"/>
          <w:szCs w:val="24"/>
        </w:rPr>
        <w:t>In order to</w:t>
      </w:r>
      <w:proofErr w:type="gramEnd"/>
      <w:r w:rsidRPr="00620D07">
        <w:rPr>
          <w:rFonts w:ascii="Times New Roman" w:eastAsia="微软雅黑" w:hAnsi="Times New Roman" w:cs="Times New Roman"/>
          <w:sz w:val="24"/>
          <w:szCs w:val="24"/>
        </w:rPr>
        <w:t xml:space="preserve"> build out the interactive learning model, the project will combine games and education. </w:t>
      </w:r>
      <w:r w:rsidR="008F241B" w:rsidRPr="008F241B">
        <w:rPr>
          <w:rFonts w:ascii="Times New Roman" w:eastAsia="微软雅黑" w:hAnsi="Times New Roman" w:cs="Times New Roman"/>
          <w:sz w:val="24"/>
          <w:szCs w:val="24"/>
        </w:rPr>
        <w:t xml:space="preserve">The educational interactive </w:t>
      </w:r>
      <w:r w:rsidR="00900C4C">
        <w:rPr>
          <w:rFonts w:ascii="Times New Roman" w:eastAsia="微软雅黑" w:hAnsi="Times New Roman" w:cs="Times New Roman"/>
          <w:sz w:val="24"/>
          <w:szCs w:val="24"/>
        </w:rPr>
        <w:t>f</w:t>
      </w:r>
      <w:r w:rsidR="00900C4C" w:rsidRPr="00900C4C">
        <w:rPr>
          <w:rFonts w:ascii="Times New Roman" w:eastAsia="微软雅黑" w:hAnsi="Times New Roman" w:cs="Times New Roman"/>
          <w:sz w:val="24"/>
          <w:szCs w:val="24"/>
        </w:rPr>
        <w:t>iction</w:t>
      </w:r>
      <w:r w:rsidR="008F241B" w:rsidRPr="008F241B">
        <w:rPr>
          <w:rFonts w:ascii="Times New Roman" w:eastAsia="微软雅黑" w:hAnsi="Times New Roman" w:cs="Times New Roman"/>
          <w:sz w:val="24"/>
          <w:szCs w:val="24"/>
        </w:rPr>
        <w:t xml:space="preserve"> is an excellent model of interaction.</w:t>
      </w:r>
      <w:r w:rsidR="008F241B">
        <w:rPr>
          <w:rFonts w:ascii="Times New Roman" w:eastAsia="微软雅黑" w:hAnsi="Times New Roman" w:cs="Times New Roman"/>
          <w:sz w:val="24"/>
          <w:szCs w:val="24"/>
        </w:rPr>
        <w:t xml:space="preserve"> </w:t>
      </w:r>
      <w:r w:rsidRPr="00620D07">
        <w:rPr>
          <w:rFonts w:ascii="Times New Roman" w:eastAsia="微软雅黑" w:hAnsi="Times New Roman" w:cs="Times New Roman"/>
          <w:sz w:val="24"/>
          <w:szCs w:val="24"/>
        </w:rPr>
        <w:t xml:space="preserve">Students will be educated as they play the game and interact with it based on what they have learnt. With the rapid development of computer technology, games are becoming more and more common in people's lives. The categories of games have become broader, including adventure, simulation, role-playing, shooting games and strategy games (Amory et al., 1999). Interactive fiction is a type of role-playing game. Players take on the role of a character in an interactive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then use this role to explore </w:t>
      </w:r>
      <w:r w:rsidRPr="00620D07">
        <w:rPr>
          <w:rFonts w:ascii="Times New Roman" w:eastAsia="微软雅黑" w:hAnsi="Times New Roman" w:cs="Times New Roman"/>
          <w:sz w:val="24"/>
          <w:szCs w:val="24"/>
        </w:rPr>
        <w:lastRenderedPageBreak/>
        <w:t xml:space="preserve">the game's plot as written by the developers. Interactive fiction is primarily a text-based format that moves the plot forward. There will be several branches in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for players to choose from. The player interacts with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by choosing branches based on the plot, which leads the player to different storylines and endings. In the interactive fiction mode, knowledge can be added to the plot of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players use the knowledge in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to choose branches and thus move the storyline forward. Compared to other game types, </w:t>
      </w:r>
      <w:r w:rsidR="00037918" w:rsidRPr="00620D07">
        <w:rPr>
          <w:rFonts w:ascii="Times New Roman" w:eastAsia="微软雅黑" w:hAnsi="Times New Roman" w:cs="Times New Roman"/>
          <w:sz w:val="24"/>
          <w:szCs w:val="24"/>
        </w:rPr>
        <w:t>Interactive fictions are less difficult to develop and have relatively low development costs, so they are suitable for single person development.</w:t>
      </w:r>
      <w:r w:rsidRPr="00620D07">
        <w:rPr>
          <w:rFonts w:ascii="Times New Roman" w:eastAsia="微软雅黑" w:hAnsi="Times New Roman" w:cs="Times New Roman"/>
          <w:sz w:val="24"/>
          <w:szCs w:val="24"/>
        </w:rPr>
        <w:t xml:space="preserve"> This project aims to create an educational interactive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pre-test and post-test the players to determine if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is more educational.</w:t>
      </w:r>
    </w:p>
    <w:p w14:paraId="19FF4E7D" w14:textId="77777777" w:rsidR="00352656" w:rsidRPr="00620D07" w:rsidRDefault="00352656" w:rsidP="000E0AE2">
      <w:pPr>
        <w:rPr>
          <w:rFonts w:ascii="Times New Roman" w:eastAsia="微软雅黑" w:hAnsi="Times New Roman" w:cs="Times New Roman"/>
          <w:sz w:val="24"/>
          <w:szCs w:val="24"/>
        </w:rPr>
      </w:pPr>
    </w:p>
    <w:p w14:paraId="2A0AC01F" w14:textId="03C5368D" w:rsidR="000E0AE2" w:rsidRPr="00620D07" w:rsidRDefault="00105F6A" w:rsidP="000E0AE2">
      <w:pPr>
        <w:rPr>
          <w:rFonts w:ascii="Calibri" w:eastAsia="Microsoft YaHei UI" w:hAnsi="Calibri" w:cs="Calibri"/>
        </w:rPr>
      </w:pPr>
      <w:r w:rsidRPr="00620D07">
        <w:rPr>
          <w:rFonts w:ascii="Times New Roman" w:eastAsia="微软雅黑" w:hAnsi="Times New Roman" w:cs="Times New Roman"/>
          <w:sz w:val="24"/>
          <w:szCs w:val="24"/>
        </w:rPr>
        <w:t xml:space="preserve">The theme of the interactive </w:t>
      </w:r>
      <w:r w:rsidR="00244B1E"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is the health and safety of university campuses. A university is a vast, complex </w:t>
      </w:r>
      <w:proofErr w:type="spellStart"/>
      <w:r w:rsidRPr="00620D07">
        <w:rPr>
          <w:rFonts w:ascii="Times New Roman" w:eastAsia="微软雅黑" w:hAnsi="Times New Roman" w:cs="Times New Roman"/>
          <w:sz w:val="24"/>
          <w:szCs w:val="24"/>
        </w:rPr>
        <w:t>organisation</w:t>
      </w:r>
      <w:proofErr w:type="spellEnd"/>
      <w:r w:rsidRPr="00620D07">
        <w:rPr>
          <w:rFonts w:ascii="Times New Roman" w:eastAsia="微软雅黑" w:hAnsi="Times New Roman" w:cs="Times New Roman"/>
          <w:sz w:val="24"/>
          <w:szCs w:val="24"/>
        </w:rPr>
        <w:t xml:space="preserve"> with a high concentration of people, valuable </w:t>
      </w:r>
      <w:proofErr w:type="gramStart"/>
      <w:r w:rsidRPr="00620D07">
        <w:rPr>
          <w:rFonts w:ascii="Times New Roman" w:eastAsia="微软雅黑" w:hAnsi="Times New Roman" w:cs="Times New Roman"/>
          <w:sz w:val="24"/>
          <w:szCs w:val="24"/>
        </w:rPr>
        <w:t>property</w:t>
      </w:r>
      <w:proofErr w:type="gramEnd"/>
      <w:r w:rsidRPr="00620D07">
        <w:rPr>
          <w:rFonts w:ascii="Times New Roman" w:eastAsia="微软雅黑" w:hAnsi="Times New Roman" w:cs="Times New Roman"/>
          <w:sz w:val="24"/>
          <w:szCs w:val="24"/>
        </w:rPr>
        <w:t xml:space="preserve"> and sophisticated instruments. </w:t>
      </w:r>
      <w:r w:rsidR="00D35157" w:rsidRPr="00620D07">
        <w:rPr>
          <w:rFonts w:ascii="Times New Roman" w:eastAsia="微软雅黑" w:hAnsi="Times New Roman" w:cs="Times New Roman"/>
          <w:sz w:val="24"/>
          <w:szCs w:val="24"/>
        </w:rPr>
        <w:t>If a security problem occurs, the university suffers losses that are often incalculable</w:t>
      </w:r>
      <w:r w:rsidRPr="00620D07">
        <w:rPr>
          <w:rFonts w:ascii="Times New Roman" w:eastAsia="微软雅黑" w:hAnsi="Times New Roman" w:cs="Times New Roman"/>
          <w:sz w:val="24"/>
          <w:szCs w:val="24"/>
        </w:rPr>
        <w:t>. Staff and students in universities have an extensive range of activities, some of which involve unpredictable risks</w:t>
      </w:r>
      <w:r w:rsidR="00D35157" w:rsidRPr="00620D07">
        <w:rPr>
          <w:rFonts w:ascii="Times New Roman" w:eastAsia="微软雅黑" w:hAnsi="Times New Roman" w:cs="Times New Roman"/>
          <w:sz w:val="24"/>
          <w:szCs w:val="24"/>
        </w:rPr>
        <w:t>.</w:t>
      </w:r>
      <w:r w:rsidRPr="00620D07">
        <w:rPr>
          <w:rFonts w:ascii="Times New Roman" w:eastAsia="微软雅黑" w:hAnsi="Times New Roman" w:cs="Times New Roman"/>
          <w:sz w:val="24"/>
          <w:szCs w:val="24"/>
        </w:rPr>
        <w:t xml:space="preserve"> </w:t>
      </w:r>
      <w:r w:rsidR="00D35157" w:rsidRPr="00620D07">
        <w:rPr>
          <w:rFonts w:ascii="Times New Roman" w:eastAsia="微软雅黑" w:hAnsi="Times New Roman" w:cs="Times New Roman"/>
          <w:sz w:val="24"/>
          <w:szCs w:val="24"/>
        </w:rPr>
        <w:t xml:space="preserve">Creating a risk-free environment is difficult to achieve, so it is essential to train students and staff in health and safety before entering university. </w:t>
      </w:r>
      <w:r w:rsidR="00AC0400" w:rsidRPr="00620D07">
        <w:rPr>
          <w:rFonts w:ascii="Times New Roman" w:eastAsia="微软雅黑" w:hAnsi="Times New Roman" w:cs="Times New Roman"/>
          <w:sz w:val="24"/>
          <w:szCs w:val="24"/>
        </w:rPr>
        <w:t>The university provides education to students before they start their studies, for example, by issuing safety brochures or allowing people to watch relevant videos.</w:t>
      </w:r>
      <w:r w:rsidRPr="00620D07">
        <w:rPr>
          <w:rFonts w:ascii="Times New Roman" w:eastAsia="微软雅黑" w:hAnsi="Times New Roman" w:cs="Times New Roman"/>
          <w:sz w:val="24"/>
          <w:szCs w:val="24"/>
        </w:rPr>
        <w:t xml:space="preserve"> The objective of this project is to educate entrants about health and safety through an interactive fiction format, which is biased towards teaching students how to keep themselves healthy, how to prevent safety issues and how to deal with </w:t>
      </w:r>
      <w:r w:rsidR="00AC0400" w:rsidRPr="00620D07">
        <w:rPr>
          <w:rFonts w:ascii="Times New Roman" w:eastAsia="微软雅黑" w:hAnsi="Times New Roman" w:cs="Times New Roman"/>
          <w:sz w:val="24"/>
          <w:szCs w:val="24"/>
        </w:rPr>
        <w:t>safety issues</w:t>
      </w:r>
      <w:r w:rsidRPr="00620D07">
        <w:rPr>
          <w:rFonts w:ascii="Times New Roman" w:eastAsia="微软雅黑" w:hAnsi="Times New Roman" w:cs="Times New Roman"/>
          <w:sz w:val="24"/>
          <w:szCs w:val="24"/>
        </w:rPr>
        <w:t xml:space="preserve"> if they occur.</w:t>
      </w:r>
    </w:p>
    <w:p w14:paraId="4C5DB23B" w14:textId="77777777" w:rsidR="00F40A1C" w:rsidRDefault="00F40A1C" w:rsidP="000E0AE2"/>
    <w:p w14:paraId="6F732BB1" w14:textId="16E0EA3C" w:rsidR="00182D19" w:rsidRPr="00182D19" w:rsidRDefault="000E0AE2" w:rsidP="006657EC">
      <w:pPr>
        <w:pStyle w:val="1"/>
        <w:rPr>
          <w:rFonts w:ascii="Calibri" w:eastAsia="Microsoft YaHei UI" w:hAnsi="Calibri" w:cs="Calibri"/>
          <w:b w:val="0"/>
          <w:bCs w:val="0"/>
          <w:sz w:val="32"/>
          <w:szCs w:val="32"/>
        </w:rPr>
      </w:pPr>
      <w:bookmarkStart w:id="2" w:name="_Toc108864794"/>
      <w:r w:rsidRPr="00182D19">
        <w:rPr>
          <w:rFonts w:ascii="Calibri" w:eastAsia="Microsoft YaHei UI" w:hAnsi="Calibri" w:cs="Calibri"/>
          <w:sz w:val="32"/>
          <w:szCs w:val="32"/>
        </w:rPr>
        <w:t>Background</w:t>
      </w:r>
      <w:bookmarkEnd w:id="2"/>
    </w:p>
    <w:p w14:paraId="006FD058" w14:textId="07EB76EF" w:rsidR="00182D19" w:rsidRPr="007C5B4A" w:rsidRDefault="000E0AE2" w:rsidP="000E0AE2">
      <w:pPr>
        <w:pStyle w:val="2"/>
        <w:rPr>
          <w:rFonts w:ascii="Calibri" w:eastAsia="Microsoft YaHei UI" w:hAnsi="Calibri" w:cs="Calibri"/>
          <w:b w:val="0"/>
          <w:bCs w:val="0"/>
          <w:sz w:val="28"/>
          <w:szCs w:val="28"/>
        </w:rPr>
      </w:pPr>
      <w:bookmarkStart w:id="3" w:name="_Toc108864795"/>
      <w:r w:rsidRPr="007C5B4A">
        <w:rPr>
          <w:rFonts w:ascii="Calibri" w:eastAsia="Microsoft YaHei UI" w:hAnsi="Calibri" w:cs="Calibri"/>
          <w:sz w:val="28"/>
          <w:szCs w:val="28"/>
        </w:rPr>
        <w:t>ICAP</w:t>
      </w:r>
      <w:bookmarkEnd w:id="3"/>
    </w:p>
    <w:p w14:paraId="01B7C46C" w14:textId="1E4FBE23" w:rsidR="000E0AE2" w:rsidRPr="007C5B4A" w:rsidRDefault="00953251"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Depending on the behaviour of the students involved, learning models have been divided into four categories: interactive, constructive, </w:t>
      </w:r>
      <w:proofErr w:type="gramStart"/>
      <w:r w:rsidRPr="007C5B4A">
        <w:rPr>
          <w:rFonts w:ascii="Times New Roman" w:eastAsia="Microsoft YaHei UI" w:hAnsi="Times New Roman" w:cs="Times New Roman"/>
          <w:sz w:val="24"/>
          <w:szCs w:val="24"/>
        </w:rPr>
        <w:t>active</w:t>
      </w:r>
      <w:proofErr w:type="gramEnd"/>
      <w:r w:rsidRPr="007C5B4A">
        <w:rPr>
          <w:rFonts w:ascii="Times New Roman" w:eastAsia="Microsoft YaHei UI" w:hAnsi="Times New Roman" w:cs="Times New Roman"/>
          <w:sz w:val="24"/>
          <w:szCs w:val="24"/>
        </w:rPr>
        <w:t xml:space="preserve"> and passive. As research into pedagogy continued, educationalists found that learning modes had a significant impact on the effectiveness of learning. They used to incorporate active learning strategies into the classroom. Pedagogues have found that active learning is much more effective than passive learning and that students prefer active learning strategies compared to the traditional </w:t>
      </w:r>
      <w:proofErr w:type="gramStart"/>
      <w:r w:rsidRPr="007C5B4A">
        <w:rPr>
          <w:rFonts w:ascii="Times New Roman" w:eastAsia="Microsoft YaHei UI" w:hAnsi="Times New Roman" w:cs="Times New Roman"/>
          <w:sz w:val="24"/>
          <w:szCs w:val="24"/>
        </w:rPr>
        <w:t>lecture  teaching</w:t>
      </w:r>
      <w:proofErr w:type="gramEnd"/>
      <w:r w:rsidRPr="007C5B4A">
        <w:rPr>
          <w:rFonts w:ascii="Times New Roman" w:eastAsia="Microsoft YaHei UI" w:hAnsi="Times New Roman" w:cs="Times New Roman"/>
          <w:sz w:val="24"/>
          <w:szCs w:val="24"/>
        </w:rPr>
        <w:t xml:space="preserve"> mode(</w:t>
      </w:r>
      <w:proofErr w:type="spellStart"/>
      <w:r w:rsidRPr="007C5B4A">
        <w:rPr>
          <w:rFonts w:ascii="Times New Roman" w:eastAsia="Microsoft YaHei UI" w:hAnsi="Times New Roman" w:cs="Times New Roman"/>
          <w:sz w:val="24"/>
          <w:szCs w:val="24"/>
        </w:rPr>
        <w:t>Eison</w:t>
      </w:r>
      <w:proofErr w:type="spellEnd"/>
      <w:r w:rsidRPr="007C5B4A">
        <w:rPr>
          <w:rFonts w:ascii="Times New Roman" w:eastAsia="Microsoft YaHei UI" w:hAnsi="Times New Roman" w:cs="Times New Roman"/>
          <w:sz w:val="24"/>
          <w:szCs w:val="24"/>
        </w:rPr>
        <w:t xml:space="preserve"> and </w:t>
      </w:r>
      <w:proofErr w:type="spellStart"/>
      <w:r w:rsidRPr="007C5B4A">
        <w:rPr>
          <w:rFonts w:ascii="Times New Roman" w:eastAsia="Microsoft YaHei UI" w:hAnsi="Times New Roman" w:cs="Times New Roman"/>
          <w:sz w:val="24"/>
          <w:szCs w:val="24"/>
        </w:rPr>
        <w:t>Bonwell</w:t>
      </w:r>
      <w:proofErr w:type="spellEnd"/>
      <w:r w:rsidRPr="007C5B4A">
        <w:rPr>
          <w:rFonts w:ascii="Times New Roman" w:eastAsia="Microsoft YaHei UI" w:hAnsi="Times New Roman" w:cs="Times New Roman"/>
          <w:sz w:val="24"/>
          <w:szCs w:val="24"/>
        </w:rPr>
        <w:t>, 1991). To explore the efficiency of these four learning modes in depth, ICAP theory was proposed by Chi and Wylie in 2014. In ICAP theory, students' learning efficiency decreases as they become less engaged with the learning material, moving from interactive to constructive to active to passive. (Chi and Wylie, 2014)</w:t>
      </w:r>
    </w:p>
    <w:p w14:paraId="743E10B0" w14:textId="0C133730" w:rsidR="00C73872" w:rsidRPr="007C5B4A" w:rsidRDefault="00C73872" w:rsidP="000E0AE2">
      <w:pPr>
        <w:rPr>
          <w:rFonts w:ascii="Times New Roman" w:eastAsia="Microsoft YaHei UI" w:hAnsi="Times New Roman" w:cs="Times New Roman"/>
          <w:sz w:val="24"/>
          <w:szCs w:val="24"/>
        </w:rPr>
      </w:pPr>
    </w:p>
    <w:p w14:paraId="5838DAAB" w14:textId="722B2E8B" w:rsidR="00C73872" w:rsidRPr="007C5B4A" w:rsidRDefault="00C73872"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passive engagement model is described as students passively receiving information </w:t>
      </w:r>
      <w:r w:rsidRPr="007C5B4A">
        <w:rPr>
          <w:rFonts w:ascii="Times New Roman" w:eastAsia="Microsoft YaHei UI" w:hAnsi="Times New Roman" w:cs="Times New Roman"/>
          <w:sz w:val="24"/>
          <w:szCs w:val="24"/>
        </w:rPr>
        <w:lastRenderedPageBreak/>
        <w:t>from instructional materials without actively doing anything related to their learning (Chi and Wylie, 2014). Most of the traditional education we normally receive is based on the passive model, such as lectures in universities. Once there is no behaviour related active learning from the students, then the teaching model becomes a passive model. In a lecture, the lecturer will basically explain the knowledge in the textbook. Students will just sit in their seats and listen to the lecture without doing anything else related to learning, which is a clear passive mode of participation. The passive mode is also the lowest level of engagement in the ICAP framework.</w:t>
      </w:r>
    </w:p>
    <w:p w14:paraId="7DA583CD" w14:textId="132A4035" w:rsidR="00F40705" w:rsidRPr="007C5B4A" w:rsidRDefault="00F40705" w:rsidP="000E0AE2">
      <w:pPr>
        <w:rPr>
          <w:rFonts w:ascii="Times New Roman" w:eastAsia="Microsoft YaHei UI" w:hAnsi="Times New Roman" w:cs="Times New Roman"/>
          <w:sz w:val="24"/>
          <w:szCs w:val="24"/>
        </w:rPr>
      </w:pPr>
    </w:p>
    <w:p w14:paraId="56EDE3FB" w14:textId="0C1B52E1" w:rsidR="00F40705" w:rsidRPr="007C5B4A" w:rsidRDefault="00F40705"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When students adopt certain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to interact with the instructional material, the pattern of teaching and learning escalates from passive to active. In the case of a university lecture, when students listen to the teacher explain the teaching materials, they discuss knowledge with a classmate or students record some key notes. This changes the student's mode of participation to active mode. Active mode can also take many forms, such as manipulating parts of the learning material by pointing with the finger at what is being read (</w:t>
      </w:r>
      <w:proofErr w:type="spellStart"/>
      <w:r w:rsidRPr="007C5B4A">
        <w:rPr>
          <w:rFonts w:ascii="Times New Roman" w:eastAsia="Microsoft YaHei UI" w:hAnsi="Times New Roman" w:cs="Times New Roman"/>
          <w:sz w:val="24"/>
          <w:szCs w:val="24"/>
        </w:rPr>
        <w:t>Alibali</w:t>
      </w:r>
      <w:proofErr w:type="spellEnd"/>
      <w:r w:rsidRPr="007C5B4A">
        <w:rPr>
          <w:rFonts w:ascii="Times New Roman" w:eastAsia="Microsoft YaHei UI" w:hAnsi="Times New Roman" w:cs="Times New Roman"/>
          <w:sz w:val="24"/>
          <w:szCs w:val="24"/>
        </w:rPr>
        <w:t xml:space="preserve"> and </w:t>
      </w:r>
      <w:proofErr w:type="spellStart"/>
      <w:r w:rsidRPr="007C5B4A">
        <w:rPr>
          <w:rFonts w:ascii="Times New Roman" w:eastAsia="Microsoft YaHei UI" w:hAnsi="Times New Roman" w:cs="Times New Roman"/>
          <w:sz w:val="24"/>
          <w:szCs w:val="24"/>
        </w:rPr>
        <w:t>DiRusso</w:t>
      </w:r>
      <w:proofErr w:type="spellEnd"/>
      <w:r w:rsidRPr="007C5B4A">
        <w:rPr>
          <w:rFonts w:ascii="Times New Roman" w:eastAsia="Microsoft YaHei UI" w:hAnsi="Times New Roman" w:cs="Times New Roman"/>
          <w:sz w:val="24"/>
          <w:szCs w:val="24"/>
        </w:rPr>
        <w:t xml:space="preserve">, 1999), pausing an instructional video or going back to a specific part of the video (Chi, Roy and Hausmann, 2008), and so on. In addition to the need for students to initiate certain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it is also very important whether students' attention can be attracted by these behaviors. (Chi and Wylie, 2014). For example, when students are asked to read aloud a complete text (Oakhill, </w:t>
      </w:r>
      <w:proofErr w:type="gramStart"/>
      <w:r w:rsidRPr="007C5B4A">
        <w:rPr>
          <w:rFonts w:ascii="Times New Roman" w:eastAsia="Microsoft YaHei UI" w:hAnsi="Times New Roman" w:cs="Times New Roman"/>
          <w:sz w:val="24"/>
          <w:szCs w:val="24"/>
        </w:rPr>
        <w:t>Cain</w:t>
      </w:r>
      <w:proofErr w:type="gramEnd"/>
      <w:r w:rsidRPr="007C5B4A">
        <w:rPr>
          <w:rFonts w:ascii="Times New Roman" w:eastAsia="Microsoft YaHei UI" w:hAnsi="Times New Roman" w:cs="Times New Roman"/>
          <w:sz w:val="24"/>
          <w:szCs w:val="24"/>
        </w:rPr>
        <w:t xml:space="preserve"> and Bryant, 2003), the behaviour tends to be more passive because the student's attention is not focused on the text. The content of the text does not pass through the student's mind. If students are asked to read a particular sentence or paragraph aloud, then their attention will be focused on the text. Sometimes it is ambiguous whether an activity should be </w:t>
      </w:r>
      <w:proofErr w:type="spellStart"/>
      <w:r w:rsidRPr="007C5B4A">
        <w:rPr>
          <w:rFonts w:ascii="Times New Roman" w:eastAsia="Microsoft YaHei UI" w:hAnsi="Times New Roman" w:cs="Times New Roman"/>
          <w:sz w:val="24"/>
          <w:szCs w:val="24"/>
        </w:rPr>
        <w:t>categorised</w:t>
      </w:r>
      <w:proofErr w:type="spellEnd"/>
      <w:r w:rsidRPr="007C5B4A">
        <w:rPr>
          <w:rFonts w:ascii="Times New Roman" w:eastAsia="Microsoft YaHei UI" w:hAnsi="Times New Roman" w:cs="Times New Roman"/>
          <w:sz w:val="24"/>
          <w:szCs w:val="24"/>
        </w:rPr>
        <w:t xml:space="preserve"> as passive or active unless it can be determined whether it elicits focused attention (Chi and Wylie, 2014).</w:t>
      </w:r>
    </w:p>
    <w:p w14:paraId="0F472E19" w14:textId="38C03CF0" w:rsidR="00506989" w:rsidRPr="007C5B4A" w:rsidRDefault="00506989" w:rsidP="000E0AE2">
      <w:pPr>
        <w:rPr>
          <w:rFonts w:ascii="Times New Roman" w:eastAsia="Microsoft YaHei UI" w:hAnsi="Times New Roman" w:cs="Times New Roman"/>
          <w:sz w:val="24"/>
          <w:szCs w:val="24"/>
        </w:rPr>
      </w:pPr>
    </w:p>
    <w:p w14:paraId="41EEA472" w14:textId="01C70014" w:rsidR="00506989" w:rsidRPr="007C5B4A" w:rsidRDefault="00506989"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Constructive models are defined as learners producing or generating additional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outputs or products from the learning material. The constructive model is </w:t>
      </w:r>
      <w:proofErr w:type="gramStart"/>
      <w:r w:rsidRPr="007C5B4A">
        <w:rPr>
          <w:rFonts w:ascii="Times New Roman" w:eastAsia="Microsoft YaHei UI" w:hAnsi="Times New Roman" w:cs="Times New Roman"/>
          <w:sz w:val="24"/>
          <w:szCs w:val="24"/>
        </w:rPr>
        <w:t>similar to</w:t>
      </w:r>
      <w:proofErr w:type="gramEnd"/>
      <w:r w:rsidRPr="007C5B4A">
        <w:rPr>
          <w:rFonts w:ascii="Times New Roman" w:eastAsia="Microsoft YaHei UI" w:hAnsi="Times New Roman" w:cs="Times New Roman"/>
          <w:sz w:val="24"/>
          <w:szCs w:val="24"/>
        </w:rPr>
        <w:t xml:space="preserve"> the active model in that they both require additional learning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from the learner. Whereas they differ in that the constructive model requires learners to create new ideas that go beyond the given information (Chi and Wylie, 2014). For example, if text and diagrams are separate in the instructional material and learners integrate the text and diagrams, then this is a constructive mode (Butcher, 2006). This is because the student has created new ideas outside of the original teaching material. If the student simply copies the text and diagrams, then this is just the active mode because nothing new is being produced. In addition, constructive activities include creating diagrams, making plans, predicting trends, etc. Because the diagrams, plans and trends are additional learning outcomes created by the students. In the constructive mode, teachers or tutors can better assist students in constructive learning (Chi et al., 2001). This is because many of their strategies can be seen as encouraging or prompting learners to construct knowledge. They can also guide students to engage in deeper thinking. Students are expected to add more knowledge to their yes or no answers, which facilitates a more constructive response.</w:t>
      </w:r>
    </w:p>
    <w:p w14:paraId="4A5ABA29" w14:textId="2A26A5AF" w:rsidR="00BF23F7" w:rsidRPr="007C5B4A" w:rsidRDefault="00BF23F7" w:rsidP="000E0AE2">
      <w:pPr>
        <w:rPr>
          <w:rFonts w:ascii="Times New Roman" w:eastAsia="Microsoft YaHei UI" w:hAnsi="Times New Roman" w:cs="Times New Roman"/>
          <w:sz w:val="24"/>
          <w:szCs w:val="24"/>
        </w:rPr>
      </w:pPr>
    </w:p>
    <w:p w14:paraId="27AEF3C8" w14:textId="2DB494CA" w:rsidR="00BF23F7" w:rsidRPr="007C5B4A" w:rsidRDefault="00BF23F7"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interactive learning model is the one in which students are most engaged with the learning material. The interactive model requires people to take turns communicating constructively during the learning process. Two conditions need to be met for interactive behaviour; people's behaviour must be primarily </w:t>
      </w:r>
      <w:proofErr w:type="gramStart"/>
      <w:r w:rsidRPr="007C5B4A">
        <w:rPr>
          <w:rFonts w:ascii="Times New Roman" w:eastAsia="Microsoft YaHei UI" w:hAnsi="Times New Roman" w:cs="Times New Roman"/>
          <w:sz w:val="24"/>
          <w:szCs w:val="24"/>
        </w:rPr>
        <w:t>constructive</w:t>
      </w:r>
      <w:proofErr w:type="gramEnd"/>
      <w:r w:rsidRPr="007C5B4A">
        <w:rPr>
          <w:rFonts w:ascii="Times New Roman" w:eastAsia="Microsoft YaHei UI" w:hAnsi="Times New Roman" w:cs="Times New Roman"/>
          <w:sz w:val="24"/>
          <w:szCs w:val="24"/>
        </w:rPr>
        <w:t xml:space="preserve"> and a sufficient degree of turn-taking must occur. The definition of interactive behaviour is restricted to verbal communication or dialogue (Salomon and Perkins, 1998). It requires verbal discussions, not just movement or physical interaction, when people work and study together (</w:t>
      </w:r>
      <w:proofErr w:type="spellStart"/>
      <w:r w:rsidRPr="007C5B4A">
        <w:rPr>
          <w:rFonts w:ascii="Times New Roman" w:eastAsia="Microsoft YaHei UI" w:hAnsi="Times New Roman" w:cs="Times New Roman"/>
          <w:sz w:val="24"/>
          <w:szCs w:val="24"/>
        </w:rPr>
        <w:t>Milrad</w:t>
      </w:r>
      <w:proofErr w:type="spellEnd"/>
      <w:r w:rsidRPr="007C5B4A">
        <w:rPr>
          <w:rFonts w:ascii="Times New Roman" w:eastAsia="Microsoft YaHei UI" w:hAnsi="Times New Roman" w:cs="Times New Roman"/>
          <w:sz w:val="24"/>
          <w:szCs w:val="24"/>
        </w:rPr>
        <w:t xml:space="preserve">, 2002). For example, when two students </w:t>
      </w:r>
      <w:proofErr w:type="spellStart"/>
      <w:r w:rsidRPr="007C5B4A">
        <w:rPr>
          <w:rFonts w:ascii="Times New Roman" w:eastAsia="Microsoft YaHei UI" w:hAnsi="Times New Roman" w:cs="Times New Roman"/>
          <w:sz w:val="24"/>
          <w:szCs w:val="24"/>
        </w:rPr>
        <w:t>summarise</w:t>
      </w:r>
      <w:proofErr w:type="spellEnd"/>
      <w:r w:rsidRPr="007C5B4A">
        <w:rPr>
          <w:rFonts w:ascii="Times New Roman" w:eastAsia="Microsoft YaHei UI" w:hAnsi="Times New Roman" w:cs="Times New Roman"/>
          <w:sz w:val="24"/>
          <w:szCs w:val="24"/>
        </w:rPr>
        <w:t xml:space="preserve"> the key points in each other's study notes on paper, this is not a mode of interaction. But when they share with each other what they think are the main points, they are learning interactively. In interactive learning, it is important that all people </w:t>
      </w:r>
      <w:proofErr w:type="gramStart"/>
      <w:r w:rsidRPr="007C5B4A">
        <w:rPr>
          <w:rFonts w:ascii="Times New Roman" w:eastAsia="Microsoft YaHei UI" w:hAnsi="Times New Roman" w:cs="Times New Roman"/>
          <w:sz w:val="24"/>
          <w:szCs w:val="24"/>
        </w:rPr>
        <w:t>needs</w:t>
      </w:r>
      <w:proofErr w:type="gramEnd"/>
      <w:r w:rsidRPr="007C5B4A">
        <w:rPr>
          <w:rFonts w:ascii="Times New Roman" w:eastAsia="Microsoft YaHei UI" w:hAnsi="Times New Roman" w:cs="Times New Roman"/>
          <w:sz w:val="24"/>
          <w:szCs w:val="24"/>
        </w:rPr>
        <w:t xml:space="preserve"> to have enough communication. If it is just one person who has something substantial to contribute and others only acknowledge or disapprove of their contribution without elaborating on the reasons why, then this model is known as personal dialogue (Resnick, </w:t>
      </w:r>
      <w:proofErr w:type="spellStart"/>
      <w:r w:rsidRPr="007C5B4A">
        <w:rPr>
          <w:rFonts w:ascii="Times New Roman" w:eastAsia="Microsoft YaHei UI" w:hAnsi="Times New Roman" w:cs="Times New Roman"/>
          <w:sz w:val="24"/>
          <w:szCs w:val="24"/>
        </w:rPr>
        <w:t>Asterhan</w:t>
      </w:r>
      <w:proofErr w:type="spellEnd"/>
      <w:r w:rsidRPr="007C5B4A">
        <w:rPr>
          <w:rFonts w:ascii="Times New Roman" w:eastAsia="Microsoft YaHei UI" w:hAnsi="Times New Roman" w:cs="Times New Roman"/>
          <w:sz w:val="24"/>
          <w:szCs w:val="24"/>
        </w:rPr>
        <w:t xml:space="preserve"> and Clarke, 2015). In this model, the speaker is constructive, and the listener is active, so this is not an interactive learning model either. An interactive mode is constituted when both parties share substantially, such as debating an idea (Schwarz, Neuman and </w:t>
      </w:r>
      <w:proofErr w:type="spellStart"/>
      <w:r w:rsidRPr="007C5B4A">
        <w:rPr>
          <w:rFonts w:ascii="Times New Roman" w:eastAsia="Microsoft YaHei UI" w:hAnsi="Times New Roman" w:cs="Times New Roman"/>
          <w:sz w:val="24"/>
          <w:szCs w:val="24"/>
        </w:rPr>
        <w:t>Biezuner</w:t>
      </w:r>
      <w:proofErr w:type="spellEnd"/>
      <w:r w:rsidRPr="007C5B4A">
        <w:rPr>
          <w:rFonts w:ascii="Times New Roman" w:eastAsia="Microsoft YaHei UI" w:hAnsi="Times New Roman" w:cs="Times New Roman"/>
          <w:sz w:val="24"/>
          <w:szCs w:val="24"/>
        </w:rPr>
        <w:t xml:space="preserve">, 2000), asking and answering questions to each other (Webb, 1989), etc. Conversations must meet a certain frequency of turn </w:t>
      </w:r>
      <w:proofErr w:type="gramStart"/>
      <w:r w:rsidRPr="007C5B4A">
        <w:rPr>
          <w:rFonts w:ascii="Times New Roman" w:eastAsia="Microsoft YaHei UI" w:hAnsi="Times New Roman" w:cs="Times New Roman"/>
          <w:sz w:val="24"/>
          <w:szCs w:val="24"/>
        </w:rPr>
        <w:t>in order to</w:t>
      </w:r>
      <w:proofErr w:type="gramEnd"/>
      <w:r w:rsidRPr="007C5B4A">
        <w:rPr>
          <w:rFonts w:ascii="Times New Roman" w:eastAsia="Microsoft YaHei UI" w:hAnsi="Times New Roman" w:cs="Times New Roman"/>
          <w:sz w:val="24"/>
          <w:szCs w:val="24"/>
        </w:rPr>
        <w:t xml:space="preserve"> be considered interactive. When two groups take turns giving a presentation, the learning achieved may not be as good as when the other two groups keep talking to each other, </w:t>
      </w:r>
      <w:proofErr w:type="gramStart"/>
      <w:r w:rsidRPr="007C5B4A">
        <w:rPr>
          <w:rFonts w:ascii="Times New Roman" w:eastAsia="Microsoft YaHei UI" w:hAnsi="Times New Roman" w:cs="Times New Roman"/>
          <w:sz w:val="24"/>
          <w:szCs w:val="24"/>
        </w:rPr>
        <w:t>asking</w:t>
      </w:r>
      <w:proofErr w:type="gramEnd"/>
      <w:r w:rsidRPr="007C5B4A">
        <w:rPr>
          <w:rFonts w:ascii="Times New Roman" w:eastAsia="Microsoft YaHei UI" w:hAnsi="Times New Roman" w:cs="Times New Roman"/>
          <w:sz w:val="24"/>
          <w:szCs w:val="24"/>
        </w:rPr>
        <w:t xml:space="preserve"> and explaining questions to each other.</w:t>
      </w:r>
    </w:p>
    <w:p w14:paraId="03BCCA20" w14:textId="7CA2DEB3" w:rsidR="00BF23F7" w:rsidRPr="007C5B4A" w:rsidRDefault="00BF23F7" w:rsidP="000E0AE2">
      <w:pPr>
        <w:rPr>
          <w:rFonts w:ascii="Times New Roman" w:eastAsia="Microsoft YaHei UI" w:hAnsi="Times New Roman" w:cs="Times New Roman"/>
          <w:sz w:val="24"/>
          <w:szCs w:val="24"/>
        </w:rPr>
      </w:pPr>
    </w:p>
    <w:p w14:paraId="0F467842" w14:textId="0EB1F66B" w:rsidR="00BF23F7" w:rsidRPr="007C5B4A" w:rsidRDefault="00BF23F7"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When we want to determine which mode a student's behaviour falls into, we first need to know whether the student is </w:t>
      </w:r>
      <w:proofErr w:type="gramStart"/>
      <w:r w:rsidRPr="007C5B4A">
        <w:rPr>
          <w:rFonts w:ascii="Times New Roman" w:eastAsia="Microsoft YaHei UI" w:hAnsi="Times New Roman" w:cs="Times New Roman"/>
          <w:sz w:val="24"/>
          <w:szCs w:val="24"/>
        </w:rPr>
        <w:t>actually learning</w:t>
      </w:r>
      <w:proofErr w:type="gramEnd"/>
      <w:r w:rsidRPr="007C5B4A">
        <w:rPr>
          <w:rFonts w:ascii="Times New Roman" w:eastAsia="Microsoft YaHei UI" w:hAnsi="Times New Roman" w:cs="Times New Roman"/>
          <w:sz w:val="24"/>
          <w:szCs w:val="24"/>
        </w:rPr>
        <w:t xml:space="preserve">. For the passive mode of participation, if the student is apparently listening to the teacher, but his or her brain is thinking about things that have nothing to do with learning, then that learning is not even in the passive mode. For active, </w:t>
      </w:r>
      <w:proofErr w:type="gramStart"/>
      <w:r w:rsidRPr="007C5B4A">
        <w:rPr>
          <w:rFonts w:ascii="Times New Roman" w:eastAsia="Microsoft YaHei UI" w:hAnsi="Times New Roman" w:cs="Times New Roman"/>
          <w:sz w:val="24"/>
          <w:szCs w:val="24"/>
        </w:rPr>
        <w:t>constructive</w:t>
      </w:r>
      <w:proofErr w:type="gramEnd"/>
      <w:r w:rsidRPr="007C5B4A">
        <w:rPr>
          <w:rFonts w:ascii="Times New Roman" w:eastAsia="Microsoft YaHei UI" w:hAnsi="Times New Roman" w:cs="Times New Roman"/>
          <w:sz w:val="24"/>
          <w:szCs w:val="24"/>
        </w:rPr>
        <w:t xml:space="preserve"> and interactive, the additional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performed by the student must also be relevant to the learning content. Irrelevant behaviour not only does not enhance learning, </w:t>
      </w:r>
      <w:proofErr w:type="gramStart"/>
      <w:r w:rsidRPr="007C5B4A">
        <w:rPr>
          <w:rFonts w:ascii="Times New Roman" w:eastAsia="Microsoft YaHei UI" w:hAnsi="Times New Roman" w:cs="Times New Roman"/>
          <w:sz w:val="24"/>
          <w:szCs w:val="24"/>
        </w:rPr>
        <w:t>it</w:t>
      </w:r>
      <w:proofErr w:type="gramEnd"/>
      <w:r w:rsidRPr="007C5B4A">
        <w:rPr>
          <w:rFonts w:ascii="Times New Roman" w:eastAsia="Microsoft YaHei UI" w:hAnsi="Times New Roman" w:cs="Times New Roman"/>
          <w:sz w:val="24"/>
          <w:szCs w:val="24"/>
        </w:rPr>
        <w:t xml:space="preserve"> also reduces learning outcomes. Student output or dialogue can only be considered truly constructive or interactive if it is relevant to the activity (Chi and Wylie, 2014). Furthermore, students' learning outcomes should be </w:t>
      </w:r>
      <w:proofErr w:type="spellStart"/>
      <w:r w:rsidRPr="007C5B4A">
        <w:rPr>
          <w:rFonts w:ascii="Times New Roman" w:eastAsia="Microsoft YaHei UI" w:hAnsi="Times New Roman" w:cs="Times New Roman"/>
          <w:sz w:val="24"/>
          <w:szCs w:val="24"/>
        </w:rPr>
        <w:t>externalisable</w:t>
      </w:r>
      <w:proofErr w:type="spellEnd"/>
      <w:r w:rsidRPr="007C5B4A">
        <w:rPr>
          <w:rFonts w:ascii="Times New Roman" w:eastAsia="Microsoft YaHei UI" w:hAnsi="Times New Roman" w:cs="Times New Roman"/>
          <w:sz w:val="24"/>
          <w:szCs w:val="24"/>
        </w:rPr>
        <w:t xml:space="preserve"> outputs.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outputs provide researchers with data and evidence that researchers can use to </w:t>
      </w:r>
      <w:proofErr w:type="spellStart"/>
      <w:r w:rsidRPr="007C5B4A">
        <w:rPr>
          <w:rFonts w:ascii="Times New Roman" w:eastAsia="Microsoft YaHei UI" w:hAnsi="Times New Roman" w:cs="Times New Roman"/>
          <w:sz w:val="24"/>
          <w:szCs w:val="24"/>
        </w:rPr>
        <w:t>analyse</w:t>
      </w:r>
      <w:proofErr w:type="spellEnd"/>
      <w:r w:rsidRPr="007C5B4A">
        <w:rPr>
          <w:rFonts w:ascii="Times New Roman" w:eastAsia="Microsoft YaHei UI" w:hAnsi="Times New Roman" w:cs="Times New Roman"/>
          <w:sz w:val="24"/>
          <w:szCs w:val="24"/>
        </w:rPr>
        <w:t xml:space="preserve"> and verify whether students have completed the task or improved their learning.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 has two other advantages. The first advantage is that it can help to overcome cognitive load. Students can use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 to check for errors or to infer new knowledge (</w:t>
      </w:r>
      <w:proofErr w:type="spellStart"/>
      <w:r w:rsidRPr="007C5B4A">
        <w:rPr>
          <w:rFonts w:ascii="Times New Roman" w:eastAsia="Microsoft YaHei UI" w:hAnsi="Times New Roman" w:cs="Times New Roman"/>
          <w:sz w:val="24"/>
          <w:szCs w:val="24"/>
        </w:rPr>
        <w:t>Sweller</w:t>
      </w:r>
      <w:proofErr w:type="spellEnd"/>
      <w:r w:rsidRPr="007C5B4A">
        <w:rPr>
          <w:rFonts w:ascii="Times New Roman" w:eastAsia="Microsoft YaHei UI" w:hAnsi="Times New Roman" w:cs="Times New Roman"/>
          <w:sz w:val="24"/>
          <w:szCs w:val="24"/>
        </w:rPr>
        <w:t xml:space="preserve">, 1994). The second advantage is that the process of </w:t>
      </w:r>
      <w:proofErr w:type="spellStart"/>
      <w:r w:rsidRPr="007C5B4A">
        <w:rPr>
          <w:rFonts w:ascii="Times New Roman" w:eastAsia="Microsoft YaHei UI" w:hAnsi="Times New Roman" w:cs="Times New Roman"/>
          <w:sz w:val="24"/>
          <w:szCs w:val="24"/>
        </w:rPr>
        <w:t>externalising</w:t>
      </w:r>
      <w:proofErr w:type="spellEnd"/>
      <w:r w:rsidRPr="007C5B4A">
        <w:rPr>
          <w:rFonts w:ascii="Times New Roman" w:eastAsia="Microsoft YaHei UI" w:hAnsi="Times New Roman" w:cs="Times New Roman"/>
          <w:sz w:val="24"/>
          <w:szCs w:val="24"/>
        </w:rPr>
        <w:t xml:space="preserve"> output provides students with the opportunity to monitor whether they really understand the material.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 allows students to </w:t>
      </w:r>
      <w:proofErr w:type="spellStart"/>
      <w:r w:rsidRPr="007C5B4A">
        <w:rPr>
          <w:rFonts w:ascii="Times New Roman" w:eastAsia="Microsoft YaHei UI" w:hAnsi="Times New Roman" w:cs="Times New Roman"/>
          <w:sz w:val="24"/>
          <w:szCs w:val="24"/>
        </w:rPr>
        <w:t>recognise</w:t>
      </w:r>
      <w:proofErr w:type="spellEnd"/>
      <w:r w:rsidRPr="007C5B4A">
        <w:rPr>
          <w:rFonts w:ascii="Times New Roman" w:eastAsia="Microsoft YaHei UI" w:hAnsi="Times New Roman" w:cs="Times New Roman"/>
          <w:sz w:val="24"/>
          <w:szCs w:val="24"/>
        </w:rPr>
        <w:t xml:space="preserve"> the extent to which they have understood the knowledge (</w:t>
      </w:r>
      <w:proofErr w:type="spellStart"/>
      <w:r w:rsidRPr="007C5B4A">
        <w:rPr>
          <w:rFonts w:ascii="Times New Roman" w:eastAsia="Microsoft YaHei UI" w:hAnsi="Times New Roman" w:cs="Times New Roman"/>
          <w:sz w:val="24"/>
          <w:szCs w:val="24"/>
        </w:rPr>
        <w:t>Kitchner</w:t>
      </w:r>
      <w:proofErr w:type="spellEnd"/>
      <w:r w:rsidRPr="007C5B4A">
        <w:rPr>
          <w:rFonts w:ascii="Times New Roman" w:eastAsia="Microsoft YaHei UI" w:hAnsi="Times New Roman" w:cs="Times New Roman"/>
          <w:sz w:val="24"/>
          <w:szCs w:val="24"/>
        </w:rPr>
        <w:t>, 1983).</w:t>
      </w:r>
    </w:p>
    <w:p w14:paraId="5C471074" w14:textId="6027EC92" w:rsidR="00E7541C" w:rsidRPr="007C5B4A" w:rsidRDefault="00E7541C" w:rsidP="000E0AE2">
      <w:pPr>
        <w:rPr>
          <w:rFonts w:ascii="Times New Roman" w:eastAsia="Microsoft YaHei UI" w:hAnsi="Times New Roman" w:cs="Times New Roman"/>
          <w:sz w:val="24"/>
          <w:szCs w:val="24"/>
        </w:rPr>
      </w:pPr>
    </w:p>
    <w:p w14:paraId="76AB93A6" w14:textId="3525EE14" w:rsidR="00E7541C" w:rsidRPr="007C5B4A" w:rsidRDefault="00E7541C"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In the passive engagement model, the newly received knowledge is stored in an </w:t>
      </w:r>
      <w:r w:rsidRPr="007C5B4A">
        <w:rPr>
          <w:rFonts w:ascii="Times New Roman" w:eastAsia="Microsoft YaHei UI" w:hAnsi="Times New Roman" w:cs="Times New Roman"/>
          <w:sz w:val="24"/>
          <w:szCs w:val="24"/>
        </w:rPr>
        <w:lastRenderedPageBreak/>
        <w:t>encapsulated isolated manner. This means that new knowledge is not combined with existing knowledge, and it can only be accessed when specific prompts are given. When students engage in an active way, the body of knowledge in the learner's head related to the new knowledge is activated and new knowledge is added to the system of knowledge. It makes the system of knowledge more complete. Students' behaviour in a constructive manner may involve many types of inferring. In the inferring, new information is integrated with previously activated knowledge, and new knowledge is then inferred from the activated and integrated knowledge. In the interactive model, the inferred new knowledge can be combined with the inferences of other partners, from which innovative ideas and perspectives may emerge. These ideas cannot be generated in the context of independent work. This model allows the learner to have the deepest understanding of knowledge. In the ICAP framework, students can have the deepest understanding in the interactive mode compared to the constructive mode. And the constructive mode enhances learning more than the active mode. The active mode is in turn superior to the passive mode. In the ICAP framework, learning levels will be ranked in the direction of I&gt;C&gt;A&gt;P (Chi and Wylie, 2014).</w:t>
      </w:r>
    </w:p>
    <w:p w14:paraId="01F70448" w14:textId="6D7DA488" w:rsidR="000E0AE2" w:rsidRPr="007C5B4A" w:rsidRDefault="000E0AE2" w:rsidP="006073BF">
      <w:pPr>
        <w:pStyle w:val="2"/>
        <w:rPr>
          <w:rFonts w:ascii="Calibri" w:eastAsia="Microsoft YaHei UI" w:hAnsi="Calibri" w:cs="Calibri"/>
          <w:b w:val="0"/>
          <w:bCs w:val="0"/>
          <w:sz w:val="28"/>
          <w:szCs w:val="28"/>
        </w:rPr>
      </w:pPr>
      <w:bookmarkStart w:id="4" w:name="_Toc108864796"/>
      <w:r w:rsidRPr="007C5B4A">
        <w:rPr>
          <w:rFonts w:ascii="Calibri" w:eastAsia="Microsoft YaHei UI" w:hAnsi="Calibri" w:cs="Calibri"/>
          <w:sz w:val="28"/>
          <w:szCs w:val="28"/>
        </w:rPr>
        <w:t>Interactive fiction</w:t>
      </w:r>
      <w:bookmarkEnd w:id="4"/>
    </w:p>
    <w:p w14:paraId="54BA15AB" w14:textId="3C92FEFE" w:rsidR="000E0AE2" w:rsidRPr="007C5B4A" w:rsidRDefault="00F37142"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learning tools that students use in their interactions are important. Educationalists have conducted experiments based on the ICAP framework and the results show that video-based learning is the most effective. It allows students to be more actively engaged in learning (Dodson et al., 2018). </w:t>
      </w:r>
      <w:r w:rsidR="00B97F96" w:rsidRPr="007C5B4A">
        <w:rPr>
          <w:rFonts w:ascii="Times New Roman" w:eastAsia="Microsoft YaHei UI" w:hAnsi="Times New Roman" w:cs="Times New Roman"/>
          <w:sz w:val="24"/>
          <w:szCs w:val="24"/>
        </w:rPr>
        <w:t xml:space="preserve">Video games are electronic or digital games that can be played on some platforms, including personal computers, game consoles, mobile devices, the internet, etc. (Jones et al., 2014). Video games interact with the user through graphics, animation, text, and music. Interactive fiction is also referred to as text adventure games or text-based games. As described by its alternative name, text adventure games, interactive fictions are adventure games. Adventure games engage players mainly through adventure and puzzle-solving (Grace, 2005). In interactive fiction, players access the information in the game and interact with the game entirely through the text. Interactive fiction usually has a main plot, which must be consistent and coherent, and is accompanied by </w:t>
      </w:r>
      <w:r w:rsidR="00F457BE" w:rsidRPr="007C5B4A">
        <w:rPr>
          <w:rFonts w:ascii="Times New Roman" w:eastAsia="Microsoft YaHei UI" w:hAnsi="Times New Roman" w:cs="Times New Roman"/>
          <w:sz w:val="24"/>
          <w:szCs w:val="24"/>
        </w:rPr>
        <w:t xml:space="preserve">some </w:t>
      </w:r>
      <w:r w:rsidR="00B97F96" w:rsidRPr="007C5B4A">
        <w:rPr>
          <w:rFonts w:ascii="Times New Roman" w:eastAsia="Microsoft YaHei UI" w:hAnsi="Times New Roman" w:cs="Times New Roman"/>
          <w:sz w:val="24"/>
          <w:szCs w:val="24"/>
        </w:rPr>
        <w:t>puzzles and quests (</w:t>
      </w:r>
      <w:proofErr w:type="spellStart"/>
      <w:r w:rsidR="00B97F96" w:rsidRPr="007C5B4A">
        <w:rPr>
          <w:rFonts w:ascii="Times New Roman" w:eastAsia="Microsoft YaHei UI" w:hAnsi="Times New Roman" w:cs="Times New Roman"/>
          <w:sz w:val="24"/>
          <w:szCs w:val="24"/>
        </w:rPr>
        <w:t>Ammanabrolu</w:t>
      </w:r>
      <w:proofErr w:type="spellEnd"/>
      <w:r w:rsidR="00B97F96" w:rsidRPr="007C5B4A">
        <w:rPr>
          <w:rFonts w:ascii="Times New Roman" w:eastAsia="Microsoft YaHei UI" w:hAnsi="Times New Roman" w:cs="Times New Roman"/>
          <w:sz w:val="24"/>
          <w:szCs w:val="24"/>
        </w:rPr>
        <w:t xml:space="preserve"> et al., 2020). Plots in interactive fiction often take place in real or fictional worlds, which requires the player to have a certain amount of common sense, e.g., an axe can be used to chop wood, etc. (</w:t>
      </w:r>
      <w:proofErr w:type="spellStart"/>
      <w:r w:rsidR="00B97F96" w:rsidRPr="007C5B4A">
        <w:rPr>
          <w:rFonts w:ascii="Times New Roman" w:eastAsia="Microsoft YaHei UI" w:hAnsi="Times New Roman" w:cs="Times New Roman"/>
          <w:sz w:val="24"/>
          <w:szCs w:val="24"/>
        </w:rPr>
        <w:t>Ammanabrolu</w:t>
      </w:r>
      <w:proofErr w:type="spellEnd"/>
      <w:r w:rsidR="00B97F96" w:rsidRPr="007C5B4A">
        <w:rPr>
          <w:rFonts w:ascii="Times New Roman" w:eastAsia="Microsoft YaHei UI" w:hAnsi="Times New Roman" w:cs="Times New Roman"/>
          <w:sz w:val="24"/>
          <w:szCs w:val="24"/>
        </w:rPr>
        <w:t xml:space="preserve"> and </w:t>
      </w:r>
      <w:proofErr w:type="spellStart"/>
      <w:r w:rsidR="00B97F96" w:rsidRPr="007C5B4A">
        <w:rPr>
          <w:rFonts w:ascii="Times New Roman" w:eastAsia="Microsoft YaHei UI" w:hAnsi="Times New Roman" w:cs="Times New Roman"/>
          <w:sz w:val="24"/>
          <w:szCs w:val="24"/>
        </w:rPr>
        <w:t>Riedl</w:t>
      </w:r>
      <w:proofErr w:type="spellEnd"/>
      <w:r w:rsidR="00B97F96" w:rsidRPr="007C5B4A">
        <w:rPr>
          <w:rFonts w:ascii="Times New Roman" w:eastAsia="Microsoft YaHei UI" w:hAnsi="Times New Roman" w:cs="Times New Roman"/>
          <w:sz w:val="24"/>
          <w:szCs w:val="24"/>
        </w:rPr>
        <w:t>, 2019). The player observes textual descriptions of the simulated world and then issues textual commands to influence the simulated world in the fiction as well as the progression of the fiction's plot and gains points for the story (</w:t>
      </w:r>
      <w:proofErr w:type="spellStart"/>
      <w:r w:rsidR="00B97F96" w:rsidRPr="007C5B4A">
        <w:rPr>
          <w:rFonts w:ascii="Times New Roman" w:eastAsia="Microsoft YaHei UI" w:hAnsi="Times New Roman" w:cs="Times New Roman"/>
          <w:sz w:val="24"/>
          <w:szCs w:val="24"/>
        </w:rPr>
        <w:t>Hausknecht</w:t>
      </w:r>
      <w:proofErr w:type="spellEnd"/>
      <w:r w:rsidR="00B97F96" w:rsidRPr="007C5B4A">
        <w:rPr>
          <w:rFonts w:ascii="Times New Roman" w:eastAsia="Microsoft YaHei UI" w:hAnsi="Times New Roman" w:cs="Times New Roman"/>
          <w:sz w:val="24"/>
          <w:szCs w:val="24"/>
        </w:rPr>
        <w:t xml:space="preserve"> et al., 2020). Gameplay refers to the interaction with the virtual world through the control panel of the hardware, with the aim of accomplishing the core objectives in the game. The main feature that stimulates players to interact with video games is gameplay. Gameplay adds to the enjoyment of the game and is a fundamental quality of video games. Excellent gameplay is necessary for good games (</w:t>
      </w:r>
      <w:proofErr w:type="spellStart"/>
      <w:r w:rsidR="00B97F96" w:rsidRPr="007C5B4A">
        <w:rPr>
          <w:rFonts w:ascii="Times New Roman" w:eastAsia="Microsoft YaHei UI" w:hAnsi="Times New Roman" w:cs="Times New Roman"/>
          <w:sz w:val="24"/>
          <w:szCs w:val="24"/>
        </w:rPr>
        <w:t>Tavinor</w:t>
      </w:r>
      <w:proofErr w:type="spellEnd"/>
      <w:r w:rsidR="00B97F96" w:rsidRPr="007C5B4A">
        <w:rPr>
          <w:rFonts w:ascii="Times New Roman" w:eastAsia="Microsoft YaHei UI" w:hAnsi="Times New Roman" w:cs="Times New Roman"/>
          <w:sz w:val="24"/>
          <w:szCs w:val="24"/>
        </w:rPr>
        <w:t xml:space="preserve">, 2005). Interactive fiction is developing very rapidly, and interactive fiction's </w:t>
      </w:r>
      <w:proofErr w:type="spellStart"/>
      <w:r w:rsidR="00B97F96" w:rsidRPr="007C5B4A">
        <w:rPr>
          <w:rFonts w:ascii="Times New Roman" w:eastAsia="Microsoft YaHei UI" w:hAnsi="Times New Roman" w:cs="Times New Roman"/>
          <w:sz w:val="24"/>
          <w:szCs w:val="24"/>
        </w:rPr>
        <w:t>commercialisation</w:t>
      </w:r>
      <w:proofErr w:type="spellEnd"/>
      <w:r w:rsidR="00B97F96" w:rsidRPr="007C5B4A">
        <w:rPr>
          <w:rFonts w:ascii="Times New Roman" w:eastAsia="Microsoft YaHei UI" w:hAnsi="Times New Roman" w:cs="Times New Roman"/>
          <w:sz w:val="24"/>
          <w:szCs w:val="24"/>
        </w:rPr>
        <w:t xml:space="preserve"> has been a great success. </w:t>
      </w:r>
      <w:r w:rsidR="009D25B2" w:rsidRPr="007C5B4A">
        <w:rPr>
          <w:rFonts w:ascii="Times New Roman" w:eastAsia="Microsoft YaHei UI" w:hAnsi="Times New Roman" w:cs="Times New Roman"/>
          <w:sz w:val="24"/>
          <w:szCs w:val="24"/>
        </w:rPr>
        <w:t>I</w:t>
      </w:r>
      <w:r w:rsidR="00B97F96" w:rsidRPr="007C5B4A">
        <w:rPr>
          <w:rFonts w:ascii="Times New Roman" w:eastAsia="Microsoft YaHei UI" w:hAnsi="Times New Roman" w:cs="Times New Roman"/>
          <w:sz w:val="24"/>
          <w:szCs w:val="24"/>
        </w:rPr>
        <w:t>nteractive fictions</w:t>
      </w:r>
      <w:r w:rsidR="009D25B2" w:rsidRPr="007C5B4A">
        <w:rPr>
          <w:rFonts w:ascii="Times New Roman" w:eastAsia="Microsoft YaHei UI" w:hAnsi="Times New Roman" w:cs="Times New Roman"/>
          <w:sz w:val="24"/>
          <w:szCs w:val="24"/>
        </w:rPr>
        <w:t xml:space="preserve"> like</w:t>
      </w:r>
      <w:r w:rsidR="00B97F96" w:rsidRPr="007C5B4A">
        <w:rPr>
          <w:rFonts w:ascii="Times New Roman" w:eastAsia="Microsoft YaHei UI" w:hAnsi="Times New Roman" w:cs="Times New Roman"/>
          <w:sz w:val="24"/>
          <w:szCs w:val="24"/>
        </w:rPr>
        <w:t xml:space="preserve"> Zork </w:t>
      </w:r>
      <w:r w:rsidR="00B97F96" w:rsidRPr="007C5B4A">
        <w:rPr>
          <w:rFonts w:ascii="Times New Roman" w:eastAsia="Microsoft YaHei UI" w:hAnsi="Times New Roman" w:cs="Times New Roman"/>
          <w:sz w:val="24"/>
          <w:szCs w:val="24"/>
        </w:rPr>
        <w:lastRenderedPageBreak/>
        <w:t>(Infocom 1979), Planetfall (Infocom 1983), Amnesia (Electronic Arts 1987), The Secret of Monkey Island (</w:t>
      </w:r>
      <w:proofErr w:type="spellStart"/>
      <w:r w:rsidR="00B97F96" w:rsidRPr="007C5B4A">
        <w:rPr>
          <w:rFonts w:ascii="Times New Roman" w:eastAsia="Microsoft YaHei UI" w:hAnsi="Times New Roman" w:cs="Times New Roman"/>
          <w:sz w:val="24"/>
          <w:szCs w:val="24"/>
        </w:rPr>
        <w:t>LucasArts</w:t>
      </w:r>
      <w:proofErr w:type="spellEnd"/>
      <w:r w:rsidR="00B97F96" w:rsidRPr="007C5B4A">
        <w:rPr>
          <w:rFonts w:ascii="Times New Roman" w:eastAsia="Microsoft YaHei UI" w:hAnsi="Times New Roman" w:cs="Times New Roman"/>
          <w:sz w:val="24"/>
          <w:szCs w:val="24"/>
        </w:rPr>
        <w:t xml:space="preserve"> 1990), and Curses (Infocom 1993)</w:t>
      </w:r>
      <w:r w:rsidR="009D25B2" w:rsidRPr="007C5B4A">
        <w:rPr>
          <w:rFonts w:ascii="Times New Roman" w:eastAsia="Microsoft YaHei UI" w:hAnsi="Times New Roman" w:cs="Times New Roman"/>
          <w:sz w:val="24"/>
          <w:szCs w:val="24"/>
        </w:rPr>
        <w:t>, are some classic commercial interactive fictions</w:t>
      </w:r>
      <w:r w:rsidR="00B97F96" w:rsidRPr="007C5B4A">
        <w:rPr>
          <w:rFonts w:ascii="Times New Roman" w:eastAsia="Microsoft YaHei UI" w:hAnsi="Times New Roman" w:cs="Times New Roman"/>
          <w:sz w:val="24"/>
          <w:szCs w:val="24"/>
        </w:rPr>
        <w:t>. The research community is now interested in interactive fiction, and there will be more and more research on this in the future (Sharma et al., 2010).</w:t>
      </w:r>
    </w:p>
    <w:p w14:paraId="0D7A2C1A" w14:textId="77777777" w:rsidR="00B97F96" w:rsidRPr="00F40A1C" w:rsidRDefault="00B97F96" w:rsidP="000E0AE2">
      <w:pPr>
        <w:rPr>
          <w:rFonts w:ascii="Calibri" w:eastAsia="Microsoft YaHei UI" w:hAnsi="Calibri" w:cs="Calibri"/>
        </w:rPr>
      </w:pPr>
    </w:p>
    <w:p w14:paraId="01DE15B8" w14:textId="0A96C90A" w:rsidR="000E0AE2" w:rsidRPr="007C5B4A" w:rsidRDefault="000E0AE2" w:rsidP="006073BF">
      <w:pPr>
        <w:pStyle w:val="2"/>
        <w:rPr>
          <w:rFonts w:ascii="Calibri" w:eastAsia="Microsoft YaHei UI" w:hAnsi="Calibri" w:cs="Calibri"/>
          <w:b w:val="0"/>
          <w:bCs w:val="0"/>
          <w:sz w:val="28"/>
          <w:szCs w:val="28"/>
        </w:rPr>
      </w:pPr>
      <w:bookmarkStart w:id="5" w:name="_Toc108864797"/>
      <w:r w:rsidRPr="007C5B4A">
        <w:rPr>
          <w:rFonts w:ascii="Calibri" w:eastAsia="Microsoft YaHei UI" w:hAnsi="Calibri" w:cs="Calibri"/>
          <w:sz w:val="28"/>
          <w:szCs w:val="28"/>
        </w:rPr>
        <w:t>Educational games</w:t>
      </w:r>
      <w:bookmarkEnd w:id="5"/>
    </w:p>
    <w:p w14:paraId="02D48364" w14:textId="77777777" w:rsidR="00182D19" w:rsidRPr="00182D19" w:rsidRDefault="00182D19" w:rsidP="000E0AE2">
      <w:pPr>
        <w:rPr>
          <w:rFonts w:ascii="Calibri" w:eastAsia="Microsoft YaHei UI" w:hAnsi="Calibri" w:cs="Calibri"/>
          <w:b/>
          <w:bCs/>
          <w:sz w:val="24"/>
          <w:szCs w:val="24"/>
        </w:rPr>
      </w:pPr>
    </w:p>
    <w:p w14:paraId="0B6861AF" w14:textId="28CF6BB1" w:rsidR="000E0AE2" w:rsidRPr="007C5B4A" w:rsidRDefault="002C6030"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Since the invention of games, they have been considered a tool for entertainment for a long time. Spending too much time and energy on games is considered by society to be unproductive, as games can affect people's learning and work performance. Stud</w:t>
      </w:r>
      <w:r w:rsidR="00CC1235" w:rsidRPr="007C5B4A">
        <w:rPr>
          <w:rFonts w:ascii="Times New Roman" w:eastAsia="Microsoft YaHei UI" w:hAnsi="Times New Roman" w:cs="Times New Roman"/>
          <w:sz w:val="24"/>
          <w:szCs w:val="24"/>
        </w:rPr>
        <w:t>y</w:t>
      </w:r>
      <w:r w:rsidRPr="007C5B4A">
        <w:rPr>
          <w:rFonts w:ascii="Times New Roman" w:eastAsia="Microsoft YaHei UI" w:hAnsi="Times New Roman" w:cs="Times New Roman"/>
          <w:sz w:val="24"/>
          <w:szCs w:val="24"/>
        </w:rPr>
        <w:t xml:space="preserve"> from Taiwan, China, ha</w:t>
      </w:r>
      <w:r w:rsidR="00CC1235" w:rsidRPr="007C5B4A">
        <w:rPr>
          <w:rFonts w:ascii="Times New Roman" w:eastAsia="Microsoft YaHei UI" w:hAnsi="Times New Roman" w:cs="Times New Roman"/>
          <w:sz w:val="24"/>
          <w:szCs w:val="24"/>
        </w:rPr>
        <w:t>s</w:t>
      </w:r>
      <w:r w:rsidRPr="007C5B4A">
        <w:rPr>
          <w:rFonts w:ascii="Times New Roman" w:eastAsia="Microsoft YaHei UI" w:hAnsi="Times New Roman" w:cs="Times New Roman"/>
          <w:sz w:val="24"/>
          <w:szCs w:val="24"/>
        </w:rPr>
        <w:t xml:space="preserve"> shown that video game addiction is negatively associated with academic performance, and people with video game addiction are more hostile than the general population (Chiu, </w:t>
      </w:r>
      <w:proofErr w:type="gramStart"/>
      <w:r w:rsidRPr="007C5B4A">
        <w:rPr>
          <w:rFonts w:ascii="Times New Roman" w:eastAsia="Microsoft YaHei UI" w:hAnsi="Times New Roman" w:cs="Times New Roman"/>
          <w:sz w:val="24"/>
          <w:szCs w:val="24"/>
        </w:rPr>
        <w:t>Lee</w:t>
      </w:r>
      <w:proofErr w:type="gramEnd"/>
      <w:r w:rsidRPr="007C5B4A">
        <w:rPr>
          <w:rFonts w:ascii="Times New Roman" w:eastAsia="Microsoft YaHei UI" w:hAnsi="Times New Roman" w:cs="Times New Roman"/>
          <w:sz w:val="24"/>
          <w:szCs w:val="24"/>
        </w:rPr>
        <w:t xml:space="preserve"> and Huang, 2004). Other researchers have suggested that video game playing is </w:t>
      </w:r>
      <w:proofErr w:type="gramStart"/>
      <w:r w:rsidRPr="007C5B4A">
        <w:rPr>
          <w:rFonts w:ascii="Times New Roman" w:eastAsia="Microsoft YaHei UI" w:hAnsi="Times New Roman" w:cs="Times New Roman"/>
          <w:sz w:val="24"/>
          <w:szCs w:val="24"/>
        </w:rPr>
        <w:t>similar to</w:t>
      </w:r>
      <w:proofErr w:type="gramEnd"/>
      <w:r w:rsidRPr="007C5B4A">
        <w:rPr>
          <w:rFonts w:ascii="Times New Roman" w:eastAsia="Microsoft YaHei UI" w:hAnsi="Times New Roman" w:cs="Times New Roman"/>
          <w:sz w:val="24"/>
          <w:szCs w:val="24"/>
        </w:rPr>
        <w:t xml:space="preserve"> pathological gambling among </w:t>
      </w:r>
      <w:r w:rsidR="00900C4C" w:rsidRPr="007C5B4A">
        <w:rPr>
          <w:rFonts w:ascii="Times New Roman" w:eastAsia="Microsoft YaHei UI" w:hAnsi="Times New Roman" w:cs="Times New Roman"/>
          <w:sz w:val="24"/>
          <w:szCs w:val="24"/>
        </w:rPr>
        <w:t>adolescents (</w:t>
      </w:r>
      <w:r w:rsidRPr="007C5B4A">
        <w:rPr>
          <w:rFonts w:ascii="Times New Roman" w:eastAsia="Microsoft YaHei UI" w:hAnsi="Times New Roman" w:cs="Times New Roman"/>
          <w:sz w:val="24"/>
          <w:szCs w:val="24"/>
        </w:rPr>
        <w:t>Fisher, 1994). In short, many people believe that the adverse effects of gaming are far greater than the positive ones. However, in 2001, an article entitled "Computer Game Studies, Year One" changed the perception of gaming. The article claimed that computer games were a vibrant cultural genre and that computer games should be a new field of study. Game studies could include media studies, aesthetics, sociology, etc. (Aarseth, 2001). Since then, there has been a gradual increase in research addressing the positive effects of games</w:t>
      </w:r>
      <w:r w:rsidR="00CC1235" w:rsidRPr="007C5B4A">
        <w:rPr>
          <w:rFonts w:ascii="Times New Roman" w:eastAsia="Microsoft YaHei UI" w:hAnsi="Times New Roman" w:cs="Times New Roman"/>
          <w:sz w:val="24"/>
          <w:szCs w:val="24"/>
        </w:rPr>
        <w:t>,</w:t>
      </w:r>
      <w:r w:rsidRPr="007C5B4A">
        <w:rPr>
          <w:rFonts w:ascii="Times New Roman" w:eastAsia="Microsoft YaHei UI" w:hAnsi="Times New Roman" w:cs="Times New Roman"/>
          <w:sz w:val="24"/>
          <w:szCs w:val="24"/>
        </w:rPr>
        <w:t xml:space="preserve"> and </w:t>
      </w:r>
      <w:r w:rsidR="00CC1235" w:rsidRPr="007C5B4A">
        <w:rPr>
          <w:rFonts w:ascii="Times New Roman" w:eastAsia="Microsoft YaHei UI" w:hAnsi="Times New Roman" w:cs="Times New Roman"/>
          <w:sz w:val="24"/>
          <w:szCs w:val="24"/>
        </w:rPr>
        <w:t>people</w:t>
      </w:r>
      <w:r w:rsidRPr="007C5B4A">
        <w:rPr>
          <w:rFonts w:ascii="Times New Roman" w:eastAsia="Microsoft YaHei UI" w:hAnsi="Times New Roman" w:cs="Times New Roman"/>
          <w:sz w:val="24"/>
          <w:szCs w:val="24"/>
        </w:rPr>
        <w:t xml:space="preserve"> </w:t>
      </w:r>
      <w:r w:rsidR="00CC1235" w:rsidRPr="007C5B4A">
        <w:rPr>
          <w:rFonts w:ascii="Times New Roman" w:eastAsia="Microsoft YaHei UI" w:hAnsi="Times New Roman" w:cs="Times New Roman"/>
          <w:sz w:val="24"/>
          <w:szCs w:val="24"/>
        </w:rPr>
        <w:t>also realize</w:t>
      </w:r>
      <w:r w:rsidRPr="007C5B4A">
        <w:rPr>
          <w:rFonts w:ascii="Times New Roman" w:eastAsia="Microsoft YaHei UI" w:hAnsi="Times New Roman" w:cs="Times New Roman"/>
          <w:sz w:val="24"/>
          <w:szCs w:val="24"/>
        </w:rPr>
        <w:t xml:space="preserve"> that games can bring many benefits.</w:t>
      </w:r>
      <w:r w:rsidR="00CC1235" w:rsidRPr="007C5B4A">
        <w:rPr>
          <w:rFonts w:ascii="Times New Roman" w:eastAsia="Microsoft YaHei UI" w:hAnsi="Times New Roman" w:cs="Times New Roman"/>
          <w:sz w:val="24"/>
          <w:szCs w:val="24"/>
        </w:rPr>
        <w:t xml:space="preserve"> After that, g</w:t>
      </w:r>
      <w:r w:rsidRPr="007C5B4A">
        <w:rPr>
          <w:rFonts w:ascii="Times New Roman" w:eastAsia="Microsoft YaHei UI" w:hAnsi="Times New Roman" w:cs="Times New Roman"/>
          <w:sz w:val="24"/>
          <w:szCs w:val="24"/>
        </w:rPr>
        <w:t xml:space="preserve">ames have since been shown to be helpful in education, </w:t>
      </w:r>
      <w:proofErr w:type="spellStart"/>
      <w:r w:rsidRPr="007C5B4A">
        <w:rPr>
          <w:rFonts w:ascii="Times New Roman" w:eastAsia="Microsoft YaHei UI" w:hAnsi="Times New Roman" w:cs="Times New Roman"/>
          <w:sz w:val="24"/>
          <w:szCs w:val="24"/>
        </w:rPr>
        <w:t>defence</w:t>
      </w:r>
      <w:proofErr w:type="spellEnd"/>
      <w:r w:rsidRPr="007C5B4A">
        <w:rPr>
          <w:rFonts w:ascii="Times New Roman" w:eastAsia="Microsoft YaHei UI" w:hAnsi="Times New Roman" w:cs="Times New Roman"/>
          <w:sz w:val="24"/>
          <w:szCs w:val="24"/>
        </w:rPr>
        <w:t xml:space="preserve">, healthcare, religion, etc. Games can illustrate scientific research, train </w:t>
      </w:r>
      <w:proofErr w:type="gramStart"/>
      <w:r w:rsidRPr="007C5B4A">
        <w:rPr>
          <w:rFonts w:ascii="Times New Roman" w:eastAsia="Microsoft YaHei UI" w:hAnsi="Times New Roman" w:cs="Times New Roman"/>
          <w:sz w:val="24"/>
          <w:szCs w:val="24"/>
        </w:rPr>
        <w:t>professionals</w:t>
      </w:r>
      <w:proofErr w:type="gramEnd"/>
      <w:r w:rsidRPr="007C5B4A">
        <w:rPr>
          <w:rFonts w:ascii="Times New Roman" w:eastAsia="Microsoft YaHei UI" w:hAnsi="Times New Roman" w:cs="Times New Roman"/>
          <w:sz w:val="24"/>
          <w:szCs w:val="24"/>
        </w:rPr>
        <w:t xml:space="preserve"> and disseminate information in these areas, and so on.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xml:space="preserve"> et al., 2011).</w:t>
      </w:r>
    </w:p>
    <w:p w14:paraId="6EAD3B8D" w14:textId="77777777" w:rsidR="002C6030" w:rsidRPr="007C5B4A" w:rsidRDefault="002C6030" w:rsidP="000E0AE2">
      <w:pPr>
        <w:rPr>
          <w:rFonts w:ascii="Times New Roman" w:eastAsia="Microsoft YaHei UI" w:hAnsi="Times New Roman" w:cs="Times New Roman"/>
          <w:sz w:val="24"/>
          <w:szCs w:val="24"/>
        </w:rPr>
      </w:pPr>
    </w:p>
    <w:p w14:paraId="20B8E001" w14:textId="4BD83646" w:rsidR="000E0AE2" w:rsidRPr="007C5B4A" w:rsidRDefault="00FD4394"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use of educational games in learning environments is increasingly common, but researchers have found that some games are described as edutainment (merging the words education and entertainment). "This term is often used to label those initiatives that correspond to the "educational content" extreme of the spectrum" (Moreno-Ger et al., 2008). Educational games are different from recreational games, and their main difference is their interactivity. Edutainment games regularly invoke the same patterns of action and do not focus on the learning curve. Therefore, this game fails in terms of imparting knowledge. Educational games focus on theoretical and linear progression. The role of video games in education is to create interactive and challenging worlds in which the user can be the leader in the game (Denis and </w:t>
      </w:r>
      <w:proofErr w:type="spellStart"/>
      <w:r w:rsidRPr="007C5B4A">
        <w:rPr>
          <w:rFonts w:ascii="Times New Roman" w:eastAsia="Microsoft YaHei UI" w:hAnsi="Times New Roman" w:cs="Times New Roman"/>
          <w:sz w:val="24"/>
          <w:szCs w:val="24"/>
        </w:rPr>
        <w:t>Jouvelot</w:t>
      </w:r>
      <w:proofErr w:type="spellEnd"/>
      <w:r w:rsidRPr="007C5B4A">
        <w:rPr>
          <w:rFonts w:ascii="Times New Roman" w:eastAsia="Microsoft YaHei UI" w:hAnsi="Times New Roman" w:cs="Times New Roman"/>
          <w:sz w:val="24"/>
          <w:szCs w:val="24"/>
        </w:rPr>
        <w:t xml:space="preserve">, 2005). Edutainment often has a set skill and drill format, where players </w:t>
      </w:r>
      <w:proofErr w:type="gramStart"/>
      <w:r w:rsidRPr="007C5B4A">
        <w:rPr>
          <w:rFonts w:ascii="Times New Roman" w:eastAsia="Microsoft YaHei UI" w:hAnsi="Times New Roman" w:cs="Times New Roman"/>
          <w:sz w:val="24"/>
          <w:szCs w:val="24"/>
        </w:rPr>
        <w:t>have to</w:t>
      </w:r>
      <w:proofErr w:type="gramEnd"/>
      <w:r w:rsidRPr="007C5B4A">
        <w:rPr>
          <w:rFonts w:ascii="Times New Roman" w:eastAsia="Microsoft YaHei UI" w:hAnsi="Times New Roman" w:cs="Times New Roman"/>
          <w:sz w:val="24"/>
          <w:szCs w:val="24"/>
        </w:rPr>
        <w:t xml:space="preserve"> practice skills over and over </w:t>
      </w:r>
      <w:r w:rsidR="00624D96" w:rsidRPr="007C5B4A">
        <w:rPr>
          <w:rFonts w:ascii="Times New Roman" w:eastAsia="Microsoft YaHei UI" w:hAnsi="Times New Roman" w:cs="Times New Roman"/>
          <w:sz w:val="24"/>
          <w:szCs w:val="24"/>
        </w:rPr>
        <w:t>again or</w:t>
      </w:r>
      <w:r w:rsidRPr="007C5B4A">
        <w:rPr>
          <w:rFonts w:ascii="Times New Roman" w:eastAsia="Microsoft YaHei UI" w:hAnsi="Times New Roman" w:cs="Times New Roman"/>
          <w:sz w:val="24"/>
          <w:szCs w:val="24"/>
        </w:rPr>
        <w:t xml:space="preserve"> rehearse memorized facts. Educational games require players to use their knowledge to develop strategies and solve problems. Simply learning by rote is not enough (</w:t>
      </w:r>
      <w:proofErr w:type="spellStart"/>
      <w:r w:rsidRPr="007C5B4A">
        <w:rPr>
          <w:rFonts w:ascii="Times New Roman" w:eastAsia="Microsoft YaHei UI" w:hAnsi="Times New Roman" w:cs="Times New Roman"/>
          <w:sz w:val="24"/>
          <w:szCs w:val="24"/>
        </w:rPr>
        <w:t>Dondlinger</w:t>
      </w:r>
      <w:proofErr w:type="spellEnd"/>
      <w:r w:rsidRPr="007C5B4A">
        <w:rPr>
          <w:rFonts w:ascii="Times New Roman" w:eastAsia="Microsoft YaHei UI" w:hAnsi="Times New Roman" w:cs="Times New Roman"/>
          <w:sz w:val="24"/>
          <w:szCs w:val="24"/>
        </w:rPr>
        <w:t xml:space="preserve">, 2007). Players often need to interact with the content of educational games, such as storylines and levels, based on what they have learnt. The game will provide feedback based on the player's interaction. Interactive fiction games </w:t>
      </w:r>
      <w:r w:rsidRPr="007C5B4A">
        <w:rPr>
          <w:rFonts w:ascii="Times New Roman" w:eastAsia="Microsoft YaHei UI" w:hAnsi="Times New Roman" w:cs="Times New Roman"/>
          <w:sz w:val="24"/>
          <w:szCs w:val="24"/>
        </w:rPr>
        <w:lastRenderedPageBreak/>
        <w:t>fit these characteristics, and this game model is ideally suited to the production of educational games</w:t>
      </w:r>
      <w:r w:rsidR="001F1125" w:rsidRPr="00900C4C">
        <w:rPr>
          <w:rFonts w:ascii="Times New Roman" w:eastAsia="Microsoft YaHei UI" w:hAnsi="Times New Roman" w:cs="Times New Roman"/>
        </w:rPr>
        <w:fldChar w:fldCharType="begin"/>
      </w:r>
      <w:r w:rsidR="001F1125" w:rsidRPr="00900C4C">
        <w:rPr>
          <w:rFonts w:ascii="Times New Roman" w:eastAsia="Microsoft YaHei UI" w:hAnsi="Times New Roman" w:cs="Times New Roman"/>
        </w:rPr>
        <w:instrText xml:space="preserve"> ADDIN EN.CITE &lt;EndNote&gt;&lt;Cite&gt;&lt;Author&gt;Charles&lt;/Author&gt;&lt;Year&gt;2011&lt;/Year&gt;&lt;RecNum&gt;24&lt;/RecNum&gt;&lt;DisplayText&gt;(Charles et al., 2011)&lt;/DisplayText&gt;&lt;record&gt;&lt;rec-number&gt;24&lt;/rec-number&gt;&lt;foreign-keys&gt;&lt;key app="EN" db-id="9vtf2f2932w0tnesxs8v5rxmfxee5wvda50a" timestamp="1651098794"&gt;24&lt;/key&gt;&lt;/foreign-keys&gt;&lt;ref-type name="Journal Article"&gt;17&lt;/ref-type&gt;&lt;contributors&gt;&lt;authors&gt;&lt;author&gt;Charles, Darryl&lt;/author&gt;&lt;author&gt;Charles, Therese&lt;/author&gt;&lt;author&gt;McNeill, Michael&lt;/author&gt;&lt;author&gt;Bustard, David&lt;/author&gt;&lt;author&gt;Black, Michaela&lt;/author&gt;&lt;/authors&gt;&lt;/contributors&gt;&lt;titles&gt;&lt;title&gt;Game‐based feedback for educational multi‐user virtual environments&lt;/title&gt;&lt;secondary-title&gt;British Journal of Educational Technology&lt;/secondary-title&gt;&lt;/titles&gt;&lt;periodical&gt;&lt;full-title&gt;British Journal of Educational Technology&lt;/full-title&gt;&lt;/periodical&gt;&lt;pages&gt;638-654&lt;/pages&gt;&lt;volume&gt;42&lt;/volume&gt;&lt;number&gt;4&lt;/number&gt;&lt;dates&gt;&lt;year&gt;2011&lt;/year&gt;&lt;/dates&gt;&lt;isbn&gt;0007-1013&lt;/isbn&gt;&lt;urls&gt;&lt;/urls&gt;&lt;/record&gt;&lt;/Cite&gt;&lt;/EndNote&gt;</w:instrText>
      </w:r>
      <w:r w:rsidR="001F1125" w:rsidRPr="00900C4C">
        <w:rPr>
          <w:rFonts w:ascii="Times New Roman" w:eastAsia="Microsoft YaHei UI" w:hAnsi="Times New Roman" w:cs="Times New Roman"/>
        </w:rPr>
        <w:fldChar w:fldCharType="separate"/>
      </w:r>
      <w:r w:rsidR="001F1125" w:rsidRPr="00900C4C">
        <w:rPr>
          <w:rFonts w:ascii="Times New Roman" w:eastAsia="Microsoft YaHei UI" w:hAnsi="Times New Roman" w:cs="Times New Roman"/>
          <w:noProof/>
        </w:rPr>
        <w:t>(Charles et al., 2011)</w:t>
      </w:r>
      <w:r w:rsidR="001F1125" w:rsidRPr="00900C4C">
        <w:rPr>
          <w:rFonts w:ascii="Times New Roman" w:eastAsia="Microsoft YaHei UI" w:hAnsi="Times New Roman" w:cs="Times New Roman"/>
        </w:rPr>
        <w:fldChar w:fldCharType="end"/>
      </w:r>
      <w:r w:rsidRPr="007C5B4A">
        <w:rPr>
          <w:rFonts w:ascii="Times New Roman" w:eastAsia="Microsoft YaHei UI" w:hAnsi="Times New Roman" w:cs="Times New Roman"/>
          <w:sz w:val="24"/>
          <w:szCs w:val="24"/>
        </w:rPr>
        <w:t>.</w:t>
      </w:r>
      <w:r w:rsidR="00DD1B58" w:rsidRPr="007C5B4A">
        <w:rPr>
          <w:rFonts w:ascii="Times New Roman" w:eastAsia="Microsoft YaHei UI" w:hAnsi="Times New Roman" w:cs="Times New Roman"/>
          <w:sz w:val="24"/>
          <w:szCs w:val="24"/>
        </w:rPr>
        <w:t xml:space="preserve"> </w:t>
      </w:r>
    </w:p>
    <w:p w14:paraId="1C6E5DA2" w14:textId="02EF44F5" w:rsidR="00146359" w:rsidRDefault="00146359" w:rsidP="000E0AE2">
      <w:pPr>
        <w:rPr>
          <w:rFonts w:ascii="Calibri" w:eastAsia="Microsoft YaHei UI" w:hAnsi="Calibri" w:cs="Calibri"/>
        </w:rPr>
      </w:pPr>
    </w:p>
    <w:p w14:paraId="1B4AECC6" w14:textId="4EB30F8E" w:rsidR="00146359" w:rsidRPr="007C5B4A" w:rsidRDefault="00146359" w:rsidP="00146359">
      <w:pPr>
        <w:pStyle w:val="2"/>
        <w:rPr>
          <w:rFonts w:ascii="Calibri" w:eastAsia="Microsoft YaHei UI" w:hAnsi="Calibri" w:cs="Calibri"/>
          <w:sz w:val="28"/>
          <w:szCs w:val="28"/>
        </w:rPr>
      </w:pPr>
      <w:bookmarkStart w:id="6" w:name="_Toc108864798"/>
      <w:r w:rsidRPr="007C5B4A">
        <w:rPr>
          <w:rFonts w:ascii="Calibri" w:eastAsia="Microsoft YaHei UI" w:hAnsi="Calibri" w:cs="Calibri" w:hint="eastAsia"/>
          <w:sz w:val="28"/>
          <w:szCs w:val="28"/>
        </w:rPr>
        <w:t>Serious</w:t>
      </w:r>
      <w:r w:rsidRPr="007C5B4A">
        <w:rPr>
          <w:rFonts w:ascii="Calibri" w:eastAsia="Microsoft YaHei UI" w:hAnsi="Calibri" w:cs="Calibri"/>
          <w:sz w:val="28"/>
          <w:szCs w:val="28"/>
        </w:rPr>
        <w:t xml:space="preserve"> games</w:t>
      </w:r>
      <w:bookmarkEnd w:id="6"/>
    </w:p>
    <w:p w14:paraId="6FD6C918" w14:textId="47BAFB3B" w:rsidR="00146359" w:rsidRPr="007C5B4A" w:rsidRDefault="00146359" w:rsidP="0014635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original intention of serious games was to combine serious aspects such as non-exhaustive and non-exclusive teaching, learning, </w:t>
      </w:r>
      <w:r w:rsidR="00900C4C" w:rsidRPr="007C5B4A">
        <w:rPr>
          <w:rFonts w:ascii="Times New Roman" w:eastAsia="Microsoft YaHei UI" w:hAnsi="Times New Roman" w:cs="Times New Roman"/>
          <w:sz w:val="24"/>
          <w:szCs w:val="24"/>
        </w:rPr>
        <w:t>communication,</w:t>
      </w:r>
      <w:r w:rsidRPr="007C5B4A">
        <w:rPr>
          <w:rFonts w:ascii="Times New Roman" w:eastAsia="Microsoft YaHei UI" w:hAnsi="Times New Roman" w:cs="Times New Roman"/>
          <w:sz w:val="24"/>
          <w:szCs w:val="24"/>
        </w:rPr>
        <w:t xml:space="preserve"> or information with a source of playfulness from video games to give them coherence. In simpler terms, serious games are a combination of utilitarian functions and video games (Alvarez and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xml:space="preserve">, 2011). Serious games have two characteristics. Firstly, they combine video games with one or several utilitarian functions: broadcasting information, providing training, etc. The second is that it targets a market other than entertainment (Alvarez and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2011).</w:t>
      </w:r>
    </w:p>
    <w:p w14:paraId="1DED7E14" w14:textId="77777777" w:rsidR="00146359" w:rsidRPr="007C5B4A" w:rsidRDefault="00146359" w:rsidP="00146359">
      <w:pPr>
        <w:rPr>
          <w:rFonts w:ascii="Times New Roman" w:eastAsia="Microsoft YaHei UI" w:hAnsi="Times New Roman" w:cs="Times New Roman"/>
          <w:sz w:val="24"/>
          <w:szCs w:val="24"/>
        </w:rPr>
      </w:pPr>
    </w:p>
    <w:p w14:paraId="6F7643BA" w14:textId="2C2A0A9E" w:rsidR="000E0AE2" w:rsidRPr="007C5B4A" w:rsidRDefault="00146359" w:rsidP="0014635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question of whether a video game is a serious game can be judged in terms of G, P and S. "G" is gameplay. Serious games provide feedback on the performance of the player, from which the player can know whether they have won or achieved a good outcome in the game." P", as "purpose". Serious games need to have a primary function, such as whether serious games can be used to broadcast information, provide training, collect data, or have more than one of these functions at the same time." S", as "sector". Serious games need to have a target audience, or a market for serious games to be played. For example, such serious games might be applicable to </w:t>
      </w:r>
      <w:proofErr w:type="spellStart"/>
      <w:r w:rsidRPr="007C5B4A">
        <w:rPr>
          <w:rFonts w:ascii="Times New Roman" w:eastAsia="Microsoft YaHei UI" w:hAnsi="Times New Roman" w:cs="Times New Roman"/>
          <w:sz w:val="24"/>
          <w:szCs w:val="24"/>
        </w:rPr>
        <w:t>defence</w:t>
      </w:r>
      <w:proofErr w:type="spellEnd"/>
      <w:r w:rsidRPr="007C5B4A">
        <w:rPr>
          <w:rFonts w:ascii="Times New Roman" w:eastAsia="Microsoft YaHei UI" w:hAnsi="Times New Roman" w:cs="Times New Roman"/>
          <w:sz w:val="24"/>
          <w:szCs w:val="24"/>
        </w:rPr>
        <w:t xml:space="preserve">, education, health, etc. (Alvarez and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2011).</w:t>
      </w:r>
    </w:p>
    <w:p w14:paraId="63E621AB" w14:textId="0EA687E6" w:rsidR="00146359" w:rsidRPr="007C5B4A" w:rsidRDefault="00146359" w:rsidP="00146359">
      <w:pPr>
        <w:rPr>
          <w:rFonts w:ascii="Times New Roman" w:eastAsia="Microsoft YaHei UI" w:hAnsi="Times New Roman" w:cs="Times New Roman"/>
          <w:sz w:val="24"/>
          <w:szCs w:val="24"/>
        </w:rPr>
      </w:pPr>
    </w:p>
    <w:p w14:paraId="25B82FD0" w14:textId="5620033A" w:rsidR="00146359" w:rsidRPr="007C5B4A" w:rsidRDefault="00146359" w:rsidP="0014635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term 'serious games' was first formally introduced by Clark </w:t>
      </w:r>
      <w:proofErr w:type="spellStart"/>
      <w:r w:rsidRPr="007C5B4A">
        <w:rPr>
          <w:rFonts w:ascii="Times New Roman" w:eastAsia="Microsoft YaHei UI" w:hAnsi="Times New Roman" w:cs="Times New Roman"/>
          <w:sz w:val="24"/>
          <w:szCs w:val="24"/>
        </w:rPr>
        <w:t>Abt</w:t>
      </w:r>
      <w:proofErr w:type="spellEnd"/>
      <w:r w:rsidRPr="007C5B4A">
        <w:rPr>
          <w:rFonts w:ascii="Times New Roman" w:eastAsia="Microsoft YaHei UI" w:hAnsi="Times New Roman" w:cs="Times New Roman"/>
          <w:sz w:val="24"/>
          <w:szCs w:val="24"/>
        </w:rPr>
        <w:t xml:space="preserve"> in 1970 (</w:t>
      </w:r>
      <w:proofErr w:type="spellStart"/>
      <w:r w:rsidRPr="007C5B4A">
        <w:rPr>
          <w:rFonts w:ascii="Times New Roman" w:eastAsia="Microsoft YaHei UI" w:hAnsi="Times New Roman" w:cs="Times New Roman"/>
          <w:sz w:val="24"/>
          <w:szCs w:val="24"/>
        </w:rPr>
        <w:t>Abt</w:t>
      </w:r>
      <w:proofErr w:type="spellEnd"/>
      <w:r w:rsidRPr="007C5B4A">
        <w:rPr>
          <w:rFonts w:ascii="Times New Roman" w:eastAsia="Microsoft YaHei UI" w:hAnsi="Times New Roman" w:cs="Times New Roman"/>
          <w:sz w:val="24"/>
          <w:szCs w:val="24"/>
        </w:rPr>
        <w:t>, 1987). But the wave of 'serious games' began in 2002. In the eight years since 2002, 1265 'serious games' have been released. In contrast, between 1980 and 2001 (21 years), only 926 were released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xml:space="preserve"> et al., 1987). (The market for serious games was already worth €1.5 billion in 2010 (Alvarez et al., 2010). This shows that the potential of serious games is huge. Today, serious games are used in many fields such as healthcare, </w:t>
      </w:r>
      <w:proofErr w:type="spellStart"/>
      <w:r w:rsidRPr="007C5B4A">
        <w:rPr>
          <w:rFonts w:ascii="Times New Roman" w:eastAsia="Microsoft YaHei UI" w:hAnsi="Times New Roman" w:cs="Times New Roman"/>
          <w:sz w:val="24"/>
          <w:szCs w:val="24"/>
        </w:rPr>
        <w:t>defence</w:t>
      </w:r>
      <w:proofErr w:type="spellEnd"/>
      <w:r w:rsidRPr="007C5B4A">
        <w:rPr>
          <w:rFonts w:ascii="Times New Roman" w:eastAsia="Microsoft YaHei UI" w:hAnsi="Times New Roman" w:cs="Times New Roman"/>
          <w:sz w:val="24"/>
          <w:szCs w:val="24"/>
        </w:rPr>
        <w:t xml:space="preserve">, education, media, training, etc. They are constantly expanding. Serious games have attracted a great deal of attention and have received a lot </w:t>
      </w:r>
      <w:proofErr w:type="gramStart"/>
      <w:r w:rsidRPr="007C5B4A">
        <w:rPr>
          <w:rFonts w:ascii="Times New Roman" w:eastAsia="Microsoft YaHei UI" w:hAnsi="Times New Roman" w:cs="Times New Roman"/>
          <w:sz w:val="24"/>
          <w:szCs w:val="24"/>
        </w:rPr>
        <w:t>of,</w:t>
      </w:r>
      <w:proofErr w:type="gramEnd"/>
      <w:r w:rsidRPr="007C5B4A">
        <w:rPr>
          <w:rFonts w:ascii="Times New Roman" w:eastAsia="Microsoft YaHei UI" w:hAnsi="Times New Roman" w:cs="Times New Roman"/>
          <w:sz w:val="24"/>
          <w:szCs w:val="24"/>
        </w:rPr>
        <w:t xml:space="preserve"> even strong support</w:t>
      </w:r>
      <w:r w:rsidR="002A5B34" w:rsidRPr="007C5B4A">
        <w:rPr>
          <w:rFonts w:ascii="Times New Roman" w:eastAsia="Microsoft YaHei UI" w:hAnsi="Times New Roman" w:cs="Times New Roman"/>
          <w:sz w:val="24"/>
          <w:szCs w:val="24"/>
        </w:rPr>
        <w:t xml:space="preserve">. Examples include a strong push from the French government, funding from the US Institute of Health and EU funding for the </w:t>
      </w:r>
      <w:proofErr w:type="spellStart"/>
      <w:r w:rsidR="002A5B34" w:rsidRPr="007C5B4A">
        <w:rPr>
          <w:rFonts w:ascii="Times New Roman" w:eastAsia="Microsoft YaHei UI" w:hAnsi="Times New Roman" w:cs="Times New Roman"/>
          <w:sz w:val="24"/>
          <w:szCs w:val="24"/>
        </w:rPr>
        <w:t>GaLA</w:t>
      </w:r>
      <w:proofErr w:type="spellEnd"/>
      <w:r w:rsidR="002A5B34" w:rsidRPr="007C5B4A">
        <w:rPr>
          <w:rFonts w:ascii="Times New Roman" w:eastAsia="Microsoft YaHei UI" w:hAnsi="Times New Roman" w:cs="Times New Roman"/>
          <w:sz w:val="24"/>
          <w:szCs w:val="24"/>
        </w:rPr>
        <w:t xml:space="preserve"> network (</w:t>
      </w:r>
      <w:proofErr w:type="spellStart"/>
      <w:r w:rsidR="002A5B34" w:rsidRPr="007C5B4A">
        <w:rPr>
          <w:rFonts w:ascii="Times New Roman" w:eastAsia="Microsoft YaHei UI" w:hAnsi="Times New Roman" w:cs="Times New Roman"/>
          <w:sz w:val="24"/>
          <w:szCs w:val="24"/>
        </w:rPr>
        <w:t>Crookall</w:t>
      </w:r>
      <w:proofErr w:type="spellEnd"/>
      <w:r w:rsidR="002A5B34" w:rsidRPr="007C5B4A">
        <w:rPr>
          <w:rFonts w:ascii="Times New Roman" w:eastAsia="Microsoft YaHei UI" w:hAnsi="Times New Roman" w:cs="Times New Roman"/>
          <w:sz w:val="24"/>
          <w:szCs w:val="24"/>
        </w:rPr>
        <w:t xml:space="preserve">, 2010). Today the study of serious games is becoming increasingly interdisciplinary, with serious games becoming a link to </w:t>
      </w:r>
      <w:proofErr w:type="gramStart"/>
      <w:r w:rsidR="002A5B34" w:rsidRPr="007C5B4A">
        <w:rPr>
          <w:rFonts w:ascii="Times New Roman" w:eastAsia="Microsoft YaHei UI" w:hAnsi="Times New Roman" w:cs="Times New Roman"/>
          <w:sz w:val="24"/>
          <w:szCs w:val="24"/>
        </w:rPr>
        <w:t>a number of</w:t>
      </w:r>
      <w:proofErr w:type="gramEnd"/>
      <w:r w:rsidR="002A5B34" w:rsidRPr="007C5B4A">
        <w:rPr>
          <w:rFonts w:ascii="Times New Roman" w:eastAsia="Microsoft YaHei UI" w:hAnsi="Times New Roman" w:cs="Times New Roman"/>
          <w:sz w:val="24"/>
          <w:szCs w:val="24"/>
        </w:rPr>
        <w:t xml:space="preserve"> other disciplines (Wilkinson, 2016). There is still great scope for serious games in the future. If serious games are used wisely, people will not only learn better, but also avoid many unnecessary problems.</w:t>
      </w:r>
    </w:p>
    <w:p w14:paraId="693C503A" w14:textId="2C8861A7" w:rsidR="00182D19" w:rsidRPr="007C5B4A" w:rsidRDefault="000E0AE2" w:rsidP="000E0AE2">
      <w:pPr>
        <w:pStyle w:val="2"/>
        <w:rPr>
          <w:rFonts w:ascii="Calibri" w:eastAsia="Microsoft YaHei UI" w:hAnsi="Calibri" w:cs="Calibri"/>
          <w:b w:val="0"/>
          <w:bCs w:val="0"/>
          <w:sz w:val="28"/>
          <w:szCs w:val="28"/>
        </w:rPr>
      </w:pPr>
      <w:bookmarkStart w:id="7" w:name="_Toc108864799"/>
      <w:r w:rsidRPr="007C5B4A">
        <w:rPr>
          <w:rFonts w:ascii="Calibri" w:eastAsia="Microsoft YaHei UI" w:hAnsi="Calibri" w:cs="Calibri"/>
          <w:sz w:val="28"/>
          <w:szCs w:val="28"/>
        </w:rPr>
        <w:t>Health and safety on university campuses</w:t>
      </w:r>
      <w:bookmarkEnd w:id="7"/>
    </w:p>
    <w:p w14:paraId="59134B66" w14:textId="6E7B78EA" w:rsidR="000E0AE2" w:rsidRPr="007C5B4A" w:rsidRDefault="000E0AE2"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Safety at university is an issue that cannot be ignored. Universities are densely </w:t>
      </w:r>
      <w:r w:rsidRPr="007C5B4A">
        <w:rPr>
          <w:rFonts w:ascii="Times New Roman" w:eastAsia="Microsoft YaHei UI" w:hAnsi="Times New Roman" w:cs="Times New Roman"/>
          <w:sz w:val="24"/>
          <w:szCs w:val="24"/>
        </w:rPr>
        <w:lastRenderedPageBreak/>
        <w:t xml:space="preserve">populated, with many staff, researchers, etc., in addition to teachers and students. In addition, universities often have a lot of expensive laboratory equipment and hazardous materials (chemicals, biological viruses), which can lead to significant injuries and property damage in the event of a safety incident. In recent years, campus safety incidents have occurred at </w:t>
      </w:r>
      <w:proofErr w:type="gramStart"/>
      <w:r w:rsidRPr="007C5B4A">
        <w:rPr>
          <w:rFonts w:ascii="Times New Roman" w:eastAsia="Microsoft YaHei UI" w:hAnsi="Times New Roman" w:cs="Times New Roman"/>
          <w:sz w:val="24"/>
          <w:szCs w:val="24"/>
        </w:rPr>
        <w:t>a number of</w:t>
      </w:r>
      <w:proofErr w:type="gramEnd"/>
      <w:r w:rsidRPr="007C5B4A">
        <w:rPr>
          <w:rFonts w:ascii="Times New Roman" w:eastAsia="Microsoft YaHei UI" w:hAnsi="Times New Roman" w:cs="Times New Roman"/>
          <w:sz w:val="24"/>
          <w:szCs w:val="24"/>
        </w:rPr>
        <w:t xml:space="preserve"> UK universities, such as a major fire at the University of Southampton in 2005, which destroyed an entire building and caused £50 million in damage, and a fire at Swansea University in 2020, which destroyed a £450 million academic building. A survey from Germany shows that around 79.5% of students expect their university to offer at least one health and </w:t>
      </w:r>
      <w:proofErr w:type="gramStart"/>
      <w:r w:rsidRPr="007C5B4A">
        <w:rPr>
          <w:rFonts w:ascii="Times New Roman" w:eastAsia="Microsoft YaHei UI" w:hAnsi="Times New Roman" w:cs="Times New Roman"/>
          <w:sz w:val="24"/>
          <w:szCs w:val="24"/>
        </w:rPr>
        <w:t>safety oriented</w:t>
      </w:r>
      <w:proofErr w:type="gramEnd"/>
      <w:r w:rsidRPr="007C5B4A">
        <w:rPr>
          <w:rFonts w:ascii="Times New Roman" w:eastAsia="Microsoft YaHei UI" w:hAnsi="Times New Roman" w:cs="Times New Roman"/>
          <w:sz w:val="24"/>
          <w:szCs w:val="24"/>
        </w:rPr>
        <w:t xml:space="preserve"> group course when they </w:t>
      </w:r>
      <w:proofErr w:type="spellStart"/>
      <w:r w:rsidRPr="007C5B4A">
        <w:rPr>
          <w:rFonts w:ascii="Times New Roman" w:eastAsia="Microsoft YaHei UI" w:hAnsi="Times New Roman" w:cs="Times New Roman"/>
          <w:sz w:val="24"/>
          <w:szCs w:val="24"/>
        </w:rPr>
        <w:t>enrol</w:t>
      </w:r>
      <w:proofErr w:type="spellEnd"/>
      <w:r w:rsidRPr="007C5B4A">
        <w:rPr>
          <w:rFonts w:ascii="Times New Roman" w:eastAsia="Microsoft YaHei UI" w:hAnsi="Times New Roman" w:cs="Times New Roman"/>
          <w:sz w:val="24"/>
          <w:szCs w:val="24"/>
        </w:rPr>
        <w:t xml:space="preserve">, which means that a large percentage of students are eager to receive health and safety related training (Stock, Wille and </w:t>
      </w:r>
      <w:proofErr w:type="spellStart"/>
      <w:r w:rsidRPr="007C5B4A">
        <w:rPr>
          <w:rFonts w:ascii="Times New Roman" w:eastAsia="Microsoft YaHei UI" w:hAnsi="Times New Roman" w:cs="Times New Roman"/>
          <w:sz w:val="24"/>
          <w:szCs w:val="24"/>
        </w:rPr>
        <w:t>Krämer</w:t>
      </w:r>
      <w:proofErr w:type="spellEnd"/>
      <w:r w:rsidRPr="007C5B4A">
        <w:rPr>
          <w:rFonts w:ascii="Times New Roman" w:eastAsia="Microsoft YaHei UI" w:hAnsi="Times New Roman" w:cs="Times New Roman"/>
          <w:sz w:val="24"/>
          <w:szCs w:val="24"/>
        </w:rPr>
        <w:t xml:space="preserve">, 2001). Many students report that university campuses are not decidedly </w:t>
      </w:r>
      <w:proofErr w:type="gramStart"/>
      <w:r w:rsidRPr="007C5B4A">
        <w:rPr>
          <w:rFonts w:ascii="Times New Roman" w:eastAsia="Microsoft YaHei UI" w:hAnsi="Times New Roman" w:cs="Times New Roman"/>
          <w:sz w:val="24"/>
          <w:szCs w:val="24"/>
        </w:rPr>
        <w:t>safe</w:t>
      </w:r>
      <w:proofErr w:type="gramEnd"/>
      <w:r w:rsidRPr="007C5B4A">
        <w:rPr>
          <w:rFonts w:ascii="Times New Roman" w:eastAsia="Microsoft YaHei UI" w:hAnsi="Times New Roman" w:cs="Times New Roman"/>
          <w:sz w:val="24"/>
          <w:szCs w:val="24"/>
        </w:rPr>
        <w:t xml:space="preserve"> and they consider them to be a moderately safe environment (Jennings, </w:t>
      </w:r>
      <w:proofErr w:type="spellStart"/>
      <w:r w:rsidRPr="007C5B4A">
        <w:rPr>
          <w:rFonts w:ascii="Times New Roman" w:eastAsia="Microsoft YaHei UI" w:hAnsi="Times New Roman" w:cs="Times New Roman"/>
          <w:sz w:val="24"/>
          <w:szCs w:val="24"/>
        </w:rPr>
        <w:t>Gover</w:t>
      </w:r>
      <w:proofErr w:type="spellEnd"/>
      <w:r w:rsidRPr="007C5B4A">
        <w:rPr>
          <w:rFonts w:ascii="Times New Roman" w:eastAsia="Microsoft YaHei UI" w:hAnsi="Times New Roman" w:cs="Times New Roman"/>
          <w:sz w:val="24"/>
          <w:szCs w:val="24"/>
        </w:rPr>
        <w:t xml:space="preserve"> and </w:t>
      </w:r>
      <w:proofErr w:type="spellStart"/>
      <w:r w:rsidRPr="007C5B4A">
        <w:rPr>
          <w:rFonts w:ascii="Times New Roman" w:eastAsia="Microsoft YaHei UI" w:hAnsi="Times New Roman" w:cs="Times New Roman"/>
          <w:sz w:val="24"/>
          <w:szCs w:val="24"/>
        </w:rPr>
        <w:t>Pudrzynska</w:t>
      </w:r>
      <w:proofErr w:type="spellEnd"/>
      <w:r w:rsidRPr="007C5B4A">
        <w:rPr>
          <w:rFonts w:ascii="Times New Roman" w:eastAsia="Microsoft YaHei UI" w:hAnsi="Times New Roman" w:cs="Times New Roman"/>
          <w:sz w:val="24"/>
          <w:szCs w:val="24"/>
        </w:rPr>
        <w:t>, 2007). However, students are a vulnerable group in society and a moderately safe environment is not at all sufficient. A university can be seen as a small community that encompasses many aspects of health and safety: occupational safety and health needs of staff, students, radiation protection, waste control, fire protection, etc. Urban campus health agencies lack jurisdiction, so it is the responsibility of the university community to create a safe and healthy environment (</w:t>
      </w:r>
      <w:proofErr w:type="spellStart"/>
      <w:r w:rsidRPr="007C5B4A">
        <w:rPr>
          <w:rFonts w:ascii="Times New Roman" w:eastAsia="Microsoft YaHei UI" w:hAnsi="Times New Roman" w:cs="Times New Roman"/>
          <w:sz w:val="24"/>
          <w:szCs w:val="24"/>
        </w:rPr>
        <w:t>DeRoos</w:t>
      </w:r>
      <w:proofErr w:type="spellEnd"/>
      <w:r w:rsidRPr="007C5B4A">
        <w:rPr>
          <w:rFonts w:ascii="Times New Roman" w:eastAsia="Microsoft YaHei UI" w:hAnsi="Times New Roman" w:cs="Times New Roman"/>
          <w:sz w:val="24"/>
          <w:szCs w:val="24"/>
        </w:rPr>
        <w:t>, 1977). There is a growing awareness of risk on college campuses and students are considering campus safety as an important issue when choosing a school (</w:t>
      </w:r>
      <w:r w:rsidR="00DE078C" w:rsidRPr="007C5B4A">
        <w:rPr>
          <w:rFonts w:ascii="Times New Roman" w:eastAsia="Microsoft YaHei UI" w:hAnsi="Times New Roman" w:cs="Times New Roman"/>
          <w:sz w:val="24"/>
          <w:szCs w:val="24"/>
        </w:rPr>
        <w:t>Carrico</w:t>
      </w:r>
      <w:r w:rsidRPr="007C5B4A">
        <w:rPr>
          <w:rFonts w:ascii="Times New Roman" w:eastAsia="Microsoft YaHei UI" w:hAnsi="Times New Roman" w:cs="Times New Roman"/>
          <w:sz w:val="24"/>
          <w:szCs w:val="24"/>
        </w:rPr>
        <w:t xml:space="preserve">, 2016). Many campuses now have policies in place to enhance campus safety and wellbeing, such as offering relevant courses, implementing alarm systems, increasing the frequency of campus patrols, and training campus police, </w:t>
      </w:r>
      <w:proofErr w:type="gramStart"/>
      <w:r w:rsidRPr="007C5B4A">
        <w:rPr>
          <w:rFonts w:ascii="Times New Roman" w:eastAsia="Microsoft YaHei UI" w:hAnsi="Times New Roman" w:cs="Times New Roman"/>
          <w:sz w:val="24"/>
          <w:szCs w:val="24"/>
        </w:rPr>
        <w:t>students</w:t>
      </w:r>
      <w:proofErr w:type="gramEnd"/>
      <w:r w:rsidRPr="007C5B4A">
        <w:rPr>
          <w:rFonts w:ascii="Times New Roman" w:eastAsia="Microsoft YaHei UI" w:hAnsi="Times New Roman" w:cs="Times New Roman"/>
          <w:sz w:val="24"/>
          <w:szCs w:val="24"/>
        </w:rPr>
        <w:t xml:space="preserve"> and other personnel (Schafer et al., 2018). The University of Manchester, for example, offers a health and safety course for students. The course is mandatory and newly enrolled students must pass a test for this course, and students who do not complete the course by the deadline cannot view their final exam results.</w:t>
      </w:r>
    </w:p>
    <w:p w14:paraId="54406F4E" w14:textId="77777777" w:rsidR="000E0AE2" w:rsidRPr="00F40A1C" w:rsidRDefault="000E0AE2" w:rsidP="000E0AE2">
      <w:pPr>
        <w:rPr>
          <w:rFonts w:ascii="Calibri" w:eastAsia="Microsoft YaHei UI" w:hAnsi="Calibri" w:cs="Calibri"/>
        </w:rPr>
      </w:pPr>
    </w:p>
    <w:p w14:paraId="64C9A462" w14:textId="6768C086" w:rsidR="00CC3D62" w:rsidRDefault="00CC3D62" w:rsidP="006073BF">
      <w:pPr>
        <w:pStyle w:val="1"/>
        <w:rPr>
          <w:rFonts w:ascii="Calibri" w:eastAsia="Microsoft YaHei UI" w:hAnsi="Calibri" w:cs="Calibri"/>
          <w:sz w:val="32"/>
          <w:szCs w:val="32"/>
        </w:rPr>
      </w:pPr>
      <w:bookmarkStart w:id="8" w:name="_Toc108864800"/>
      <w:r w:rsidRPr="00CC3D62">
        <w:rPr>
          <w:rFonts w:ascii="Calibri" w:eastAsia="Microsoft YaHei UI" w:hAnsi="Calibri" w:cs="Calibri"/>
          <w:sz w:val="32"/>
          <w:szCs w:val="32"/>
        </w:rPr>
        <w:t xml:space="preserve">  Research methodology</w:t>
      </w:r>
      <w:bookmarkEnd w:id="8"/>
    </w:p>
    <w:p w14:paraId="38AEBFD4" w14:textId="181124A2" w:rsidR="00F968F2" w:rsidRPr="00FD1B3F" w:rsidRDefault="00F968F2" w:rsidP="00F968F2">
      <w:pPr>
        <w:pStyle w:val="2"/>
        <w:rPr>
          <w:rFonts w:ascii="Calibri" w:hAnsi="Calibri" w:cs="Calibri"/>
          <w:sz w:val="28"/>
          <w:szCs w:val="28"/>
        </w:rPr>
      </w:pPr>
      <w:r w:rsidRPr="00FD1B3F">
        <w:rPr>
          <w:rFonts w:ascii="Calibri" w:hAnsi="Calibri" w:cs="Calibri"/>
          <w:sz w:val="28"/>
          <w:szCs w:val="28"/>
        </w:rPr>
        <w:t>Determine the theme</w:t>
      </w:r>
    </w:p>
    <w:p w14:paraId="64B70FD3" w14:textId="5D6AC6C4" w:rsidR="00F968F2" w:rsidRPr="00FD1B3F" w:rsidRDefault="00F968F2" w:rsidP="00F968F2">
      <w:pPr>
        <w:rPr>
          <w:rFonts w:ascii="Times New Roman" w:hAnsi="Times New Roman" w:cs="Times New Roman"/>
          <w:sz w:val="24"/>
          <w:szCs w:val="24"/>
        </w:rPr>
      </w:pPr>
      <w:r w:rsidRPr="00FD1B3F">
        <w:rPr>
          <w:rFonts w:ascii="Times New Roman" w:hAnsi="Times New Roman" w:cs="Times New Roman"/>
          <w:sz w:val="24"/>
          <w:szCs w:val="24"/>
        </w:rPr>
        <w:t xml:space="preserve">The </w:t>
      </w:r>
      <w:proofErr w:type="gramStart"/>
      <w:r w:rsidRPr="00FD1B3F">
        <w:rPr>
          <w:rFonts w:ascii="Times New Roman" w:hAnsi="Times New Roman" w:cs="Times New Roman"/>
          <w:sz w:val="24"/>
          <w:szCs w:val="24"/>
        </w:rPr>
        <w:t>ultimate goal</w:t>
      </w:r>
      <w:proofErr w:type="gramEnd"/>
      <w:r w:rsidRPr="00FD1B3F">
        <w:rPr>
          <w:rFonts w:ascii="Times New Roman" w:hAnsi="Times New Roman" w:cs="Times New Roman"/>
          <w:sz w:val="24"/>
          <w:szCs w:val="24"/>
        </w:rPr>
        <w:t xml:space="preserve"> of educational interactive fiction is to teach the player or student about the knowledge of a particular topic. Therefore, when developing an educational interactive </w:t>
      </w:r>
      <w:r w:rsidR="00900C4C" w:rsidRPr="00900C4C">
        <w:rPr>
          <w:rFonts w:ascii="Times New Roman" w:eastAsia="微软雅黑" w:hAnsi="Times New Roman" w:cs="Times New Roman"/>
          <w:sz w:val="24"/>
          <w:szCs w:val="24"/>
        </w:rPr>
        <w:t>fiction</w:t>
      </w:r>
      <w:r w:rsidRPr="00FD1B3F">
        <w:rPr>
          <w:rFonts w:ascii="Times New Roman" w:hAnsi="Times New Roman" w:cs="Times New Roman"/>
          <w:sz w:val="24"/>
          <w:szCs w:val="24"/>
        </w:rPr>
        <w:t xml:space="preserve">, it is important to first determine the theme of education. When choosing a theme for the </w:t>
      </w:r>
      <w:r w:rsidR="00900C4C" w:rsidRPr="00900C4C">
        <w:rPr>
          <w:rFonts w:ascii="Times New Roman" w:eastAsia="微软雅黑" w:hAnsi="Times New Roman" w:cs="Times New Roman"/>
          <w:sz w:val="24"/>
          <w:szCs w:val="24"/>
        </w:rPr>
        <w:t>fiction</w:t>
      </w:r>
      <w:r w:rsidR="00A45AA9" w:rsidRPr="00FD1B3F">
        <w:rPr>
          <w:rFonts w:ascii="Times New Roman" w:hAnsi="Times New Roman" w:cs="Times New Roman"/>
          <w:sz w:val="24"/>
          <w:szCs w:val="24"/>
        </w:rPr>
        <w:t>, I initially wanted to choose school bullying. However, my tutor reminded me that school bullying is a very broad topic and there is a lot of knowledge in it. If I chose school bullying, I would need to spend a lot of time on it, which might result in me not being able to complete the project within the time limit.</w:t>
      </w:r>
      <w:r w:rsidR="00DB4E69" w:rsidRPr="00FD1B3F">
        <w:rPr>
          <w:rFonts w:ascii="Times New Roman" w:hAnsi="Times New Roman" w:cs="Times New Roman"/>
          <w:sz w:val="24"/>
          <w:szCs w:val="24"/>
        </w:rPr>
        <w:t xml:space="preserve"> Then,</w:t>
      </w:r>
      <w:r w:rsidR="00A45AA9" w:rsidRPr="00FD1B3F">
        <w:rPr>
          <w:rFonts w:ascii="Times New Roman" w:hAnsi="Times New Roman" w:cs="Times New Roman"/>
          <w:sz w:val="24"/>
          <w:szCs w:val="24"/>
        </w:rPr>
        <w:t xml:space="preserve"> </w:t>
      </w:r>
      <w:r w:rsidRPr="00FD1B3F">
        <w:rPr>
          <w:rFonts w:ascii="Times New Roman" w:hAnsi="Times New Roman" w:cs="Times New Roman"/>
          <w:sz w:val="24"/>
          <w:szCs w:val="24"/>
        </w:rPr>
        <w:t xml:space="preserve">I thought about the health and safety course I received when I first started at Manchester University. Health and Safety is a compulsory course for every new student </w:t>
      </w:r>
      <w:r w:rsidRPr="00FD1B3F">
        <w:rPr>
          <w:rFonts w:ascii="Times New Roman" w:hAnsi="Times New Roman" w:cs="Times New Roman"/>
          <w:sz w:val="24"/>
          <w:szCs w:val="24"/>
        </w:rPr>
        <w:lastRenderedPageBreak/>
        <w:t>at Manchester University, but most students do not engage seriously with this course; they skip the learning part and take the test straight away, then rely on other students' answers to pass the test.</w:t>
      </w:r>
      <w:r w:rsidR="001B224D" w:rsidRPr="00FD1B3F">
        <w:rPr>
          <w:rFonts w:ascii="Times New Roman" w:hAnsi="Times New Roman" w:cs="Times New Roman"/>
          <w:sz w:val="24"/>
          <w:szCs w:val="24"/>
        </w:rPr>
        <w:t xml:space="preserve"> This leads to the fact that even though many people have passed health and safety courses, they have no knowledge of health and safety. In turn, the health and safety of students' persons and property is so important that either physical injury or loss of property can be a disaster for students. Not only does this affect their academic performance, but it may even delay their graduation. Therefore, health and safety </w:t>
      </w:r>
      <w:proofErr w:type="gramStart"/>
      <w:r w:rsidR="001B224D" w:rsidRPr="00FD1B3F">
        <w:rPr>
          <w:rFonts w:ascii="Times New Roman" w:hAnsi="Times New Roman" w:cs="Times New Roman"/>
          <w:sz w:val="24"/>
          <w:szCs w:val="24"/>
        </w:rPr>
        <w:t>deserves</w:t>
      </w:r>
      <w:proofErr w:type="gramEnd"/>
      <w:r w:rsidR="001B224D" w:rsidRPr="00FD1B3F">
        <w:rPr>
          <w:rFonts w:ascii="Times New Roman" w:hAnsi="Times New Roman" w:cs="Times New Roman"/>
          <w:sz w:val="24"/>
          <w:szCs w:val="24"/>
        </w:rPr>
        <w:t xml:space="preserve"> to be chosen, and it should be taken more seriously.</w:t>
      </w:r>
    </w:p>
    <w:p w14:paraId="64582E15" w14:textId="25ECD683" w:rsidR="00856D29" w:rsidRPr="00FD1B3F" w:rsidRDefault="00856D29" w:rsidP="00F968F2">
      <w:pPr>
        <w:rPr>
          <w:rFonts w:ascii="Times New Roman" w:hAnsi="Times New Roman" w:cs="Times New Roman"/>
          <w:sz w:val="24"/>
          <w:szCs w:val="24"/>
        </w:rPr>
      </w:pPr>
    </w:p>
    <w:p w14:paraId="69AABF64" w14:textId="77777777" w:rsidR="00856D29" w:rsidRPr="007C5B4A" w:rsidRDefault="00856D29" w:rsidP="00856D29">
      <w:pPr>
        <w:pStyle w:val="2"/>
        <w:rPr>
          <w:rFonts w:ascii="Calibri" w:eastAsia="Microsoft YaHei UI" w:hAnsi="Calibri" w:cs="Calibri"/>
          <w:b w:val="0"/>
          <w:bCs w:val="0"/>
          <w:sz w:val="28"/>
          <w:szCs w:val="28"/>
        </w:rPr>
      </w:pPr>
      <w:bookmarkStart w:id="9" w:name="_Toc108864803"/>
      <w:r w:rsidRPr="007C5B4A">
        <w:rPr>
          <w:rFonts w:ascii="Calibri" w:eastAsia="Microsoft YaHei UI" w:hAnsi="Calibri" w:cs="Calibri"/>
          <w:sz w:val="28"/>
          <w:szCs w:val="28"/>
        </w:rPr>
        <w:t>The game engine</w:t>
      </w:r>
      <w:bookmarkEnd w:id="9"/>
    </w:p>
    <w:p w14:paraId="567D56D6" w14:textId="77777777" w:rsidR="00856D29" w:rsidRPr="007C5B4A" w:rsidRDefault="00856D29" w:rsidP="00856D2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game engine is the most important thing in the game development process, without which a game cannot be developed. Game engines perform many essential functions such as writing game code, enforcing game rules, running the game, maintaining game state, and presenting game elements to the player (through an audio-visual interface) (Sharma et al., 2007). There are many popular free game engines such as Unreal Engine, Renpy and others. </w:t>
      </w:r>
    </w:p>
    <w:p w14:paraId="21794515" w14:textId="77777777" w:rsidR="00856D29" w:rsidRDefault="00856D29" w:rsidP="00856D29">
      <w:pPr>
        <w:rPr>
          <w:rFonts w:ascii="Calibri" w:eastAsia="Microsoft YaHei UI" w:hAnsi="Calibri" w:cs="Calibri"/>
        </w:rPr>
      </w:pPr>
    </w:p>
    <w:p w14:paraId="445BFB57" w14:textId="77777777" w:rsidR="00856D29" w:rsidRPr="007C5B4A" w:rsidRDefault="00856D29" w:rsidP="00856D29">
      <w:pPr>
        <w:pStyle w:val="3"/>
        <w:rPr>
          <w:rFonts w:ascii="Calibri" w:eastAsia="Microsoft YaHei UI" w:hAnsi="Calibri" w:cs="Calibri"/>
          <w:b w:val="0"/>
          <w:bCs w:val="0"/>
          <w:sz w:val="28"/>
          <w:szCs w:val="28"/>
        </w:rPr>
      </w:pPr>
      <w:bookmarkStart w:id="10" w:name="_Toc108864804"/>
      <w:r w:rsidRPr="007C5B4A">
        <w:rPr>
          <w:rFonts w:ascii="Calibri" w:eastAsia="Microsoft YaHei UI" w:hAnsi="Calibri" w:cs="Calibri" w:hint="eastAsia"/>
          <w:sz w:val="28"/>
          <w:szCs w:val="28"/>
        </w:rPr>
        <w:t>Unreal</w:t>
      </w:r>
      <w:r w:rsidRPr="007C5B4A">
        <w:rPr>
          <w:rFonts w:ascii="Calibri" w:eastAsia="Microsoft YaHei UI" w:hAnsi="Calibri" w:cs="Calibri"/>
          <w:sz w:val="28"/>
          <w:szCs w:val="28"/>
        </w:rPr>
        <w:t xml:space="preserve"> </w:t>
      </w:r>
      <w:r w:rsidRPr="007C5B4A">
        <w:rPr>
          <w:rFonts w:ascii="Calibri" w:eastAsia="Microsoft YaHei UI" w:hAnsi="Calibri" w:cs="Calibri" w:hint="eastAsia"/>
          <w:sz w:val="28"/>
          <w:szCs w:val="28"/>
        </w:rPr>
        <w:t>Engine</w:t>
      </w:r>
      <w:bookmarkEnd w:id="10"/>
    </w:p>
    <w:p w14:paraId="17C601BD" w14:textId="77777777" w:rsidR="00856D29" w:rsidRPr="007C5B4A" w:rsidRDefault="00856D29" w:rsidP="00856D2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Unreal Engine is a game development engine developed by Epic, a complete set of integrated tools for building games, </w:t>
      </w:r>
      <w:proofErr w:type="gramStart"/>
      <w:r w:rsidRPr="007C5B4A">
        <w:rPr>
          <w:rFonts w:ascii="Times New Roman" w:eastAsia="Microsoft YaHei UI" w:hAnsi="Times New Roman" w:cs="Times New Roman"/>
          <w:sz w:val="24"/>
          <w:szCs w:val="24"/>
        </w:rPr>
        <w:t>simulations</w:t>
      </w:r>
      <w:proofErr w:type="gramEnd"/>
      <w:r w:rsidRPr="007C5B4A">
        <w:rPr>
          <w:rFonts w:ascii="Times New Roman" w:eastAsia="Microsoft YaHei UI" w:hAnsi="Times New Roman" w:cs="Times New Roman"/>
          <w:sz w:val="24"/>
          <w:szCs w:val="24"/>
        </w:rPr>
        <w:t xml:space="preserve"> and </w:t>
      </w:r>
      <w:proofErr w:type="spellStart"/>
      <w:r w:rsidRPr="007C5B4A">
        <w:rPr>
          <w:rFonts w:ascii="Times New Roman" w:eastAsia="Microsoft YaHei UI" w:hAnsi="Times New Roman" w:cs="Times New Roman"/>
          <w:sz w:val="24"/>
          <w:szCs w:val="24"/>
        </w:rPr>
        <w:t>visualisations</w:t>
      </w:r>
      <w:proofErr w:type="spellEnd"/>
      <w:r w:rsidRPr="007C5B4A">
        <w:rPr>
          <w:rFonts w:ascii="Times New Roman" w:eastAsia="Microsoft YaHei UI" w:hAnsi="Times New Roman" w:cs="Times New Roman"/>
          <w:sz w:val="24"/>
          <w:szCs w:val="24"/>
        </w:rPr>
        <w:t xml:space="preserve">. It is the most open and advanced game development engine in the world. With continuous improvements from Epic, it can be used not only for game development, but also for many other industries such as architecture, automotive and transportation, training and simulation, film, </w:t>
      </w:r>
      <w:proofErr w:type="gramStart"/>
      <w:r w:rsidRPr="007C5B4A">
        <w:rPr>
          <w:rFonts w:ascii="Times New Roman" w:eastAsia="Microsoft YaHei UI" w:hAnsi="Times New Roman" w:cs="Times New Roman"/>
          <w:sz w:val="24"/>
          <w:szCs w:val="24"/>
        </w:rPr>
        <w:t>broadcast</w:t>
      </w:r>
      <w:proofErr w:type="gramEnd"/>
      <w:r w:rsidRPr="007C5B4A">
        <w:rPr>
          <w:rFonts w:ascii="Times New Roman" w:eastAsia="Microsoft YaHei UI" w:hAnsi="Times New Roman" w:cs="Times New Roman"/>
          <w:sz w:val="24"/>
          <w:szCs w:val="24"/>
        </w:rPr>
        <w:t xml:space="preserve"> and live events. Unreal Engine 4 supports a variety of platforms such as mobile platforms (Android game development, IOS game development, mobile augmented reality development), virtual reality platforms (</w:t>
      </w:r>
      <w:proofErr w:type="spellStart"/>
      <w:r w:rsidRPr="007C5B4A">
        <w:rPr>
          <w:rFonts w:ascii="Times New Roman" w:eastAsia="Microsoft YaHei UI" w:hAnsi="Times New Roman" w:cs="Times New Roman"/>
          <w:sz w:val="24"/>
          <w:szCs w:val="24"/>
        </w:rPr>
        <w:t>SteamVR</w:t>
      </w:r>
      <w:proofErr w:type="spellEnd"/>
      <w:r w:rsidRPr="007C5B4A">
        <w:rPr>
          <w:rFonts w:ascii="Times New Roman" w:eastAsia="Microsoft YaHei UI" w:hAnsi="Times New Roman" w:cs="Times New Roman"/>
          <w:sz w:val="24"/>
          <w:szCs w:val="24"/>
        </w:rPr>
        <w:t xml:space="preserve"> development) and more. The visual scripting system that Unreal Engine has is very flexible and very powerful, as it provides designers with all the concepts and tools that are generally only available to programmers. Developers do not pay anything for the Unreal Engine and only pay a 5% technology royalty when profits reach $3000. However, the Unreal Engine is suitable for creating large 3D video games and is not suitable for interactive fiction. </w:t>
      </w:r>
    </w:p>
    <w:p w14:paraId="223D6DED" w14:textId="77777777" w:rsidR="00856D29" w:rsidRPr="00900C4C" w:rsidRDefault="00856D29" w:rsidP="00856D29">
      <w:pPr>
        <w:rPr>
          <w:rFonts w:ascii="Times New Roman" w:eastAsia="Microsoft YaHei UI" w:hAnsi="Times New Roman" w:cs="Times New Roman"/>
          <w:b/>
          <w:bCs/>
        </w:rPr>
      </w:pPr>
    </w:p>
    <w:p w14:paraId="29AEF4C4" w14:textId="77777777" w:rsidR="00856D29" w:rsidRPr="007C5B4A" w:rsidRDefault="00856D29" w:rsidP="00856D29">
      <w:pPr>
        <w:pStyle w:val="3"/>
        <w:rPr>
          <w:rFonts w:ascii="Calibri" w:eastAsia="Microsoft YaHei UI" w:hAnsi="Calibri" w:cs="Calibri"/>
          <w:b w:val="0"/>
          <w:bCs w:val="0"/>
          <w:sz w:val="28"/>
          <w:szCs w:val="28"/>
        </w:rPr>
      </w:pPr>
      <w:bookmarkStart w:id="11" w:name="_Toc108864805"/>
      <w:r w:rsidRPr="007C5B4A">
        <w:rPr>
          <w:rFonts w:ascii="Calibri" w:eastAsia="Microsoft YaHei UI" w:hAnsi="Calibri" w:cs="Calibri" w:hint="eastAsia"/>
          <w:sz w:val="28"/>
          <w:szCs w:val="28"/>
        </w:rPr>
        <w:t>Renpy</w:t>
      </w:r>
      <w:bookmarkEnd w:id="11"/>
    </w:p>
    <w:p w14:paraId="37F0CA9C" w14:textId="77777777" w:rsidR="00856D29" w:rsidRPr="007C5B4A" w:rsidRDefault="00856D29" w:rsidP="00856D2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Renpy, on the other hand, is a game engine that </w:t>
      </w:r>
      <w:proofErr w:type="spellStart"/>
      <w:r w:rsidRPr="007C5B4A">
        <w:rPr>
          <w:rFonts w:ascii="Times New Roman" w:eastAsia="Microsoft YaHei UI" w:hAnsi="Times New Roman" w:cs="Times New Roman"/>
          <w:sz w:val="24"/>
          <w:szCs w:val="24"/>
        </w:rPr>
        <w:t>specialises</w:t>
      </w:r>
      <w:proofErr w:type="spellEnd"/>
      <w:r w:rsidRPr="007C5B4A">
        <w:rPr>
          <w:rFonts w:ascii="Times New Roman" w:eastAsia="Microsoft YaHei UI" w:hAnsi="Times New Roman" w:cs="Times New Roman"/>
          <w:sz w:val="24"/>
          <w:szCs w:val="24"/>
        </w:rPr>
        <w:t xml:space="preserve"> in video fiction.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has released thousands of games and is currently the world's most popular visual fiction </w:t>
      </w:r>
      <w:r w:rsidRPr="007C5B4A">
        <w:rPr>
          <w:rFonts w:ascii="Times New Roman" w:eastAsia="Microsoft YaHei UI" w:hAnsi="Times New Roman" w:cs="Times New Roman"/>
          <w:sz w:val="24"/>
          <w:szCs w:val="24"/>
        </w:rPr>
        <w:lastRenderedPageBreak/>
        <w:t xml:space="preserve">engine. It can combine text, </w:t>
      </w:r>
      <w:proofErr w:type="gramStart"/>
      <w:r w:rsidRPr="007C5B4A">
        <w:rPr>
          <w:rFonts w:ascii="Times New Roman" w:eastAsia="Microsoft YaHei UI" w:hAnsi="Times New Roman" w:cs="Times New Roman"/>
          <w:sz w:val="24"/>
          <w:szCs w:val="24"/>
        </w:rPr>
        <w:t>images</w:t>
      </w:r>
      <w:proofErr w:type="gramEnd"/>
      <w:r w:rsidRPr="007C5B4A">
        <w:rPr>
          <w:rFonts w:ascii="Times New Roman" w:eastAsia="Microsoft YaHei UI" w:hAnsi="Times New Roman" w:cs="Times New Roman"/>
          <w:sz w:val="24"/>
          <w:szCs w:val="24"/>
        </w:rPr>
        <w:t xml:space="preserve"> and sound to generate interactive stories that run on computers and mobile devices. Renpy also provides players with menu options that allow them to make selections about the plot of the story (The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Visual Fiction Engine, n.d.). </w:t>
      </w:r>
      <w:proofErr w:type="gramStart"/>
      <w:r w:rsidRPr="007C5B4A">
        <w:rPr>
          <w:rFonts w:ascii="Times New Roman" w:eastAsia="Microsoft YaHei UI" w:hAnsi="Times New Roman" w:cs="Times New Roman"/>
          <w:sz w:val="24"/>
          <w:szCs w:val="24"/>
        </w:rPr>
        <w:t>Similar to</w:t>
      </w:r>
      <w:proofErr w:type="gramEnd"/>
      <w:r w:rsidRPr="007C5B4A">
        <w:rPr>
          <w:rFonts w:ascii="Times New Roman" w:eastAsia="Microsoft YaHei UI" w:hAnsi="Times New Roman" w:cs="Times New Roman"/>
          <w:sz w:val="24"/>
          <w:szCs w:val="24"/>
        </w:rPr>
        <w:t xml:space="preserve"> the Unreal Engine, Renpy supports most major platforms such as Windows, MacOS, Linux, Android, IOS, etc.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development environment is Atom, where developers can use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scripting language, which is very easy to learn. Developers can use the scripting language to write large visual fiction easily and efficiently. In addition to this,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is based on the Python language. That means that if more complex functionality needs to be implemented, developers can use python to do so. Each project created in Renpy contains some of the basic features of interactive fiction, such as starting a new game, saving the game, loading the game, scrolling back, supporting mouse, </w:t>
      </w:r>
      <w:proofErr w:type="gramStart"/>
      <w:r w:rsidRPr="007C5B4A">
        <w:rPr>
          <w:rFonts w:ascii="Times New Roman" w:eastAsia="Microsoft YaHei UI" w:hAnsi="Times New Roman" w:cs="Times New Roman"/>
          <w:sz w:val="24"/>
          <w:szCs w:val="24"/>
        </w:rPr>
        <w:t>keyboard</w:t>
      </w:r>
      <w:proofErr w:type="gramEnd"/>
      <w:r w:rsidRPr="007C5B4A">
        <w:rPr>
          <w:rFonts w:ascii="Times New Roman" w:eastAsia="Microsoft YaHei UI" w:hAnsi="Times New Roman" w:cs="Times New Roman"/>
          <w:sz w:val="24"/>
          <w:szCs w:val="24"/>
        </w:rPr>
        <w:t xml:space="preserve"> or gamepad to control the game, and much more. In addition, the Renpy engine is compatible with a wide range of popular assets, such as JPEG/JPG, PNG etc., for images, WAV, MP3, MP2 etc., for sound and MPEG 41, MPEG 2, MPEG 1 etc., for movies (Why </w:t>
      </w:r>
      <w:proofErr w:type="spellStart"/>
      <w:proofErr w:type="gram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w:t>
      </w:r>
      <w:proofErr w:type="gramEnd"/>
      <w:r w:rsidRPr="007C5B4A">
        <w:rPr>
          <w:rFonts w:ascii="Times New Roman" w:eastAsia="Microsoft YaHei UI" w:hAnsi="Times New Roman" w:cs="Times New Roman"/>
          <w:sz w:val="24"/>
          <w:szCs w:val="24"/>
        </w:rPr>
        <w:t xml:space="preserve"> n.d.). All in all, Renpy is a powerful and easy to use visual fiction development engine, and this project will be developed using the Renpy engine.</w:t>
      </w:r>
    </w:p>
    <w:p w14:paraId="09EE353D" w14:textId="77777777" w:rsidR="00856D29" w:rsidRPr="00FD1B3F" w:rsidRDefault="00856D29" w:rsidP="00F968F2">
      <w:pPr>
        <w:rPr>
          <w:rFonts w:ascii="Times New Roman" w:hAnsi="Times New Roman" w:cs="Times New Roman"/>
          <w:sz w:val="24"/>
          <w:szCs w:val="24"/>
        </w:rPr>
      </w:pPr>
    </w:p>
    <w:p w14:paraId="47385964" w14:textId="3CD98633" w:rsidR="00CC3D62" w:rsidRPr="007C5B4A" w:rsidRDefault="000E0AE2" w:rsidP="000E0AE2">
      <w:pPr>
        <w:pStyle w:val="2"/>
        <w:rPr>
          <w:rFonts w:ascii="Calibri" w:eastAsia="Microsoft YaHei UI" w:hAnsi="Calibri" w:cs="Calibri"/>
          <w:b w:val="0"/>
          <w:bCs w:val="0"/>
          <w:sz w:val="28"/>
          <w:szCs w:val="28"/>
        </w:rPr>
      </w:pPr>
      <w:bookmarkStart w:id="12" w:name="_Toc108864801"/>
      <w:r w:rsidRPr="007C5B4A">
        <w:rPr>
          <w:rFonts w:ascii="Calibri" w:eastAsia="Microsoft YaHei UI" w:hAnsi="Calibri" w:cs="Calibri"/>
          <w:sz w:val="28"/>
          <w:szCs w:val="28"/>
        </w:rPr>
        <w:t>Understanding Knowledge</w:t>
      </w:r>
      <w:bookmarkEnd w:id="12"/>
    </w:p>
    <w:p w14:paraId="15A5723E" w14:textId="234E12F0" w:rsidR="00856D29" w:rsidRPr="00856D29" w:rsidRDefault="00AD67D7" w:rsidP="00856D29">
      <w:pPr>
        <w:rPr>
          <w:rFonts w:ascii="Times New Roman" w:eastAsia="Microsoft YaHei UI" w:hAnsi="Times New Roman" w:cs="Times New Roman"/>
          <w:color w:val="0563C1" w:themeColor="hyperlink"/>
          <w:u w:val="single"/>
        </w:rPr>
      </w:pPr>
      <w:r w:rsidRPr="007C5B4A">
        <w:rPr>
          <w:rFonts w:ascii="Times New Roman" w:eastAsia="Microsoft YaHei UI" w:hAnsi="Times New Roman" w:cs="Times New Roman"/>
          <w:sz w:val="24"/>
          <w:szCs w:val="24"/>
        </w:rPr>
        <w:t>The core component of the Educational Interaction Fiction is education. If games want to educate others, game developers must have a knowledge base in the relevant field and ensure that knowledge is accurate. In understanding health and safety and knowledge, I chose to take a course on health and safety offered by the University of Manchester, which consists of three modules: Your Safety (educating students on what they can do to keep their person and property safe), Practical Work (Introducing health &amp; safety good practice and raise awareness of specific hazards in various practical environments), and Placements (Teach students what they can do to have a safe and successful placement). The link to the course is</w:t>
      </w:r>
      <w:hyperlink r:id="rId9" w:history="1">
        <w:r w:rsidRPr="00900C4C">
          <w:rPr>
            <w:rStyle w:val="a7"/>
            <w:rFonts w:ascii="Times New Roman" w:eastAsia="Microsoft YaHei UI" w:hAnsi="Times New Roman" w:cs="Times New Roman"/>
          </w:rPr>
          <w:t xml:space="preserve"> https://online.manchester.ac.uk/webapps/blackboard/content/listContent.jsp?course_id=_22343_1&amp;content_id=_13167286_1&amp;mode= reset.</w:t>
        </w:r>
      </w:hyperlink>
      <w:r w:rsidR="00856D29">
        <w:rPr>
          <w:rStyle w:val="a7"/>
          <w:rFonts w:ascii="Times New Roman" w:eastAsia="Microsoft YaHei UI" w:hAnsi="Times New Roman" w:cs="Times New Roman" w:hint="eastAsia"/>
        </w:rPr>
        <w:t xml:space="preserve"> </w:t>
      </w:r>
      <w:r w:rsidR="00856D29" w:rsidRPr="007C5B4A">
        <w:rPr>
          <w:rFonts w:ascii="Times New Roman" w:eastAsia="Microsoft YaHei UI" w:hAnsi="Times New Roman" w:cs="Times New Roman"/>
          <w:sz w:val="24"/>
          <w:szCs w:val="24"/>
        </w:rPr>
        <w:t>In addition to knowledge of the subject, knowledge of a programming language is also necessary. The Renpy engine uses the python programming language, and it also has its own scripting language. Python-related knowledge mainly comes from university classrooms. Most computer science students in college take courses in python. For the scripting language</w:t>
      </w:r>
      <w:r w:rsidR="00856D29" w:rsidRPr="007C5B4A">
        <w:rPr>
          <w:rFonts w:ascii="Times New Roman" w:eastAsia="Microsoft YaHei UI" w:hAnsi="Times New Roman" w:cs="Times New Roman"/>
          <w:sz w:val="24"/>
          <w:szCs w:val="24"/>
        </w:rPr>
        <w:t>，</w:t>
      </w:r>
      <w:r w:rsidR="00856D29" w:rsidRPr="007C5B4A">
        <w:rPr>
          <w:rFonts w:ascii="Times New Roman" w:eastAsia="Microsoft YaHei UI" w:hAnsi="Times New Roman" w:cs="Times New Roman"/>
          <w:sz w:val="24"/>
          <w:szCs w:val="24"/>
        </w:rPr>
        <w:t xml:space="preserve">I refer to the official Renpy engine tutorials (Welcome to </w:t>
      </w:r>
      <w:proofErr w:type="spellStart"/>
      <w:r w:rsidR="00856D29" w:rsidRPr="007C5B4A">
        <w:rPr>
          <w:rFonts w:ascii="Times New Roman" w:eastAsia="Microsoft YaHei UI" w:hAnsi="Times New Roman" w:cs="Times New Roman"/>
          <w:sz w:val="24"/>
          <w:szCs w:val="24"/>
        </w:rPr>
        <w:t>Ren'Py's</w:t>
      </w:r>
      <w:proofErr w:type="spellEnd"/>
      <w:r w:rsidR="00856D29" w:rsidRPr="007C5B4A">
        <w:rPr>
          <w:rFonts w:ascii="Times New Roman" w:eastAsia="Microsoft YaHei UI" w:hAnsi="Times New Roman" w:cs="Times New Roman"/>
          <w:sz w:val="24"/>
          <w:szCs w:val="24"/>
        </w:rPr>
        <w:t xml:space="preserve"> documentation, </w:t>
      </w:r>
      <w:proofErr w:type="spellStart"/>
      <w:r w:rsidR="00856D29" w:rsidRPr="007C5B4A">
        <w:rPr>
          <w:rFonts w:ascii="Times New Roman" w:eastAsia="Microsoft YaHei UI" w:hAnsi="Times New Roman" w:cs="Times New Roman"/>
          <w:sz w:val="24"/>
          <w:szCs w:val="24"/>
        </w:rPr>
        <w:t>n.d</w:t>
      </w:r>
      <w:proofErr w:type="spellEnd"/>
      <w:r w:rsidR="00856D29" w:rsidRPr="007C5B4A">
        <w:rPr>
          <w:rFonts w:ascii="Times New Roman" w:eastAsia="Microsoft YaHei UI" w:hAnsi="Times New Roman" w:cs="Times New Roman"/>
          <w:sz w:val="24"/>
          <w:szCs w:val="24"/>
        </w:rPr>
        <w:t>). The tutorial documentation is very detailed, and it provides not only a syntax tutorial but also relevant examples. This can be very helpful for users to learn.</w:t>
      </w:r>
    </w:p>
    <w:p w14:paraId="27AF3175" w14:textId="77777777" w:rsidR="00AD67D7" w:rsidRPr="007C5B4A" w:rsidRDefault="00AD67D7" w:rsidP="000E0AE2">
      <w:pPr>
        <w:rPr>
          <w:rFonts w:ascii="Times New Roman" w:eastAsia="Microsoft YaHei UI" w:hAnsi="Times New Roman" w:cs="Times New Roman"/>
          <w:sz w:val="24"/>
          <w:szCs w:val="24"/>
        </w:rPr>
      </w:pPr>
    </w:p>
    <w:p w14:paraId="73018A43" w14:textId="0E74FCE4" w:rsidR="000E0AE2" w:rsidRPr="007C5B4A" w:rsidRDefault="000E0AE2" w:rsidP="006073BF">
      <w:pPr>
        <w:pStyle w:val="2"/>
        <w:rPr>
          <w:rFonts w:ascii="Calibri" w:eastAsia="Microsoft YaHei UI" w:hAnsi="Calibri" w:cs="Calibri"/>
          <w:b w:val="0"/>
          <w:bCs w:val="0"/>
          <w:sz w:val="28"/>
          <w:szCs w:val="28"/>
        </w:rPr>
      </w:pPr>
      <w:bookmarkStart w:id="13" w:name="_Toc108864802"/>
      <w:r w:rsidRPr="007C5B4A">
        <w:rPr>
          <w:rFonts w:ascii="Calibri" w:eastAsia="Microsoft YaHei UI" w:hAnsi="Calibri" w:cs="Calibri"/>
          <w:sz w:val="28"/>
          <w:szCs w:val="28"/>
        </w:rPr>
        <w:lastRenderedPageBreak/>
        <w:t>Preparing the story</w:t>
      </w:r>
      <w:bookmarkEnd w:id="13"/>
    </w:p>
    <w:p w14:paraId="405641CC" w14:textId="0BD2A7B0" w:rsidR="000E0AE2" w:rsidRPr="007C5B4A" w:rsidRDefault="00AD67D7"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The genre of educational interactive fiction is still fiction, so it should have some elements of fiction: characters, the time in which the story takes place, the setting, and a specific plot. Besides, it should have characteristics unique to interactive fiction—for example, player choices, plot branches, different endings. The interactive fiction has three chapters, each with a theme that corresponds to a Health and Safety course module at Manchester University. The player must make the correct choice to move on to the next topic. Otherwise, the chapter will start again. The story is prepared by first writing a complete plot and then adding to this the options available to the player, as well as the different plot branches.</w:t>
      </w:r>
      <w:r w:rsidR="003755BE" w:rsidRPr="007C5B4A">
        <w:rPr>
          <w:rFonts w:ascii="Times New Roman" w:eastAsia="Microsoft YaHei UI" w:hAnsi="Times New Roman" w:cs="Times New Roman"/>
          <w:sz w:val="24"/>
          <w:szCs w:val="24"/>
        </w:rPr>
        <w:t xml:space="preserve"> Different storylines will occur when players choose different options. This is to stimulate the curiosity of the player, many people are curious about what will happen to the story if they choose another option, so they will make a save game before </w:t>
      </w:r>
      <w:proofErr w:type="gramStart"/>
      <w:r w:rsidR="003755BE" w:rsidRPr="007C5B4A">
        <w:rPr>
          <w:rFonts w:ascii="Times New Roman" w:eastAsia="Microsoft YaHei UI" w:hAnsi="Times New Roman" w:cs="Times New Roman"/>
          <w:sz w:val="24"/>
          <w:szCs w:val="24"/>
        </w:rPr>
        <w:t>making a decision</w:t>
      </w:r>
      <w:proofErr w:type="gramEnd"/>
      <w:r w:rsidR="003755BE" w:rsidRPr="007C5B4A">
        <w:rPr>
          <w:rFonts w:ascii="Times New Roman" w:eastAsia="Microsoft YaHei UI" w:hAnsi="Times New Roman" w:cs="Times New Roman"/>
          <w:sz w:val="24"/>
          <w:szCs w:val="24"/>
        </w:rPr>
        <w:t xml:space="preserve"> so that they can explore the different storylines, which will enhance the education. There are options that simply result in different dialogue for the characters, but there are options that affect the outcome of the game. They can affect whether the player can progress to the next chapter, or they can affect the player's performance in the game. The different options also affect the length of the plot. When the player has chosen all the correct options in a chapter, not only will the player get a good outcome, but the story will also become relatively short. Each chapter is divided into two general sections, the first of which teaches the player about the health and safety aspects of the chapter. The second part is the main plot of the game, in which key options are presented and the player needs to use what they have learned previously to make choices, which is the core of the game. Some of the wrong choices may have a slight effect on the outcome of the game, but when the player makes too many wrong choices, these mistakes can add up to a bad outcome.</w:t>
      </w:r>
    </w:p>
    <w:p w14:paraId="248401F2" w14:textId="77777777" w:rsidR="00AD67D7" w:rsidRPr="00CC3D62" w:rsidRDefault="00AD67D7" w:rsidP="000E0AE2">
      <w:pPr>
        <w:rPr>
          <w:rFonts w:ascii="Calibri" w:eastAsia="Microsoft YaHei UI" w:hAnsi="Calibri" w:cs="Calibri"/>
          <w:b/>
          <w:bCs/>
          <w:sz w:val="24"/>
          <w:szCs w:val="24"/>
        </w:rPr>
      </w:pPr>
    </w:p>
    <w:p w14:paraId="3A05A359" w14:textId="77777777" w:rsidR="000E0AE2" w:rsidRPr="00CC3D62" w:rsidRDefault="000E0AE2" w:rsidP="000E0AE2">
      <w:pPr>
        <w:rPr>
          <w:rFonts w:ascii="Calibri" w:eastAsia="Microsoft YaHei UI" w:hAnsi="Calibri" w:cs="Calibri"/>
          <w:b/>
          <w:bCs/>
          <w:sz w:val="24"/>
          <w:szCs w:val="24"/>
        </w:rPr>
      </w:pPr>
    </w:p>
    <w:p w14:paraId="055857E4" w14:textId="401556AA" w:rsidR="000E0AE2" w:rsidRPr="007C5B4A" w:rsidRDefault="000E0AE2" w:rsidP="006073BF">
      <w:pPr>
        <w:pStyle w:val="2"/>
        <w:rPr>
          <w:rFonts w:ascii="Calibri" w:eastAsia="Microsoft YaHei UI" w:hAnsi="Calibri" w:cs="Calibri"/>
          <w:b w:val="0"/>
          <w:bCs w:val="0"/>
          <w:sz w:val="28"/>
          <w:szCs w:val="28"/>
        </w:rPr>
      </w:pPr>
      <w:bookmarkStart w:id="14" w:name="_Toc108864806"/>
      <w:r w:rsidRPr="007C5B4A">
        <w:rPr>
          <w:rFonts w:ascii="Calibri" w:eastAsia="Microsoft YaHei UI" w:hAnsi="Calibri" w:cs="Calibri"/>
          <w:sz w:val="28"/>
          <w:szCs w:val="28"/>
        </w:rPr>
        <w:t>Developing games</w:t>
      </w:r>
      <w:bookmarkEnd w:id="14"/>
    </w:p>
    <w:p w14:paraId="4F1FA3B1" w14:textId="14562186" w:rsidR="00A655EB" w:rsidRPr="007C5B4A" w:rsidRDefault="00061415"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Renpy engine offers a wide range of built-in features. The function like scene switching, adding sound effects, plot jumping, menu selection and many more features can be easily implemented in Renpy. The plot of the </w:t>
      </w:r>
      <w:r w:rsidR="00900C4C" w:rsidRPr="00900C4C">
        <w:rPr>
          <w:rFonts w:ascii="Times New Roman" w:eastAsia="微软雅黑" w:hAnsi="Times New Roman" w:cs="Times New Roman"/>
          <w:sz w:val="24"/>
          <w:szCs w:val="24"/>
        </w:rPr>
        <w:t>fiction</w:t>
      </w:r>
      <w:r w:rsidRPr="007C5B4A">
        <w:rPr>
          <w:rFonts w:ascii="Times New Roman" w:eastAsia="Microsoft YaHei UI" w:hAnsi="Times New Roman" w:cs="Times New Roman"/>
          <w:sz w:val="24"/>
          <w:szCs w:val="24"/>
        </w:rPr>
        <w:t xml:space="preserve">, character details and other essential elements of the </w:t>
      </w:r>
      <w:r w:rsidR="00900C4C" w:rsidRPr="00900C4C">
        <w:rPr>
          <w:rFonts w:ascii="Times New Roman" w:eastAsia="微软雅黑" w:hAnsi="Times New Roman" w:cs="Times New Roman"/>
          <w:sz w:val="24"/>
          <w:szCs w:val="24"/>
        </w:rPr>
        <w:t>fiction</w:t>
      </w:r>
      <w:r w:rsidRPr="007C5B4A">
        <w:rPr>
          <w:rFonts w:ascii="Times New Roman" w:eastAsia="Microsoft YaHei UI" w:hAnsi="Times New Roman" w:cs="Times New Roman"/>
          <w:sz w:val="24"/>
          <w:szCs w:val="24"/>
        </w:rPr>
        <w:t xml:space="preserve"> should be prepared before developing the game. In addition, prepare assets that may be used in the fiction, such as images, audio, etc. The game uses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Atom, the recommended development environment for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Atom supports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scripting language and allows for some slightly more complex functionality to be implemented using python. It is important to focus on playability and fun when developing games. A balance between entertainment and education should be maintained when developing games; if education is over-represented, it will disinterest the player. While if entertainment is over-represented, it will fail to achieve an educational effect.</w:t>
      </w:r>
    </w:p>
    <w:p w14:paraId="1C8DC823" w14:textId="27D9DDA6" w:rsidR="00061415" w:rsidRDefault="00061415" w:rsidP="000E0AE2">
      <w:pPr>
        <w:rPr>
          <w:rFonts w:ascii="Calibri" w:eastAsia="Microsoft YaHei UI" w:hAnsi="Calibri" w:cs="Calibri"/>
        </w:rPr>
      </w:pPr>
    </w:p>
    <w:p w14:paraId="6C19022B" w14:textId="086A61F4" w:rsidR="00897677" w:rsidRPr="00FD1B3F" w:rsidRDefault="00897677" w:rsidP="00897677">
      <w:pPr>
        <w:pStyle w:val="1"/>
        <w:rPr>
          <w:rFonts w:ascii="Calibri" w:hAnsi="Calibri" w:cs="Calibri"/>
          <w:sz w:val="36"/>
          <w:szCs w:val="36"/>
        </w:rPr>
      </w:pPr>
      <w:r w:rsidRPr="00FD1B3F">
        <w:rPr>
          <w:rFonts w:ascii="Calibri" w:hAnsi="Calibri" w:cs="Calibri"/>
          <w:sz w:val="36"/>
          <w:szCs w:val="36"/>
        </w:rPr>
        <w:t xml:space="preserve">  Game Design</w:t>
      </w:r>
    </w:p>
    <w:p w14:paraId="743C7BA5" w14:textId="5FCD35F5" w:rsidR="00643349" w:rsidRPr="00FD1B3F" w:rsidRDefault="00643349" w:rsidP="00643349">
      <w:pPr>
        <w:pStyle w:val="2"/>
        <w:rPr>
          <w:rFonts w:ascii="Calibri" w:hAnsi="Calibri" w:cs="Calibri"/>
          <w:sz w:val="28"/>
          <w:szCs w:val="28"/>
        </w:rPr>
      </w:pPr>
      <w:r w:rsidRPr="00FD1B3F">
        <w:rPr>
          <w:rFonts w:ascii="Calibri" w:hAnsi="Calibri" w:cs="Calibri"/>
          <w:sz w:val="28"/>
          <w:szCs w:val="28"/>
        </w:rPr>
        <w:t>Question Consideration</w:t>
      </w:r>
    </w:p>
    <w:p w14:paraId="5E9BD9A2" w14:textId="43397502" w:rsidR="00D76BFC" w:rsidRPr="00FD1B3F" w:rsidRDefault="00D76BFC" w:rsidP="00D76BFC">
      <w:pPr>
        <w:rPr>
          <w:rFonts w:ascii="Times New Roman" w:hAnsi="Times New Roman" w:cs="Times New Roman"/>
          <w:sz w:val="24"/>
          <w:szCs w:val="24"/>
        </w:rPr>
      </w:pPr>
      <w:r w:rsidRPr="00FD1B3F">
        <w:rPr>
          <w:rFonts w:ascii="Times New Roman" w:hAnsi="Times New Roman" w:cs="Times New Roman"/>
          <w:sz w:val="24"/>
          <w:szCs w:val="24"/>
        </w:rPr>
        <w:t>It is very important to think about the questions related to the project before developing the game, as this can be very helpful for research.</w:t>
      </w:r>
    </w:p>
    <w:p w14:paraId="2D0E3A9F" w14:textId="5185BFEC" w:rsidR="00D76BFC" w:rsidRPr="00FD1B3F" w:rsidRDefault="00D76BFC" w:rsidP="00D76BFC">
      <w:pPr>
        <w:pStyle w:val="3"/>
        <w:rPr>
          <w:rFonts w:ascii="Calibri" w:hAnsi="Calibri" w:cs="Calibri"/>
          <w:b w:val="0"/>
          <w:bCs w:val="0"/>
          <w:sz w:val="28"/>
          <w:szCs w:val="28"/>
        </w:rPr>
      </w:pPr>
      <w:r w:rsidRPr="00FD1B3F">
        <w:rPr>
          <w:rFonts w:ascii="Calibri" w:hAnsi="Calibri" w:cs="Calibri"/>
          <w:sz w:val="28"/>
          <w:szCs w:val="28"/>
        </w:rPr>
        <w:t>Target Group</w:t>
      </w:r>
    </w:p>
    <w:p w14:paraId="1320A43E" w14:textId="79FE8B30" w:rsidR="00AA4DAE" w:rsidRPr="00FD1B3F" w:rsidRDefault="00AA4DAE" w:rsidP="00AA4DAE">
      <w:pPr>
        <w:rPr>
          <w:rFonts w:ascii="Times New Roman" w:hAnsi="Times New Roman" w:cs="Times New Roman"/>
          <w:sz w:val="24"/>
          <w:szCs w:val="24"/>
        </w:rPr>
      </w:pPr>
      <w:r w:rsidRPr="00FD1B3F">
        <w:rPr>
          <w:rFonts w:ascii="Times New Roman" w:hAnsi="Times New Roman" w:cs="Times New Roman"/>
          <w:sz w:val="24"/>
          <w:szCs w:val="24"/>
        </w:rPr>
        <w:t xml:space="preserve">The first question to consider is who is the target group for the interactive fiction? The theme of the interactive fiction is about health and safety on university campuses, where students are the largest proportion of the population, and therefore the target group for the interactive </w:t>
      </w:r>
      <w:r w:rsidR="00BF5712" w:rsidRPr="00FD1B3F">
        <w:rPr>
          <w:rFonts w:ascii="Times New Roman" w:hAnsi="Times New Roman" w:cs="Times New Roman"/>
          <w:sz w:val="24"/>
          <w:szCs w:val="24"/>
        </w:rPr>
        <w:t>fiction</w:t>
      </w:r>
      <w:r w:rsidRPr="00FD1B3F">
        <w:rPr>
          <w:rFonts w:ascii="Times New Roman" w:hAnsi="Times New Roman" w:cs="Times New Roman"/>
          <w:sz w:val="24"/>
          <w:szCs w:val="24"/>
        </w:rPr>
        <w:t xml:space="preserve"> is university students on university campuses. Today, college students have very little knowledge about health and </w:t>
      </w:r>
      <w:r w:rsidR="00BD48EF" w:rsidRPr="00FD1B3F">
        <w:rPr>
          <w:rFonts w:ascii="Times New Roman" w:hAnsi="Times New Roman" w:cs="Times New Roman"/>
          <w:sz w:val="24"/>
          <w:szCs w:val="24"/>
        </w:rPr>
        <w:t>safety,</w:t>
      </w:r>
      <w:r w:rsidRPr="00FD1B3F">
        <w:rPr>
          <w:rFonts w:ascii="Times New Roman" w:hAnsi="Times New Roman" w:cs="Times New Roman"/>
          <w:sz w:val="24"/>
          <w:szCs w:val="24"/>
        </w:rPr>
        <w:t xml:space="preserve"> and they take this knowledge very lightly.</w:t>
      </w:r>
      <w:r w:rsidR="00BD48EF" w:rsidRPr="00FD1B3F">
        <w:rPr>
          <w:rFonts w:ascii="Times New Roman" w:hAnsi="Times New Roman" w:cs="Times New Roman"/>
          <w:sz w:val="24"/>
          <w:szCs w:val="24"/>
        </w:rPr>
        <w:t xml:space="preserve"> Many will choose not to attend health and safety classes. Even when they are forced to attend, their attitude is perfunctory. However, knowledge of health and safety affects their physical and mental health and the safety of their property, so it is necessary to equip them with this knowledge. In addition, university students are young people who have not yet had a full experience of life. It is easy for them to overlook some of the </w:t>
      </w:r>
      <w:proofErr w:type="spellStart"/>
      <w:r w:rsidR="00BD48EF" w:rsidRPr="00FD1B3F">
        <w:rPr>
          <w:rFonts w:ascii="Times New Roman" w:hAnsi="Times New Roman" w:cs="Times New Roman"/>
          <w:sz w:val="24"/>
          <w:szCs w:val="24"/>
        </w:rPr>
        <w:t>behaviours</w:t>
      </w:r>
      <w:proofErr w:type="spellEnd"/>
      <w:r w:rsidR="00BD48EF" w:rsidRPr="00FD1B3F">
        <w:rPr>
          <w:rFonts w:ascii="Times New Roman" w:hAnsi="Times New Roman" w:cs="Times New Roman"/>
          <w:sz w:val="24"/>
          <w:szCs w:val="24"/>
        </w:rPr>
        <w:t xml:space="preserve"> in their lives that may affect their health and safety. They need to be aware of this as it can help them avoid a lot of unnecessary trouble.</w:t>
      </w:r>
    </w:p>
    <w:p w14:paraId="352E99DD" w14:textId="57D17CA4" w:rsidR="00934890" w:rsidRPr="00FD1B3F" w:rsidRDefault="00934890" w:rsidP="00AA4DAE">
      <w:pPr>
        <w:rPr>
          <w:rFonts w:ascii="Times New Roman" w:hAnsi="Times New Roman" w:cs="Times New Roman"/>
          <w:sz w:val="24"/>
          <w:szCs w:val="24"/>
        </w:rPr>
      </w:pPr>
    </w:p>
    <w:p w14:paraId="1AA772C0" w14:textId="007262CA" w:rsidR="00934890" w:rsidRPr="00FD1B3F" w:rsidRDefault="00934890" w:rsidP="00934890">
      <w:pPr>
        <w:pStyle w:val="3"/>
        <w:rPr>
          <w:rFonts w:ascii="Calibri" w:hAnsi="Calibri" w:cs="Calibri"/>
          <w:b w:val="0"/>
          <w:bCs w:val="0"/>
          <w:sz w:val="28"/>
          <w:szCs w:val="28"/>
        </w:rPr>
      </w:pPr>
      <w:r w:rsidRPr="00FD1B3F">
        <w:rPr>
          <w:rFonts w:ascii="Calibri" w:hAnsi="Calibri" w:cs="Calibri"/>
          <w:sz w:val="28"/>
          <w:szCs w:val="28"/>
        </w:rPr>
        <w:t>Purpose of the project</w:t>
      </w:r>
    </w:p>
    <w:p w14:paraId="3F448DFD" w14:textId="6F66B2C1" w:rsidR="00934890" w:rsidRPr="00FD1B3F" w:rsidRDefault="00934890" w:rsidP="00934890">
      <w:pPr>
        <w:rPr>
          <w:rFonts w:ascii="Times New Roman" w:hAnsi="Times New Roman" w:cs="Times New Roman"/>
          <w:sz w:val="24"/>
          <w:szCs w:val="24"/>
        </w:rPr>
      </w:pPr>
      <w:r w:rsidRPr="00FD1B3F">
        <w:rPr>
          <w:rFonts w:ascii="Times New Roman" w:hAnsi="Times New Roman" w:cs="Times New Roman"/>
          <w:sz w:val="24"/>
          <w:szCs w:val="24"/>
        </w:rPr>
        <w:t>There are two main aims of the project. The first is to find out whether using the interactive fiction model of education is more effective than using other models. Young people of today are generally very fond of playing games. When they are playing games, they are highly focused and are extraordinarily attentive to the content of the game.</w:t>
      </w:r>
      <w:r w:rsidR="00624D96" w:rsidRPr="00FD1B3F">
        <w:rPr>
          <w:rFonts w:ascii="Times New Roman" w:hAnsi="Times New Roman" w:cs="Times New Roman"/>
          <w:sz w:val="24"/>
          <w:szCs w:val="24"/>
        </w:rPr>
        <w:t xml:space="preserve"> If this type of edutainment works better, it could provide a new way of thinking about education.</w:t>
      </w:r>
      <w:r w:rsidR="0092499B" w:rsidRPr="00FD1B3F">
        <w:rPr>
          <w:rFonts w:ascii="Times New Roman" w:hAnsi="Times New Roman" w:cs="Times New Roman"/>
          <w:sz w:val="24"/>
          <w:szCs w:val="24"/>
        </w:rPr>
        <w:t xml:space="preserve"> The second is the to give players a deeper understanding of health and safety at university after experiencing this interactive fiction. When they encounter potential dangers at university,</w:t>
      </w:r>
      <w:r w:rsidR="00605B57" w:rsidRPr="00FD1B3F">
        <w:rPr>
          <w:rFonts w:ascii="Times New Roman" w:hAnsi="Times New Roman" w:cs="Times New Roman"/>
          <w:sz w:val="24"/>
          <w:szCs w:val="24"/>
        </w:rPr>
        <w:t xml:space="preserve"> </w:t>
      </w:r>
      <w:r w:rsidR="0092499B" w:rsidRPr="00FD1B3F">
        <w:rPr>
          <w:rFonts w:ascii="Times New Roman" w:hAnsi="Times New Roman" w:cs="Times New Roman"/>
          <w:sz w:val="24"/>
          <w:szCs w:val="24"/>
        </w:rPr>
        <w:t xml:space="preserve">they are expected to be sensitive and able to </w:t>
      </w:r>
      <w:proofErr w:type="spellStart"/>
      <w:r w:rsidR="0092499B" w:rsidRPr="00FD1B3F">
        <w:rPr>
          <w:rFonts w:ascii="Times New Roman" w:hAnsi="Times New Roman" w:cs="Times New Roman"/>
          <w:sz w:val="24"/>
          <w:szCs w:val="24"/>
        </w:rPr>
        <w:t>recognise</w:t>
      </w:r>
      <w:proofErr w:type="spellEnd"/>
      <w:r w:rsidR="0092499B" w:rsidRPr="00FD1B3F">
        <w:rPr>
          <w:rFonts w:ascii="Times New Roman" w:hAnsi="Times New Roman" w:cs="Times New Roman"/>
          <w:sz w:val="24"/>
          <w:szCs w:val="24"/>
        </w:rPr>
        <w:t xml:space="preserve"> them in time. As well as when they encounter dangerous scenarios at university, it is hoped that they can use their knowledge from the game to protect their health and safety. By testing the players, it will be possible to verify that the project has achieved its intended purpose.</w:t>
      </w:r>
    </w:p>
    <w:p w14:paraId="51E47FC3" w14:textId="46063A2D" w:rsidR="002C34E9" w:rsidRPr="00FD1B3F" w:rsidRDefault="002C34E9" w:rsidP="00934890">
      <w:pPr>
        <w:rPr>
          <w:rFonts w:ascii="Times New Roman" w:hAnsi="Times New Roman" w:cs="Times New Roman"/>
          <w:sz w:val="24"/>
          <w:szCs w:val="24"/>
        </w:rPr>
      </w:pPr>
    </w:p>
    <w:p w14:paraId="3794E489" w14:textId="1EC3CFFA" w:rsidR="002C34E9" w:rsidRPr="00FD1B3F" w:rsidRDefault="002C34E9" w:rsidP="002C34E9">
      <w:pPr>
        <w:pStyle w:val="2"/>
        <w:rPr>
          <w:rFonts w:ascii="Calibri" w:hAnsi="Calibri" w:cs="Calibri"/>
          <w:sz w:val="28"/>
          <w:szCs w:val="28"/>
        </w:rPr>
      </w:pPr>
      <w:r w:rsidRPr="00FD1B3F">
        <w:rPr>
          <w:rFonts w:ascii="Calibri" w:hAnsi="Calibri" w:cs="Calibri"/>
          <w:sz w:val="28"/>
          <w:szCs w:val="28"/>
        </w:rPr>
        <w:lastRenderedPageBreak/>
        <w:t>Asset Preparation</w:t>
      </w:r>
    </w:p>
    <w:p w14:paraId="77F29E1F" w14:textId="3A05C3FF" w:rsidR="002C34E9" w:rsidRPr="00FD1B3F" w:rsidRDefault="002C34E9" w:rsidP="002C34E9">
      <w:pPr>
        <w:rPr>
          <w:rFonts w:ascii="Times New Roman" w:hAnsi="Times New Roman" w:cs="Times New Roman"/>
          <w:sz w:val="24"/>
          <w:szCs w:val="24"/>
        </w:rPr>
      </w:pPr>
      <w:r w:rsidRPr="00FD1B3F">
        <w:rPr>
          <w:rFonts w:ascii="Times New Roman" w:hAnsi="Times New Roman" w:cs="Times New Roman"/>
          <w:sz w:val="24"/>
          <w:szCs w:val="24"/>
        </w:rPr>
        <w:t xml:space="preserve">Interactive fiction is essentially a game. There are many images, videos and audio materials that will be used to develop the game. These materials need to be collected in advance. The main sources of background images for this interactive fiction are </w:t>
      </w:r>
      <w:proofErr w:type="spellStart"/>
      <w:r w:rsidRPr="00FD1B3F">
        <w:rPr>
          <w:rFonts w:ascii="Times New Roman" w:hAnsi="Times New Roman" w:cs="Times New Roman"/>
          <w:sz w:val="24"/>
          <w:szCs w:val="24"/>
        </w:rPr>
        <w:t>Unsplash</w:t>
      </w:r>
      <w:proofErr w:type="spellEnd"/>
      <w:r w:rsidRPr="00FD1B3F">
        <w:rPr>
          <w:rFonts w:ascii="Times New Roman" w:hAnsi="Times New Roman" w:cs="Times New Roman"/>
          <w:sz w:val="24"/>
          <w:szCs w:val="24"/>
        </w:rPr>
        <w:t xml:space="preserve"> (The internet's source of free-usable images, n.d.) and </w:t>
      </w:r>
      <w:proofErr w:type="spellStart"/>
      <w:r w:rsidRPr="00FD1B3F">
        <w:rPr>
          <w:rFonts w:ascii="Times New Roman" w:hAnsi="Times New Roman" w:cs="Times New Roman"/>
          <w:sz w:val="24"/>
          <w:szCs w:val="24"/>
        </w:rPr>
        <w:t>Pexels</w:t>
      </w:r>
      <w:proofErr w:type="spellEnd"/>
      <w:r w:rsidRPr="00FD1B3F">
        <w:rPr>
          <w:rFonts w:ascii="Times New Roman" w:hAnsi="Times New Roman" w:cs="Times New Roman"/>
          <w:sz w:val="24"/>
          <w:szCs w:val="24"/>
        </w:rPr>
        <w:t xml:space="preserve"> (The best free stock photos, royalty free images &amp; videos shared by creators, n.d.). These two sites offer a wide range of </w:t>
      </w:r>
      <w:proofErr w:type="gramStart"/>
      <w:r w:rsidRPr="00FD1B3F">
        <w:rPr>
          <w:rFonts w:ascii="Times New Roman" w:hAnsi="Times New Roman" w:cs="Times New Roman"/>
          <w:sz w:val="24"/>
          <w:szCs w:val="24"/>
        </w:rPr>
        <w:t>high resolution</w:t>
      </w:r>
      <w:proofErr w:type="gramEnd"/>
      <w:r w:rsidRPr="00FD1B3F">
        <w:rPr>
          <w:rFonts w:ascii="Times New Roman" w:hAnsi="Times New Roman" w:cs="Times New Roman"/>
          <w:sz w:val="24"/>
          <w:szCs w:val="24"/>
        </w:rPr>
        <w:t xml:space="preserve"> images that can be downloaded and used for free. The style of the interactive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is cartoonish </w:t>
      </w:r>
      <w:r w:rsidRPr="00FD1B3F">
        <w:rPr>
          <w:rFonts w:ascii="Times New Roman" w:hAnsi="Times New Roman" w:cs="Times New Roman"/>
          <w:sz w:val="24"/>
          <w:szCs w:val="24"/>
        </w:rPr>
        <w:t>，</w:t>
      </w:r>
      <w:r w:rsidRPr="00FD1B3F">
        <w:rPr>
          <w:rFonts w:ascii="Times New Roman" w:hAnsi="Times New Roman" w:cs="Times New Roman"/>
          <w:sz w:val="24"/>
          <w:szCs w:val="24"/>
        </w:rPr>
        <w:t xml:space="preserve">but the background images are mostly realistic, so it was also necessary to </w:t>
      </w:r>
      <w:proofErr w:type="spellStart"/>
      <w:r w:rsidRPr="00FD1B3F">
        <w:rPr>
          <w:rFonts w:ascii="Times New Roman" w:hAnsi="Times New Roman" w:cs="Times New Roman"/>
          <w:sz w:val="24"/>
          <w:szCs w:val="24"/>
        </w:rPr>
        <w:t>cartoonise</w:t>
      </w:r>
      <w:proofErr w:type="spellEnd"/>
      <w:r w:rsidRPr="00FD1B3F">
        <w:rPr>
          <w:rFonts w:ascii="Times New Roman" w:hAnsi="Times New Roman" w:cs="Times New Roman"/>
          <w:sz w:val="24"/>
          <w:szCs w:val="24"/>
        </w:rPr>
        <w:t xml:space="preserve"> the images. The website </w:t>
      </w:r>
      <w:proofErr w:type="spellStart"/>
      <w:r w:rsidRPr="00FD1B3F">
        <w:rPr>
          <w:rFonts w:ascii="Times New Roman" w:hAnsi="Times New Roman" w:cs="Times New Roman"/>
          <w:sz w:val="24"/>
          <w:szCs w:val="24"/>
        </w:rPr>
        <w:t>Cartoonize</w:t>
      </w:r>
      <w:proofErr w:type="spellEnd"/>
      <w:r w:rsidRPr="00FD1B3F">
        <w:rPr>
          <w:rFonts w:ascii="Times New Roman" w:hAnsi="Times New Roman" w:cs="Times New Roman"/>
          <w:sz w:val="24"/>
          <w:szCs w:val="24"/>
        </w:rPr>
        <w:t xml:space="preserve"> (</w:t>
      </w:r>
      <w:proofErr w:type="spellStart"/>
      <w:r w:rsidRPr="00FD1B3F">
        <w:rPr>
          <w:rFonts w:ascii="Times New Roman" w:hAnsi="Times New Roman" w:cs="Times New Roman"/>
          <w:sz w:val="24"/>
          <w:szCs w:val="24"/>
        </w:rPr>
        <w:t>Cartoonize</w:t>
      </w:r>
      <w:proofErr w:type="spellEnd"/>
      <w:r w:rsidRPr="00FD1B3F">
        <w:rPr>
          <w:rFonts w:ascii="Times New Roman" w:hAnsi="Times New Roman" w:cs="Times New Roman"/>
          <w:sz w:val="24"/>
          <w:szCs w:val="24"/>
        </w:rPr>
        <w:t xml:space="preserve"> your world, n.d.) can be used to generate the cartoons for the background images. The images of the characters in the interactive fiction were mainly taken from the project of itch.io (itch.io is a simple way to find and share indie games online for free, n.d.). Itch.io is a website that allows game developers to publish indie games online for free. Game developers can choose whether to charge players a fee when publishing their games. In this interactive fiction, character images are all sourced from free and open-source games. Some of the images are of inappropriate size and content. They can be modified by using Adobe Photoshop software to achieve the desired effect (Start with Photoshop. Amazing will follow, n.d.).</w:t>
      </w:r>
    </w:p>
    <w:p w14:paraId="63B500CC" w14:textId="31EC83A0" w:rsidR="00947124" w:rsidRPr="00FD1B3F" w:rsidRDefault="00947124" w:rsidP="002C34E9">
      <w:pPr>
        <w:rPr>
          <w:rFonts w:ascii="Times New Roman" w:hAnsi="Times New Roman" w:cs="Times New Roman"/>
          <w:sz w:val="24"/>
          <w:szCs w:val="24"/>
        </w:rPr>
      </w:pPr>
    </w:p>
    <w:p w14:paraId="59827215" w14:textId="57F3A278" w:rsidR="00947124" w:rsidRPr="00FD1B3F" w:rsidRDefault="00947124" w:rsidP="00947124">
      <w:pPr>
        <w:pStyle w:val="2"/>
        <w:rPr>
          <w:rFonts w:ascii="Calibri" w:hAnsi="Calibri" w:cs="Calibri"/>
          <w:sz w:val="28"/>
          <w:szCs w:val="28"/>
        </w:rPr>
      </w:pPr>
      <w:r w:rsidRPr="00FD1B3F">
        <w:rPr>
          <w:rFonts w:ascii="Calibri" w:hAnsi="Calibri" w:cs="Calibri"/>
          <w:sz w:val="28"/>
          <w:szCs w:val="28"/>
        </w:rPr>
        <w:t>Synopsis of the stories</w:t>
      </w:r>
    </w:p>
    <w:p w14:paraId="6E4AF10D" w14:textId="6637BB05" w:rsidR="00F40288" w:rsidRPr="00FD1B3F" w:rsidRDefault="00F40288" w:rsidP="00F40288">
      <w:pPr>
        <w:rPr>
          <w:rFonts w:ascii="Times New Roman" w:hAnsi="Times New Roman" w:cs="Times New Roman"/>
          <w:sz w:val="24"/>
          <w:szCs w:val="24"/>
        </w:rPr>
      </w:pPr>
      <w:r w:rsidRPr="00FD1B3F">
        <w:rPr>
          <w:rFonts w:ascii="Times New Roman" w:hAnsi="Times New Roman" w:cs="Times New Roman"/>
          <w:sz w:val="24"/>
          <w:szCs w:val="24"/>
        </w:rPr>
        <w:t xml:space="preserve">Players will take on the role of a new student entering university in an interactive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They will experience some interesting stories about health and safety from the time they enter university to the time they finish their studies. The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has a prologue and three main chapters. This section will introduce the story of the game, including the plot of the story, the impact of the options and the possible outcomes.</w:t>
      </w:r>
    </w:p>
    <w:p w14:paraId="4C0E64BA" w14:textId="77777777" w:rsidR="00F40288" w:rsidRPr="00FD1B3F" w:rsidRDefault="00F40288" w:rsidP="00F40288">
      <w:pPr>
        <w:rPr>
          <w:rFonts w:ascii="Times New Roman" w:hAnsi="Times New Roman" w:cs="Times New Roman"/>
          <w:sz w:val="24"/>
          <w:szCs w:val="24"/>
        </w:rPr>
      </w:pPr>
    </w:p>
    <w:p w14:paraId="5F3B07B7" w14:textId="1B290837" w:rsidR="00F40288" w:rsidRPr="00FD1B3F" w:rsidRDefault="00F40288" w:rsidP="00F40288">
      <w:pPr>
        <w:pStyle w:val="3"/>
        <w:rPr>
          <w:rFonts w:ascii="Calibri" w:hAnsi="Calibri" w:cs="Calibri"/>
          <w:b w:val="0"/>
          <w:bCs w:val="0"/>
          <w:sz w:val="28"/>
          <w:szCs w:val="28"/>
        </w:rPr>
      </w:pPr>
      <w:r w:rsidRPr="00FD1B3F">
        <w:rPr>
          <w:rFonts w:ascii="Calibri" w:hAnsi="Calibri" w:cs="Calibri"/>
          <w:sz w:val="28"/>
          <w:szCs w:val="28"/>
        </w:rPr>
        <w:t>Prologue</w:t>
      </w:r>
    </w:p>
    <w:p w14:paraId="38ACB6ED" w14:textId="52813E99" w:rsidR="00F40288" w:rsidRDefault="00F40288" w:rsidP="00F40288">
      <w:pPr>
        <w:rPr>
          <w:rFonts w:ascii="Times New Roman" w:hAnsi="Times New Roman" w:cs="Times New Roman"/>
          <w:sz w:val="24"/>
          <w:szCs w:val="24"/>
        </w:rPr>
      </w:pPr>
      <w:r w:rsidRPr="00FD1B3F">
        <w:rPr>
          <w:rFonts w:ascii="Times New Roman" w:hAnsi="Times New Roman" w:cs="Times New Roman"/>
          <w:sz w:val="24"/>
          <w:szCs w:val="24"/>
        </w:rPr>
        <w:t xml:space="preserve">The prologue is a guide to the storyline. The prologue serves as an introduction, or to set the scene with some plot points, etc. In this interactive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the prologue is mainly a brief introduction to the background of the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The aim is to give the player an idea of the theme of the interactive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and to </w:t>
      </w:r>
      <w:proofErr w:type="spellStart"/>
      <w:r w:rsidRPr="00FD1B3F">
        <w:rPr>
          <w:rFonts w:ascii="Times New Roman" w:hAnsi="Times New Roman" w:cs="Times New Roman"/>
          <w:sz w:val="24"/>
          <w:szCs w:val="24"/>
        </w:rPr>
        <w:t>familiarise</w:t>
      </w:r>
      <w:proofErr w:type="spellEnd"/>
      <w:r w:rsidRPr="00FD1B3F">
        <w:rPr>
          <w:rFonts w:ascii="Times New Roman" w:hAnsi="Times New Roman" w:cs="Times New Roman"/>
          <w:sz w:val="24"/>
          <w:szCs w:val="24"/>
        </w:rPr>
        <w:t xml:space="preserve"> them with some of the basic information in the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The player will learn about the background of the protagonist and the relationship between the other characters and the protagonist in the </w:t>
      </w:r>
      <w:r w:rsidR="00360D6B">
        <w:rPr>
          <w:rFonts w:ascii="Times New Roman" w:hAnsi="Times New Roman" w:cs="Times New Roman"/>
          <w:sz w:val="24"/>
          <w:szCs w:val="24"/>
        </w:rPr>
        <w:t>fiction</w:t>
      </w:r>
      <w:r w:rsidRPr="00FD1B3F">
        <w:rPr>
          <w:rFonts w:ascii="Times New Roman" w:hAnsi="Times New Roman" w:cs="Times New Roman"/>
          <w:sz w:val="24"/>
          <w:szCs w:val="24"/>
        </w:rPr>
        <w:t>. In the prologue, the game will generate a random image as the player's best friend. If the friend is male then the name is Kevin (the name used in this thesis), if female then the name is Natasha.</w:t>
      </w:r>
      <w:r w:rsidR="00FD1B3F" w:rsidRPr="00FD1B3F">
        <w:rPr>
          <w:rFonts w:ascii="Times New Roman" w:hAnsi="Times New Roman" w:cs="Times New Roman"/>
          <w:sz w:val="24"/>
          <w:szCs w:val="24"/>
        </w:rPr>
        <w:t xml:space="preserve"> The player enters university with his best friend Kevin. </w:t>
      </w:r>
      <w:r w:rsidR="00FD1B3F" w:rsidRPr="00FD1B3F">
        <w:rPr>
          <w:rFonts w:ascii="Times New Roman" w:hAnsi="Times New Roman" w:cs="Times New Roman"/>
          <w:sz w:val="24"/>
          <w:szCs w:val="24"/>
        </w:rPr>
        <w:lastRenderedPageBreak/>
        <w:t>Both are computer science students. The player and Kevin meet Missy, their cohort advisor, at the university orientation, where Missy talks to the students about the basics of health and safety. The students will also learn from Missy about the importance of health and safety.</w:t>
      </w:r>
    </w:p>
    <w:p w14:paraId="3F96BEBE" w14:textId="152050FF" w:rsidR="007C5B4A" w:rsidRDefault="007C5B4A" w:rsidP="00F40288">
      <w:pPr>
        <w:rPr>
          <w:rFonts w:ascii="Times New Roman" w:hAnsi="Times New Roman" w:cs="Times New Roman"/>
          <w:sz w:val="24"/>
          <w:szCs w:val="24"/>
        </w:rPr>
      </w:pPr>
    </w:p>
    <w:p w14:paraId="229AE488" w14:textId="5E5C914D" w:rsidR="007C5B4A" w:rsidRPr="007C5B4A" w:rsidRDefault="007C5B4A" w:rsidP="007C5B4A">
      <w:pPr>
        <w:pStyle w:val="3"/>
        <w:rPr>
          <w:rFonts w:ascii="Calibri" w:hAnsi="Calibri" w:cs="Calibri"/>
          <w:b w:val="0"/>
          <w:bCs w:val="0"/>
          <w:sz w:val="28"/>
          <w:szCs w:val="28"/>
        </w:rPr>
      </w:pPr>
      <w:r w:rsidRPr="007C5B4A">
        <w:rPr>
          <w:rFonts w:ascii="Calibri" w:hAnsi="Calibri" w:cs="Calibri"/>
          <w:sz w:val="28"/>
          <w:szCs w:val="28"/>
        </w:rPr>
        <w:t>Chapter</w:t>
      </w:r>
      <w:r>
        <w:rPr>
          <w:rFonts w:ascii="Calibri" w:hAnsi="Calibri" w:cs="Calibri"/>
          <w:sz w:val="28"/>
          <w:szCs w:val="28"/>
        </w:rPr>
        <w:t xml:space="preserve"> one</w:t>
      </w:r>
      <w:r w:rsidRPr="007C5B4A">
        <w:rPr>
          <w:rFonts w:ascii="Calibri" w:hAnsi="Calibri" w:cs="Calibri"/>
          <w:b w:val="0"/>
          <w:bCs w:val="0"/>
          <w:sz w:val="28"/>
          <w:szCs w:val="28"/>
        </w:rPr>
        <w:t xml:space="preserve"> </w:t>
      </w:r>
    </w:p>
    <w:p w14:paraId="13D0158A" w14:textId="172D084F" w:rsidR="007C5B4A" w:rsidRDefault="007C5B4A" w:rsidP="007C5B4A">
      <w:pPr>
        <w:rPr>
          <w:rFonts w:ascii="Times New Roman" w:hAnsi="Times New Roman" w:cs="Times New Roman"/>
          <w:sz w:val="24"/>
          <w:szCs w:val="24"/>
        </w:rPr>
      </w:pPr>
      <w:r w:rsidRPr="007C5B4A">
        <w:rPr>
          <w:rFonts w:ascii="Times New Roman" w:hAnsi="Times New Roman" w:cs="Times New Roman"/>
          <w:sz w:val="24"/>
          <w:szCs w:val="24"/>
        </w:rPr>
        <w:t xml:space="preserve">The story is divided into a fire </w:t>
      </w:r>
      <w:r w:rsidR="002F3253" w:rsidRPr="002F3253">
        <w:rPr>
          <w:rFonts w:ascii="Times New Roman" w:hAnsi="Times New Roman" w:cs="Times New Roman"/>
          <w:sz w:val="24"/>
          <w:szCs w:val="24"/>
        </w:rPr>
        <w:t>storyline</w:t>
      </w:r>
      <w:r w:rsidRPr="007C5B4A">
        <w:rPr>
          <w:rFonts w:ascii="Times New Roman" w:hAnsi="Times New Roman" w:cs="Times New Roman"/>
          <w:sz w:val="24"/>
          <w:szCs w:val="24"/>
        </w:rPr>
        <w:t xml:space="preserve"> and a library </w:t>
      </w:r>
      <w:r w:rsidR="002F3253" w:rsidRPr="002F3253">
        <w:rPr>
          <w:rFonts w:ascii="Times New Roman" w:hAnsi="Times New Roman" w:cs="Times New Roman"/>
          <w:sz w:val="24"/>
          <w:szCs w:val="24"/>
        </w:rPr>
        <w:t>storyline</w:t>
      </w:r>
      <w:r w:rsidRPr="007C5B4A">
        <w:rPr>
          <w:rFonts w:ascii="Times New Roman" w:hAnsi="Times New Roman" w:cs="Times New Roman"/>
          <w:sz w:val="24"/>
          <w:szCs w:val="24"/>
        </w:rPr>
        <w:t>. There are six endings to the fire, four of which are bad and two of which are good. The player can only move on to the next chapter after reaching a good ending, otherwise the game will start again. The player and Kevin are very good friends, and they also live together.</w:t>
      </w:r>
      <w:r w:rsidR="00B91ADB">
        <w:rPr>
          <w:rFonts w:ascii="Times New Roman" w:hAnsi="Times New Roman" w:cs="Times New Roman"/>
          <w:sz w:val="24"/>
          <w:szCs w:val="24"/>
        </w:rPr>
        <w:t xml:space="preserve"> </w:t>
      </w:r>
      <w:r w:rsidR="00B91ADB" w:rsidRPr="00B91ADB">
        <w:rPr>
          <w:rFonts w:ascii="Times New Roman" w:hAnsi="Times New Roman" w:cs="Times New Roman"/>
          <w:sz w:val="24"/>
          <w:szCs w:val="24"/>
        </w:rPr>
        <w:t>After studying at the university for a while, the player discovers that Kevin has taken up the habit of smoking and that Kevin discards unextinguished cigarette butts at random. These cigarette butts are very close to flammable objects, and this makes the player very worried. The player then asks Missy, who explains to him about fires. This knowledge is very important, and the player will have to use it to make the right choices later in the episode. After Missy has finished explaining the fire to the player, the player will again come across Kevin throwing cigarette butts in the flat. If the player chooses to stop Kevin and gives the right advice, then the fire will be stopped but the player will encounter a fire escape drill. If the player does not choose to stop Kevin or uses the wrong method to stop him, then the player will encounter a fire.</w:t>
      </w:r>
      <w:r w:rsidR="002F3253">
        <w:rPr>
          <w:rFonts w:ascii="Times New Roman" w:hAnsi="Times New Roman" w:cs="Times New Roman"/>
          <w:sz w:val="24"/>
          <w:szCs w:val="24"/>
        </w:rPr>
        <w:t xml:space="preserve"> </w:t>
      </w:r>
      <w:r w:rsidR="002F3253" w:rsidRPr="002F3253">
        <w:rPr>
          <w:rFonts w:ascii="Times New Roman" w:hAnsi="Times New Roman" w:cs="Times New Roman"/>
          <w:sz w:val="24"/>
          <w:szCs w:val="24"/>
        </w:rPr>
        <w:t>Whether it is a drill or a real fire, the player will smell smoke. When the player notices smoke or flames inside the kitchen, the first key option will be available. The player can choose whether to close the fire door or not. If the player chooses to simply run away, then whatever the player chooses afterwards will lead to a failed ending. The player then comes to the stairway where they can choose whether to take the stairs or the lift. If the player takes the lift, they will enter a bad ending, as it is very dangerous to take the lift in the event of a fire. If the player chooses to take the stairs and does not close the fire door beforehand, the player will also fail to escape as the smoke will disperse too quickly. The only way to get to the good end is to close the fire door and take the stairs. The player may encounter a real fire or an escape drill, each of which has two bad endings, so there are four bad endings in total. There are also two good endings. In the fire episode, even if the player manages to escape from the fire, the fire causes a huge amount of damage, so this ending is not perfect. In the fire drill episode, if the player manages to escape from the building, it is the perfect ending because the player did not trigger the fire. The fire stage ends when the player successfully escapes from the dormitory building. The fire stage is primarily designed to teach the player what they can do to prevent fires and to make them aware of the importance of closing fire doors and taking the stairs to escape.</w:t>
      </w:r>
    </w:p>
    <w:p w14:paraId="35A47998" w14:textId="01D98D38" w:rsidR="00997F40" w:rsidRDefault="00997F40" w:rsidP="007C5B4A">
      <w:pPr>
        <w:rPr>
          <w:rFonts w:ascii="Times New Roman" w:hAnsi="Times New Roman" w:cs="Times New Roman"/>
          <w:sz w:val="24"/>
          <w:szCs w:val="24"/>
        </w:rPr>
      </w:pPr>
    </w:p>
    <w:p w14:paraId="1D33965D" w14:textId="6B1D989E" w:rsidR="00997F40" w:rsidRPr="00997F40" w:rsidRDefault="00997F40" w:rsidP="00997F40">
      <w:pPr>
        <w:rPr>
          <w:rFonts w:ascii="Times New Roman" w:hAnsi="Times New Roman" w:cs="Times New Roman"/>
          <w:sz w:val="24"/>
          <w:szCs w:val="24"/>
        </w:rPr>
      </w:pPr>
      <w:r w:rsidRPr="00997F40">
        <w:rPr>
          <w:rFonts w:ascii="Times New Roman" w:hAnsi="Times New Roman" w:cs="Times New Roman"/>
          <w:sz w:val="24"/>
          <w:szCs w:val="24"/>
        </w:rPr>
        <w:t xml:space="preserve">After playing the fire stage the player will move on to the library storyline. There are three endings to the </w:t>
      </w:r>
      <w:r w:rsidR="000B3387" w:rsidRPr="00997F40">
        <w:rPr>
          <w:rFonts w:ascii="Times New Roman" w:hAnsi="Times New Roman" w:cs="Times New Roman"/>
          <w:sz w:val="24"/>
          <w:szCs w:val="24"/>
        </w:rPr>
        <w:t>library</w:t>
      </w:r>
      <w:r w:rsidRPr="00997F40">
        <w:rPr>
          <w:rFonts w:ascii="Times New Roman" w:hAnsi="Times New Roman" w:cs="Times New Roman"/>
          <w:sz w:val="24"/>
          <w:szCs w:val="24"/>
        </w:rPr>
        <w:t xml:space="preserve"> stage, two of which are bad endings and only one of which is a good ending. </w:t>
      </w:r>
      <w:r w:rsidR="000B3387" w:rsidRPr="00997F40">
        <w:rPr>
          <w:rFonts w:ascii="Times New Roman" w:hAnsi="Times New Roman" w:cs="Times New Roman"/>
          <w:sz w:val="24"/>
          <w:szCs w:val="24"/>
        </w:rPr>
        <w:t>Again,</w:t>
      </w:r>
      <w:r w:rsidRPr="00997F40">
        <w:rPr>
          <w:rFonts w:ascii="Times New Roman" w:hAnsi="Times New Roman" w:cs="Times New Roman"/>
          <w:sz w:val="24"/>
          <w:szCs w:val="24"/>
        </w:rPr>
        <w:t xml:space="preserve"> the player </w:t>
      </w:r>
      <w:proofErr w:type="gramStart"/>
      <w:r w:rsidRPr="00997F40">
        <w:rPr>
          <w:rFonts w:ascii="Times New Roman" w:hAnsi="Times New Roman" w:cs="Times New Roman"/>
          <w:sz w:val="24"/>
          <w:szCs w:val="24"/>
        </w:rPr>
        <w:t>has to</w:t>
      </w:r>
      <w:proofErr w:type="gramEnd"/>
      <w:r w:rsidRPr="00997F40">
        <w:rPr>
          <w:rFonts w:ascii="Times New Roman" w:hAnsi="Times New Roman" w:cs="Times New Roman"/>
          <w:sz w:val="24"/>
          <w:szCs w:val="24"/>
        </w:rPr>
        <w:t xml:space="preserve"> restart the game after choosing the bad ending. </w:t>
      </w:r>
      <w:proofErr w:type="gramStart"/>
      <w:r w:rsidRPr="00997F40">
        <w:rPr>
          <w:rFonts w:ascii="Times New Roman" w:hAnsi="Times New Roman" w:cs="Times New Roman"/>
          <w:sz w:val="24"/>
          <w:szCs w:val="24"/>
        </w:rPr>
        <w:lastRenderedPageBreak/>
        <w:t>In order to</w:t>
      </w:r>
      <w:proofErr w:type="gramEnd"/>
      <w:r w:rsidRPr="00997F40">
        <w:rPr>
          <w:rFonts w:ascii="Times New Roman" w:hAnsi="Times New Roman" w:cs="Times New Roman"/>
          <w:sz w:val="24"/>
          <w:szCs w:val="24"/>
        </w:rPr>
        <w:t xml:space="preserve"> complete their homework, the player and Kevin decide to spend the whole day in the library to study. At noon, they decide to buy some food. At this point, the player is faced with the first important choice - whether to put away the computer, mobile phone and other items that will be used for studying. If the player chooses to leave these items on the table, they will enter the first bad ending. When the player has finished buying food, they will find that their belongings have been stolen. The player loses some of the assignments that have been completed and ultimately fails the course. If the player chooses to put away their personal belongings, they can continue with the game. After a period of study, the player will discuss with Kevin what behaviour is not good for health and safety when studying, and Kevin will remind the player that he should not put miscellaneous items such as school bags in the aisles as they are likely to trip over others. Players will be faced with a second important choice - </w:t>
      </w:r>
      <w:proofErr w:type="gramStart"/>
      <w:r w:rsidRPr="00997F40">
        <w:rPr>
          <w:rFonts w:ascii="Times New Roman" w:hAnsi="Times New Roman" w:cs="Times New Roman"/>
          <w:sz w:val="24"/>
          <w:szCs w:val="24"/>
        </w:rPr>
        <w:t>whether or not</w:t>
      </w:r>
      <w:proofErr w:type="gramEnd"/>
      <w:r w:rsidRPr="00997F40">
        <w:rPr>
          <w:rFonts w:ascii="Times New Roman" w:hAnsi="Times New Roman" w:cs="Times New Roman"/>
          <w:sz w:val="24"/>
          <w:szCs w:val="24"/>
        </w:rPr>
        <w:t xml:space="preserve"> to tidy up the aisle. If the player decides to put away the personal belongings in the aisle, they will be able to access the good ending. The player will not trip over anyone and will eventually pass the class without any problems. If the player ignores Kevin's advice, he trips an elderly cleaner. This cleaner fell very badly. She is even admitted to hospital. The player took all the money to compensate this injured person, resulting in the player having no money to pay for the course. Eventually the player chooses to drop out of school. Usually, students spend a lot of time studying in the library.</w:t>
      </w:r>
      <w:r>
        <w:rPr>
          <w:rFonts w:ascii="Times New Roman" w:hAnsi="Times New Roman" w:cs="Times New Roman"/>
          <w:sz w:val="24"/>
          <w:szCs w:val="24"/>
        </w:rPr>
        <w:t xml:space="preserve"> </w:t>
      </w:r>
      <w:r w:rsidRPr="00997F40">
        <w:rPr>
          <w:rFonts w:ascii="Times New Roman" w:hAnsi="Times New Roman" w:cs="Times New Roman"/>
          <w:sz w:val="24"/>
          <w:szCs w:val="24"/>
        </w:rPr>
        <w:t>Usually, students spend a lot of time studying in the library. Therefore, the library plot focuses on giving players an understanding of how to protect their own health and that of others, as well as their own property in the library</w:t>
      </w:r>
      <w:r w:rsidR="00C538CE">
        <w:rPr>
          <w:rFonts w:ascii="Times New Roman" w:hAnsi="Times New Roman" w:cs="Times New Roman" w:hint="eastAsia"/>
          <w:sz w:val="24"/>
          <w:szCs w:val="24"/>
        </w:rPr>
        <w:t>.</w:t>
      </w:r>
    </w:p>
    <w:p w14:paraId="5F1C3022" w14:textId="77777777" w:rsidR="00997F40" w:rsidRPr="00997F40" w:rsidRDefault="00997F40" w:rsidP="00997F40">
      <w:pPr>
        <w:rPr>
          <w:rFonts w:ascii="Times New Roman" w:hAnsi="Times New Roman" w:cs="Times New Roman"/>
          <w:sz w:val="24"/>
          <w:szCs w:val="24"/>
        </w:rPr>
      </w:pPr>
    </w:p>
    <w:p w14:paraId="576F6F57" w14:textId="77777777" w:rsidR="00997F40" w:rsidRPr="00997F40" w:rsidRDefault="00997F40" w:rsidP="00997F40">
      <w:pPr>
        <w:rPr>
          <w:rFonts w:ascii="Times New Roman" w:hAnsi="Times New Roman" w:cs="Times New Roman"/>
          <w:sz w:val="24"/>
          <w:szCs w:val="24"/>
        </w:rPr>
      </w:pPr>
    </w:p>
    <w:p w14:paraId="120B5E62" w14:textId="690F3CD0" w:rsidR="00997F40" w:rsidRPr="00997F40" w:rsidRDefault="00997F40" w:rsidP="007C5B4A">
      <w:pPr>
        <w:rPr>
          <w:rFonts w:ascii="Times New Roman" w:hAnsi="Times New Roman" w:cs="Times New Roman"/>
          <w:sz w:val="24"/>
          <w:szCs w:val="24"/>
        </w:rPr>
      </w:pPr>
    </w:p>
    <w:p w14:paraId="4220A8BA" w14:textId="0DAA8756" w:rsidR="000E0AE2" w:rsidRPr="00CC3D62" w:rsidRDefault="00CC3D62" w:rsidP="006073BF">
      <w:pPr>
        <w:pStyle w:val="1"/>
        <w:rPr>
          <w:rFonts w:ascii="Calibri" w:eastAsia="Microsoft YaHei UI" w:hAnsi="Calibri" w:cs="Calibri"/>
          <w:b w:val="0"/>
          <w:bCs w:val="0"/>
          <w:sz w:val="32"/>
          <w:szCs w:val="32"/>
        </w:rPr>
      </w:pPr>
      <w:bookmarkStart w:id="15" w:name="_Toc108864807"/>
      <w:r>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Ethical and professional considerations</w:t>
      </w:r>
      <w:bookmarkEnd w:id="15"/>
    </w:p>
    <w:p w14:paraId="63CC0014" w14:textId="77777777" w:rsidR="00217542" w:rsidRPr="00F40A1C" w:rsidRDefault="00217542" w:rsidP="00217542">
      <w:pPr>
        <w:rPr>
          <w:rFonts w:ascii="Calibri" w:eastAsia="Microsoft YaHei UI" w:hAnsi="Calibri" w:cs="Calibri"/>
        </w:rPr>
      </w:pPr>
      <w:r w:rsidRPr="00F40A1C">
        <w:rPr>
          <w:rFonts w:ascii="Calibri" w:eastAsia="Microsoft YaHei UI" w:hAnsi="Calibri" w:cs="Calibri"/>
        </w:rPr>
        <w:t>The ethical aspects of an educational interactive fiction project include two aspects. Firstly, as a computer science project, computing has ethical and moral considerations. Secondly, as a game, there are ethical issues that may be involved in the game's content to be considered.</w:t>
      </w:r>
    </w:p>
    <w:p w14:paraId="242BDB81" w14:textId="16919F4D" w:rsidR="00217542" w:rsidRDefault="00217542" w:rsidP="00217542">
      <w:pPr>
        <w:rPr>
          <w:rFonts w:ascii="Calibri" w:eastAsia="Microsoft YaHei UI" w:hAnsi="Calibri" w:cs="Calibri"/>
        </w:rPr>
      </w:pPr>
    </w:p>
    <w:p w14:paraId="6B99107B" w14:textId="39ABDA5A" w:rsidR="00CC3D62" w:rsidRPr="007C5B4A" w:rsidRDefault="00643349" w:rsidP="006073BF">
      <w:pPr>
        <w:pStyle w:val="2"/>
        <w:rPr>
          <w:rFonts w:ascii="Calibri" w:eastAsia="Microsoft YaHei UI" w:hAnsi="Calibri" w:cs="Calibri"/>
          <w:b w:val="0"/>
          <w:bCs w:val="0"/>
          <w:sz w:val="28"/>
          <w:szCs w:val="28"/>
        </w:rPr>
      </w:pPr>
      <w:bookmarkStart w:id="16" w:name="_Toc108864808"/>
      <w:r w:rsidRPr="007C5B4A">
        <w:rPr>
          <w:rFonts w:ascii="Calibri" w:eastAsia="Microsoft YaHei UI" w:hAnsi="Calibri" w:cs="Calibri" w:hint="eastAsia"/>
          <w:sz w:val="28"/>
          <w:szCs w:val="28"/>
        </w:rPr>
        <w:t>C</w:t>
      </w:r>
      <w:r w:rsidR="00F76263" w:rsidRPr="007C5B4A">
        <w:rPr>
          <w:rFonts w:ascii="Calibri" w:eastAsia="Microsoft YaHei UI" w:hAnsi="Calibri" w:cs="Calibri"/>
          <w:sz w:val="28"/>
          <w:szCs w:val="28"/>
        </w:rPr>
        <w:t xml:space="preserve">omputer </w:t>
      </w:r>
      <w:r w:rsidRPr="007C5B4A">
        <w:rPr>
          <w:rFonts w:ascii="Calibri" w:eastAsia="Microsoft YaHei UI" w:hAnsi="Calibri" w:cs="Calibri" w:hint="eastAsia"/>
          <w:sz w:val="28"/>
          <w:szCs w:val="28"/>
        </w:rPr>
        <w:t>S</w:t>
      </w:r>
      <w:r w:rsidR="00F76263" w:rsidRPr="007C5B4A">
        <w:rPr>
          <w:rFonts w:ascii="Calibri" w:eastAsia="Microsoft YaHei UI" w:hAnsi="Calibri" w:cs="Calibri"/>
          <w:sz w:val="28"/>
          <w:szCs w:val="28"/>
        </w:rPr>
        <w:t xml:space="preserve">cience </w:t>
      </w:r>
      <w:r w:rsidRPr="007C5B4A">
        <w:rPr>
          <w:rFonts w:ascii="Calibri" w:eastAsia="Microsoft YaHei UI" w:hAnsi="Calibri" w:cs="Calibri" w:hint="eastAsia"/>
          <w:sz w:val="28"/>
          <w:szCs w:val="28"/>
        </w:rPr>
        <w:t>P</w:t>
      </w:r>
      <w:r w:rsidR="00F76263" w:rsidRPr="007C5B4A">
        <w:rPr>
          <w:rFonts w:ascii="Calibri" w:eastAsia="Microsoft YaHei UI" w:hAnsi="Calibri" w:cs="Calibri"/>
          <w:sz w:val="28"/>
          <w:szCs w:val="28"/>
        </w:rPr>
        <w:t>roject</w:t>
      </w:r>
      <w:bookmarkEnd w:id="16"/>
    </w:p>
    <w:p w14:paraId="4190AE58" w14:textId="77777777" w:rsidR="00217542" w:rsidRPr="00F40A1C" w:rsidRDefault="00217542" w:rsidP="00217542">
      <w:pPr>
        <w:rPr>
          <w:rFonts w:ascii="Calibri" w:eastAsia="Microsoft YaHei UI" w:hAnsi="Calibri" w:cs="Calibri"/>
        </w:rPr>
      </w:pPr>
      <w:r w:rsidRPr="00F40A1C">
        <w:rPr>
          <w:rFonts w:ascii="Calibri" w:eastAsia="Microsoft YaHei UI" w:hAnsi="Calibri" w:cs="Calibri"/>
        </w:rPr>
        <w:t>The technology used in developing the program and the resources used in the project, if not original to developers, should be used only with the permission of the relevant platform and the author. When developing a game, developers should also be fully aware of local laws and regulations to ensure the legality of the game. For example, some places have rules that allow elements such as violence and blood in the game, while others do not. Computer developers also have professional ethics to follow, such as not snooping on users' data, not modifying their data, respecting privacy, etc.</w:t>
      </w:r>
    </w:p>
    <w:p w14:paraId="667D2E92" w14:textId="6623D71F" w:rsidR="00217542" w:rsidRDefault="00217542" w:rsidP="00217542">
      <w:pPr>
        <w:rPr>
          <w:rFonts w:ascii="Calibri" w:eastAsia="Microsoft YaHei UI" w:hAnsi="Calibri" w:cs="Calibri"/>
        </w:rPr>
      </w:pPr>
    </w:p>
    <w:p w14:paraId="1B32DCF7" w14:textId="4A29BB07" w:rsidR="00F76263" w:rsidRPr="007C5B4A" w:rsidRDefault="00F76263" w:rsidP="006073BF">
      <w:pPr>
        <w:pStyle w:val="2"/>
        <w:rPr>
          <w:rFonts w:ascii="Calibri" w:eastAsia="Microsoft YaHei UI" w:hAnsi="Calibri" w:cs="Calibri"/>
          <w:b w:val="0"/>
          <w:bCs w:val="0"/>
          <w:sz w:val="28"/>
          <w:szCs w:val="28"/>
        </w:rPr>
      </w:pPr>
      <w:bookmarkStart w:id="17" w:name="_Toc108864809"/>
      <w:r w:rsidRPr="007C5B4A">
        <w:rPr>
          <w:rFonts w:ascii="Calibri" w:eastAsia="Microsoft YaHei UI" w:hAnsi="Calibri" w:cs="Calibri" w:hint="eastAsia"/>
          <w:sz w:val="28"/>
          <w:szCs w:val="28"/>
        </w:rPr>
        <w:t>Game</w:t>
      </w:r>
      <w:r w:rsidRPr="007C5B4A">
        <w:rPr>
          <w:rFonts w:ascii="Calibri" w:eastAsia="Microsoft YaHei UI" w:hAnsi="Calibri" w:cs="Calibri"/>
          <w:sz w:val="28"/>
          <w:szCs w:val="28"/>
        </w:rPr>
        <w:t xml:space="preserve"> </w:t>
      </w:r>
      <w:r w:rsidRPr="007C5B4A">
        <w:rPr>
          <w:rFonts w:ascii="Calibri" w:eastAsia="Microsoft YaHei UI" w:hAnsi="Calibri" w:cs="Calibri" w:hint="eastAsia"/>
          <w:sz w:val="28"/>
          <w:szCs w:val="28"/>
        </w:rPr>
        <w:t>topic</w:t>
      </w:r>
      <w:bookmarkEnd w:id="17"/>
    </w:p>
    <w:p w14:paraId="0800A126" w14:textId="77777777" w:rsidR="00F76263" w:rsidRPr="00F40A1C" w:rsidRDefault="00F76263" w:rsidP="00217542">
      <w:pPr>
        <w:rPr>
          <w:rFonts w:ascii="Calibri" w:eastAsia="Microsoft YaHei UI" w:hAnsi="Calibri" w:cs="Calibri"/>
        </w:rPr>
      </w:pPr>
    </w:p>
    <w:p w14:paraId="15F40551" w14:textId="5975568C" w:rsidR="00D056F0" w:rsidRPr="00F40A1C" w:rsidRDefault="00217542" w:rsidP="00217542">
      <w:pPr>
        <w:rPr>
          <w:rFonts w:ascii="Calibri" w:eastAsia="Microsoft YaHei UI" w:hAnsi="Calibri" w:cs="Calibri"/>
        </w:rPr>
      </w:pPr>
      <w:r w:rsidRPr="00F40A1C">
        <w:rPr>
          <w:rFonts w:ascii="Calibri" w:eastAsia="Microsoft YaHei UI" w:hAnsi="Calibri" w:cs="Calibri"/>
        </w:rPr>
        <w:t xml:space="preserve">The theme of the project is health and safety. There will be sensitive content in the game, such as fire, </w:t>
      </w:r>
      <w:proofErr w:type="gramStart"/>
      <w:r w:rsidRPr="00F40A1C">
        <w:rPr>
          <w:rFonts w:ascii="Calibri" w:eastAsia="Microsoft YaHei UI" w:hAnsi="Calibri" w:cs="Calibri"/>
        </w:rPr>
        <w:t>theft</w:t>
      </w:r>
      <w:proofErr w:type="gramEnd"/>
      <w:r w:rsidRPr="00F40A1C">
        <w:rPr>
          <w:rFonts w:ascii="Calibri" w:eastAsia="Microsoft YaHei UI" w:hAnsi="Calibri" w:cs="Calibri"/>
        </w:rPr>
        <w:t xml:space="preserve"> and other episodes. Ethical and moral issues that may be involved in the content of the game are to be explained to the user at the beginning of the game. This is because some players may have previously been psychologically disturbed by specific scenarios and may be easily irritated or sensitive to them. The content should also avoid sensitive issues such as religion, race, politics, culture, etc. This may cause some </w:t>
      </w:r>
      <w:proofErr w:type="gramStart"/>
      <w:r w:rsidRPr="00F40A1C">
        <w:rPr>
          <w:rFonts w:ascii="Calibri" w:eastAsia="Microsoft YaHei UI" w:hAnsi="Calibri" w:cs="Calibri"/>
        </w:rPr>
        <w:t>players</w:t>
      </w:r>
      <w:proofErr w:type="gramEnd"/>
      <w:r w:rsidRPr="00F40A1C">
        <w:rPr>
          <w:rFonts w:ascii="Calibri" w:eastAsia="Microsoft YaHei UI" w:hAnsi="Calibri" w:cs="Calibri"/>
        </w:rPr>
        <w:t xml:space="preserve"> discomfort. The games are primarily aimed at mentally healthy adult college students. As the game can involve public safety issues, the audience for the game does not include minors and mentally unhealthy people who are mentally immature and may use the knowledge in the game to disrupt public order.</w:t>
      </w:r>
    </w:p>
    <w:p w14:paraId="05862416" w14:textId="77777777" w:rsidR="00217542" w:rsidRPr="00F40A1C" w:rsidRDefault="00217542" w:rsidP="00217542">
      <w:pPr>
        <w:rPr>
          <w:rFonts w:ascii="Calibri" w:eastAsia="Microsoft YaHei UI" w:hAnsi="Calibri" w:cs="Calibri"/>
        </w:rPr>
      </w:pPr>
    </w:p>
    <w:p w14:paraId="2D41F88B" w14:textId="3DF8CB7E" w:rsidR="000E0AE2" w:rsidRPr="00CC3D62" w:rsidRDefault="00CC3D62" w:rsidP="006073BF">
      <w:pPr>
        <w:pStyle w:val="1"/>
        <w:rPr>
          <w:rFonts w:ascii="Calibri" w:eastAsia="Microsoft YaHei UI" w:hAnsi="Calibri" w:cs="Calibri"/>
          <w:b w:val="0"/>
          <w:bCs w:val="0"/>
          <w:sz w:val="32"/>
          <w:szCs w:val="32"/>
        </w:rPr>
      </w:pPr>
      <w:bookmarkStart w:id="18" w:name="_Toc108864810"/>
      <w:r w:rsidRPr="00CC3D62">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Risk considerations</w:t>
      </w:r>
      <w:bookmarkEnd w:id="18"/>
    </w:p>
    <w:p w14:paraId="396FB58A" w14:textId="546A11FB" w:rsidR="000E0AE2" w:rsidRPr="00F40A1C" w:rsidRDefault="00217542" w:rsidP="000E0AE2">
      <w:pPr>
        <w:rPr>
          <w:rFonts w:ascii="Calibri" w:eastAsia="Microsoft YaHei UI" w:hAnsi="Calibri" w:cs="Calibri"/>
        </w:rPr>
      </w:pPr>
      <w:r w:rsidRPr="00F40A1C">
        <w:rPr>
          <w:rFonts w:ascii="Calibri" w:eastAsia="Microsoft YaHei UI" w:hAnsi="Calibri" w:cs="Calibri"/>
        </w:rPr>
        <w:t xml:space="preserve">As a computer science project, it is complicated to completely ignore the risks that may be involved in the project. From a technical point of view, Renpy is a new game engine for </w:t>
      </w:r>
      <w:proofErr w:type="gramStart"/>
      <w:r w:rsidRPr="00F40A1C">
        <w:rPr>
          <w:rFonts w:ascii="Calibri" w:eastAsia="Microsoft YaHei UI" w:hAnsi="Calibri" w:cs="Calibri"/>
        </w:rPr>
        <w:t>me</w:t>
      </w:r>
      <w:proofErr w:type="gramEnd"/>
      <w:r w:rsidRPr="00F40A1C">
        <w:rPr>
          <w:rFonts w:ascii="Calibri" w:eastAsia="Microsoft YaHei UI" w:hAnsi="Calibri" w:cs="Calibri"/>
        </w:rPr>
        <w:t xml:space="preserve"> and I have no previous experience of using Renpy, so there may be some technical aspects to the project. To address this risk, I have obtained </w:t>
      </w:r>
      <w:proofErr w:type="spellStart"/>
      <w:r w:rsidRPr="00F40A1C">
        <w:rPr>
          <w:rFonts w:ascii="Calibri" w:eastAsia="Microsoft YaHei UI" w:hAnsi="Calibri" w:cs="Calibri"/>
        </w:rPr>
        <w:t>Renpy's</w:t>
      </w:r>
      <w:proofErr w:type="spellEnd"/>
      <w:r w:rsidRPr="00F40A1C">
        <w:rPr>
          <w:rFonts w:ascii="Calibri" w:eastAsia="Microsoft YaHei UI" w:hAnsi="Calibri" w:cs="Calibri"/>
        </w:rPr>
        <w:t xml:space="preserve"> tutorial documentation from the official Renpy website. When a problem occurs, I can consult these documents to find a solution. From a testing perspective, students already enrolled at Manchester University have already studied the course in question, which can lead to inaccurate data for the test. </w:t>
      </w:r>
      <w:proofErr w:type="gramStart"/>
      <w:r w:rsidRPr="00F40A1C">
        <w:rPr>
          <w:rFonts w:ascii="Calibri" w:eastAsia="Microsoft YaHei UI" w:hAnsi="Calibri" w:cs="Calibri"/>
        </w:rPr>
        <w:t>In order to</w:t>
      </w:r>
      <w:proofErr w:type="gramEnd"/>
      <w:r w:rsidRPr="00F40A1C">
        <w:rPr>
          <w:rFonts w:ascii="Calibri" w:eastAsia="Microsoft YaHei UI" w:hAnsi="Calibri" w:cs="Calibri"/>
        </w:rPr>
        <w:t xml:space="preserve"> address this issue, I will be selecting new students who will be attending Manchester University to conduct the test.</w:t>
      </w:r>
    </w:p>
    <w:p w14:paraId="0440B7E2" w14:textId="77777777" w:rsidR="00217542" w:rsidRPr="00F40A1C" w:rsidRDefault="00217542" w:rsidP="000E0AE2">
      <w:pPr>
        <w:rPr>
          <w:rFonts w:ascii="Calibri" w:eastAsia="Microsoft YaHei UI" w:hAnsi="Calibri" w:cs="Calibri"/>
        </w:rPr>
      </w:pPr>
    </w:p>
    <w:p w14:paraId="0D943425" w14:textId="0CA37359" w:rsidR="000E0AE2" w:rsidRPr="00CC3D62" w:rsidRDefault="00CC3D62" w:rsidP="006073BF">
      <w:pPr>
        <w:pStyle w:val="1"/>
        <w:rPr>
          <w:rFonts w:ascii="Calibri" w:eastAsia="Microsoft YaHei UI" w:hAnsi="Calibri" w:cs="Calibri"/>
          <w:b w:val="0"/>
          <w:bCs w:val="0"/>
          <w:sz w:val="32"/>
          <w:szCs w:val="32"/>
        </w:rPr>
      </w:pPr>
      <w:bookmarkStart w:id="19" w:name="_Toc108864811"/>
      <w:r w:rsidRPr="00CC3D62">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Project assessment</w:t>
      </w:r>
      <w:bookmarkEnd w:id="19"/>
    </w:p>
    <w:p w14:paraId="0771AFC7" w14:textId="2FFE508C" w:rsidR="000E0AE2" w:rsidRPr="00EE76CE" w:rsidRDefault="0055035D" w:rsidP="000E0AE2">
      <w:pPr>
        <w:rPr>
          <w:rFonts w:ascii="Calibri" w:eastAsia="Microsoft YaHei UI" w:hAnsi="Calibri" w:cs="Calibri"/>
          <w:szCs w:val="21"/>
        </w:rPr>
      </w:pPr>
      <w:proofErr w:type="gramStart"/>
      <w:r w:rsidRPr="00EE76CE">
        <w:rPr>
          <w:rFonts w:ascii="Calibri" w:eastAsia="Microsoft YaHei UI" w:hAnsi="Calibri" w:cs="Calibri"/>
          <w:szCs w:val="21"/>
        </w:rPr>
        <w:t>In order to</w:t>
      </w:r>
      <w:proofErr w:type="gramEnd"/>
      <w:r w:rsidRPr="00EE76CE">
        <w:rPr>
          <w:rFonts w:ascii="Calibri" w:eastAsia="Microsoft YaHei UI" w:hAnsi="Calibri" w:cs="Calibri"/>
          <w:szCs w:val="21"/>
        </w:rPr>
        <w:t xml:space="preserve"> accurately assess whether or not the project is achieving its aim of educating students, students will take a pre-test before viewing the educational interactive fiction. The purpose of the pre-test is to gauge the student's knowledge base on health and safety, as some students may already have this knowledge. It is not meaningful to count these students. After the pre-test, the participants will be divided into two identical groups by gender and number. One group will play an educational interactive fiction game, and the other group will be studying the University of Manchester Health and Safety course. These two groups form a controlled relationship. After they have completed their </w:t>
      </w:r>
      <w:proofErr w:type="gramStart"/>
      <w:r w:rsidRPr="00EE76CE">
        <w:rPr>
          <w:rFonts w:ascii="Calibri" w:eastAsia="Microsoft YaHei UI" w:hAnsi="Calibri" w:cs="Calibri"/>
          <w:szCs w:val="21"/>
        </w:rPr>
        <w:t>studies</w:t>
      </w:r>
      <w:proofErr w:type="gramEnd"/>
      <w:r w:rsidRPr="00EE76CE">
        <w:rPr>
          <w:rFonts w:ascii="Calibri" w:eastAsia="Microsoft YaHei UI" w:hAnsi="Calibri" w:cs="Calibri"/>
          <w:szCs w:val="21"/>
        </w:rPr>
        <w:t xml:space="preserve"> they will again take a test, which is based on the knowledge mentioned in the game or in the course. The test results are compared with the results of the pre-test to determine whether the educational interactive fiction can achieve its aim of educating the students. The results of the two groups will also be compared to see if the educational interactive </w:t>
      </w:r>
      <w:r w:rsidRPr="00EE76CE">
        <w:rPr>
          <w:rFonts w:ascii="Calibri" w:eastAsia="Microsoft YaHei UI" w:hAnsi="Calibri" w:cs="Calibri"/>
          <w:szCs w:val="21"/>
        </w:rPr>
        <w:lastRenderedPageBreak/>
        <w:t xml:space="preserve">fiction is more effective than other educational methods. At the end of the experiment, the participants who played the educational interactive fiction were asked to evaluate the fiction and record their feelings about it. This effectively allows me to </w:t>
      </w:r>
      <w:proofErr w:type="spellStart"/>
      <w:r w:rsidRPr="00EE76CE">
        <w:rPr>
          <w:rFonts w:ascii="Calibri" w:eastAsia="Microsoft YaHei UI" w:hAnsi="Calibri" w:cs="Calibri"/>
          <w:szCs w:val="21"/>
        </w:rPr>
        <w:t>recognise</w:t>
      </w:r>
      <w:proofErr w:type="spellEnd"/>
      <w:r w:rsidRPr="00EE76CE">
        <w:rPr>
          <w:rFonts w:ascii="Calibri" w:eastAsia="Microsoft YaHei UI" w:hAnsi="Calibri" w:cs="Calibri"/>
          <w:szCs w:val="21"/>
        </w:rPr>
        <w:t xml:space="preserve"> the shortcomings and weaknesses of the educational interactive fiction so that I can improve it in the future</w:t>
      </w:r>
      <w:r w:rsidR="00552D84">
        <w:rPr>
          <w:rFonts w:ascii="Calibri" w:eastAsia="Microsoft YaHei UI" w:hAnsi="Calibri" w:cs="Calibri" w:hint="eastAsia"/>
          <w:szCs w:val="21"/>
        </w:rPr>
        <w:t>.</w:t>
      </w:r>
    </w:p>
    <w:p w14:paraId="49F19D69" w14:textId="1851A80B" w:rsidR="0055035D" w:rsidRDefault="0055035D" w:rsidP="000E0AE2">
      <w:pPr>
        <w:rPr>
          <w:rFonts w:ascii="Calibri" w:eastAsia="Microsoft YaHei UI" w:hAnsi="Calibri" w:cs="Calibri"/>
        </w:rPr>
      </w:pPr>
    </w:p>
    <w:p w14:paraId="215802BB" w14:textId="758CD740" w:rsidR="00CB62FA" w:rsidRPr="00A71732" w:rsidRDefault="00CB62FA" w:rsidP="006073BF">
      <w:pPr>
        <w:pStyle w:val="1"/>
        <w:rPr>
          <w:rFonts w:ascii="Calibri" w:eastAsia="Microsoft YaHei UI" w:hAnsi="Calibri" w:cs="Calibri"/>
          <w:b w:val="0"/>
          <w:bCs w:val="0"/>
          <w:sz w:val="32"/>
          <w:szCs w:val="32"/>
        </w:rPr>
      </w:pPr>
      <w:bookmarkStart w:id="20" w:name="_Toc108864812"/>
      <w:r w:rsidRPr="00A71732">
        <w:rPr>
          <w:rFonts w:ascii="Calibri" w:eastAsia="Microsoft YaHei UI" w:hAnsi="Calibri" w:cs="Calibri"/>
          <w:sz w:val="32"/>
          <w:szCs w:val="32"/>
        </w:rPr>
        <w:t xml:space="preserve">   </w:t>
      </w:r>
      <w:r>
        <w:rPr>
          <w:rFonts w:ascii="Calibri" w:eastAsia="Microsoft YaHei UI" w:hAnsi="Calibri" w:cs="Calibri"/>
          <w:sz w:val="32"/>
          <w:szCs w:val="32"/>
        </w:rPr>
        <w:t>Reference</w:t>
      </w:r>
      <w:bookmarkEnd w:id="20"/>
    </w:p>
    <w:bookmarkStart w:id="21" w:name="_Hlk108889452"/>
    <w:p w14:paraId="1F9983A1" w14:textId="77777777" w:rsidR="000D551A" w:rsidRPr="00BE30F5" w:rsidRDefault="000D551A" w:rsidP="000D551A">
      <w:pPr>
        <w:pStyle w:val="EndNoteBibliography"/>
        <w:ind w:left="720" w:hanging="720"/>
      </w:pPr>
      <w:r>
        <w:fldChar w:fldCharType="begin"/>
      </w:r>
      <w:r>
        <w:instrText xml:space="preserve"> ADDIN EN.REFLIST </w:instrText>
      </w:r>
      <w:r>
        <w:fldChar w:fldCharType="separate"/>
      </w:r>
      <w:r w:rsidRPr="00BE30F5">
        <w:t xml:space="preserve">Aarseth, E. (2001). ‘Computer game studies, year one’ </w:t>
      </w:r>
      <w:r w:rsidRPr="00BE30F5">
        <w:rPr>
          <w:i/>
        </w:rPr>
        <w:t>Game studies</w:t>
      </w:r>
      <w:r w:rsidRPr="00BE30F5">
        <w:t>,</w:t>
      </w:r>
      <w:r w:rsidRPr="00BE30F5">
        <w:rPr>
          <w:i/>
        </w:rPr>
        <w:t xml:space="preserve"> </w:t>
      </w:r>
      <w:r w:rsidRPr="00BE30F5">
        <w:t>1 (1), pp. 1-15.</w:t>
      </w:r>
    </w:p>
    <w:p w14:paraId="5F5B76A7" w14:textId="77777777" w:rsidR="000D551A" w:rsidRPr="00BE30F5" w:rsidRDefault="000D551A" w:rsidP="000D551A">
      <w:pPr>
        <w:pStyle w:val="EndNoteBibliography"/>
        <w:ind w:left="720" w:hanging="720"/>
      </w:pPr>
      <w:r w:rsidRPr="00BE30F5">
        <w:t xml:space="preserve">Abt, C. C. (1987). </w:t>
      </w:r>
      <w:r w:rsidRPr="00BE30F5">
        <w:rPr>
          <w:i/>
        </w:rPr>
        <w:t>Serious games</w:t>
      </w:r>
      <w:r w:rsidRPr="00BE30F5">
        <w:t>. University press of America.</w:t>
      </w:r>
    </w:p>
    <w:p w14:paraId="52E3C33A" w14:textId="77777777" w:rsidR="000D551A" w:rsidRPr="00BE30F5" w:rsidRDefault="000D551A" w:rsidP="000D551A">
      <w:pPr>
        <w:pStyle w:val="EndNoteBibliography"/>
        <w:ind w:left="720" w:hanging="720"/>
      </w:pPr>
      <w:r w:rsidRPr="00BE30F5">
        <w:t xml:space="preserve">Alibali, M. W. &amp; DiRusso, A. A. (1999). ‘The function of gesture in learning to count: More than keeping track’ </w:t>
      </w:r>
      <w:r w:rsidRPr="00BE30F5">
        <w:rPr>
          <w:i/>
        </w:rPr>
        <w:t>Cognitive development</w:t>
      </w:r>
      <w:r w:rsidRPr="00BE30F5">
        <w:t>,</w:t>
      </w:r>
      <w:r w:rsidRPr="00BE30F5">
        <w:rPr>
          <w:i/>
        </w:rPr>
        <w:t xml:space="preserve"> </w:t>
      </w:r>
      <w:r w:rsidRPr="00BE30F5">
        <w:t>14 (1), pp. 37-56.</w:t>
      </w:r>
    </w:p>
    <w:p w14:paraId="06C56AC1" w14:textId="77777777" w:rsidR="000D551A" w:rsidRPr="00BE30F5" w:rsidRDefault="000D551A" w:rsidP="000D551A">
      <w:pPr>
        <w:pStyle w:val="EndNoteBibliography"/>
        <w:ind w:left="720" w:hanging="720"/>
      </w:pPr>
      <w:r w:rsidRPr="00BE30F5">
        <w:t xml:space="preserve">Alvarez, J., Alvarez, V., Djaouti, D. &amp; Michaud, L. (2010). ‘Serious games: Training &amp; teaching-healthcare-defence &amp; security-information &amp; communication’ </w:t>
      </w:r>
      <w:r w:rsidRPr="00BE30F5">
        <w:rPr>
          <w:i/>
        </w:rPr>
        <w:t>IDATE, France</w:t>
      </w:r>
      <w:r w:rsidRPr="00BE30F5">
        <w:t>.</w:t>
      </w:r>
    </w:p>
    <w:p w14:paraId="5E9D2A0E" w14:textId="77777777" w:rsidR="000D551A" w:rsidRPr="00BE30F5" w:rsidRDefault="000D551A" w:rsidP="000D551A">
      <w:pPr>
        <w:pStyle w:val="EndNoteBibliography"/>
        <w:ind w:left="720" w:hanging="720"/>
      </w:pPr>
      <w:r w:rsidRPr="00BE30F5">
        <w:t xml:space="preserve">Alvarez, J. &amp; Djaouti, D. (2011). ‘An introduction to serious game definitions and concepts’ </w:t>
      </w:r>
      <w:r w:rsidRPr="00BE30F5">
        <w:rPr>
          <w:i/>
        </w:rPr>
        <w:t>Serious games &amp; simulation for risks management</w:t>
      </w:r>
      <w:r w:rsidRPr="00BE30F5">
        <w:t>,</w:t>
      </w:r>
      <w:r w:rsidRPr="00BE30F5">
        <w:rPr>
          <w:i/>
        </w:rPr>
        <w:t xml:space="preserve"> </w:t>
      </w:r>
      <w:r w:rsidRPr="00BE30F5">
        <w:t>11 (1), pp. 11-15.</w:t>
      </w:r>
    </w:p>
    <w:p w14:paraId="4E6340EA" w14:textId="77777777" w:rsidR="000D551A" w:rsidRPr="00BE30F5" w:rsidRDefault="000D551A" w:rsidP="000D551A">
      <w:pPr>
        <w:pStyle w:val="EndNoteBibliography"/>
        <w:ind w:left="720" w:hanging="720"/>
      </w:pPr>
      <w:r w:rsidRPr="00BE30F5">
        <w:t>Ammanabrolu, P., et al. (2020). 'Bringing stories alive: Generating interactive fiction worlds',</w:t>
      </w:r>
      <w:r w:rsidRPr="00BE30F5">
        <w:rPr>
          <w:i/>
        </w:rPr>
        <w:t xml:space="preserve"> </w:t>
      </w:r>
      <w:r w:rsidRPr="00BE30F5">
        <w:t xml:space="preserve"> </w:t>
      </w:r>
      <w:r w:rsidRPr="00BE30F5">
        <w:rPr>
          <w:i/>
        </w:rPr>
        <w:t>Proceedings of the AAAI Conference on Artificial Intelligence and Interactive Digital Entertainment</w:t>
      </w:r>
      <w:r w:rsidRPr="00BE30F5">
        <w:t>, 2020. pp. 3-9.</w:t>
      </w:r>
    </w:p>
    <w:p w14:paraId="50BE2514" w14:textId="77777777" w:rsidR="000D551A" w:rsidRPr="00BE30F5" w:rsidRDefault="000D551A" w:rsidP="000D551A">
      <w:pPr>
        <w:pStyle w:val="EndNoteBibliography"/>
        <w:ind w:left="720" w:hanging="720"/>
      </w:pPr>
      <w:r w:rsidRPr="00BE30F5">
        <w:t xml:space="preserve">Ammanabrolu, P. &amp; Riedl, M. O. (2019). ‘Transfer in deep reinforcement learning using knowledge graphs’ </w:t>
      </w:r>
      <w:r w:rsidRPr="00BE30F5">
        <w:rPr>
          <w:i/>
        </w:rPr>
        <w:t>arXiv preprint arXiv:1908.06556</w:t>
      </w:r>
      <w:r w:rsidRPr="00BE30F5">
        <w:t>.</w:t>
      </w:r>
    </w:p>
    <w:p w14:paraId="29A14277" w14:textId="77777777" w:rsidR="000D551A" w:rsidRPr="00BE30F5" w:rsidRDefault="000D551A" w:rsidP="000D551A">
      <w:pPr>
        <w:pStyle w:val="EndNoteBibliography"/>
        <w:ind w:left="720" w:hanging="720"/>
      </w:pPr>
      <w:r w:rsidRPr="00BE30F5">
        <w:t xml:space="preserve">Amory, A., Naicker, K., Vincent, J. &amp; Adams, C. (1999). ‘The use of computer games as an educational tool: Identification of appropriate game types and game elements’ </w:t>
      </w:r>
      <w:r w:rsidRPr="00BE30F5">
        <w:rPr>
          <w:i/>
        </w:rPr>
        <w:t>British Journal of Educational Technology</w:t>
      </w:r>
      <w:r w:rsidRPr="00BE30F5">
        <w:t>,</w:t>
      </w:r>
      <w:r w:rsidRPr="00BE30F5">
        <w:rPr>
          <w:i/>
        </w:rPr>
        <w:t xml:space="preserve"> </w:t>
      </w:r>
      <w:r w:rsidRPr="00BE30F5">
        <w:t>30 (4), pp. 311-321.</w:t>
      </w:r>
    </w:p>
    <w:p w14:paraId="2A7F8CAC" w14:textId="77777777" w:rsidR="000D551A" w:rsidRPr="00BE30F5" w:rsidRDefault="000D551A" w:rsidP="000D551A">
      <w:pPr>
        <w:pStyle w:val="EndNoteBibliography"/>
        <w:ind w:left="720" w:hanging="720"/>
      </w:pPr>
      <w:r w:rsidRPr="00BE30F5">
        <w:t xml:space="preserve">Butcher, K. R. (2006). ‘Learning from text with diagrams: Promoting mental model development and inference generation’ </w:t>
      </w:r>
      <w:r w:rsidRPr="00BE30F5">
        <w:rPr>
          <w:i/>
        </w:rPr>
        <w:t>Journal of educational psychology</w:t>
      </w:r>
      <w:r w:rsidRPr="00BE30F5">
        <w:t>,</w:t>
      </w:r>
      <w:r w:rsidRPr="00BE30F5">
        <w:rPr>
          <w:i/>
        </w:rPr>
        <w:t xml:space="preserve"> </w:t>
      </w:r>
      <w:r w:rsidRPr="00BE30F5">
        <w:t>98 (1), p. 182.</w:t>
      </w:r>
    </w:p>
    <w:p w14:paraId="7A447A39" w14:textId="77777777" w:rsidR="000D551A" w:rsidRPr="00BE30F5" w:rsidRDefault="000D551A" w:rsidP="000D551A">
      <w:pPr>
        <w:pStyle w:val="EndNoteBibliography"/>
        <w:ind w:left="720" w:hanging="720"/>
      </w:pPr>
      <w:r w:rsidRPr="00BE30F5">
        <w:t>Carrico, B. A. (2016). ‘The effects of students' perceptions of campus safety and security on student enrollment’.</w:t>
      </w:r>
    </w:p>
    <w:p w14:paraId="3011D172" w14:textId="77777777" w:rsidR="000D551A" w:rsidRPr="00BE30F5" w:rsidRDefault="000D551A" w:rsidP="000D551A">
      <w:pPr>
        <w:pStyle w:val="EndNoteBibliography"/>
        <w:ind w:left="720" w:hanging="720"/>
      </w:pPr>
      <w:r w:rsidRPr="00BE30F5">
        <w:t xml:space="preserve">Charles, D., et al. (2011). ‘Game‐based feedback for educational multi‐user virtual environments’ </w:t>
      </w:r>
      <w:r w:rsidRPr="00BE30F5">
        <w:rPr>
          <w:i/>
        </w:rPr>
        <w:t>British Journal of Educational Technology</w:t>
      </w:r>
      <w:r w:rsidRPr="00BE30F5">
        <w:t>,</w:t>
      </w:r>
      <w:r w:rsidRPr="00BE30F5">
        <w:rPr>
          <w:i/>
        </w:rPr>
        <w:t xml:space="preserve"> </w:t>
      </w:r>
      <w:r w:rsidRPr="00BE30F5">
        <w:t>42 (4), pp. 638-654.</w:t>
      </w:r>
    </w:p>
    <w:p w14:paraId="369CDC41" w14:textId="77777777" w:rsidR="000D551A" w:rsidRPr="00BE30F5" w:rsidRDefault="000D551A" w:rsidP="000D551A">
      <w:pPr>
        <w:pStyle w:val="EndNoteBibliography"/>
        <w:ind w:left="720" w:hanging="720"/>
      </w:pPr>
      <w:r w:rsidRPr="00BE30F5">
        <w:t xml:space="preserve">Chi, M. T., Roy, M. &amp; Hausmann, R. G. (2008). ‘Observing tutorial dialogues collaboratively: Insights about human tutoring effectiveness from vicarious learning’ </w:t>
      </w:r>
      <w:r w:rsidRPr="00BE30F5">
        <w:rPr>
          <w:i/>
        </w:rPr>
        <w:t>Cognitive science</w:t>
      </w:r>
      <w:r w:rsidRPr="00BE30F5">
        <w:t>,</w:t>
      </w:r>
      <w:r w:rsidRPr="00BE30F5">
        <w:rPr>
          <w:i/>
        </w:rPr>
        <w:t xml:space="preserve"> </w:t>
      </w:r>
      <w:r w:rsidRPr="00BE30F5">
        <w:t>32 (2), pp. 301-341.</w:t>
      </w:r>
    </w:p>
    <w:p w14:paraId="3ABA7B49" w14:textId="77777777" w:rsidR="000D551A" w:rsidRPr="00BE30F5" w:rsidRDefault="000D551A" w:rsidP="000D551A">
      <w:pPr>
        <w:pStyle w:val="EndNoteBibliography"/>
        <w:ind w:left="720" w:hanging="720"/>
      </w:pPr>
      <w:r w:rsidRPr="00BE30F5">
        <w:t xml:space="preserve">Chi, M. T., et al. (2001). ‘Learning from human tutoring’ </w:t>
      </w:r>
      <w:r w:rsidRPr="00BE30F5">
        <w:rPr>
          <w:i/>
        </w:rPr>
        <w:t>Cognitive science</w:t>
      </w:r>
      <w:r w:rsidRPr="00BE30F5">
        <w:t>,</w:t>
      </w:r>
      <w:r w:rsidRPr="00BE30F5">
        <w:rPr>
          <w:i/>
        </w:rPr>
        <w:t xml:space="preserve"> </w:t>
      </w:r>
      <w:r w:rsidRPr="00BE30F5">
        <w:t>25 (4), pp. 471-533.</w:t>
      </w:r>
    </w:p>
    <w:p w14:paraId="1F1878E9" w14:textId="77777777" w:rsidR="000D551A" w:rsidRPr="00BE30F5" w:rsidRDefault="000D551A" w:rsidP="000D551A">
      <w:pPr>
        <w:pStyle w:val="EndNoteBibliography"/>
        <w:ind w:left="720" w:hanging="720"/>
      </w:pPr>
      <w:r w:rsidRPr="00BE30F5">
        <w:t xml:space="preserve">Chi, M. T. &amp; Wylie, R. (2014). ‘The icap framework: Linking cognitive engagement to active learning outcomes’ </w:t>
      </w:r>
      <w:r w:rsidRPr="00BE30F5">
        <w:rPr>
          <w:i/>
        </w:rPr>
        <w:t>Educational psychologist</w:t>
      </w:r>
      <w:r w:rsidRPr="00BE30F5">
        <w:t>,</w:t>
      </w:r>
      <w:r w:rsidRPr="00BE30F5">
        <w:rPr>
          <w:i/>
        </w:rPr>
        <w:t xml:space="preserve"> </w:t>
      </w:r>
      <w:r w:rsidRPr="00BE30F5">
        <w:t>49 (4), pp. 219-243.</w:t>
      </w:r>
    </w:p>
    <w:p w14:paraId="08E350E0" w14:textId="77777777" w:rsidR="000D551A" w:rsidRPr="00BE30F5" w:rsidRDefault="000D551A" w:rsidP="000D551A">
      <w:pPr>
        <w:pStyle w:val="EndNoteBibliography"/>
        <w:ind w:left="720" w:hanging="720"/>
      </w:pPr>
      <w:r w:rsidRPr="00BE30F5">
        <w:t xml:space="preserve">Chiu, S.-I., Lee, J.-Z. &amp; Huang, D.-H. (2004). ‘Video game addiction in children and teenagers in taiwan’ </w:t>
      </w:r>
      <w:r w:rsidRPr="00BE30F5">
        <w:rPr>
          <w:i/>
        </w:rPr>
        <w:t>CyberPsychology &amp; behavior</w:t>
      </w:r>
      <w:r w:rsidRPr="00BE30F5">
        <w:t>,</w:t>
      </w:r>
      <w:r w:rsidRPr="00BE30F5">
        <w:rPr>
          <w:i/>
        </w:rPr>
        <w:t xml:space="preserve"> </w:t>
      </w:r>
      <w:r w:rsidRPr="00BE30F5">
        <w:t>7 (5), pp. 571-581.</w:t>
      </w:r>
    </w:p>
    <w:p w14:paraId="13A246C4" w14:textId="77777777" w:rsidR="000D551A" w:rsidRPr="00BE30F5" w:rsidRDefault="000D551A" w:rsidP="000D551A">
      <w:pPr>
        <w:pStyle w:val="EndNoteBibliography"/>
        <w:ind w:left="720" w:hanging="720"/>
      </w:pPr>
      <w:r w:rsidRPr="00BE30F5">
        <w:t xml:space="preserve">Crookall, D. (2010). ‘Serious games, debriefing, and simulation/gaming as a discipline’ </w:t>
      </w:r>
      <w:r w:rsidRPr="00BE30F5">
        <w:rPr>
          <w:i/>
        </w:rPr>
        <w:t>Simulation &amp; gaming</w:t>
      </w:r>
      <w:r w:rsidRPr="00BE30F5">
        <w:t>,</w:t>
      </w:r>
      <w:r w:rsidRPr="00BE30F5">
        <w:rPr>
          <w:i/>
        </w:rPr>
        <w:t xml:space="preserve"> </w:t>
      </w:r>
      <w:r w:rsidRPr="00BE30F5">
        <w:t>41 (6), pp. 898-920.</w:t>
      </w:r>
    </w:p>
    <w:p w14:paraId="5381992E" w14:textId="77777777" w:rsidR="000D551A" w:rsidRPr="00BE30F5" w:rsidRDefault="000D551A" w:rsidP="000D551A">
      <w:pPr>
        <w:pStyle w:val="EndNoteBibliography"/>
        <w:ind w:left="720" w:hanging="720"/>
      </w:pPr>
      <w:r w:rsidRPr="00BE30F5">
        <w:t>Denis, G. &amp; Jouvelot, P. (2005). 'Motivation-driven educational game design: Applying best practices to music education',</w:t>
      </w:r>
      <w:r w:rsidRPr="00BE30F5">
        <w:rPr>
          <w:i/>
        </w:rPr>
        <w:t xml:space="preserve"> </w:t>
      </w:r>
      <w:r w:rsidRPr="00BE30F5">
        <w:t xml:space="preserve"> </w:t>
      </w:r>
      <w:r w:rsidRPr="00BE30F5">
        <w:rPr>
          <w:i/>
        </w:rPr>
        <w:t>Proceedings of the 2005 ACM SIGCHI International Conference on Advances in computer entertainment technology</w:t>
      </w:r>
      <w:r w:rsidRPr="00BE30F5">
        <w:t>, 2005. pp. 462-465.</w:t>
      </w:r>
    </w:p>
    <w:p w14:paraId="2DDE5A98" w14:textId="77777777" w:rsidR="000D551A" w:rsidRPr="00BE30F5" w:rsidRDefault="000D551A" w:rsidP="000D551A">
      <w:pPr>
        <w:pStyle w:val="EndNoteBibliography"/>
        <w:ind w:left="720" w:hanging="720"/>
      </w:pPr>
      <w:r w:rsidRPr="00BE30F5">
        <w:lastRenderedPageBreak/>
        <w:t xml:space="preserve">DeRoos, R. L. (1977). ‘Environmental health and safety in the academic setting’ </w:t>
      </w:r>
      <w:r w:rsidRPr="00BE30F5">
        <w:rPr>
          <w:i/>
        </w:rPr>
        <w:t>American Journal of Public Health</w:t>
      </w:r>
      <w:r w:rsidRPr="00BE30F5">
        <w:t>,</w:t>
      </w:r>
      <w:r w:rsidRPr="00BE30F5">
        <w:rPr>
          <w:i/>
        </w:rPr>
        <w:t xml:space="preserve"> </w:t>
      </w:r>
      <w:r w:rsidRPr="00BE30F5">
        <w:t>67 (9), pp. 851-854.</w:t>
      </w:r>
    </w:p>
    <w:p w14:paraId="46464DBD" w14:textId="77777777" w:rsidR="000D551A" w:rsidRPr="00BE30F5" w:rsidRDefault="000D551A" w:rsidP="000D551A">
      <w:pPr>
        <w:pStyle w:val="EndNoteBibliography"/>
        <w:ind w:left="720" w:hanging="720"/>
      </w:pPr>
      <w:r w:rsidRPr="00BE30F5">
        <w:t xml:space="preserve">Djaouti, D., Alvarez, J., Jessel, J.-P. &amp; Rampnoux, O. (2011). 'Origins of serious games',  </w:t>
      </w:r>
      <w:r w:rsidRPr="00BE30F5">
        <w:rPr>
          <w:i/>
        </w:rPr>
        <w:t>Serious games and edutainment applications</w:t>
      </w:r>
      <w:r w:rsidRPr="00BE30F5">
        <w:t>: Springer, pp. 25-43.</w:t>
      </w:r>
    </w:p>
    <w:p w14:paraId="1221214E" w14:textId="77777777" w:rsidR="000D551A" w:rsidRPr="00BE30F5" w:rsidRDefault="000D551A" w:rsidP="000D551A">
      <w:pPr>
        <w:pStyle w:val="EndNoteBibliography"/>
        <w:ind w:left="720" w:hanging="720"/>
      </w:pPr>
      <w:r w:rsidRPr="00BE30F5">
        <w:t>Dodson, S., et al. (2018). 'An active viewing framework for video-based learning',</w:t>
      </w:r>
      <w:r w:rsidRPr="00BE30F5">
        <w:rPr>
          <w:i/>
        </w:rPr>
        <w:t xml:space="preserve"> </w:t>
      </w:r>
      <w:r w:rsidRPr="00BE30F5">
        <w:t xml:space="preserve"> </w:t>
      </w:r>
      <w:r w:rsidRPr="00BE30F5">
        <w:rPr>
          <w:i/>
        </w:rPr>
        <w:t>Proceedings of the fifth annual ACM conference on learning at scale</w:t>
      </w:r>
      <w:r w:rsidRPr="00BE30F5">
        <w:t>, 2018. pp. 1-4.</w:t>
      </w:r>
    </w:p>
    <w:p w14:paraId="1C07786B" w14:textId="77777777" w:rsidR="000D551A" w:rsidRPr="00BE30F5" w:rsidRDefault="000D551A" w:rsidP="000D551A">
      <w:pPr>
        <w:pStyle w:val="EndNoteBibliography"/>
        <w:ind w:left="720" w:hanging="720"/>
      </w:pPr>
      <w:r w:rsidRPr="00BE30F5">
        <w:t xml:space="preserve">Dondlinger, M. J. (2007). ‘Educational video game design: A review of the literature’ </w:t>
      </w:r>
      <w:r w:rsidRPr="00BE30F5">
        <w:rPr>
          <w:i/>
        </w:rPr>
        <w:t>Journal of applied educational technology</w:t>
      </w:r>
      <w:r w:rsidRPr="00BE30F5">
        <w:t>,</w:t>
      </w:r>
      <w:r w:rsidRPr="00BE30F5">
        <w:rPr>
          <w:i/>
        </w:rPr>
        <w:t xml:space="preserve"> </w:t>
      </w:r>
      <w:r w:rsidRPr="00BE30F5">
        <w:t>4 (1), pp. 21-31.</w:t>
      </w:r>
    </w:p>
    <w:p w14:paraId="65A3547F" w14:textId="77777777" w:rsidR="000D551A" w:rsidRPr="00BE30F5" w:rsidRDefault="000D551A" w:rsidP="000D551A">
      <w:pPr>
        <w:pStyle w:val="EndNoteBibliography"/>
        <w:ind w:left="720" w:hanging="720"/>
      </w:pPr>
      <w:r w:rsidRPr="00BE30F5">
        <w:t xml:space="preserve">Eison, J. &amp; Bonwell, C. (1991). ‘Active learning: Creating excitement in the classroom’ </w:t>
      </w:r>
      <w:r w:rsidRPr="00BE30F5">
        <w:rPr>
          <w:i/>
        </w:rPr>
        <w:t>Washington, DC: George Washington University</w:t>
      </w:r>
      <w:r w:rsidRPr="00BE30F5">
        <w:t>.</w:t>
      </w:r>
    </w:p>
    <w:p w14:paraId="45ED6BBF" w14:textId="77777777" w:rsidR="000D551A" w:rsidRPr="00BE30F5" w:rsidRDefault="000D551A" w:rsidP="000D551A">
      <w:pPr>
        <w:pStyle w:val="EndNoteBibliography"/>
        <w:ind w:left="720" w:hanging="720"/>
      </w:pPr>
      <w:r w:rsidRPr="00BE30F5">
        <w:t xml:space="preserve">Fisher, S. (1994). ‘Identifying video game addiction in children and adolescents’ </w:t>
      </w:r>
      <w:r w:rsidRPr="00BE30F5">
        <w:rPr>
          <w:i/>
        </w:rPr>
        <w:t>Addictive behaviors</w:t>
      </w:r>
      <w:r w:rsidRPr="00BE30F5">
        <w:t>,</w:t>
      </w:r>
      <w:r w:rsidRPr="00BE30F5">
        <w:rPr>
          <w:i/>
        </w:rPr>
        <w:t xml:space="preserve"> </w:t>
      </w:r>
      <w:r w:rsidRPr="00BE30F5">
        <w:t>19 (5), pp. 545-553.</w:t>
      </w:r>
    </w:p>
    <w:p w14:paraId="404B4F89" w14:textId="77777777" w:rsidR="000D551A" w:rsidRPr="00BE30F5" w:rsidRDefault="000D551A" w:rsidP="000D551A">
      <w:pPr>
        <w:pStyle w:val="EndNoteBibliography"/>
        <w:ind w:left="720" w:hanging="720"/>
      </w:pPr>
      <w:r w:rsidRPr="00BE30F5">
        <w:t xml:space="preserve">Grace, L. (2005). ‘Game type and game genre’ </w:t>
      </w:r>
      <w:r w:rsidRPr="00BE30F5">
        <w:rPr>
          <w:i/>
        </w:rPr>
        <w:t>Retrieved February</w:t>
      </w:r>
      <w:r w:rsidRPr="00BE30F5">
        <w:t>,</w:t>
      </w:r>
      <w:r w:rsidRPr="00BE30F5">
        <w:rPr>
          <w:i/>
        </w:rPr>
        <w:t xml:space="preserve"> </w:t>
      </w:r>
      <w:r w:rsidRPr="00BE30F5">
        <w:t>22 (2009), p. 8.</w:t>
      </w:r>
    </w:p>
    <w:p w14:paraId="243709BF" w14:textId="77777777" w:rsidR="000D551A" w:rsidRPr="00BE30F5" w:rsidRDefault="000D551A" w:rsidP="000D551A">
      <w:pPr>
        <w:pStyle w:val="EndNoteBibliography"/>
        <w:ind w:left="720" w:hanging="720"/>
      </w:pPr>
      <w:r w:rsidRPr="00BE30F5">
        <w:t>Hausknecht, M., Ammanabrolu, P., Côté, M.-A. &amp; Yuan, X. (2020). 'Interactive fiction games: A colossal adventure',</w:t>
      </w:r>
      <w:r w:rsidRPr="00BE30F5">
        <w:rPr>
          <w:i/>
        </w:rPr>
        <w:t xml:space="preserve"> </w:t>
      </w:r>
      <w:r w:rsidRPr="00BE30F5">
        <w:t xml:space="preserve"> </w:t>
      </w:r>
      <w:r w:rsidRPr="00BE30F5">
        <w:rPr>
          <w:i/>
        </w:rPr>
        <w:t>Proceedings of the AAAI Conference on Artificial Intelligence</w:t>
      </w:r>
      <w:r w:rsidRPr="00BE30F5">
        <w:t>, 2020. pp. 7903-7910.</w:t>
      </w:r>
    </w:p>
    <w:p w14:paraId="6E7DA918" w14:textId="77777777" w:rsidR="000D551A" w:rsidRPr="00BE30F5" w:rsidRDefault="000D551A" w:rsidP="000D551A">
      <w:pPr>
        <w:pStyle w:val="EndNoteBibliography"/>
        <w:ind w:left="720" w:hanging="720"/>
      </w:pPr>
      <w:r w:rsidRPr="00BE30F5">
        <w:t xml:space="preserve">Jennings, W. G., Gover, A. R. &amp; Pudrzynska, D. (2007). ‘Are institutions of higher learning safe? A descriptive study of campus safety issues and self‐reported campus victimization among male and female college students’ </w:t>
      </w:r>
      <w:r w:rsidRPr="00BE30F5">
        <w:rPr>
          <w:i/>
        </w:rPr>
        <w:t>Journal of criminal justice education</w:t>
      </w:r>
      <w:r w:rsidRPr="00BE30F5">
        <w:t>,</w:t>
      </w:r>
      <w:r w:rsidRPr="00BE30F5">
        <w:rPr>
          <w:i/>
        </w:rPr>
        <w:t xml:space="preserve"> </w:t>
      </w:r>
      <w:r w:rsidRPr="00BE30F5">
        <w:t>18 (2), pp. 191-208.</w:t>
      </w:r>
    </w:p>
    <w:p w14:paraId="65CCED36" w14:textId="77777777" w:rsidR="000D551A" w:rsidRPr="00BE30F5" w:rsidRDefault="000D551A" w:rsidP="000D551A">
      <w:pPr>
        <w:pStyle w:val="EndNoteBibliography"/>
        <w:ind w:left="720" w:hanging="720"/>
      </w:pPr>
      <w:r w:rsidRPr="00BE30F5">
        <w:t xml:space="preserve">Jones, C., et al. (2014). ‘Gaming well: Links between videogames and flourishing mental health’ </w:t>
      </w:r>
      <w:r w:rsidRPr="00BE30F5">
        <w:rPr>
          <w:i/>
        </w:rPr>
        <w:t>Frontiers in psychology</w:t>
      </w:r>
      <w:r w:rsidRPr="00BE30F5">
        <w:t>,</w:t>
      </w:r>
      <w:r w:rsidRPr="00BE30F5">
        <w:rPr>
          <w:i/>
        </w:rPr>
        <w:t xml:space="preserve"> </w:t>
      </w:r>
      <w:r w:rsidRPr="00BE30F5">
        <w:t>5  p. 260.</w:t>
      </w:r>
    </w:p>
    <w:p w14:paraId="01B51540" w14:textId="77777777" w:rsidR="000D551A" w:rsidRPr="00BE30F5" w:rsidRDefault="000D551A" w:rsidP="000D551A">
      <w:pPr>
        <w:pStyle w:val="EndNoteBibliography"/>
        <w:ind w:left="720" w:hanging="720"/>
      </w:pPr>
      <w:r w:rsidRPr="00BE30F5">
        <w:t xml:space="preserve">Kitchner, K. S. (1983). ‘Cognition, metacognition, and epistemic cognition’ </w:t>
      </w:r>
      <w:r w:rsidRPr="00BE30F5">
        <w:rPr>
          <w:i/>
        </w:rPr>
        <w:t>Human development</w:t>
      </w:r>
      <w:r w:rsidRPr="00BE30F5">
        <w:t>,</w:t>
      </w:r>
      <w:r w:rsidRPr="00BE30F5">
        <w:rPr>
          <w:i/>
        </w:rPr>
        <w:t xml:space="preserve"> </w:t>
      </w:r>
      <w:r w:rsidRPr="00BE30F5">
        <w:t>26 (4), pp. 222-232.</w:t>
      </w:r>
    </w:p>
    <w:p w14:paraId="1AFCE98E" w14:textId="77777777" w:rsidR="000D551A" w:rsidRPr="00BE30F5" w:rsidRDefault="000D551A" w:rsidP="000D551A">
      <w:pPr>
        <w:pStyle w:val="EndNoteBibliography"/>
        <w:ind w:left="720" w:hanging="720"/>
      </w:pPr>
      <w:r w:rsidRPr="00BE30F5">
        <w:t xml:space="preserve">Milrad, M. (2002). ‘Using construction kits, modeling tools and system dynamics simulations to support collaborative discovery learning’ </w:t>
      </w:r>
      <w:r w:rsidRPr="00BE30F5">
        <w:rPr>
          <w:i/>
        </w:rPr>
        <w:t>Journal of Educational Technology &amp; Society</w:t>
      </w:r>
      <w:r w:rsidRPr="00BE30F5">
        <w:t>,</w:t>
      </w:r>
      <w:r w:rsidRPr="00BE30F5">
        <w:rPr>
          <w:i/>
        </w:rPr>
        <w:t xml:space="preserve"> </w:t>
      </w:r>
      <w:r w:rsidRPr="00BE30F5">
        <w:t>5 (4), pp. 76-87.</w:t>
      </w:r>
    </w:p>
    <w:p w14:paraId="7398B3FE" w14:textId="77777777" w:rsidR="000D551A" w:rsidRPr="00BE30F5" w:rsidRDefault="000D551A" w:rsidP="000D551A">
      <w:pPr>
        <w:pStyle w:val="EndNoteBibliography"/>
        <w:ind w:left="720" w:hanging="720"/>
      </w:pPr>
      <w:r w:rsidRPr="00BE30F5">
        <w:t xml:space="preserve">Moreno-Ger, P., et al. (2008). ‘Educational game design for online education’ </w:t>
      </w:r>
      <w:r w:rsidRPr="00BE30F5">
        <w:rPr>
          <w:i/>
        </w:rPr>
        <w:t>Computers in Human Behavior</w:t>
      </w:r>
      <w:r w:rsidRPr="00BE30F5">
        <w:t>,</w:t>
      </w:r>
      <w:r w:rsidRPr="00BE30F5">
        <w:rPr>
          <w:i/>
        </w:rPr>
        <w:t xml:space="preserve"> </w:t>
      </w:r>
      <w:r w:rsidRPr="00BE30F5">
        <w:t>24 (6), pp. 2530-2540.</w:t>
      </w:r>
    </w:p>
    <w:p w14:paraId="443E0C16" w14:textId="77777777" w:rsidR="000D551A" w:rsidRPr="00BE30F5" w:rsidRDefault="000D551A" w:rsidP="000D551A">
      <w:pPr>
        <w:pStyle w:val="EndNoteBibliography"/>
        <w:ind w:left="720" w:hanging="720"/>
      </w:pPr>
      <w:r w:rsidRPr="00BE30F5">
        <w:t xml:space="preserve">Oakhill, J. V., Cain, K. &amp; Bryant, P. E. (2003). ‘The dissociation of word reading and text comprehension: Evidence from component skills’ </w:t>
      </w:r>
      <w:r w:rsidRPr="00BE30F5">
        <w:rPr>
          <w:i/>
        </w:rPr>
        <w:t>Language and cognitive processes</w:t>
      </w:r>
      <w:r w:rsidRPr="00BE30F5">
        <w:t>,</w:t>
      </w:r>
      <w:r w:rsidRPr="00BE30F5">
        <w:rPr>
          <w:i/>
        </w:rPr>
        <w:t xml:space="preserve"> </w:t>
      </w:r>
      <w:r w:rsidRPr="00BE30F5">
        <w:t>18 (4), pp. 443-468.</w:t>
      </w:r>
    </w:p>
    <w:p w14:paraId="1B6288BA" w14:textId="77777777" w:rsidR="000D551A" w:rsidRPr="00BE30F5" w:rsidRDefault="000D551A" w:rsidP="000D551A">
      <w:pPr>
        <w:pStyle w:val="EndNoteBibliography"/>
        <w:ind w:left="720" w:hanging="720"/>
      </w:pPr>
      <w:r w:rsidRPr="00BE30F5">
        <w:t xml:space="preserve">Resnick, L., Asterhan, C. &amp; Clarke, S. (2015). </w:t>
      </w:r>
      <w:r w:rsidRPr="00BE30F5">
        <w:rPr>
          <w:i/>
        </w:rPr>
        <w:t>Socializing intelligence through academic talk and dialogue</w:t>
      </w:r>
      <w:r w:rsidRPr="00BE30F5">
        <w:t>. American Educational Research Association.</w:t>
      </w:r>
    </w:p>
    <w:p w14:paraId="2E240E27" w14:textId="77777777" w:rsidR="000D551A" w:rsidRPr="00BE30F5" w:rsidRDefault="000D551A" w:rsidP="000D551A">
      <w:pPr>
        <w:pStyle w:val="EndNoteBibliography"/>
        <w:ind w:left="720" w:hanging="720"/>
      </w:pPr>
      <w:r w:rsidRPr="00BE30F5">
        <w:t xml:space="preserve">Salomon, G. &amp; Perkins, D. N. (1998). ‘Chapter 1: Individual and social aspects of learning’ </w:t>
      </w:r>
      <w:r w:rsidRPr="00BE30F5">
        <w:rPr>
          <w:i/>
        </w:rPr>
        <w:t>Review of research in education</w:t>
      </w:r>
      <w:r w:rsidRPr="00BE30F5">
        <w:t>,</w:t>
      </w:r>
      <w:r w:rsidRPr="00BE30F5">
        <w:rPr>
          <w:i/>
        </w:rPr>
        <w:t xml:space="preserve"> </w:t>
      </w:r>
      <w:r w:rsidRPr="00BE30F5">
        <w:t>23 (1), pp. 1-24.</w:t>
      </w:r>
    </w:p>
    <w:p w14:paraId="383FCC0E" w14:textId="77777777" w:rsidR="000D551A" w:rsidRPr="00BE30F5" w:rsidRDefault="000D551A" w:rsidP="000D551A">
      <w:pPr>
        <w:pStyle w:val="EndNoteBibliography"/>
        <w:ind w:left="720" w:hanging="720"/>
      </w:pPr>
      <w:r w:rsidRPr="00BE30F5">
        <w:t xml:space="preserve">Schafer, J. A., Lee, C., Burruss, G. W. &amp; Giblin, M. J. (2018). ‘College student perceptions of campus safety initiatives’ </w:t>
      </w:r>
      <w:r w:rsidRPr="00BE30F5">
        <w:rPr>
          <w:i/>
        </w:rPr>
        <w:t>Criminal justice policy review</w:t>
      </w:r>
      <w:r w:rsidRPr="00BE30F5">
        <w:t>,</w:t>
      </w:r>
      <w:r w:rsidRPr="00BE30F5">
        <w:rPr>
          <w:i/>
        </w:rPr>
        <w:t xml:space="preserve"> </w:t>
      </w:r>
      <w:r w:rsidRPr="00BE30F5">
        <w:t>29 (4), pp. 319-340.</w:t>
      </w:r>
    </w:p>
    <w:p w14:paraId="0283FF6B" w14:textId="77777777" w:rsidR="000D551A" w:rsidRPr="00BE30F5" w:rsidRDefault="000D551A" w:rsidP="000D551A">
      <w:pPr>
        <w:pStyle w:val="EndNoteBibliography"/>
        <w:ind w:left="720" w:hanging="720"/>
      </w:pPr>
      <w:r w:rsidRPr="00BE30F5">
        <w:t xml:space="preserve">Schwarz, B. B., Neuman, Y. &amp; Biezuner, S. (2000). ‘Two wrongs may make a right... If they argue together!’ </w:t>
      </w:r>
      <w:r w:rsidRPr="00BE30F5">
        <w:rPr>
          <w:i/>
        </w:rPr>
        <w:t>Cognition and instruction</w:t>
      </w:r>
      <w:r w:rsidRPr="00BE30F5">
        <w:t>,</w:t>
      </w:r>
      <w:r w:rsidRPr="00BE30F5">
        <w:rPr>
          <w:i/>
        </w:rPr>
        <w:t xml:space="preserve"> </w:t>
      </w:r>
      <w:r w:rsidRPr="00BE30F5">
        <w:t>18 (4), pp. 461-494.</w:t>
      </w:r>
    </w:p>
    <w:p w14:paraId="1CEA668B" w14:textId="77777777" w:rsidR="000D551A" w:rsidRPr="00BE30F5" w:rsidRDefault="000D551A" w:rsidP="000D551A">
      <w:pPr>
        <w:pStyle w:val="EndNoteBibliography"/>
        <w:ind w:left="720" w:hanging="720"/>
      </w:pPr>
      <w:r w:rsidRPr="00BE30F5">
        <w:t>Sharma, M., Mehta, M., Ontanón, S. &amp; Ram, A. (2007). 'Player modeling evaluation for interactive fiction',</w:t>
      </w:r>
      <w:r w:rsidRPr="00BE30F5">
        <w:rPr>
          <w:i/>
        </w:rPr>
        <w:t xml:space="preserve"> </w:t>
      </w:r>
      <w:r w:rsidRPr="00BE30F5">
        <w:t xml:space="preserve"> </w:t>
      </w:r>
      <w:r w:rsidRPr="00BE30F5">
        <w:rPr>
          <w:i/>
        </w:rPr>
        <w:t>Proceedings of the AIIDE 2007 Workshop on Optimizing Player Satisfaction</w:t>
      </w:r>
      <w:r w:rsidRPr="00BE30F5">
        <w:t>, 2007. pp. 19-24.</w:t>
      </w:r>
    </w:p>
    <w:p w14:paraId="676C9E97" w14:textId="77777777" w:rsidR="000D551A" w:rsidRPr="00BE30F5" w:rsidRDefault="000D551A" w:rsidP="000D551A">
      <w:pPr>
        <w:pStyle w:val="EndNoteBibliography"/>
        <w:ind w:left="720" w:hanging="720"/>
      </w:pPr>
      <w:r w:rsidRPr="00BE30F5">
        <w:t xml:space="preserve">Sharma, M., Ontañón, S., Mehta, M. &amp; Ram, A. (2010). ‘Drama management and player modeling </w:t>
      </w:r>
      <w:r w:rsidRPr="00BE30F5">
        <w:lastRenderedPageBreak/>
        <w:t xml:space="preserve">for interactive fiction games’ </w:t>
      </w:r>
      <w:r w:rsidRPr="00BE30F5">
        <w:rPr>
          <w:i/>
        </w:rPr>
        <w:t>Computational Intelligence</w:t>
      </w:r>
      <w:r w:rsidRPr="00BE30F5">
        <w:t>,</w:t>
      </w:r>
      <w:r w:rsidRPr="00BE30F5">
        <w:rPr>
          <w:i/>
        </w:rPr>
        <w:t xml:space="preserve"> </w:t>
      </w:r>
      <w:r w:rsidRPr="00BE30F5">
        <w:t>26 (2), pp. 183-211.</w:t>
      </w:r>
    </w:p>
    <w:p w14:paraId="4D0CEB42" w14:textId="77777777" w:rsidR="000D551A" w:rsidRPr="00BE30F5" w:rsidRDefault="000D551A" w:rsidP="000D551A">
      <w:pPr>
        <w:pStyle w:val="EndNoteBibliography"/>
        <w:ind w:left="720" w:hanging="720"/>
      </w:pPr>
      <w:r w:rsidRPr="00BE30F5">
        <w:t xml:space="preserve">Stock, C., Wille, L. &amp; Krämer, A. (2001). ‘Gender-specific health behaviors of german university students predict the interest in campus health promotion’ </w:t>
      </w:r>
      <w:r w:rsidRPr="00BE30F5">
        <w:rPr>
          <w:i/>
        </w:rPr>
        <w:t>Health promotion international</w:t>
      </w:r>
      <w:r w:rsidRPr="00BE30F5">
        <w:t>,</w:t>
      </w:r>
      <w:r w:rsidRPr="00BE30F5">
        <w:rPr>
          <w:i/>
        </w:rPr>
        <w:t xml:space="preserve"> </w:t>
      </w:r>
      <w:r w:rsidRPr="00BE30F5">
        <w:t>16 (2), pp. 145-154.</w:t>
      </w:r>
    </w:p>
    <w:p w14:paraId="03AA2C1B" w14:textId="77777777" w:rsidR="000D551A" w:rsidRPr="00BE30F5" w:rsidRDefault="000D551A" w:rsidP="000D551A">
      <w:pPr>
        <w:pStyle w:val="EndNoteBibliography"/>
        <w:ind w:left="720" w:hanging="720"/>
      </w:pPr>
      <w:r w:rsidRPr="00BE30F5">
        <w:t xml:space="preserve">Sweller, J. (1994). ‘Cognitive load theory, learning difficulty, and instructional design’ </w:t>
      </w:r>
      <w:r w:rsidRPr="00BE30F5">
        <w:rPr>
          <w:i/>
        </w:rPr>
        <w:t>Learning and instruction</w:t>
      </w:r>
      <w:r w:rsidRPr="00BE30F5">
        <w:t>,</w:t>
      </w:r>
      <w:r w:rsidRPr="00BE30F5">
        <w:rPr>
          <w:i/>
        </w:rPr>
        <w:t xml:space="preserve"> </w:t>
      </w:r>
      <w:r w:rsidRPr="00BE30F5">
        <w:t>4 (4), pp. 295-312.</w:t>
      </w:r>
    </w:p>
    <w:p w14:paraId="326AB537" w14:textId="77777777" w:rsidR="000D551A" w:rsidRPr="00BE30F5" w:rsidRDefault="000D551A" w:rsidP="000D551A">
      <w:pPr>
        <w:pStyle w:val="EndNoteBibliography"/>
        <w:ind w:left="720" w:hanging="720"/>
      </w:pPr>
      <w:r w:rsidRPr="00BE30F5">
        <w:t xml:space="preserve">Tavinor, G. (2005). ‘Videogames and interactive fiction’ </w:t>
      </w:r>
      <w:r w:rsidRPr="00BE30F5">
        <w:rPr>
          <w:i/>
        </w:rPr>
        <w:t>Philosophy and Literature</w:t>
      </w:r>
      <w:r w:rsidRPr="00BE30F5">
        <w:t>,</w:t>
      </w:r>
      <w:r w:rsidRPr="00BE30F5">
        <w:rPr>
          <w:i/>
        </w:rPr>
        <w:t xml:space="preserve"> </w:t>
      </w:r>
      <w:r w:rsidRPr="00BE30F5">
        <w:t>29 (1), pp. 24-40.</w:t>
      </w:r>
    </w:p>
    <w:p w14:paraId="42B6DBAB" w14:textId="77777777" w:rsidR="000D551A" w:rsidRPr="00BE30F5" w:rsidRDefault="000D551A" w:rsidP="000D551A">
      <w:pPr>
        <w:pStyle w:val="EndNoteBibliography"/>
        <w:ind w:left="720" w:hanging="720"/>
      </w:pPr>
      <w:r w:rsidRPr="00BE30F5">
        <w:t xml:space="preserve">Webb, N. M. (1989). ‘Peer interaction, problem-solving, and cognition: Multidisciplinary perspectives’ </w:t>
      </w:r>
      <w:r w:rsidRPr="00BE30F5">
        <w:rPr>
          <w:i/>
        </w:rPr>
        <w:t>International Journal of Educational Research</w:t>
      </w:r>
      <w:r w:rsidRPr="00BE30F5">
        <w:t>,</w:t>
      </w:r>
      <w:r w:rsidRPr="00BE30F5">
        <w:rPr>
          <w:i/>
        </w:rPr>
        <w:t xml:space="preserve"> </w:t>
      </w:r>
      <w:r w:rsidRPr="00BE30F5">
        <w:t>13 (1), pp. 1-119.</w:t>
      </w:r>
    </w:p>
    <w:p w14:paraId="7C15FD0B" w14:textId="77777777" w:rsidR="000D551A" w:rsidRPr="00BE30F5" w:rsidRDefault="000D551A" w:rsidP="000D551A">
      <w:pPr>
        <w:pStyle w:val="EndNoteBibliography"/>
        <w:ind w:left="720" w:hanging="720"/>
      </w:pPr>
      <w:r w:rsidRPr="00BE30F5">
        <w:t xml:space="preserve">Wilkinson, P. (2016). ‘A brief history of serious games’ </w:t>
      </w:r>
      <w:r w:rsidRPr="00BE30F5">
        <w:rPr>
          <w:i/>
        </w:rPr>
        <w:t>Entertainment computing and serious games</w:t>
      </w:r>
      <w:r w:rsidRPr="00BE30F5">
        <w:t>,</w:t>
      </w:r>
      <w:r w:rsidRPr="00BE30F5">
        <w:rPr>
          <w:i/>
        </w:rPr>
        <w:t xml:space="preserve"> </w:t>
      </w:r>
      <w:r w:rsidRPr="00BE30F5">
        <w:t xml:space="preserve"> pp. 17-41.</w:t>
      </w:r>
    </w:p>
    <w:p w14:paraId="07E2423D" w14:textId="0F592B3F" w:rsidR="00C45774" w:rsidRPr="00DC66D9" w:rsidRDefault="000D551A" w:rsidP="00C45774">
      <w:pPr>
        <w:rPr>
          <w:rFonts w:asciiTheme="minorEastAsia" w:hAnsiTheme="minorEastAsia"/>
        </w:rPr>
      </w:pPr>
      <w:r>
        <w:fldChar w:fldCharType="end"/>
      </w:r>
      <w:bookmarkEnd w:id="21"/>
      <w:r w:rsidR="00C45774" w:rsidRPr="00DC66D9">
        <w:rPr>
          <w:rFonts w:asciiTheme="minorEastAsia" w:hAnsiTheme="minorEastAsia"/>
        </w:rPr>
        <w:t xml:space="preserve">The </w:t>
      </w:r>
      <w:proofErr w:type="spellStart"/>
      <w:r w:rsidR="00C45774" w:rsidRPr="00DC66D9">
        <w:rPr>
          <w:rFonts w:asciiTheme="minorEastAsia" w:hAnsiTheme="minorEastAsia"/>
        </w:rPr>
        <w:t>Ren’Py</w:t>
      </w:r>
      <w:proofErr w:type="spellEnd"/>
      <w:r w:rsidR="00C45774" w:rsidRPr="00DC66D9">
        <w:rPr>
          <w:rFonts w:asciiTheme="minorEastAsia" w:hAnsiTheme="minorEastAsia"/>
        </w:rPr>
        <w:t xml:space="preserve"> Visual Novel Engine. (n.d.). Retrieved 23 </w:t>
      </w:r>
      <w:r w:rsidR="00C45774" w:rsidRPr="00DC66D9">
        <w:rPr>
          <w:rFonts w:asciiTheme="minorEastAsia" w:hAnsiTheme="minorEastAsia" w:hint="eastAsia"/>
        </w:rPr>
        <w:t>April</w:t>
      </w:r>
      <w:r w:rsidR="00C45774" w:rsidRPr="00DC66D9">
        <w:rPr>
          <w:rFonts w:asciiTheme="minorEastAsia" w:hAnsiTheme="minorEastAsia"/>
        </w:rPr>
        <w:t xml:space="preserve"> 2022, from </w:t>
      </w:r>
      <w:hyperlink r:id="rId10" w:history="1">
        <w:r w:rsidR="00C45774" w:rsidRPr="00DC66D9">
          <w:rPr>
            <w:rStyle w:val="a7"/>
            <w:rFonts w:asciiTheme="minorEastAsia" w:hAnsiTheme="minorEastAsia"/>
          </w:rPr>
          <w:t>https://www.renpy.org/</w:t>
        </w:r>
      </w:hyperlink>
      <w:r w:rsidR="00C45774" w:rsidRPr="00DC66D9">
        <w:rPr>
          <w:rFonts w:asciiTheme="minorEastAsia" w:hAnsiTheme="minorEastAsia"/>
        </w:rPr>
        <w:cr/>
        <w:t xml:space="preserve">Why </w:t>
      </w:r>
      <w:proofErr w:type="spellStart"/>
      <w:r w:rsidR="00C45774" w:rsidRPr="00DC66D9">
        <w:rPr>
          <w:rFonts w:asciiTheme="minorEastAsia" w:hAnsiTheme="minorEastAsia"/>
        </w:rPr>
        <w:t>Ren'Py</w:t>
      </w:r>
      <w:proofErr w:type="spellEnd"/>
      <w:r w:rsidR="00C45774" w:rsidRPr="00DC66D9">
        <w:rPr>
          <w:rFonts w:asciiTheme="minorEastAsia" w:hAnsiTheme="minorEastAsia"/>
        </w:rPr>
        <w:t xml:space="preserve">? (n.d.). Retrieved 23 </w:t>
      </w:r>
      <w:r w:rsidR="00C45774" w:rsidRPr="00DC66D9">
        <w:rPr>
          <w:rFonts w:asciiTheme="minorEastAsia" w:hAnsiTheme="minorEastAsia" w:hint="eastAsia"/>
        </w:rPr>
        <w:t>April</w:t>
      </w:r>
      <w:r w:rsidR="00C45774" w:rsidRPr="00DC66D9">
        <w:rPr>
          <w:rFonts w:asciiTheme="minorEastAsia" w:hAnsiTheme="minorEastAsia"/>
        </w:rPr>
        <w:t xml:space="preserve"> 2022, from </w:t>
      </w:r>
      <w:hyperlink r:id="rId11" w:history="1">
        <w:r w:rsidR="00C45774" w:rsidRPr="00DC66D9">
          <w:rPr>
            <w:rStyle w:val="a7"/>
            <w:rFonts w:asciiTheme="minorEastAsia" w:hAnsiTheme="minorEastAsia"/>
          </w:rPr>
          <w:t>https://www.renpy.org/why.html</w:t>
        </w:r>
      </w:hyperlink>
    </w:p>
    <w:p w14:paraId="0E13C534" w14:textId="77777777" w:rsidR="00C45774" w:rsidRPr="00DC66D9" w:rsidRDefault="00C45774" w:rsidP="00C45774">
      <w:pPr>
        <w:wordWrap w:val="0"/>
        <w:rPr>
          <w:rStyle w:val="a7"/>
          <w:rFonts w:asciiTheme="minorEastAsia" w:hAnsiTheme="minorEastAsia"/>
        </w:rPr>
      </w:pPr>
      <w:r w:rsidRPr="00DC66D9">
        <w:rPr>
          <w:rFonts w:asciiTheme="minorEastAsia" w:hAnsiTheme="minorEastAsia"/>
        </w:rPr>
        <w:t xml:space="preserve">Welcome to </w:t>
      </w:r>
      <w:proofErr w:type="spellStart"/>
      <w:r w:rsidRPr="00DC66D9">
        <w:rPr>
          <w:rFonts w:asciiTheme="minorEastAsia" w:hAnsiTheme="minorEastAsia"/>
        </w:rPr>
        <w:t>Ren’Py’s</w:t>
      </w:r>
      <w:proofErr w:type="spellEnd"/>
      <w:r w:rsidRPr="00DC66D9">
        <w:rPr>
          <w:rFonts w:asciiTheme="minorEastAsia" w:hAnsiTheme="minorEastAsia"/>
        </w:rPr>
        <w:t xml:space="preserve"> documentation (</w:t>
      </w:r>
      <w:r w:rsidRPr="00DC66D9">
        <w:rPr>
          <w:rFonts w:asciiTheme="minorEastAsia" w:hAnsiTheme="minorEastAsia" w:hint="eastAsia"/>
        </w:rPr>
        <w:t>n</w:t>
      </w:r>
      <w:r w:rsidRPr="00DC66D9">
        <w:rPr>
          <w:rFonts w:asciiTheme="minorEastAsia" w:hAnsiTheme="minorEastAsia"/>
        </w:rPr>
        <w:t xml:space="preserve">.d.). Retrieved 8 </w:t>
      </w:r>
      <w:r w:rsidRPr="00DC66D9">
        <w:rPr>
          <w:rFonts w:asciiTheme="minorEastAsia" w:hAnsiTheme="minorEastAsia" w:hint="eastAsia"/>
        </w:rPr>
        <w:t>A</w:t>
      </w:r>
      <w:r w:rsidRPr="00DC66D9">
        <w:rPr>
          <w:rFonts w:asciiTheme="minorEastAsia" w:hAnsiTheme="minorEastAsia"/>
        </w:rPr>
        <w:t xml:space="preserve">ugust 2022, </w:t>
      </w:r>
      <w:hyperlink r:id="rId12" w:history="1">
        <w:r w:rsidRPr="00DC66D9">
          <w:rPr>
            <w:rStyle w:val="a7"/>
            <w:rFonts w:asciiTheme="minorEastAsia" w:hAnsiTheme="minorEastAsia"/>
          </w:rPr>
          <w:t>https://www.renpy.org/doc/html/</w:t>
        </w:r>
      </w:hyperlink>
    </w:p>
    <w:p w14:paraId="2781015B" w14:textId="77777777" w:rsidR="00C45774" w:rsidRPr="00DC66D9" w:rsidRDefault="00C45774" w:rsidP="00C45774">
      <w:pPr>
        <w:wordWrap w:val="0"/>
        <w:rPr>
          <w:rStyle w:val="a7"/>
          <w:rFonts w:asciiTheme="minorEastAsia" w:hAnsiTheme="minorEastAsia"/>
        </w:rPr>
      </w:pPr>
      <w:r w:rsidRPr="00DC66D9">
        <w:rPr>
          <w:rFonts w:asciiTheme="minorEastAsia" w:hAnsiTheme="minorEastAsia"/>
        </w:rPr>
        <w:t xml:space="preserve">The internet’s source of </w:t>
      </w:r>
      <w:proofErr w:type="gramStart"/>
      <w:r w:rsidRPr="00DC66D9">
        <w:rPr>
          <w:rFonts w:asciiTheme="minorEastAsia" w:hAnsiTheme="minorEastAsia"/>
        </w:rPr>
        <w:t>freely-usable</w:t>
      </w:r>
      <w:proofErr w:type="gramEnd"/>
      <w:r w:rsidRPr="00DC66D9">
        <w:rPr>
          <w:rFonts w:asciiTheme="minorEastAsia" w:hAnsiTheme="minorEastAsia"/>
        </w:rPr>
        <w:t xml:space="preserve"> images (n.d.). Retrieved 8 </w:t>
      </w:r>
      <w:r w:rsidRPr="00DC66D9">
        <w:rPr>
          <w:rFonts w:asciiTheme="minorEastAsia" w:hAnsiTheme="minorEastAsia" w:hint="eastAsia"/>
        </w:rPr>
        <w:t>A</w:t>
      </w:r>
      <w:r w:rsidRPr="00DC66D9">
        <w:rPr>
          <w:rFonts w:asciiTheme="minorEastAsia" w:hAnsiTheme="minorEastAsia"/>
        </w:rPr>
        <w:t xml:space="preserve">ugust 2022, </w:t>
      </w:r>
      <w:hyperlink r:id="rId13" w:history="1">
        <w:r w:rsidRPr="00DC66D9">
          <w:rPr>
            <w:rStyle w:val="a7"/>
            <w:rFonts w:asciiTheme="minorEastAsia" w:hAnsiTheme="minorEastAsia"/>
          </w:rPr>
          <w:t>https://unsplash.com/</w:t>
        </w:r>
      </w:hyperlink>
    </w:p>
    <w:p w14:paraId="1B1DD302" w14:textId="77777777" w:rsidR="00C45774" w:rsidRPr="00DC66D9" w:rsidRDefault="00C45774" w:rsidP="00C45774">
      <w:pPr>
        <w:wordWrap w:val="0"/>
        <w:rPr>
          <w:rFonts w:asciiTheme="minorEastAsia" w:hAnsiTheme="minorEastAsia"/>
        </w:rPr>
      </w:pPr>
      <w:r w:rsidRPr="00DC66D9">
        <w:rPr>
          <w:rFonts w:asciiTheme="minorEastAsia" w:hAnsiTheme="minorEastAsia"/>
        </w:rPr>
        <w:t>The best free stock photos, royalty free images &amp; videos shared by creators (</w:t>
      </w:r>
      <w:r w:rsidRPr="00DC66D9">
        <w:rPr>
          <w:rFonts w:asciiTheme="minorEastAsia" w:hAnsiTheme="minorEastAsia" w:hint="eastAsia"/>
        </w:rPr>
        <w:t>n</w:t>
      </w:r>
      <w:r w:rsidRPr="00DC66D9">
        <w:rPr>
          <w:rFonts w:asciiTheme="minorEastAsia" w:hAnsiTheme="minorEastAsia"/>
        </w:rPr>
        <w:t>.d.</w:t>
      </w:r>
      <w:r w:rsidRPr="00DC66D9">
        <w:rPr>
          <w:rFonts w:asciiTheme="minorEastAsia" w:hAnsiTheme="minorEastAsia" w:hint="eastAsia"/>
        </w:rPr>
        <w:t>)</w:t>
      </w:r>
      <w:r w:rsidRPr="00DC66D9">
        <w:rPr>
          <w:rFonts w:asciiTheme="minorEastAsia" w:hAnsiTheme="minorEastAsia"/>
        </w:rPr>
        <w:t xml:space="preserve">. Retrieved 8 </w:t>
      </w:r>
      <w:r w:rsidRPr="00DC66D9">
        <w:rPr>
          <w:rFonts w:asciiTheme="minorEastAsia" w:hAnsiTheme="minorEastAsia" w:hint="eastAsia"/>
        </w:rPr>
        <w:t>A</w:t>
      </w:r>
      <w:r w:rsidRPr="00DC66D9">
        <w:rPr>
          <w:rFonts w:asciiTheme="minorEastAsia" w:hAnsiTheme="minorEastAsia"/>
        </w:rPr>
        <w:t>ugust 2022,</w:t>
      </w:r>
      <w:hyperlink r:id="rId14" w:history="1">
        <w:r w:rsidRPr="00DC66D9">
          <w:rPr>
            <w:rStyle w:val="a7"/>
            <w:rFonts w:asciiTheme="minorEastAsia" w:hAnsiTheme="minorEastAsia"/>
          </w:rPr>
          <w:t>https:/www.pexels.com/</w:t>
        </w:r>
      </w:hyperlink>
    </w:p>
    <w:p w14:paraId="6234AA1F" w14:textId="77777777" w:rsidR="00C45774" w:rsidRPr="00DC66D9" w:rsidRDefault="00C45774" w:rsidP="00C45774">
      <w:pPr>
        <w:wordWrap w:val="0"/>
        <w:rPr>
          <w:rFonts w:asciiTheme="minorEastAsia" w:hAnsiTheme="minorEastAsia"/>
        </w:rPr>
      </w:pPr>
      <w:r w:rsidRPr="00DC66D9">
        <w:rPr>
          <w:rFonts w:asciiTheme="minorEastAsia" w:hAnsiTheme="minorEastAsia"/>
        </w:rPr>
        <w:t xml:space="preserve">itch.io is a simple way to find and share indie games online for free, </w:t>
      </w:r>
      <w:r w:rsidRPr="00DC66D9">
        <w:rPr>
          <w:rFonts w:asciiTheme="minorEastAsia" w:hAnsiTheme="minorEastAsia" w:hint="eastAsia"/>
        </w:rPr>
        <w:t>(</w:t>
      </w:r>
      <w:r w:rsidRPr="00DC66D9">
        <w:rPr>
          <w:rFonts w:asciiTheme="minorEastAsia" w:hAnsiTheme="minorEastAsia"/>
        </w:rPr>
        <w:t xml:space="preserve">n.d.). Retrieved 8 </w:t>
      </w:r>
      <w:r w:rsidRPr="00DC66D9">
        <w:rPr>
          <w:rFonts w:asciiTheme="minorEastAsia" w:hAnsiTheme="minorEastAsia" w:hint="eastAsia"/>
        </w:rPr>
        <w:t>A</w:t>
      </w:r>
      <w:r w:rsidRPr="00DC66D9">
        <w:rPr>
          <w:rFonts w:asciiTheme="minorEastAsia" w:hAnsiTheme="minorEastAsia"/>
        </w:rPr>
        <w:t xml:space="preserve">ugust 2022, </w:t>
      </w:r>
      <w:hyperlink r:id="rId15" w:history="1">
        <w:r w:rsidRPr="00DC66D9">
          <w:rPr>
            <w:rStyle w:val="a7"/>
            <w:rFonts w:asciiTheme="minorEastAsia" w:hAnsiTheme="minorEastAsia"/>
          </w:rPr>
          <w:t>https://itch.io/</w:t>
        </w:r>
      </w:hyperlink>
    </w:p>
    <w:p w14:paraId="196F6285" w14:textId="77777777" w:rsidR="00C45774" w:rsidRPr="00DC66D9" w:rsidRDefault="00C45774" w:rsidP="00C45774">
      <w:pPr>
        <w:wordWrap w:val="0"/>
        <w:rPr>
          <w:rFonts w:asciiTheme="minorEastAsia" w:hAnsiTheme="minorEastAsia"/>
        </w:rPr>
      </w:pPr>
      <w:proofErr w:type="spellStart"/>
      <w:r w:rsidRPr="00DC66D9">
        <w:rPr>
          <w:rFonts w:asciiTheme="minorEastAsia" w:hAnsiTheme="minorEastAsia"/>
        </w:rPr>
        <w:t>Cartoonize</w:t>
      </w:r>
      <w:proofErr w:type="spellEnd"/>
      <w:r w:rsidRPr="00DC66D9">
        <w:rPr>
          <w:rFonts w:asciiTheme="minorEastAsia" w:hAnsiTheme="minorEastAsia"/>
        </w:rPr>
        <w:t xml:space="preserve"> your world, </w:t>
      </w:r>
      <w:r w:rsidRPr="00DC66D9">
        <w:rPr>
          <w:rFonts w:asciiTheme="minorEastAsia" w:hAnsiTheme="minorEastAsia" w:hint="eastAsia"/>
        </w:rPr>
        <w:t>(</w:t>
      </w:r>
      <w:r w:rsidRPr="00DC66D9">
        <w:rPr>
          <w:rFonts w:asciiTheme="minorEastAsia" w:hAnsiTheme="minorEastAsia"/>
        </w:rPr>
        <w:t xml:space="preserve">n.d.). Retrieved 8 </w:t>
      </w:r>
      <w:r w:rsidRPr="00DC66D9">
        <w:rPr>
          <w:rFonts w:asciiTheme="minorEastAsia" w:hAnsiTheme="minorEastAsia" w:hint="eastAsia"/>
        </w:rPr>
        <w:t>A</w:t>
      </w:r>
      <w:r w:rsidRPr="00DC66D9">
        <w:rPr>
          <w:rFonts w:asciiTheme="minorEastAsia" w:hAnsiTheme="minorEastAsia"/>
        </w:rPr>
        <w:t xml:space="preserve">ugust 2022, </w:t>
      </w:r>
      <w:hyperlink r:id="rId16" w:history="1">
        <w:r w:rsidRPr="00DC66D9">
          <w:rPr>
            <w:rStyle w:val="a7"/>
            <w:rFonts w:asciiTheme="minorEastAsia" w:hAnsiTheme="minorEastAsia"/>
          </w:rPr>
          <w:t>https://cartoonize-lkqov62dia-de.a.run.app/cartoonize</w:t>
        </w:r>
      </w:hyperlink>
    </w:p>
    <w:p w14:paraId="6347B6FC" w14:textId="61235A70" w:rsidR="007778E5" w:rsidRPr="00C45774" w:rsidRDefault="007778E5" w:rsidP="00C45774">
      <w:pPr>
        <w:rPr>
          <w:rFonts w:ascii="Calibri" w:eastAsia="Microsoft YaHei UI" w:hAnsi="Calibri" w:cs="Calibri"/>
          <w:szCs w:val="21"/>
        </w:rPr>
      </w:pPr>
    </w:p>
    <w:sectPr w:rsidR="007778E5" w:rsidRPr="00C45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422F" w14:textId="77777777" w:rsidR="00E67D14" w:rsidRDefault="00E67D14" w:rsidP="007778E5">
      <w:r>
        <w:separator/>
      </w:r>
    </w:p>
  </w:endnote>
  <w:endnote w:type="continuationSeparator" w:id="0">
    <w:p w14:paraId="6441F481" w14:textId="77777777" w:rsidR="00E67D14" w:rsidRDefault="00E67D14" w:rsidP="0077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68C4F" w14:textId="77777777" w:rsidR="00E67D14" w:rsidRDefault="00E67D14" w:rsidP="007778E5">
      <w:r>
        <w:separator/>
      </w:r>
    </w:p>
  </w:footnote>
  <w:footnote w:type="continuationSeparator" w:id="0">
    <w:p w14:paraId="5D7660FA" w14:textId="77777777" w:rsidR="00E67D14" w:rsidRDefault="00E67D14" w:rsidP="00777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676"/>
    <w:multiLevelType w:val="multilevel"/>
    <w:tmpl w:val="62E688D2"/>
    <w:lvl w:ilvl="0">
      <w:start w:val="1"/>
      <w:numFmt w:val="decimal"/>
      <w:pStyle w:val="1"/>
      <w:lvlText w:val="%1"/>
      <w:lvlJc w:val="left"/>
      <w:pPr>
        <w:ind w:left="715" w:hanging="432"/>
      </w:pPr>
      <w:rPr>
        <w:b w:val="0"/>
        <w:bCs w:val="0"/>
      </w:rPr>
    </w:lvl>
    <w:lvl w:ilvl="1">
      <w:start w:val="1"/>
      <w:numFmt w:val="decimal"/>
      <w:pStyle w:val="2"/>
      <w:lvlText w:val="%1.%2"/>
      <w:lvlJc w:val="left"/>
      <w:pPr>
        <w:ind w:left="576" w:hanging="576"/>
      </w:pPr>
      <w:rPr>
        <w:b w:val="0"/>
        <w:bCs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D7206C3"/>
    <w:multiLevelType w:val="hybridMultilevel"/>
    <w:tmpl w:val="3A1EE368"/>
    <w:lvl w:ilvl="0" w:tplc="941224A6">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F64BE"/>
    <w:multiLevelType w:val="hybridMultilevel"/>
    <w:tmpl w:val="1F16D3EE"/>
    <w:lvl w:ilvl="0" w:tplc="7EB2FDB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95705E"/>
    <w:multiLevelType w:val="multilevel"/>
    <w:tmpl w:val="44AAC2F8"/>
    <w:lvl w:ilvl="0">
      <w:start w:val="1"/>
      <w:numFmt w:val="decimal"/>
      <w:pStyle w:val="TOC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EEB59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038579452">
    <w:abstractNumId w:val="3"/>
  </w:num>
  <w:num w:numId="2" w16cid:durableId="1226722954">
    <w:abstractNumId w:val="4"/>
  </w:num>
  <w:num w:numId="3" w16cid:durableId="980579807">
    <w:abstractNumId w:val="2"/>
  </w:num>
  <w:num w:numId="4" w16cid:durableId="262997692">
    <w:abstractNumId w:val="0"/>
  </w:num>
  <w:num w:numId="5" w16cid:durableId="187734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_Manchest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f2f2932w0tnesxs8v5rxmfxee5wvda50a&quot;&gt;My EndNote Library&lt;record-ids&gt;&lt;item&gt;24&lt;/item&gt;&lt;/record-ids&gt;&lt;/item&gt;&lt;/Libraries&gt;"/>
  </w:docVars>
  <w:rsids>
    <w:rsidRoot w:val="00EF1C9A"/>
    <w:rsid w:val="00037918"/>
    <w:rsid w:val="00046649"/>
    <w:rsid w:val="00061415"/>
    <w:rsid w:val="00084334"/>
    <w:rsid w:val="00094A94"/>
    <w:rsid w:val="000953D1"/>
    <w:rsid w:val="000979D7"/>
    <w:rsid w:val="000B3387"/>
    <w:rsid w:val="000D551A"/>
    <w:rsid w:val="000E0AE2"/>
    <w:rsid w:val="00105F6A"/>
    <w:rsid w:val="00133CE5"/>
    <w:rsid w:val="00146359"/>
    <w:rsid w:val="00150112"/>
    <w:rsid w:val="00156BED"/>
    <w:rsid w:val="00156C34"/>
    <w:rsid w:val="00170D5E"/>
    <w:rsid w:val="001732A2"/>
    <w:rsid w:val="00182C08"/>
    <w:rsid w:val="00182D19"/>
    <w:rsid w:val="001B224D"/>
    <w:rsid w:val="001F1125"/>
    <w:rsid w:val="001F6BC2"/>
    <w:rsid w:val="00217542"/>
    <w:rsid w:val="00244B1E"/>
    <w:rsid w:val="00263372"/>
    <w:rsid w:val="002A0E4E"/>
    <w:rsid w:val="002A5B34"/>
    <w:rsid w:val="002A6EC4"/>
    <w:rsid w:val="002C34E9"/>
    <w:rsid w:val="002C6030"/>
    <w:rsid w:val="002D29B2"/>
    <w:rsid w:val="002E5C53"/>
    <w:rsid w:val="002F3253"/>
    <w:rsid w:val="00315B57"/>
    <w:rsid w:val="00352656"/>
    <w:rsid w:val="00360D6B"/>
    <w:rsid w:val="003677DE"/>
    <w:rsid w:val="00372DC2"/>
    <w:rsid w:val="003755BE"/>
    <w:rsid w:val="00380B82"/>
    <w:rsid w:val="0039796C"/>
    <w:rsid w:val="00407110"/>
    <w:rsid w:val="0041315F"/>
    <w:rsid w:val="004166AD"/>
    <w:rsid w:val="00441097"/>
    <w:rsid w:val="00461682"/>
    <w:rsid w:val="004709FA"/>
    <w:rsid w:val="004D35A9"/>
    <w:rsid w:val="005048CA"/>
    <w:rsid w:val="00506989"/>
    <w:rsid w:val="0051411A"/>
    <w:rsid w:val="005261E6"/>
    <w:rsid w:val="0055035D"/>
    <w:rsid w:val="00552D84"/>
    <w:rsid w:val="0057486A"/>
    <w:rsid w:val="0059535B"/>
    <w:rsid w:val="005B7B1B"/>
    <w:rsid w:val="005D7E6C"/>
    <w:rsid w:val="005E133F"/>
    <w:rsid w:val="00605B57"/>
    <w:rsid w:val="006073BF"/>
    <w:rsid w:val="00620D07"/>
    <w:rsid w:val="00624D96"/>
    <w:rsid w:val="00626606"/>
    <w:rsid w:val="00643349"/>
    <w:rsid w:val="00663A97"/>
    <w:rsid w:val="006657EC"/>
    <w:rsid w:val="006B6F68"/>
    <w:rsid w:val="006D2776"/>
    <w:rsid w:val="006F4C48"/>
    <w:rsid w:val="00700FC3"/>
    <w:rsid w:val="007042E3"/>
    <w:rsid w:val="0071108A"/>
    <w:rsid w:val="007612C4"/>
    <w:rsid w:val="007778E5"/>
    <w:rsid w:val="007C5B4A"/>
    <w:rsid w:val="008150B5"/>
    <w:rsid w:val="00834D88"/>
    <w:rsid w:val="0085061F"/>
    <w:rsid w:val="00856D29"/>
    <w:rsid w:val="00897677"/>
    <w:rsid w:val="008C1785"/>
    <w:rsid w:val="008D02D8"/>
    <w:rsid w:val="008D65CF"/>
    <w:rsid w:val="008F241B"/>
    <w:rsid w:val="00900C4C"/>
    <w:rsid w:val="0092499B"/>
    <w:rsid w:val="00934890"/>
    <w:rsid w:val="00936749"/>
    <w:rsid w:val="00947124"/>
    <w:rsid w:val="00953251"/>
    <w:rsid w:val="00964EFF"/>
    <w:rsid w:val="00997F40"/>
    <w:rsid w:val="009A48FE"/>
    <w:rsid w:val="009A6BD0"/>
    <w:rsid w:val="009D25B2"/>
    <w:rsid w:val="00A45AA9"/>
    <w:rsid w:val="00A655EB"/>
    <w:rsid w:val="00A71732"/>
    <w:rsid w:val="00AA4DAE"/>
    <w:rsid w:val="00AC0400"/>
    <w:rsid w:val="00AD67D7"/>
    <w:rsid w:val="00AF63E1"/>
    <w:rsid w:val="00B61465"/>
    <w:rsid w:val="00B81BFC"/>
    <w:rsid w:val="00B82110"/>
    <w:rsid w:val="00B91ADB"/>
    <w:rsid w:val="00B92280"/>
    <w:rsid w:val="00B97F96"/>
    <w:rsid w:val="00BD48EF"/>
    <w:rsid w:val="00BF23F7"/>
    <w:rsid w:val="00BF5712"/>
    <w:rsid w:val="00C03BA0"/>
    <w:rsid w:val="00C163EC"/>
    <w:rsid w:val="00C45774"/>
    <w:rsid w:val="00C538CE"/>
    <w:rsid w:val="00C73872"/>
    <w:rsid w:val="00C95CB6"/>
    <w:rsid w:val="00C9707A"/>
    <w:rsid w:val="00CB00C9"/>
    <w:rsid w:val="00CB62FA"/>
    <w:rsid w:val="00CC1235"/>
    <w:rsid w:val="00CC3D62"/>
    <w:rsid w:val="00CD5526"/>
    <w:rsid w:val="00D056F0"/>
    <w:rsid w:val="00D35157"/>
    <w:rsid w:val="00D3773A"/>
    <w:rsid w:val="00D75CDB"/>
    <w:rsid w:val="00D76BFC"/>
    <w:rsid w:val="00DB4E69"/>
    <w:rsid w:val="00DC66D9"/>
    <w:rsid w:val="00DD1B58"/>
    <w:rsid w:val="00DE078C"/>
    <w:rsid w:val="00E04EC6"/>
    <w:rsid w:val="00E266B8"/>
    <w:rsid w:val="00E56DF2"/>
    <w:rsid w:val="00E67D14"/>
    <w:rsid w:val="00E7541C"/>
    <w:rsid w:val="00E76C9B"/>
    <w:rsid w:val="00E80537"/>
    <w:rsid w:val="00ED4F4F"/>
    <w:rsid w:val="00EE76CE"/>
    <w:rsid w:val="00EF17A3"/>
    <w:rsid w:val="00EF1C9A"/>
    <w:rsid w:val="00F14F5D"/>
    <w:rsid w:val="00F162E4"/>
    <w:rsid w:val="00F24E7E"/>
    <w:rsid w:val="00F37142"/>
    <w:rsid w:val="00F40288"/>
    <w:rsid w:val="00F40705"/>
    <w:rsid w:val="00F40A1C"/>
    <w:rsid w:val="00F43466"/>
    <w:rsid w:val="00F457BE"/>
    <w:rsid w:val="00F57EAC"/>
    <w:rsid w:val="00F76263"/>
    <w:rsid w:val="00F968F2"/>
    <w:rsid w:val="00FD1B3F"/>
    <w:rsid w:val="00FD4394"/>
    <w:rsid w:val="00FE0793"/>
    <w:rsid w:val="00FE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727DF"/>
  <w15:docId w15:val="{A0E8DB5F-26F9-44E1-B208-7D6F9460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73BF"/>
    <w:pPr>
      <w:keepNext/>
      <w:keepLines/>
      <w:numPr>
        <w:numId w:val="4"/>
      </w:numPr>
      <w:spacing w:before="340" w:after="330" w:line="578" w:lineRule="auto"/>
      <w:ind w:left="432"/>
      <w:outlineLvl w:val="0"/>
    </w:pPr>
    <w:rPr>
      <w:b/>
      <w:bCs/>
      <w:kern w:val="44"/>
      <w:sz w:val="44"/>
      <w:szCs w:val="44"/>
    </w:rPr>
  </w:style>
  <w:style w:type="paragraph" w:styleId="2">
    <w:name w:val="heading 2"/>
    <w:basedOn w:val="a"/>
    <w:next w:val="a"/>
    <w:link w:val="20"/>
    <w:uiPriority w:val="9"/>
    <w:unhideWhenUsed/>
    <w:qFormat/>
    <w:rsid w:val="006073BF"/>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73BF"/>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1108A"/>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657EC"/>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657EC"/>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657EC"/>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657EC"/>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657EC"/>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8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8E5"/>
    <w:rPr>
      <w:sz w:val="18"/>
      <w:szCs w:val="18"/>
    </w:rPr>
  </w:style>
  <w:style w:type="paragraph" w:styleId="a5">
    <w:name w:val="footer"/>
    <w:basedOn w:val="a"/>
    <w:link w:val="a6"/>
    <w:uiPriority w:val="99"/>
    <w:unhideWhenUsed/>
    <w:rsid w:val="007778E5"/>
    <w:pPr>
      <w:tabs>
        <w:tab w:val="center" w:pos="4153"/>
        <w:tab w:val="right" w:pos="8306"/>
      </w:tabs>
      <w:snapToGrid w:val="0"/>
      <w:jc w:val="left"/>
    </w:pPr>
    <w:rPr>
      <w:sz w:val="18"/>
      <w:szCs w:val="18"/>
    </w:rPr>
  </w:style>
  <w:style w:type="character" w:customStyle="1" w:styleId="a6">
    <w:name w:val="页脚 字符"/>
    <w:basedOn w:val="a0"/>
    <w:link w:val="a5"/>
    <w:uiPriority w:val="99"/>
    <w:rsid w:val="007778E5"/>
    <w:rPr>
      <w:sz w:val="18"/>
      <w:szCs w:val="18"/>
    </w:rPr>
  </w:style>
  <w:style w:type="paragraph" w:customStyle="1" w:styleId="EndNoteBibliographyTitle">
    <w:name w:val="EndNote Bibliography Title"/>
    <w:basedOn w:val="a"/>
    <w:link w:val="EndNoteBibliographyTitle0"/>
    <w:rsid w:val="00DD1B58"/>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D1B58"/>
    <w:rPr>
      <w:rFonts w:ascii="等线" w:eastAsia="等线" w:hAnsi="等线"/>
      <w:noProof/>
      <w:sz w:val="20"/>
    </w:rPr>
  </w:style>
  <w:style w:type="paragraph" w:customStyle="1" w:styleId="EndNoteBibliography">
    <w:name w:val="EndNote Bibliography"/>
    <w:basedOn w:val="a"/>
    <w:link w:val="EndNoteBibliography0"/>
    <w:rsid w:val="00DD1B58"/>
    <w:rPr>
      <w:rFonts w:ascii="等线" w:eastAsia="等线" w:hAnsi="等线"/>
      <w:noProof/>
      <w:sz w:val="20"/>
    </w:rPr>
  </w:style>
  <w:style w:type="character" w:customStyle="1" w:styleId="EndNoteBibliography0">
    <w:name w:val="EndNote Bibliography 字符"/>
    <w:basedOn w:val="a0"/>
    <w:link w:val="EndNoteBibliography"/>
    <w:rsid w:val="00DD1B58"/>
    <w:rPr>
      <w:rFonts w:ascii="等线" w:eastAsia="等线" w:hAnsi="等线"/>
      <w:noProof/>
      <w:sz w:val="20"/>
    </w:rPr>
  </w:style>
  <w:style w:type="character" w:styleId="a7">
    <w:name w:val="Hyperlink"/>
    <w:basedOn w:val="a0"/>
    <w:uiPriority w:val="99"/>
    <w:unhideWhenUsed/>
    <w:rsid w:val="00D3773A"/>
    <w:rPr>
      <w:color w:val="0563C1" w:themeColor="hyperlink"/>
      <w:u w:val="single"/>
    </w:rPr>
  </w:style>
  <w:style w:type="character" w:styleId="a8">
    <w:name w:val="Unresolved Mention"/>
    <w:basedOn w:val="a0"/>
    <w:uiPriority w:val="99"/>
    <w:semiHidden/>
    <w:unhideWhenUsed/>
    <w:rsid w:val="00D3773A"/>
    <w:rPr>
      <w:color w:val="605E5C"/>
      <w:shd w:val="clear" w:color="auto" w:fill="E1DFDD"/>
    </w:rPr>
  </w:style>
  <w:style w:type="character" w:customStyle="1" w:styleId="10">
    <w:name w:val="标题 1 字符"/>
    <w:basedOn w:val="a0"/>
    <w:link w:val="1"/>
    <w:uiPriority w:val="9"/>
    <w:rsid w:val="006073BF"/>
    <w:rPr>
      <w:b/>
      <w:bCs/>
      <w:kern w:val="44"/>
      <w:sz w:val="44"/>
      <w:szCs w:val="44"/>
    </w:rPr>
  </w:style>
  <w:style w:type="character" w:customStyle="1" w:styleId="20">
    <w:name w:val="标题 2 字符"/>
    <w:basedOn w:val="a0"/>
    <w:link w:val="2"/>
    <w:uiPriority w:val="9"/>
    <w:rsid w:val="006073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73BF"/>
    <w:rPr>
      <w:b/>
      <w:bCs/>
      <w:sz w:val="32"/>
      <w:szCs w:val="32"/>
    </w:rPr>
  </w:style>
  <w:style w:type="paragraph" w:styleId="TOC">
    <w:name w:val="TOC Heading"/>
    <w:basedOn w:val="1"/>
    <w:next w:val="a"/>
    <w:uiPriority w:val="39"/>
    <w:unhideWhenUsed/>
    <w:qFormat/>
    <w:rsid w:val="00700F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61465"/>
    <w:pPr>
      <w:numPr>
        <w:numId w:val="1"/>
      </w:numPr>
      <w:tabs>
        <w:tab w:val="right" w:leader="dot" w:pos="8296"/>
      </w:tabs>
    </w:pPr>
  </w:style>
  <w:style w:type="paragraph" w:styleId="TOC2">
    <w:name w:val="toc 2"/>
    <w:basedOn w:val="a"/>
    <w:next w:val="a"/>
    <w:autoRedefine/>
    <w:uiPriority w:val="39"/>
    <w:unhideWhenUsed/>
    <w:rsid w:val="00700FC3"/>
    <w:pPr>
      <w:ind w:leftChars="200" w:left="420"/>
    </w:pPr>
  </w:style>
  <w:style w:type="paragraph" w:styleId="TOC3">
    <w:name w:val="toc 3"/>
    <w:basedOn w:val="a"/>
    <w:next w:val="a"/>
    <w:autoRedefine/>
    <w:uiPriority w:val="39"/>
    <w:unhideWhenUsed/>
    <w:rsid w:val="00700FC3"/>
    <w:pPr>
      <w:ind w:leftChars="400" w:left="840"/>
    </w:pPr>
  </w:style>
  <w:style w:type="table" w:customStyle="1" w:styleId="TableNormal">
    <w:name w:val="Table Normal"/>
    <w:uiPriority w:val="2"/>
    <w:semiHidden/>
    <w:unhideWhenUsed/>
    <w:qFormat/>
    <w:rsid w:val="00FE083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9">
    <w:name w:val="Body Text"/>
    <w:basedOn w:val="a"/>
    <w:link w:val="aa"/>
    <w:uiPriority w:val="1"/>
    <w:qFormat/>
    <w:rsid w:val="00FE083E"/>
    <w:pPr>
      <w:autoSpaceDE w:val="0"/>
      <w:autoSpaceDN w:val="0"/>
      <w:jc w:val="left"/>
    </w:pPr>
    <w:rPr>
      <w:rFonts w:ascii="Times New Roman" w:eastAsia="Times New Roman" w:hAnsi="Times New Roman" w:cs="Times New Roman"/>
      <w:kern w:val="0"/>
      <w:szCs w:val="21"/>
      <w:lang w:eastAsia="en-US"/>
    </w:rPr>
  </w:style>
  <w:style w:type="character" w:customStyle="1" w:styleId="aa">
    <w:name w:val="正文文本 字符"/>
    <w:basedOn w:val="a0"/>
    <w:link w:val="a9"/>
    <w:uiPriority w:val="1"/>
    <w:rsid w:val="00FE083E"/>
    <w:rPr>
      <w:rFonts w:ascii="Times New Roman" w:eastAsia="Times New Roman" w:hAnsi="Times New Roman" w:cs="Times New Roman"/>
      <w:kern w:val="0"/>
      <w:szCs w:val="21"/>
      <w:lang w:eastAsia="en-US"/>
    </w:rPr>
  </w:style>
  <w:style w:type="paragraph" w:styleId="ab">
    <w:name w:val="Title"/>
    <w:basedOn w:val="a"/>
    <w:link w:val="ac"/>
    <w:uiPriority w:val="10"/>
    <w:qFormat/>
    <w:rsid w:val="00FE083E"/>
    <w:pPr>
      <w:autoSpaceDE w:val="0"/>
      <w:autoSpaceDN w:val="0"/>
      <w:spacing w:before="85"/>
      <w:ind w:left="2602" w:right="2617" w:hanging="800"/>
      <w:jc w:val="left"/>
    </w:pPr>
    <w:rPr>
      <w:rFonts w:ascii="Times New Roman" w:eastAsia="Times New Roman" w:hAnsi="Times New Roman" w:cs="Times New Roman"/>
      <w:b/>
      <w:bCs/>
      <w:kern w:val="0"/>
      <w:sz w:val="36"/>
      <w:szCs w:val="36"/>
      <w:lang w:eastAsia="en-US"/>
    </w:rPr>
  </w:style>
  <w:style w:type="character" w:customStyle="1" w:styleId="ac">
    <w:name w:val="标题 字符"/>
    <w:basedOn w:val="a0"/>
    <w:link w:val="ab"/>
    <w:uiPriority w:val="10"/>
    <w:rsid w:val="00FE083E"/>
    <w:rPr>
      <w:rFonts w:ascii="Times New Roman" w:eastAsia="Times New Roman" w:hAnsi="Times New Roman" w:cs="Times New Roman"/>
      <w:b/>
      <w:bCs/>
      <w:kern w:val="0"/>
      <w:sz w:val="36"/>
      <w:szCs w:val="36"/>
      <w:lang w:eastAsia="en-US"/>
    </w:rPr>
  </w:style>
  <w:style w:type="paragraph" w:customStyle="1" w:styleId="TableParagraph">
    <w:name w:val="Table Paragraph"/>
    <w:basedOn w:val="a"/>
    <w:uiPriority w:val="1"/>
    <w:qFormat/>
    <w:rsid w:val="00FE083E"/>
    <w:pPr>
      <w:autoSpaceDE w:val="0"/>
      <w:autoSpaceDN w:val="0"/>
      <w:spacing w:before="36"/>
      <w:ind w:left="107"/>
      <w:jc w:val="left"/>
    </w:pPr>
    <w:rPr>
      <w:rFonts w:ascii="Times New Roman" w:eastAsia="Times New Roman" w:hAnsi="Times New Roman" w:cs="Times New Roman"/>
      <w:kern w:val="0"/>
      <w:sz w:val="22"/>
      <w:lang w:eastAsia="en-US"/>
    </w:rPr>
  </w:style>
  <w:style w:type="character" w:customStyle="1" w:styleId="40">
    <w:name w:val="标题 4 字符"/>
    <w:basedOn w:val="a0"/>
    <w:link w:val="4"/>
    <w:uiPriority w:val="9"/>
    <w:semiHidden/>
    <w:rsid w:val="007110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657EC"/>
    <w:rPr>
      <w:b/>
      <w:bCs/>
      <w:sz w:val="28"/>
      <w:szCs w:val="28"/>
    </w:rPr>
  </w:style>
  <w:style w:type="character" w:customStyle="1" w:styleId="60">
    <w:name w:val="标题 6 字符"/>
    <w:basedOn w:val="a0"/>
    <w:link w:val="6"/>
    <w:uiPriority w:val="9"/>
    <w:semiHidden/>
    <w:rsid w:val="006657E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57EC"/>
    <w:rPr>
      <w:b/>
      <w:bCs/>
      <w:sz w:val="24"/>
      <w:szCs w:val="24"/>
    </w:rPr>
  </w:style>
  <w:style w:type="character" w:customStyle="1" w:styleId="80">
    <w:name w:val="标题 8 字符"/>
    <w:basedOn w:val="a0"/>
    <w:link w:val="8"/>
    <w:uiPriority w:val="9"/>
    <w:semiHidden/>
    <w:rsid w:val="006657E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57EC"/>
    <w:rPr>
      <w:rFonts w:asciiTheme="majorHAnsi" w:eastAsiaTheme="majorEastAsia" w:hAnsiTheme="majorHAnsi" w:cstheme="majorBidi"/>
      <w:szCs w:val="21"/>
    </w:rPr>
  </w:style>
  <w:style w:type="character" w:styleId="ad">
    <w:name w:val="FollowedHyperlink"/>
    <w:basedOn w:val="a0"/>
    <w:uiPriority w:val="99"/>
    <w:semiHidden/>
    <w:unhideWhenUsed/>
    <w:rsid w:val="001B2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nsplash.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npy.org/do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rtoonize-lkqov62dia-de.a.run.app/cartooni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py.org/why.html" TargetMode="External"/><Relationship Id="rId5" Type="http://schemas.openxmlformats.org/officeDocument/2006/relationships/webSettings" Target="webSettings.xml"/><Relationship Id="rId15" Type="http://schemas.openxmlformats.org/officeDocument/2006/relationships/hyperlink" Target="https://itch.io/" TargetMode="External"/><Relationship Id="rId10" Type="http://schemas.openxmlformats.org/officeDocument/2006/relationships/hyperlink" Target="https://www.renpy.org/" TargetMode="External"/><Relationship Id="rId4" Type="http://schemas.openxmlformats.org/officeDocument/2006/relationships/settings" Target="settings.xml"/><Relationship Id="rId9" Type="http://schemas.openxmlformats.org/officeDocument/2006/relationships/hyperlink" Target="https://online.manchester.ac.uk/webapps/blackboard/content/listContent.jsp?course_id=_22343_1&amp;content_id=_13167286_1&amp;mode=%20reset." TargetMode="External"/><Relationship Id="rId14" Type="http://schemas.openxmlformats.org/officeDocument/2006/relationships/hyperlink" Target="https://www.pexel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9310C-37C7-4AD5-AB7E-44CFFF05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8868</Words>
  <Characters>50549</Characters>
  <Application>Microsoft Office Word</Application>
  <DocSecurity>0</DocSecurity>
  <Lines>421</Lines>
  <Paragraphs>118</Paragraphs>
  <ScaleCrop>false</ScaleCrop>
  <Company/>
  <LinksUpToDate>false</LinksUpToDate>
  <CharactersWithSpaces>59299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 MENG</dc:creator>
  <cp:keywords/>
  <dc:description/>
  <cp:lastModifiedBy>YUSHEN MENG</cp:lastModifiedBy>
  <cp:revision>45</cp:revision>
  <dcterms:created xsi:type="dcterms:W3CDTF">2022-07-11T20:36:00Z</dcterms:created>
  <dcterms:modified xsi:type="dcterms:W3CDTF">2022-07-24T22:00:00Z</dcterms:modified>
</cp:coreProperties>
</file>