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A6" w:rsidRDefault="003A04FA" w:rsidP="006D469D">
      <w:pPr>
        <w:jc w:val="center"/>
        <w:rPr>
          <w:b/>
        </w:rPr>
      </w:pPr>
      <w:r>
        <w:rPr>
          <w:b/>
        </w:rPr>
        <w:t xml:space="preserve">Лабораторна </w:t>
      </w:r>
      <w:r w:rsidR="006D469D" w:rsidRPr="006D469D">
        <w:rPr>
          <w:b/>
        </w:rPr>
        <w:t xml:space="preserve"> робота №</w:t>
      </w:r>
      <w:r>
        <w:rPr>
          <w:b/>
        </w:rPr>
        <w:t>11</w:t>
      </w:r>
    </w:p>
    <w:p w:rsidR="006D469D" w:rsidRDefault="006D469D" w:rsidP="006D469D">
      <w:pPr>
        <w:jc w:val="center"/>
        <w:rPr>
          <w:b/>
        </w:rPr>
      </w:pPr>
      <w:r>
        <w:rPr>
          <w:b/>
        </w:rPr>
        <w:t>Мережа з використанням двох маршрутизаторів</w:t>
      </w:r>
    </w:p>
    <w:p w:rsidR="006D469D" w:rsidRDefault="006D469D" w:rsidP="006D469D">
      <w:pPr>
        <w:jc w:val="both"/>
      </w:pPr>
      <w:r>
        <w:rPr>
          <w:b/>
        </w:rPr>
        <w:t xml:space="preserve">Мета: </w:t>
      </w:r>
      <w:r w:rsidR="00F02EBB" w:rsidRPr="00F02EBB">
        <w:t>Налаштування статичної маршрутизації з використанням двох маршрутизаторів</w:t>
      </w:r>
    </w:p>
    <w:p w:rsidR="00F02EBB" w:rsidRDefault="00F02EBB" w:rsidP="00F02EBB">
      <w:pPr>
        <w:jc w:val="center"/>
        <w:rPr>
          <w:b/>
        </w:rPr>
      </w:pPr>
      <w:r w:rsidRPr="00F02EBB">
        <w:rPr>
          <w:b/>
        </w:rPr>
        <w:t>Теоретичні положення</w:t>
      </w:r>
    </w:p>
    <w:p w:rsidR="00F02EBB" w:rsidRPr="00F02EBB" w:rsidRDefault="00F02EBB" w:rsidP="00F02EBB">
      <w:pPr>
        <w:jc w:val="both"/>
      </w:pPr>
      <w:r w:rsidRPr="00F02EBB">
        <w:rPr>
          <w:b/>
        </w:rPr>
        <w:t>Статична маршрутизація</w:t>
      </w:r>
      <w:r w:rsidRPr="00F02EBB">
        <w:t xml:space="preserve"> дозволяє скоротити обсяг таблиць маршрутизації в кінцевих вузлах і маршрутизаторах за рахунок використання в якості номера мережі призначення так званого маршруту за замовчуванням - </w:t>
      </w:r>
      <w:proofErr w:type="spellStart"/>
      <w:r w:rsidRPr="00F02EBB">
        <w:t>default</w:t>
      </w:r>
      <w:proofErr w:type="spellEnd"/>
      <w:r w:rsidRPr="00F02EBB">
        <w:t xml:space="preserve"> (0.0.0.0), який зазвичай займає в таблиці маршрутизації останній рядок. Якщо в таблиці маршрутизації є такий запис, то все пакети з номерами мереж, які відсутні в таблиці маршрутизації, передаються маршрутизатора, зазначеному в рядку </w:t>
      </w:r>
      <w:proofErr w:type="spellStart"/>
      <w:r w:rsidRPr="00F02EBB">
        <w:t>default</w:t>
      </w:r>
      <w:proofErr w:type="spellEnd"/>
      <w:r w:rsidRPr="00F02EBB">
        <w:t>.</w:t>
      </w:r>
    </w:p>
    <w:p w:rsidR="00F02EBB" w:rsidRDefault="00F02EBB" w:rsidP="00F02EBB">
      <w:pPr>
        <w:jc w:val="both"/>
      </w:pPr>
      <w:r w:rsidRPr="00F02EBB">
        <w:rPr>
          <w:b/>
        </w:rPr>
        <w:t>Шлюз за замовчуванням</w:t>
      </w:r>
      <w:r w:rsidRPr="00F02EBB">
        <w:t xml:space="preserve"> (</w:t>
      </w:r>
      <w:proofErr w:type="spellStart"/>
      <w:r w:rsidRPr="00F02EBB">
        <w:t>defaultgateway</w:t>
      </w:r>
      <w:proofErr w:type="spellEnd"/>
      <w:r w:rsidRPr="00F02EBB">
        <w:t>) - адреса маршрутизатора, на який відправляється трафік для якого не знайшлося окремих з</w:t>
      </w:r>
      <w:r>
        <w:t xml:space="preserve">аписів в таблиці маршрутизації </w:t>
      </w:r>
      <w:r w:rsidRPr="00F02EBB">
        <w:t>станція повинна видати відповідь вузла, що відправив таке повідомлення. У мережах на основі TCP / IP</w:t>
      </w:r>
      <w:r>
        <w:t xml:space="preserve"> </w:t>
      </w:r>
      <w:r w:rsidRPr="00F02EBB">
        <w:t xml:space="preserve">для перевірки з'єднань зазвичай використовується утиліта </w:t>
      </w:r>
      <w:proofErr w:type="spellStart"/>
      <w:r w:rsidRPr="00F02EBB">
        <w:t>ping</w:t>
      </w:r>
      <w:proofErr w:type="spellEnd"/>
      <w:r w:rsidRPr="00F02EBB">
        <w:t xml:space="preserve">. </w:t>
      </w:r>
    </w:p>
    <w:p w:rsidR="00F02EBB" w:rsidRDefault="00F02EBB" w:rsidP="00F02EBB">
      <w:pPr>
        <w:jc w:val="both"/>
      </w:pPr>
      <w:r w:rsidRPr="00F02EBB">
        <w:rPr>
          <w:b/>
        </w:rPr>
        <w:t>Петля маршрутизації</w:t>
      </w:r>
      <w:r>
        <w:t xml:space="preserve"> - явище, яке виникає, коли маршрутизатор відсилає пакет на неправильну адресу призначення. Який отримав такий пакет маршрутизатор повертає його назад. Таким чином виходить петля. Для боротьби з подібними петлями в TCP / IP передбачений механізм TTL. Протоколи маршрутизації так само пропонують свої способи боротьби з петлями. </w:t>
      </w:r>
    </w:p>
    <w:p w:rsidR="00F02EBB" w:rsidRDefault="00F02EBB" w:rsidP="00F02EBB">
      <w:pPr>
        <w:jc w:val="center"/>
        <w:rPr>
          <w:b/>
        </w:rPr>
      </w:pPr>
      <w:r w:rsidRPr="00F02EBB">
        <w:rPr>
          <w:b/>
        </w:rPr>
        <w:t xml:space="preserve">Порядок виконання </w:t>
      </w:r>
      <w:r w:rsidR="00550D37">
        <w:rPr>
          <w:b/>
        </w:rPr>
        <w:t>лабораторного</w:t>
      </w:r>
      <w:bookmarkStart w:id="0" w:name="_GoBack"/>
      <w:bookmarkEnd w:id="0"/>
      <w:r w:rsidRPr="00F02EBB">
        <w:rPr>
          <w:b/>
        </w:rPr>
        <w:t xml:space="preserve"> завдання</w:t>
      </w:r>
      <w:r>
        <w:rPr>
          <w:b/>
        </w:rPr>
        <w:t xml:space="preserve"> </w:t>
      </w:r>
    </w:p>
    <w:p w:rsidR="0011241D" w:rsidRDefault="0011241D" w:rsidP="00F02EBB">
      <w:pPr>
        <w:jc w:val="center"/>
        <w:rPr>
          <w:b/>
        </w:rPr>
      </w:pPr>
      <w:r>
        <w:rPr>
          <w:b/>
        </w:rPr>
        <w:t>Завдання №1</w:t>
      </w:r>
    </w:p>
    <w:p w:rsidR="00F02EBB" w:rsidRDefault="00F02EBB" w:rsidP="00F02EBB">
      <w:pPr>
        <w:pStyle w:val="a3"/>
        <w:numPr>
          <w:ilvl w:val="0"/>
          <w:numId w:val="1"/>
        </w:numPr>
        <w:jc w:val="both"/>
      </w:pPr>
      <w:r w:rsidRPr="00F02EBB">
        <w:t>Побудувати схеми мережі, що наведена на рис 1.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02EBB" w:rsidTr="00ED4B33">
        <w:tc>
          <w:tcPr>
            <w:tcW w:w="9628" w:type="dxa"/>
          </w:tcPr>
          <w:p w:rsidR="00F02EBB" w:rsidRDefault="00ED4B33" w:rsidP="00F02EBB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629600D2" wp14:editId="742DBBD3">
                  <wp:extent cx="5867400" cy="3209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EBB" w:rsidRDefault="00ED4B33" w:rsidP="00ED4B33">
      <w:pPr>
        <w:pStyle w:val="a3"/>
        <w:ind w:left="0" w:firstLine="0"/>
        <w:jc w:val="center"/>
      </w:pPr>
      <w:r>
        <w:t>Рис. 1</w:t>
      </w:r>
    </w:p>
    <w:p w:rsidR="00AE792F" w:rsidRDefault="00AE792F" w:rsidP="00B01E95">
      <w:pPr>
        <w:pStyle w:val="a3"/>
        <w:numPr>
          <w:ilvl w:val="0"/>
          <w:numId w:val="1"/>
        </w:numPr>
        <w:jc w:val="both"/>
      </w:pPr>
      <w:r>
        <w:t xml:space="preserve">За допомогою команди </w:t>
      </w:r>
      <w:proofErr w:type="spellStart"/>
      <w:r w:rsidRPr="00AE792F">
        <w:rPr>
          <w:b/>
        </w:rPr>
        <w:t>show</w:t>
      </w:r>
      <w:proofErr w:type="spellEnd"/>
      <w:r w:rsidRPr="00AE792F">
        <w:rPr>
          <w:b/>
        </w:rPr>
        <w:t xml:space="preserve"> </w:t>
      </w:r>
      <w:proofErr w:type="spellStart"/>
      <w:r w:rsidRPr="00AE792F">
        <w:rPr>
          <w:b/>
        </w:rPr>
        <w:t>ip</w:t>
      </w:r>
      <w:proofErr w:type="spellEnd"/>
      <w:r w:rsidRPr="00AE792F">
        <w:rPr>
          <w:b/>
        </w:rPr>
        <w:t xml:space="preserve"> </w:t>
      </w:r>
      <w:proofErr w:type="spellStart"/>
      <w:r w:rsidRPr="00AE792F">
        <w:rPr>
          <w:b/>
        </w:rPr>
        <w:t>route</w:t>
      </w:r>
      <w:proofErr w:type="spellEnd"/>
      <w:r>
        <w:t xml:space="preserve"> переглянути таблицю маршрутизації на R0 і R1, (рис. 2 і рис. 3). </w:t>
      </w:r>
    </w:p>
    <w:tbl>
      <w:tblPr>
        <w:tblStyle w:val="a4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9"/>
      </w:tblGrid>
      <w:tr w:rsidR="00AE792F" w:rsidTr="00860793">
        <w:tc>
          <w:tcPr>
            <w:tcW w:w="9628" w:type="dxa"/>
          </w:tcPr>
          <w:p w:rsidR="00AE792F" w:rsidRDefault="00AE792F" w:rsidP="00821843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FBE008F" wp14:editId="6F7F1CDD">
                  <wp:extent cx="5600700" cy="1285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792F" w:rsidRPr="00860793" w:rsidRDefault="00821843" w:rsidP="00821843">
      <w:pPr>
        <w:pStyle w:val="a3"/>
        <w:ind w:left="1069" w:firstLine="0"/>
        <w:jc w:val="center"/>
        <w:rPr>
          <w:lang w:val="en-US"/>
        </w:rPr>
      </w:pPr>
      <w:r>
        <w:t>Рис 2.</w:t>
      </w:r>
      <w:r w:rsidR="00860793">
        <w:t xml:space="preserve"> Інформація для </w:t>
      </w:r>
      <w:r w:rsidR="00860793">
        <w:rPr>
          <w:lang w:val="en-US"/>
        </w:rPr>
        <w:t>R0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60793" w:rsidTr="00860793">
        <w:tc>
          <w:tcPr>
            <w:tcW w:w="9628" w:type="dxa"/>
          </w:tcPr>
          <w:p w:rsidR="00860793" w:rsidRDefault="00860793" w:rsidP="00860793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E287ED3" wp14:editId="6363D005">
                  <wp:extent cx="5791200" cy="1847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843" w:rsidRDefault="00821843" w:rsidP="00860793">
      <w:pPr>
        <w:pStyle w:val="a3"/>
        <w:ind w:left="1069" w:firstLine="0"/>
        <w:jc w:val="both"/>
        <w:rPr>
          <w:lang w:val="en-US"/>
        </w:rPr>
      </w:pPr>
      <w:r>
        <w:t>Рис.3</w:t>
      </w:r>
      <w:r w:rsidR="00860793">
        <w:rPr>
          <w:lang w:val="en-US"/>
        </w:rPr>
        <w:t xml:space="preserve"> </w:t>
      </w:r>
      <w:r w:rsidR="00860793">
        <w:t>Інформація для</w:t>
      </w:r>
      <w:r w:rsidR="00860793">
        <w:rPr>
          <w:lang w:val="en-US"/>
        </w:rPr>
        <w:t xml:space="preserve"> R1</w:t>
      </w:r>
    </w:p>
    <w:p w:rsidR="00860793" w:rsidRDefault="00860793" w:rsidP="00860793">
      <w:pPr>
        <w:pStyle w:val="a3"/>
        <w:ind w:left="1069" w:firstLine="0"/>
        <w:jc w:val="both"/>
        <w:rPr>
          <w:lang w:val="en-US"/>
        </w:rPr>
      </w:pPr>
    </w:p>
    <w:p w:rsidR="00860793" w:rsidRDefault="00860793" w:rsidP="00C747FD">
      <w:pPr>
        <w:pStyle w:val="a3"/>
        <w:numPr>
          <w:ilvl w:val="0"/>
          <w:numId w:val="1"/>
        </w:numPr>
        <w:ind w:left="0" w:firstLine="567"/>
        <w:jc w:val="both"/>
        <w:rPr>
          <w:lang w:val="en-US"/>
        </w:rPr>
      </w:pPr>
      <w:r>
        <w:t>На</w:t>
      </w:r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даний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момент</w:t>
      </w:r>
      <w:proofErr w:type="spellEnd"/>
      <w:r w:rsidRPr="00860793">
        <w:rPr>
          <w:lang w:val="en-US"/>
        </w:rPr>
        <w:t xml:space="preserve"> в  </w:t>
      </w:r>
      <w:proofErr w:type="spellStart"/>
      <w:r w:rsidRPr="00860793">
        <w:rPr>
          <w:lang w:val="en-US"/>
        </w:rPr>
        <w:t>таблиці</w:t>
      </w:r>
      <w:proofErr w:type="spellEnd"/>
      <w:r w:rsidRPr="00860793">
        <w:rPr>
          <w:lang w:val="en-US"/>
        </w:rPr>
        <w:t xml:space="preserve"> є </w:t>
      </w:r>
      <w:proofErr w:type="spellStart"/>
      <w:r w:rsidRPr="00860793">
        <w:rPr>
          <w:lang w:val="en-US"/>
        </w:rPr>
        <w:t>тільки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мережі</w:t>
      </w:r>
      <w:proofErr w:type="spellEnd"/>
      <w:r w:rsidRPr="00860793">
        <w:rPr>
          <w:lang w:val="en-US"/>
        </w:rPr>
        <w:t xml:space="preserve">, </w:t>
      </w:r>
      <w:r>
        <w:t xml:space="preserve">які </w:t>
      </w:r>
      <w:proofErr w:type="spellStart"/>
      <w:r w:rsidRPr="00860793">
        <w:rPr>
          <w:lang w:val="en-US"/>
        </w:rPr>
        <w:t>підключені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безпосередньо</w:t>
      </w:r>
      <w:proofErr w:type="spellEnd"/>
      <w:r w:rsidRPr="00860793">
        <w:rPr>
          <w:lang w:val="en-US"/>
        </w:rPr>
        <w:t xml:space="preserve">. </w:t>
      </w:r>
      <w:r>
        <w:t xml:space="preserve">Маршрутизатор </w:t>
      </w:r>
      <w:r w:rsidRPr="00860793">
        <w:rPr>
          <w:lang w:val="en-US"/>
        </w:rPr>
        <w:t>R0</w:t>
      </w:r>
      <w:r>
        <w:t xml:space="preserve"> </w:t>
      </w:r>
      <w:proofErr w:type="spellStart"/>
      <w:r w:rsidRPr="00860793">
        <w:rPr>
          <w:lang w:val="en-US"/>
        </w:rPr>
        <w:t>не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знає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мережу</w:t>
      </w:r>
      <w:proofErr w:type="spellEnd"/>
      <w:r w:rsidRPr="00860793">
        <w:rPr>
          <w:lang w:val="en-US"/>
        </w:rPr>
        <w:t xml:space="preserve"> 10.1.2.0, а R1 </w:t>
      </w:r>
      <w:proofErr w:type="spellStart"/>
      <w:r w:rsidRPr="00860793">
        <w:rPr>
          <w:lang w:val="en-US"/>
        </w:rPr>
        <w:t>не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знає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мережу</w:t>
      </w:r>
      <w:proofErr w:type="spellEnd"/>
      <w:r w:rsidRPr="00860793">
        <w:rPr>
          <w:lang w:val="en-US"/>
        </w:rPr>
        <w:t xml:space="preserve"> 10.1.1.0. </w:t>
      </w:r>
      <w:proofErr w:type="spellStart"/>
      <w:r w:rsidRPr="00860793">
        <w:rPr>
          <w:lang w:val="en-US"/>
        </w:rPr>
        <w:t>Тому</w:t>
      </w:r>
      <w:proofErr w:type="spellEnd"/>
      <w:r w:rsidRPr="00860793">
        <w:rPr>
          <w:lang w:val="en-US"/>
        </w:rPr>
        <w:t xml:space="preserve">, </w:t>
      </w:r>
      <w:proofErr w:type="spellStart"/>
      <w:r w:rsidRPr="00860793">
        <w:rPr>
          <w:lang w:val="en-US"/>
        </w:rPr>
        <w:t>щоб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налаштувати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маршрутизацію</w:t>
      </w:r>
      <w:proofErr w:type="spellEnd"/>
      <w:r w:rsidRPr="00860793">
        <w:rPr>
          <w:lang w:val="en-US"/>
        </w:rPr>
        <w:t>,</w:t>
      </w:r>
      <w:r>
        <w:t xml:space="preserve"> </w:t>
      </w:r>
      <w:proofErr w:type="spellStart"/>
      <w:r w:rsidRPr="00860793">
        <w:rPr>
          <w:lang w:val="en-US"/>
        </w:rPr>
        <w:t>слід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додамо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ці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маршрути</w:t>
      </w:r>
      <w:proofErr w:type="spellEnd"/>
      <w:r w:rsidRPr="00860793">
        <w:rPr>
          <w:lang w:val="en-US"/>
        </w:rPr>
        <w:t xml:space="preserve"> в </w:t>
      </w:r>
      <w:proofErr w:type="spellStart"/>
      <w:r w:rsidRPr="00860793">
        <w:rPr>
          <w:lang w:val="en-US"/>
        </w:rPr>
        <w:t>таблиці</w:t>
      </w:r>
      <w:proofErr w:type="spellEnd"/>
      <w:r w:rsidRPr="00860793">
        <w:rPr>
          <w:lang w:val="en-US"/>
        </w:rPr>
        <w:t xml:space="preserve"> </w:t>
      </w:r>
      <w:proofErr w:type="spellStart"/>
      <w:r w:rsidRPr="00860793">
        <w:rPr>
          <w:lang w:val="en-US"/>
        </w:rPr>
        <w:t>маршрутизаторів</w:t>
      </w:r>
      <w:proofErr w:type="spellEnd"/>
      <w:r w:rsidRPr="00860793">
        <w:rPr>
          <w:lang w:val="en-US"/>
        </w:rPr>
        <w:t>: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860793" w:rsidTr="00860793">
        <w:tc>
          <w:tcPr>
            <w:tcW w:w="9071" w:type="dxa"/>
          </w:tcPr>
          <w:p w:rsidR="00860793" w:rsidRDefault="00860793" w:rsidP="00860793">
            <w:pPr>
              <w:pStyle w:val="a3"/>
              <w:ind w:left="0" w:firstLine="0"/>
              <w:jc w:val="both"/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4E5F27E" wp14:editId="04CD9348">
                  <wp:extent cx="5295900" cy="876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793" w:rsidRDefault="00860793" w:rsidP="00860793">
      <w:pPr>
        <w:pStyle w:val="a3"/>
        <w:numPr>
          <w:ilvl w:val="0"/>
          <w:numId w:val="1"/>
        </w:numPr>
        <w:jc w:val="both"/>
      </w:pPr>
      <w:r>
        <w:t>З</w:t>
      </w:r>
      <w:r w:rsidRPr="00860793">
        <w:t xml:space="preserve">нову виведемо таблиці маршрутизації наших пристроїв (рис. </w:t>
      </w:r>
      <w:r>
        <w:t>4</w:t>
      </w:r>
      <w:r w:rsidRPr="00860793">
        <w:t>).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860793" w:rsidTr="00860793">
        <w:tc>
          <w:tcPr>
            <w:tcW w:w="8559" w:type="dxa"/>
          </w:tcPr>
          <w:p w:rsidR="00860793" w:rsidRDefault="00860793" w:rsidP="00860793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16A83B7" wp14:editId="17898F86">
                  <wp:extent cx="5648325" cy="2495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793" w:rsidRDefault="00860793" w:rsidP="00860793">
      <w:pPr>
        <w:pStyle w:val="a3"/>
        <w:ind w:left="1069" w:firstLine="0"/>
        <w:jc w:val="center"/>
      </w:pPr>
      <w:r>
        <w:t>Рис.4</w:t>
      </w:r>
    </w:p>
    <w:p w:rsidR="00860793" w:rsidRDefault="00530FC3" w:rsidP="00530FC3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Тепер 1-й маршрутизатор знає, що пакети, що направляються в підмережа 10.1.2.0 можна переслати маршрутизатора за </w:t>
      </w:r>
      <w:proofErr w:type="spellStart"/>
      <w:r w:rsidRPr="00424B4D">
        <w:rPr>
          <w:b/>
        </w:rPr>
        <w:t>ip</w:t>
      </w:r>
      <w:proofErr w:type="spellEnd"/>
      <w:r w:rsidRPr="00424B4D">
        <w:rPr>
          <w:b/>
        </w:rPr>
        <w:t xml:space="preserve"> </w:t>
      </w:r>
      <w:proofErr w:type="spellStart"/>
      <w:r w:rsidRPr="00424B4D">
        <w:rPr>
          <w:b/>
        </w:rPr>
        <w:t>адресою</w:t>
      </w:r>
      <w:proofErr w:type="spellEnd"/>
      <w:r w:rsidRPr="00424B4D">
        <w:rPr>
          <w:b/>
        </w:rPr>
        <w:t xml:space="preserve"> 192.168.1.2</w:t>
      </w:r>
      <w:r>
        <w:t xml:space="preserve">, а 2-й маршрутизатор знає, що пакети, що направляються в підмережа 10.1.1.0 можна переслати маршрутизатора з </w:t>
      </w:r>
      <w:proofErr w:type="spellStart"/>
      <w:r w:rsidRPr="00424B4D">
        <w:rPr>
          <w:b/>
        </w:rPr>
        <w:t>ip</w:t>
      </w:r>
      <w:proofErr w:type="spellEnd"/>
      <w:r w:rsidRPr="00424B4D">
        <w:rPr>
          <w:b/>
        </w:rPr>
        <w:t xml:space="preserve"> </w:t>
      </w:r>
      <w:proofErr w:type="spellStart"/>
      <w:r w:rsidRPr="00424B4D">
        <w:rPr>
          <w:b/>
        </w:rPr>
        <w:t>адресою</w:t>
      </w:r>
      <w:proofErr w:type="spellEnd"/>
      <w:r w:rsidRPr="00424B4D">
        <w:rPr>
          <w:b/>
        </w:rPr>
        <w:t xml:space="preserve"> 192.168.1.1.</w:t>
      </w:r>
      <w:r>
        <w:t xml:space="preserve"> Перевіряємо зв'язок ПК з різних мереж (рис. 5).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30FC3" w:rsidTr="00424B4D">
        <w:tc>
          <w:tcPr>
            <w:tcW w:w="9628" w:type="dxa"/>
          </w:tcPr>
          <w:p w:rsidR="00530FC3" w:rsidRPr="00530FC3" w:rsidRDefault="00424B4D" w:rsidP="00424B4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E4C2073" wp14:editId="79CBDD9C">
                  <wp:extent cx="4933950" cy="27527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B4D" w:rsidTr="00424B4D">
        <w:tc>
          <w:tcPr>
            <w:tcW w:w="9628" w:type="dxa"/>
          </w:tcPr>
          <w:p w:rsidR="00424B4D" w:rsidRPr="00424B4D" w:rsidRDefault="00424B4D" w:rsidP="00424B4D">
            <w:pPr>
              <w:pStyle w:val="a3"/>
              <w:ind w:left="0"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Рис.5</w:t>
            </w:r>
          </w:p>
        </w:tc>
      </w:tr>
    </w:tbl>
    <w:p w:rsidR="00530FC3" w:rsidRDefault="0011241D" w:rsidP="0011241D">
      <w:pPr>
        <w:pStyle w:val="a3"/>
        <w:ind w:left="0" w:firstLine="0"/>
        <w:jc w:val="center"/>
        <w:rPr>
          <w:b/>
        </w:rPr>
      </w:pPr>
      <w:r w:rsidRPr="0011241D">
        <w:rPr>
          <w:b/>
        </w:rPr>
        <w:t>Завдання №2</w:t>
      </w:r>
    </w:p>
    <w:p w:rsidR="00754289" w:rsidRDefault="004345FA" w:rsidP="004345FA">
      <w:pPr>
        <w:pStyle w:val="a3"/>
        <w:numPr>
          <w:ilvl w:val="0"/>
          <w:numId w:val="2"/>
        </w:numPr>
        <w:jc w:val="both"/>
      </w:pPr>
      <w:r w:rsidRPr="004345FA">
        <w:t>Побудувати схему, яка наведена на рис.6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345FA" w:rsidTr="004345FA">
        <w:tc>
          <w:tcPr>
            <w:tcW w:w="9628" w:type="dxa"/>
          </w:tcPr>
          <w:p w:rsidR="004345FA" w:rsidRDefault="004345FA" w:rsidP="004345FA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2CDA11" wp14:editId="18126D37">
                  <wp:extent cx="5991225" cy="24288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5FA" w:rsidRDefault="004345FA" w:rsidP="004345FA">
      <w:pPr>
        <w:pStyle w:val="a3"/>
        <w:ind w:left="0" w:firstLine="0"/>
        <w:jc w:val="center"/>
      </w:pPr>
      <w:r>
        <w:t xml:space="preserve">Рис.6 </w:t>
      </w:r>
    </w:p>
    <w:p w:rsidR="004345FA" w:rsidRDefault="004345FA" w:rsidP="00417F02">
      <w:pPr>
        <w:pStyle w:val="a3"/>
        <w:numPr>
          <w:ilvl w:val="0"/>
          <w:numId w:val="2"/>
        </w:numPr>
        <w:jc w:val="both"/>
      </w:pPr>
      <w:r>
        <w:t>На даній схемі є п'ять мереж: 192.168.1.0, 172.20.20.0, 192.168.100.0, 10.10.10.0 і 192.168.2.0. В якості шлюзу за замовчуванням у кожного комп'ютера записана інтерфейс маршрутизатора, до якого він підключений. Маска у всіх ПК одна - 255.255.255.0. маска маршрутизаторів для кожного порту своя: Fa0 / 0 -255.255.255.0, Fa0 / 1 - 255.255.0.0, Fa1 / 0 -255.255.255.252.</w:t>
      </w:r>
    </w:p>
    <w:p w:rsidR="00CC53F5" w:rsidRDefault="004345FA" w:rsidP="002A6D66">
      <w:pPr>
        <w:pStyle w:val="a3"/>
        <w:numPr>
          <w:ilvl w:val="0"/>
          <w:numId w:val="2"/>
        </w:numPr>
        <w:jc w:val="both"/>
      </w:pPr>
      <w:r>
        <w:t>З'єдна</w:t>
      </w:r>
      <w:r w:rsidR="00CC53F5">
        <w:t>ти</w:t>
      </w:r>
      <w:r>
        <w:t xml:space="preserve"> маршрутизатори між собою </w:t>
      </w:r>
      <w:r w:rsidR="00CC53F5">
        <w:t>та</w:t>
      </w:r>
      <w:r>
        <w:t xml:space="preserve"> додати до маршрутизатора інтерфейсу плату NM-1FE-TX (NM -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, 1FE - містить один порт </w:t>
      </w:r>
      <w:proofErr w:type="spellStart"/>
      <w:r>
        <w:t>FastEthernet</w:t>
      </w:r>
      <w:proofErr w:type="spellEnd"/>
      <w:r>
        <w:t xml:space="preserve">, TX - підтримує 10 / 100MBase-TX). </w:t>
      </w:r>
    </w:p>
    <w:p w:rsidR="004345FA" w:rsidRDefault="00CC53F5" w:rsidP="002A6D66">
      <w:pPr>
        <w:pStyle w:val="a3"/>
        <w:numPr>
          <w:ilvl w:val="0"/>
          <w:numId w:val="2"/>
        </w:numPr>
        <w:jc w:val="both"/>
      </w:pPr>
      <w:r>
        <w:t xml:space="preserve">Для цього </w:t>
      </w:r>
      <w:r w:rsidR="004345FA">
        <w:t xml:space="preserve">перейдіть до вікна конфігурації </w:t>
      </w:r>
      <w:proofErr w:type="spellStart"/>
      <w:r w:rsidR="004345FA">
        <w:t>маршрутізатор</w:t>
      </w:r>
      <w:r>
        <w:t>у</w:t>
      </w:r>
      <w:proofErr w:type="spellEnd"/>
      <w:r>
        <w:t xml:space="preserve"> </w:t>
      </w:r>
      <w:r w:rsidR="004345FA">
        <w:t xml:space="preserve">0, вимкніть його, клацнувши на кнопці живлення. Після цього перетягніть інтерфейсу плату NM-1FE-TX в роз'єм маршрутизатора (рис. 7.). Після того як карта додана, ще раз клацніть по тумблера маршрутизатора, щоб включити його. Повторіть аналогічні дії з другим маршрутизатором. </w:t>
      </w:r>
    </w:p>
    <w:p w:rsidR="004345FA" w:rsidRDefault="004345FA" w:rsidP="004345FA">
      <w:pPr>
        <w:pStyle w:val="a3"/>
        <w:ind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661A0185" wp14:editId="5566B224">
            <wp:extent cx="5619750" cy="2143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FA" w:rsidRDefault="004345FA" w:rsidP="004345FA">
      <w:pPr>
        <w:pStyle w:val="a3"/>
        <w:ind w:firstLine="0"/>
        <w:jc w:val="center"/>
      </w:pPr>
      <w:r>
        <w:t xml:space="preserve">Рис. 7 </w:t>
      </w:r>
    </w:p>
    <w:p w:rsidR="004345FA" w:rsidRDefault="00CC53F5" w:rsidP="004B7CF0">
      <w:pPr>
        <w:pStyle w:val="a3"/>
        <w:numPr>
          <w:ilvl w:val="0"/>
          <w:numId w:val="2"/>
        </w:numPr>
        <w:jc w:val="both"/>
      </w:pPr>
      <w:r>
        <w:t>Виконати на маршрутизаторі R1 в режимі конфігурації наступні команди (рис. 8)</w:t>
      </w:r>
    </w:p>
    <w:p w:rsidR="00CC53F5" w:rsidRDefault="00CC53F5" w:rsidP="00CC53F5">
      <w:pPr>
        <w:pStyle w:val="a3"/>
        <w:ind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346B289D" wp14:editId="7A9D478D">
            <wp:extent cx="5362575" cy="2514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F5" w:rsidRDefault="00CC53F5" w:rsidP="00CC53F5">
      <w:pPr>
        <w:pStyle w:val="a3"/>
        <w:ind w:firstLine="0"/>
        <w:jc w:val="center"/>
      </w:pPr>
      <w:r>
        <w:t xml:space="preserve">Рис.8 </w:t>
      </w:r>
    </w:p>
    <w:p w:rsidR="00CC53F5" w:rsidRDefault="00CC53F5" w:rsidP="00866DF6">
      <w:pPr>
        <w:pStyle w:val="a3"/>
        <w:ind w:left="0" w:firstLine="720"/>
        <w:jc w:val="both"/>
      </w:pPr>
      <w:r w:rsidRPr="00866DF6">
        <w:rPr>
          <w:b/>
        </w:rPr>
        <w:t>Примітка:</w:t>
      </w:r>
      <w:r>
        <w:t xml:space="preserve"> У цих командах перша група цифр </w:t>
      </w:r>
      <w:r w:rsidRPr="00866DF6">
        <w:rPr>
          <w:b/>
        </w:rPr>
        <w:t>0.0.0.0</w:t>
      </w:r>
      <w:r>
        <w:t xml:space="preserve"> позначають IP адреса мережі призначення, наступна група цифр </w:t>
      </w:r>
      <w:r w:rsidRPr="00866DF6">
        <w:rPr>
          <w:b/>
        </w:rPr>
        <w:t>0.0.0.0</w:t>
      </w:r>
      <w:r>
        <w:t xml:space="preserve"> позначає її маску, а останні цифри - </w:t>
      </w:r>
      <w:r w:rsidRPr="00866DF6">
        <w:rPr>
          <w:b/>
        </w:rPr>
        <w:t>192.168.100.2</w:t>
      </w:r>
      <w:r>
        <w:t xml:space="preserve"> це IP адреса інтерфейсу, на який необхідно передати пакети, щоб потрапити в цю мережу. Якщо ми вказуємо в якості адреси мережі </w:t>
      </w:r>
      <w:r w:rsidRPr="00866DF6">
        <w:rPr>
          <w:b/>
        </w:rPr>
        <w:t>0.0.0.0</w:t>
      </w:r>
      <w:r>
        <w:t xml:space="preserve"> з маскою </w:t>
      </w:r>
      <w:r w:rsidRPr="00866DF6">
        <w:rPr>
          <w:b/>
        </w:rPr>
        <w:t>0.0.0.0</w:t>
      </w:r>
      <w:r>
        <w:t>, то даний маршрут стає маршрутом за замовчуванням, і всі пакети, адреси призначення яких, прямо не вказані в таблиці маршрутизації будуть відправлені на нього.</w:t>
      </w:r>
      <w:r w:rsidR="00866DF6">
        <w:t xml:space="preserve"> </w:t>
      </w:r>
    </w:p>
    <w:p w:rsidR="00866DF6" w:rsidRPr="00866DF6" w:rsidRDefault="00866DF6" w:rsidP="00866DF6">
      <w:pPr>
        <w:pStyle w:val="a3"/>
        <w:numPr>
          <w:ilvl w:val="0"/>
          <w:numId w:val="2"/>
        </w:numPr>
        <w:jc w:val="both"/>
      </w:pPr>
      <w:r>
        <w:t xml:space="preserve">Аналогічно виконати команди на маршрутизаторі </w:t>
      </w:r>
      <w:r>
        <w:rPr>
          <w:lang w:val="en-US"/>
        </w:rPr>
        <w:t>R2</w:t>
      </w:r>
      <w:r>
        <w:rPr>
          <w:lang w:val="ru-RU"/>
        </w:rPr>
        <w:t xml:space="preserve"> (рис 9)</w:t>
      </w:r>
    </w:p>
    <w:p w:rsidR="00866DF6" w:rsidRDefault="00866DF6">
      <w:r>
        <w:br w:type="page"/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866DF6" w:rsidTr="00866DF6">
        <w:tc>
          <w:tcPr>
            <w:tcW w:w="9628" w:type="dxa"/>
          </w:tcPr>
          <w:p w:rsidR="00866DF6" w:rsidRDefault="00866DF6" w:rsidP="00866DF6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7803285" wp14:editId="175BC7E4">
                  <wp:extent cx="5600700" cy="28003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DF6" w:rsidRDefault="00866DF6" w:rsidP="00866DF6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 xml:space="preserve">Рис.9 </w:t>
      </w:r>
    </w:p>
    <w:p w:rsidR="00866DF6" w:rsidRDefault="00866DF6" w:rsidP="00866DF6">
      <w:pPr>
        <w:pStyle w:val="a3"/>
        <w:numPr>
          <w:ilvl w:val="0"/>
          <w:numId w:val="2"/>
        </w:numPr>
        <w:jc w:val="both"/>
        <w:rPr>
          <w:lang w:val="ru-RU"/>
        </w:rPr>
      </w:pPr>
      <w:proofErr w:type="spellStart"/>
      <w:r w:rsidRPr="00866DF6">
        <w:rPr>
          <w:lang w:val="ru-RU"/>
        </w:rPr>
        <w:t>Відправимо</w:t>
      </w:r>
      <w:proofErr w:type="spellEnd"/>
      <w:r w:rsidRPr="00866DF6">
        <w:rPr>
          <w:lang w:val="ru-RU"/>
        </w:rPr>
        <w:t xml:space="preserve"> з </w:t>
      </w:r>
      <w:proofErr w:type="spellStart"/>
      <w:r w:rsidRPr="00866DF6">
        <w:rPr>
          <w:lang w:val="ru-RU"/>
        </w:rPr>
        <w:t>комп'ютера</w:t>
      </w:r>
      <w:proofErr w:type="spellEnd"/>
      <w:r w:rsidRPr="00866DF6">
        <w:rPr>
          <w:lang w:val="ru-RU"/>
        </w:rPr>
        <w:t xml:space="preserve"> PC1 з IP </w:t>
      </w:r>
      <w:proofErr w:type="spellStart"/>
      <w:r w:rsidRPr="00866DF6">
        <w:rPr>
          <w:lang w:val="ru-RU"/>
        </w:rPr>
        <w:t>адресою</w:t>
      </w:r>
      <w:proofErr w:type="spellEnd"/>
      <w:r w:rsidRPr="00866DF6">
        <w:rPr>
          <w:lang w:val="ru-RU"/>
        </w:rPr>
        <w:t xml:space="preserve"> 192.168.1.100 пакет на </w:t>
      </w:r>
      <w:proofErr w:type="spellStart"/>
      <w:r w:rsidRPr="00866DF6">
        <w:rPr>
          <w:lang w:val="ru-RU"/>
        </w:rPr>
        <w:t>інтерфейс</w:t>
      </w:r>
      <w:proofErr w:type="spellEnd"/>
      <w:r w:rsidRPr="00866DF6">
        <w:rPr>
          <w:lang w:val="ru-RU"/>
        </w:rPr>
        <w:t xml:space="preserve"> Fa1 / 0 з IP </w:t>
      </w:r>
      <w:proofErr w:type="spellStart"/>
      <w:r w:rsidRPr="00866DF6">
        <w:rPr>
          <w:lang w:val="ru-RU"/>
        </w:rPr>
        <w:t>адресою</w:t>
      </w:r>
      <w:proofErr w:type="spellEnd"/>
      <w:r w:rsidRPr="00866DF6">
        <w:rPr>
          <w:lang w:val="ru-RU"/>
        </w:rPr>
        <w:t xml:space="preserve"> 192.168.100.2 маршрутизатора R2 і </w:t>
      </w:r>
      <w:proofErr w:type="spellStart"/>
      <w:r w:rsidRPr="00866DF6">
        <w:rPr>
          <w:lang w:val="ru-RU"/>
        </w:rPr>
        <w:t>подивимося</w:t>
      </w:r>
      <w:proofErr w:type="spellEnd"/>
      <w:r w:rsidRPr="00866DF6">
        <w:rPr>
          <w:lang w:val="ru-RU"/>
        </w:rPr>
        <w:t xml:space="preserve">, </w:t>
      </w:r>
      <w:proofErr w:type="spellStart"/>
      <w:r w:rsidRPr="00866DF6">
        <w:rPr>
          <w:lang w:val="ru-RU"/>
        </w:rPr>
        <w:t>що</w:t>
      </w:r>
      <w:proofErr w:type="spellEnd"/>
      <w:r w:rsidRPr="00866DF6">
        <w:rPr>
          <w:lang w:val="ru-RU"/>
        </w:rPr>
        <w:t xml:space="preserve"> </w:t>
      </w:r>
      <w:proofErr w:type="spellStart"/>
      <w:r w:rsidRPr="00866DF6">
        <w:rPr>
          <w:lang w:val="ru-RU"/>
        </w:rPr>
        <w:t>змінилося</w:t>
      </w:r>
      <w:proofErr w:type="spellEnd"/>
      <w:r w:rsidRPr="00866DF6">
        <w:rPr>
          <w:lang w:val="ru-RU"/>
        </w:rPr>
        <w:t xml:space="preserve"> (рис. </w:t>
      </w:r>
      <w:r>
        <w:rPr>
          <w:lang w:val="ru-RU"/>
        </w:rPr>
        <w:t>10</w:t>
      </w:r>
      <w:r w:rsidRPr="00866DF6">
        <w:rPr>
          <w:lang w:val="ru-RU"/>
        </w:rPr>
        <w:t>).</w:t>
      </w:r>
      <w:r>
        <w:rPr>
          <w:lang w:val="ru-RU"/>
        </w:rPr>
        <w:t xml:space="preserve">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866DF6" w:rsidTr="00866DF6">
        <w:tc>
          <w:tcPr>
            <w:tcW w:w="9628" w:type="dxa"/>
          </w:tcPr>
          <w:p w:rsidR="00866DF6" w:rsidRDefault="00866DF6" w:rsidP="00866DF6">
            <w:pPr>
              <w:pStyle w:val="a3"/>
              <w:ind w:lef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2CC2D89" wp14:editId="7F207051">
                  <wp:extent cx="4362450" cy="35623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DF6" w:rsidRDefault="00866DF6" w:rsidP="00866DF6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>Рис.10</w:t>
      </w:r>
    </w:p>
    <w:p w:rsidR="00866DF6" w:rsidRDefault="00866DF6" w:rsidP="00866DF6">
      <w:pPr>
        <w:pStyle w:val="a3"/>
        <w:ind w:firstLine="0"/>
        <w:jc w:val="center"/>
        <w:rPr>
          <w:b/>
        </w:rPr>
      </w:pPr>
      <w:proofErr w:type="spellStart"/>
      <w:r w:rsidRPr="00866DF6">
        <w:rPr>
          <w:b/>
          <w:lang w:val="ru-RU"/>
        </w:rPr>
        <w:t>Контрольн</w:t>
      </w:r>
      <w:proofErr w:type="spellEnd"/>
      <w:r w:rsidRPr="00866DF6">
        <w:rPr>
          <w:b/>
        </w:rPr>
        <w:t>і питання</w:t>
      </w:r>
    </w:p>
    <w:p w:rsidR="00866DF6" w:rsidRDefault="00B25138" w:rsidP="00B25138">
      <w:pPr>
        <w:pStyle w:val="a3"/>
        <w:numPr>
          <w:ilvl w:val="0"/>
          <w:numId w:val="3"/>
        </w:numPr>
        <w:jc w:val="both"/>
      </w:pPr>
      <w:r>
        <w:t>Поняття маршрутизації, типи маршрутизації</w:t>
      </w:r>
    </w:p>
    <w:p w:rsidR="00DB20E8" w:rsidRDefault="00DB20E8" w:rsidP="00B25138">
      <w:pPr>
        <w:pStyle w:val="a3"/>
        <w:numPr>
          <w:ilvl w:val="0"/>
          <w:numId w:val="3"/>
        </w:numPr>
        <w:jc w:val="both"/>
      </w:pPr>
      <w:r>
        <w:t>Статична маршрутизація, характеристика</w:t>
      </w:r>
    </w:p>
    <w:p w:rsidR="00DB20E8" w:rsidRPr="00866DF6" w:rsidRDefault="00DB20E8" w:rsidP="00B25138">
      <w:pPr>
        <w:pStyle w:val="a3"/>
        <w:numPr>
          <w:ilvl w:val="0"/>
          <w:numId w:val="3"/>
        </w:numPr>
        <w:jc w:val="both"/>
      </w:pPr>
      <w:r>
        <w:t>Методика побудови мережі з використанням статичної маршрутизації</w:t>
      </w:r>
    </w:p>
    <w:sectPr w:rsidR="00DB20E8" w:rsidRPr="00866DF6" w:rsidSect="00E00BA3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97BD8"/>
    <w:multiLevelType w:val="hybridMultilevel"/>
    <w:tmpl w:val="F0F0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4697"/>
    <w:multiLevelType w:val="hybridMultilevel"/>
    <w:tmpl w:val="A4D0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B70E2"/>
    <w:multiLevelType w:val="hybridMultilevel"/>
    <w:tmpl w:val="67F6E4EC"/>
    <w:lvl w:ilvl="0" w:tplc="B7E0A8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9D"/>
    <w:rsid w:val="0011241D"/>
    <w:rsid w:val="002252E7"/>
    <w:rsid w:val="002A5620"/>
    <w:rsid w:val="003A04FA"/>
    <w:rsid w:val="00424B4D"/>
    <w:rsid w:val="004255D0"/>
    <w:rsid w:val="0042676F"/>
    <w:rsid w:val="004345FA"/>
    <w:rsid w:val="004660F7"/>
    <w:rsid w:val="004D311E"/>
    <w:rsid w:val="00512D52"/>
    <w:rsid w:val="00530FC3"/>
    <w:rsid w:val="00550D37"/>
    <w:rsid w:val="00692CB7"/>
    <w:rsid w:val="006D469D"/>
    <w:rsid w:val="00754289"/>
    <w:rsid w:val="00821843"/>
    <w:rsid w:val="00854DA6"/>
    <w:rsid w:val="00860793"/>
    <w:rsid w:val="00866DF6"/>
    <w:rsid w:val="008C2A9F"/>
    <w:rsid w:val="009069F9"/>
    <w:rsid w:val="00AE792F"/>
    <w:rsid w:val="00B25138"/>
    <w:rsid w:val="00BB2AAA"/>
    <w:rsid w:val="00CA4300"/>
    <w:rsid w:val="00CC53F5"/>
    <w:rsid w:val="00DB20E8"/>
    <w:rsid w:val="00DC0E7E"/>
    <w:rsid w:val="00DC21AC"/>
    <w:rsid w:val="00E00BA3"/>
    <w:rsid w:val="00E07836"/>
    <w:rsid w:val="00ED4B33"/>
    <w:rsid w:val="00F0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43B5"/>
  <w15:chartTrackingRefBased/>
  <w15:docId w15:val="{9A85BCF0-68BE-4D92-BDDA-E63804A0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BB"/>
    <w:pPr>
      <w:ind w:left="720"/>
      <w:contextualSpacing/>
    </w:pPr>
  </w:style>
  <w:style w:type="table" w:styleId="a4">
    <w:name w:val="Table Grid"/>
    <w:basedOn w:val="a1"/>
    <w:uiPriority w:val="39"/>
    <w:rsid w:val="00F02E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4</cp:revision>
  <dcterms:created xsi:type="dcterms:W3CDTF">2020-11-13T07:11:00Z</dcterms:created>
  <dcterms:modified xsi:type="dcterms:W3CDTF">2020-11-18T11:10:00Z</dcterms:modified>
</cp:coreProperties>
</file>