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5E" w:rsidRDefault="00940655" w:rsidP="00940655">
      <w:pPr>
        <w:jc w:val="center"/>
        <w:rPr>
          <w:b/>
        </w:rPr>
      </w:pPr>
      <w:r w:rsidRPr="00940655">
        <w:rPr>
          <w:b/>
        </w:rPr>
        <w:t>Лабораторна робота 2</w:t>
      </w:r>
    </w:p>
    <w:p w:rsidR="00940655" w:rsidRDefault="00C12AC8" w:rsidP="00940655">
      <w:pPr>
        <w:ind w:firstLine="0"/>
        <w:jc w:val="center"/>
        <w:rPr>
          <w:b/>
          <w:lang w:val="en-US"/>
        </w:rPr>
      </w:pPr>
      <w:r>
        <w:rPr>
          <w:b/>
        </w:rPr>
        <w:t>П</w:t>
      </w:r>
      <w:r w:rsidR="00940655">
        <w:rPr>
          <w:b/>
        </w:rPr>
        <w:t>обудов</w:t>
      </w:r>
      <w:r>
        <w:rPr>
          <w:b/>
        </w:rPr>
        <w:t>а</w:t>
      </w:r>
      <w:r w:rsidR="00940655">
        <w:rPr>
          <w:b/>
        </w:rPr>
        <w:t xml:space="preserve"> </w:t>
      </w:r>
      <w:r>
        <w:rPr>
          <w:b/>
        </w:rPr>
        <w:t xml:space="preserve">комп’ютерної </w:t>
      </w:r>
      <w:bookmarkStart w:id="0" w:name="_GoBack"/>
      <w:bookmarkEnd w:id="0"/>
      <w:r w:rsidR="00940655">
        <w:rPr>
          <w:b/>
        </w:rPr>
        <w:t xml:space="preserve">мережі та перевірка її працездатності з використанням програмного забезпечення </w:t>
      </w:r>
      <w:r w:rsidR="00940655">
        <w:rPr>
          <w:b/>
          <w:lang w:val="en-US"/>
        </w:rPr>
        <w:t>Cisco Packet Tracer</w:t>
      </w:r>
    </w:p>
    <w:p w:rsidR="00940655" w:rsidRDefault="00940655" w:rsidP="00940655">
      <w:r>
        <w:rPr>
          <w:b/>
        </w:rPr>
        <w:t xml:space="preserve">Мета: </w:t>
      </w:r>
      <w:r w:rsidRPr="00940655">
        <w:t>Навчитися будувати різні топології мереж та здійснювати перевірку її працездатності</w:t>
      </w:r>
      <w:r>
        <w:t>.</w:t>
      </w:r>
    </w:p>
    <w:p w:rsidR="00DD0F91" w:rsidRPr="00DD0F91" w:rsidRDefault="00DD0F91" w:rsidP="00DD0F91">
      <w:pPr>
        <w:pStyle w:val="a5"/>
        <w:numPr>
          <w:ilvl w:val="0"/>
          <w:numId w:val="3"/>
        </w:numPr>
        <w:jc w:val="center"/>
        <w:rPr>
          <w:b/>
          <w:lang w:val="ru-RU"/>
        </w:rPr>
      </w:pPr>
      <w:r>
        <w:rPr>
          <w:b/>
          <w:lang w:val="ru-RU"/>
        </w:rPr>
        <w:t>Моделирование работы сети</w:t>
      </w:r>
    </w:p>
    <w:p w:rsidR="00940655" w:rsidRDefault="00940655" w:rsidP="00940655">
      <w:pPr>
        <w:jc w:val="center"/>
        <w:rPr>
          <w:b/>
        </w:rPr>
      </w:pPr>
      <w:r w:rsidRPr="00940655">
        <w:rPr>
          <w:b/>
        </w:rPr>
        <w:t>Хід роботи</w:t>
      </w:r>
    </w:p>
    <w:p w:rsidR="00940655" w:rsidRDefault="00940655" w:rsidP="00940655">
      <w:pPr>
        <w:pStyle w:val="a5"/>
        <w:numPr>
          <w:ilvl w:val="0"/>
          <w:numId w:val="1"/>
        </w:numPr>
      </w:pPr>
      <w:proofErr w:type="spellStart"/>
      <w:r w:rsidRPr="00940655">
        <w:t>Сформируйте</w:t>
      </w:r>
      <w:proofErr w:type="spellEnd"/>
      <w:r w:rsidRPr="00940655">
        <w:t xml:space="preserve"> в </w:t>
      </w:r>
      <w:proofErr w:type="spellStart"/>
      <w:r w:rsidRPr="00940655">
        <w:t>рабочем</w:t>
      </w:r>
      <w:proofErr w:type="spellEnd"/>
      <w:r w:rsidRPr="00940655">
        <w:t xml:space="preserve"> </w:t>
      </w:r>
      <w:proofErr w:type="spellStart"/>
      <w:r w:rsidRPr="00940655">
        <w:t>пространстве</w:t>
      </w:r>
      <w:proofErr w:type="spellEnd"/>
      <w:r w:rsidRPr="00940655">
        <w:t xml:space="preserve"> </w:t>
      </w:r>
      <w:proofErr w:type="spellStart"/>
      <w:r w:rsidRPr="00940655">
        <w:t>программы</w:t>
      </w:r>
      <w:proofErr w:type="spellEnd"/>
      <w:r w:rsidRPr="00940655">
        <w:t xml:space="preserve"> </w:t>
      </w:r>
      <w:proofErr w:type="spellStart"/>
      <w:r w:rsidRPr="00940655">
        <w:t>сеть</w:t>
      </w:r>
      <w:proofErr w:type="spellEnd"/>
      <w:r w:rsidRPr="00940655">
        <w:t xml:space="preserve"> </w:t>
      </w:r>
      <w:proofErr w:type="spellStart"/>
      <w:r w:rsidRPr="00940655">
        <w:t>из</w:t>
      </w:r>
      <w:proofErr w:type="spellEnd"/>
      <w:r w:rsidRPr="00940655">
        <w:t xml:space="preserve"> 4х ПК и 2х </w:t>
      </w:r>
      <w:proofErr w:type="spellStart"/>
      <w:r w:rsidRPr="00940655">
        <w:t>хабов</w:t>
      </w:r>
      <w:proofErr w:type="spellEnd"/>
      <w:r w:rsidRPr="00940655">
        <w:t>. Задайте для ПК IP адреса и маску сети 255.255.255.0 (</w:t>
      </w:r>
      <w:r>
        <w:t>див.</w:t>
      </w:r>
      <w:r w:rsidRPr="00940655">
        <w:t>рис.</w:t>
      </w:r>
      <w:r>
        <w:t>1</w:t>
      </w:r>
      <w:r w:rsidRPr="00940655">
        <w:t>)</w:t>
      </w:r>
    </w:p>
    <w:p w:rsidR="00940655" w:rsidRDefault="00940655" w:rsidP="0094065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3581978" wp14:editId="671A1DD4">
            <wp:extent cx="62388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55" w:rsidRDefault="00940655" w:rsidP="00940655">
      <w:pPr>
        <w:ind w:firstLine="0"/>
        <w:jc w:val="center"/>
      </w:pPr>
      <w:r>
        <w:t>Рис.1</w:t>
      </w:r>
    </w:p>
    <w:p w:rsidR="00940655" w:rsidRDefault="00940655" w:rsidP="00940655">
      <w:pPr>
        <w:pStyle w:val="a5"/>
        <w:numPr>
          <w:ilvl w:val="0"/>
          <w:numId w:val="1"/>
        </w:numPr>
        <w:ind w:firstLine="0"/>
      </w:pPr>
      <w:r>
        <w:t xml:space="preserve">Перейти в режим </w:t>
      </w:r>
      <w:proofErr w:type="spellStart"/>
      <w:r>
        <w:t>симуляции</w:t>
      </w:r>
      <w:proofErr w:type="spellEnd"/>
      <w:r>
        <w:t xml:space="preserve"> </w:t>
      </w:r>
      <w:proofErr w:type="spellStart"/>
      <w:r>
        <w:t>комбинацией</w:t>
      </w:r>
      <w:proofErr w:type="spellEnd"/>
      <w:r>
        <w:t xml:space="preserve"> </w:t>
      </w:r>
      <w:proofErr w:type="spellStart"/>
      <w:r>
        <w:t>клавиш</w:t>
      </w:r>
      <w:proofErr w:type="spellEnd"/>
      <w:r>
        <w:t xml:space="preserve"> </w:t>
      </w:r>
      <w:proofErr w:type="spellStart"/>
      <w:r>
        <w:t>Shift+S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, </w:t>
      </w:r>
      <w:proofErr w:type="spellStart"/>
      <w:r>
        <w:t>щелкнув</w:t>
      </w:r>
      <w:proofErr w:type="spellEnd"/>
      <w:r>
        <w:t xml:space="preserve"> </w:t>
      </w:r>
      <w:proofErr w:type="spellStart"/>
      <w:r>
        <w:t>мышью</w:t>
      </w:r>
      <w:proofErr w:type="spellEnd"/>
      <w:r>
        <w:t xml:space="preserve"> на </w:t>
      </w:r>
      <w:proofErr w:type="spellStart"/>
      <w:r>
        <w:t>иконку</w:t>
      </w:r>
      <w:proofErr w:type="spellEnd"/>
      <w:r>
        <w:t xml:space="preserve"> </w:t>
      </w:r>
      <w:proofErr w:type="spellStart"/>
      <w:r>
        <w:t>симуляции</w:t>
      </w:r>
      <w:proofErr w:type="spellEnd"/>
      <w:r>
        <w:t xml:space="preserve"> в правом </w:t>
      </w:r>
      <w:proofErr w:type="spellStart"/>
      <w:r>
        <w:t>нижнем</w:t>
      </w:r>
      <w:proofErr w:type="spellEnd"/>
      <w:r>
        <w:t xml:space="preserve"> </w:t>
      </w:r>
      <w:proofErr w:type="spellStart"/>
      <w:r>
        <w:t>углу</w:t>
      </w:r>
      <w:proofErr w:type="spellEnd"/>
      <w:r>
        <w:t xml:space="preserve"> </w:t>
      </w:r>
      <w:proofErr w:type="spellStart"/>
      <w:r>
        <w:t>рабочего</w:t>
      </w:r>
      <w:proofErr w:type="spellEnd"/>
      <w:r>
        <w:t xml:space="preserve"> </w:t>
      </w:r>
      <w:proofErr w:type="spellStart"/>
      <w:r>
        <w:t>пространства</w:t>
      </w:r>
      <w:proofErr w:type="spellEnd"/>
      <w:r>
        <w:t xml:space="preserve"> (рис. 2.)</w:t>
      </w:r>
    </w:p>
    <w:p w:rsidR="00940655" w:rsidRDefault="00940655" w:rsidP="00940655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C13B5B8" wp14:editId="283B2F50">
            <wp:extent cx="402907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C1" w:rsidRDefault="00927AC1" w:rsidP="00927AC1">
      <w:pPr>
        <w:ind w:firstLine="0"/>
        <w:jc w:val="center"/>
      </w:pPr>
      <w:r>
        <w:t>Рис.2</w:t>
      </w:r>
    </w:p>
    <w:p w:rsidR="00927AC1" w:rsidRDefault="00927AC1" w:rsidP="00927AC1">
      <w:pPr>
        <w:pStyle w:val="a5"/>
        <w:numPr>
          <w:ilvl w:val="0"/>
          <w:numId w:val="1"/>
        </w:numPr>
      </w:pPr>
      <w:proofErr w:type="spellStart"/>
      <w:r>
        <w:t>Нажмите</w:t>
      </w:r>
      <w:proofErr w:type="spellEnd"/>
      <w:r>
        <w:t xml:space="preserve"> на кнопку (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фильтры</w:t>
      </w:r>
      <w:proofErr w:type="spellEnd"/>
      <w:r>
        <w:t xml:space="preserve">) и </w:t>
      </w:r>
      <w:proofErr w:type="spellStart"/>
      <w:r>
        <w:t>исключите</w:t>
      </w:r>
      <w:proofErr w:type="spellEnd"/>
      <w:r>
        <w:t xml:space="preserve"> все </w:t>
      </w:r>
      <w:proofErr w:type="spellStart"/>
      <w:r>
        <w:t>сетевые</w:t>
      </w:r>
      <w:proofErr w:type="spellEnd"/>
      <w:r>
        <w:t xml:space="preserve"> </w:t>
      </w:r>
      <w:proofErr w:type="spellStart"/>
      <w:r>
        <w:t>протоколы</w:t>
      </w:r>
      <w:proofErr w:type="spellEnd"/>
      <w:r>
        <w:t xml:space="preserve">, </w:t>
      </w:r>
      <w:proofErr w:type="spellStart"/>
      <w:r>
        <w:t>кроме</w:t>
      </w:r>
      <w:proofErr w:type="spellEnd"/>
      <w:r>
        <w:t xml:space="preserve"> ICMP (рис. 3). </w:t>
      </w:r>
    </w:p>
    <w:p w:rsidR="00927AC1" w:rsidRDefault="00927AC1" w:rsidP="00927AC1">
      <w:pPr>
        <w:ind w:left="360"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B6EDC2F" wp14:editId="4701E285">
            <wp:extent cx="47148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C1" w:rsidRDefault="00927AC1" w:rsidP="00927AC1">
      <w:pPr>
        <w:ind w:firstLine="0"/>
        <w:jc w:val="center"/>
      </w:pPr>
      <w:r>
        <w:t>Рис 3.</w:t>
      </w:r>
    </w:p>
    <w:p w:rsidR="00927AC1" w:rsidRDefault="00927AC1" w:rsidP="00927AC1">
      <w:pPr>
        <w:pStyle w:val="a5"/>
        <w:numPr>
          <w:ilvl w:val="0"/>
          <w:numId w:val="1"/>
        </w:numPr>
        <w:ind w:left="0" w:firstLine="567"/>
      </w:pPr>
      <w:proofErr w:type="spellStart"/>
      <w:r>
        <w:t>Проанализировать</w:t>
      </w:r>
      <w:proofErr w:type="spellEnd"/>
      <w:r>
        <w:t xml:space="preserve"> ICMP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— </w:t>
      </w:r>
      <w:proofErr w:type="spellStart"/>
      <w:r>
        <w:t>сетевой</w:t>
      </w:r>
      <w:proofErr w:type="spellEnd"/>
      <w:r>
        <w:t xml:space="preserve"> протокол, </w:t>
      </w:r>
      <w:proofErr w:type="spellStart"/>
      <w:r>
        <w:t>входящий</w:t>
      </w:r>
      <w:proofErr w:type="spellEnd"/>
      <w:r>
        <w:t xml:space="preserve"> в стек </w:t>
      </w:r>
      <w:proofErr w:type="spellStart"/>
      <w:r>
        <w:t>протоколов</w:t>
      </w:r>
      <w:proofErr w:type="spellEnd"/>
      <w:r>
        <w:t xml:space="preserve"> TCP/IP. В </w:t>
      </w:r>
      <w:proofErr w:type="spellStart"/>
      <w:r>
        <w:t>основном</w:t>
      </w:r>
      <w:proofErr w:type="spellEnd"/>
      <w:r>
        <w:t xml:space="preserve"> ICMP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сообщений</w:t>
      </w:r>
      <w:proofErr w:type="spellEnd"/>
      <w:r>
        <w:t xml:space="preserve"> об </w:t>
      </w:r>
      <w:proofErr w:type="spellStart"/>
      <w:r>
        <w:t>ошибках</w:t>
      </w:r>
      <w:proofErr w:type="spellEnd"/>
      <w:r>
        <w:t xml:space="preserve"> и других </w:t>
      </w:r>
      <w:proofErr w:type="spellStart"/>
      <w:r>
        <w:t>исключительных</w:t>
      </w:r>
      <w:proofErr w:type="spellEnd"/>
      <w:r>
        <w:t xml:space="preserve"> </w:t>
      </w:r>
      <w:proofErr w:type="spellStart"/>
      <w:r>
        <w:t>ситуациях</w:t>
      </w:r>
      <w:proofErr w:type="spellEnd"/>
      <w:r>
        <w:t xml:space="preserve">, </w:t>
      </w:r>
      <w:proofErr w:type="spellStart"/>
      <w:r>
        <w:t>возникших</w:t>
      </w:r>
      <w:proofErr w:type="spellEnd"/>
      <w:r>
        <w:t xml:space="preserve"> при передаче </w:t>
      </w:r>
      <w:proofErr w:type="spellStart"/>
      <w:r>
        <w:t>данных</w:t>
      </w:r>
      <w:proofErr w:type="spellEnd"/>
      <w:r>
        <w:t xml:space="preserve">. </w:t>
      </w:r>
    </w:p>
    <w:p w:rsidR="00927AC1" w:rsidRPr="00940655" w:rsidRDefault="00927AC1" w:rsidP="00927AC1">
      <w:pPr>
        <w:pStyle w:val="a5"/>
        <w:numPr>
          <w:ilvl w:val="0"/>
          <w:numId w:val="1"/>
        </w:numPr>
        <w:ind w:left="0" w:firstLine="567"/>
      </w:pPr>
      <w:r>
        <w:t>В</w:t>
      </w:r>
      <w:proofErr w:type="spellStart"/>
      <w:r>
        <w:rPr>
          <w:lang w:val="ru-RU"/>
        </w:rPr>
        <w:t>ыполнить</w:t>
      </w:r>
      <w:proofErr w:type="spellEnd"/>
      <w:r>
        <w:rPr>
          <w:lang w:val="ru-RU"/>
        </w:rPr>
        <w:t xml:space="preserve"> команду </w:t>
      </w:r>
      <w:r>
        <w:rPr>
          <w:lang w:val="en-US"/>
        </w:rPr>
        <w:t>ping c</w:t>
      </w:r>
      <w:r>
        <w:t xml:space="preserve"> одного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хостов</w:t>
      </w:r>
      <w:proofErr w:type="spellEnd"/>
      <w:r>
        <w:t xml:space="preserve"> </w:t>
      </w:r>
      <w:proofErr w:type="spellStart"/>
      <w:r>
        <w:t>попроб</w:t>
      </w:r>
      <w:proofErr w:type="spellEnd"/>
      <w:r>
        <w:t xml:space="preserve"> </w:t>
      </w:r>
      <w:proofErr w:type="spellStart"/>
      <w:r>
        <w:t>пропинговать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. 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выбираем</w:t>
      </w:r>
      <w:proofErr w:type="spellEnd"/>
      <w:r>
        <w:t xml:space="preserve"> далеко </w:t>
      </w:r>
      <w:proofErr w:type="spellStart"/>
      <w:r>
        <w:t>расположенные</w:t>
      </w:r>
      <w:proofErr w:type="spellEnd"/>
      <w:r>
        <w:t xml:space="preserve"> друг от друга </w:t>
      </w:r>
      <w:proofErr w:type="spellStart"/>
      <w:r>
        <w:t>узлы</w:t>
      </w:r>
      <w:proofErr w:type="spellEnd"/>
      <w:r>
        <w:t xml:space="preserve">, для того,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наглядней</w:t>
      </w:r>
      <w:proofErr w:type="spellEnd"/>
      <w:r>
        <w:t xml:space="preserve"> </w:t>
      </w:r>
      <w:proofErr w:type="spellStart"/>
      <w:r>
        <w:t>увидеть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проходить </w:t>
      </w:r>
      <w:proofErr w:type="spellStart"/>
      <w:r>
        <w:t>пакеты</w:t>
      </w:r>
      <w:proofErr w:type="spellEnd"/>
      <w:r>
        <w:t xml:space="preserve"> по сети</w:t>
      </w:r>
      <w:r>
        <w:rPr>
          <w:lang w:val="en-US"/>
        </w:rPr>
        <w:t xml:space="preserve"> </w:t>
      </w:r>
      <w:r>
        <w:t xml:space="preserve">в режиме </w:t>
      </w:r>
      <w:proofErr w:type="spellStart"/>
      <w:r>
        <w:t>симуляции</w:t>
      </w:r>
      <w:proofErr w:type="spellEnd"/>
      <w:r>
        <w:t xml:space="preserve">. </w:t>
      </w:r>
      <w:proofErr w:type="spellStart"/>
      <w:r>
        <w:t>Итак</w:t>
      </w:r>
      <w:proofErr w:type="spellEnd"/>
      <w:r>
        <w:t xml:space="preserve">, с PC1 </w:t>
      </w:r>
      <w:proofErr w:type="spellStart"/>
      <w:r>
        <w:t>пингуем</w:t>
      </w:r>
      <w:proofErr w:type="spellEnd"/>
      <w:r>
        <w:t xml:space="preserve"> PC2 (рис 4).</w:t>
      </w:r>
    </w:p>
    <w:p w:rsidR="00927AC1" w:rsidRDefault="00927AC1" w:rsidP="00927AC1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A53EA9E" wp14:editId="05BCA0DC">
            <wp:extent cx="553402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39" w:rsidRDefault="00D44339" w:rsidP="00927AC1">
      <w:pPr>
        <w:pStyle w:val="a5"/>
        <w:ind w:left="0" w:firstLine="0"/>
        <w:jc w:val="center"/>
      </w:pPr>
      <w:r>
        <w:t xml:space="preserve">Рис 4. </w:t>
      </w:r>
    </w:p>
    <w:p w:rsidR="00DD0F91" w:rsidRPr="00DD0F91" w:rsidRDefault="00D44339" w:rsidP="00C00E2A">
      <w:pPr>
        <w:pStyle w:val="a5"/>
        <w:numPr>
          <w:ilvl w:val="0"/>
          <w:numId w:val="1"/>
        </w:numPr>
        <w:ind w:left="0" w:firstLine="709"/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утилити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— </w:t>
      </w:r>
      <w:proofErr w:type="spellStart"/>
      <w:r>
        <w:t>утилит</w:t>
      </w:r>
      <w:proofErr w:type="spellEnd"/>
      <w:r w:rsidRPr="00DD0F91">
        <w:rPr>
          <w:lang w:val="ru-RU"/>
        </w:rPr>
        <w:t>ы</w:t>
      </w:r>
      <w:r>
        <w:t xml:space="preserve"> для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соединений</w:t>
      </w:r>
      <w:proofErr w:type="spellEnd"/>
      <w:r>
        <w:t xml:space="preserve"> в </w:t>
      </w:r>
      <w:proofErr w:type="spellStart"/>
      <w:r>
        <w:t>сетях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TCP/</w:t>
      </w:r>
      <w:proofErr w:type="spellStart"/>
      <w:r>
        <w:t>IP.Утилита</w:t>
      </w:r>
      <w:proofErr w:type="spellEnd"/>
      <w:r>
        <w:t xml:space="preserve">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запросы</w:t>
      </w:r>
      <w:proofErr w:type="spellEnd"/>
      <w:r w:rsidR="00DD0F91" w:rsidRPr="00DD0F91">
        <w:rPr>
          <w:lang w:val="ru-RU"/>
        </w:rPr>
        <w:t xml:space="preserve"> </w:t>
      </w:r>
      <w:r>
        <w:t xml:space="preserve">(ICMP </w:t>
      </w:r>
      <w:proofErr w:type="spellStart"/>
      <w:r>
        <w:t>Echo-Request</w:t>
      </w:r>
      <w:proofErr w:type="spellEnd"/>
      <w:r>
        <w:t xml:space="preserve">) </w:t>
      </w:r>
      <w:proofErr w:type="spellStart"/>
      <w:r>
        <w:t>протокола</w:t>
      </w:r>
      <w:proofErr w:type="spellEnd"/>
      <w:r>
        <w:t xml:space="preserve"> ICMP </w:t>
      </w:r>
      <w:proofErr w:type="spellStart"/>
      <w:r>
        <w:t>указанному</w:t>
      </w:r>
      <w:proofErr w:type="spellEnd"/>
      <w:r>
        <w:t xml:space="preserve"> </w:t>
      </w:r>
      <w:proofErr w:type="spellStart"/>
      <w:r>
        <w:t>узлу</w:t>
      </w:r>
      <w:proofErr w:type="spellEnd"/>
      <w:r>
        <w:t xml:space="preserve"> сети и </w:t>
      </w:r>
      <w:proofErr w:type="spellStart"/>
      <w:r>
        <w:t>фиксирует</w:t>
      </w:r>
      <w:proofErr w:type="spellEnd"/>
      <w:r>
        <w:t xml:space="preserve"> </w:t>
      </w:r>
      <w:proofErr w:type="spellStart"/>
      <w:r>
        <w:t>поступающие</w:t>
      </w:r>
      <w:proofErr w:type="spellEnd"/>
      <w:r>
        <w:t xml:space="preserve"> </w:t>
      </w:r>
      <w:proofErr w:type="spellStart"/>
      <w:r>
        <w:t>ответы</w:t>
      </w:r>
      <w:proofErr w:type="spellEnd"/>
      <w:r w:rsidRPr="00DD0F91">
        <w:rPr>
          <w:lang w:val="ru-RU"/>
        </w:rPr>
        <w:t xml:space="preserve"> </w:t>
      </w:r>
      <w:r>
        <w:t xml:space="preserve">ICMP </w:t>
      </w:r>
      <w:proofErr w:type="spellStart"/>
      <w:r>
        <w:t>Echo-Reply</w:t>
      </w:r>
      <w:proofErr w:type="spellEnd"/>
      <w:r>
        <w:t xml:space="preserve">). </w:t>
      </w:r>
    </w:p>
    <w:p w:rsidR="00DD0F91" w:rsidRPr="00DD0F91" w:rsidRDefault="00D44339" w:rsidP="00DD0F91">
      <w:pPr>
        <w:pStyle w:val="a5"/>
        <w:numPr>
          <w:ilvl w:val="0"/>
          <w:numId w:val="1"/>
        </w:numPr>
        <w:ind w:left="0" w:firstLine="709"/>
      </w:pPr>
      <w:proofErr w:type="spellStart"/>
      <w:r>
        <w:t>Время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отправкой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и </w:t>
      </w:r>
      <w:proofErr w:type="spellStart"/>
      <w:r>
        <w:t>получением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(RTT) </w:t>
      </w:r>
      <w:proofErr w:type="spellStart"/>
      <w:r>
        <w:t>позволяет</w:t>
      </w:r>
      <w:proofErr w:type="spellEnd"/>
      <w:r w:rsidRPr="00DD0F91">
        <w:rPr>
          <w:lang w:val="ru-RU"/>
        </w:rPr>
        <w:t xml:space="preserve"> </w:t>
      </w:r>
      <w:proofErr w:type="spellStart"/>
      <w:r>
        <w:t>определять</w:t>
      </w:r>
      <w:proofErr w:type="spellEnd"/>
      <w:r>
        <w:t xml:space="preserve"> </w:t>
      </w:r>
      <w:proofErr w:type="spellStart"/>
      <w:r>
        <w:t>двусторонние</w:t>
      </w:r>
      <w:proofErr w:type="spellEnd"/>
      <w:r>
        <w:t xml:space="preserve"> задержки (RTT) по маршруту и частоту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, то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косвенно</w:t>
      </w:r>
      <w:proofErr w:type="spellEnd"/>
      <w:r w:rsidRPr="00DD0F91">
        <w:rPr>
          <w:lang w:val="ru-RU"/>
        </w:rPr>
        <w:t xml:space="preserve"> </w:t>
      </w:r>
      <w:proofErr w:type="spellStart"/>
      <w:r>
        <w:t>определять</w:t>
      </w:r>
      <w:proofErr w:type="spellEnd"/>
      <w:r>
        <w:t xml:space="preserve"> </w:t>
      </w:r>
      <w:proofErr w:type="spellStart"/>
      <w:r>
        <w:t>загруженность</w:t>
      </w:r>
      <w:proofErr w:type="spellEnd"/>
      <w:r>
        <w:t xml:space="preserve"> на каналах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промежуточных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 xml:space="preserve">. </w:t>
      </w:r>
    </w:p>
    <w:p w:rsidR="00DD0F91" w:rsidRPr="00DD0F91" w:rsidRDefault="00D44339" w:rsidP="00DD0F91">
      <w:pPr>
        <w:pStyle w:val="a5"/>
        <w:numPr>
          <w:ilvl w:val="0"/>
          <w:numId w:val="1"/>
        </w:numPr>
        <w:ind w:left="0" w:firstLine="709"/>
        <w:rPr>
          <w:lang w:val="en-US"/>
        </w:rPr>
      </w:pPr>
      <w:proofErr w:type="spellStart"/>
      <w:r>
        <w:t>Полное</w:t>
      </w:r>
      <w:proofErr w:type="spellEnd"/>
      <w:r w:rsidRPr="00DD0F91">
        <w:rPr>
          <w:lang w:val="ru-RU"/>
        </w:rPr>
        <w:t xml:space="preserve"> </w:t>
      </w:r>
      <w:proofErr w:type="spellStart"/>
      <w:r>
        <w:t>отсутствие</w:t>
      </w:r>
      <w:proofErr w:type="spellEnd"/>
      <w:r>
        <w:t xml:space="preserve"> ICMP-</w:t>
      </w:r>
      <w:proofErr w:type="spellStart"/>
      <w:r>
        <w:t>ответов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означать,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удалённый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какой</w:t>
      </w:r>
      <w:proofErr w:type="spellEnd"/>
      <w:r>
        <w:t xml:space="preserve">-либо </w:t>
      </w:r>
      <w:proofErr w:type="spellStart"/>
      <w:r>
        <w:t>из</w:t>
      </w:r>
      <w:proofErr w:type="spellEnd"/>
      <w:r w:rsidRPr="00DD0F91">
        <w:rPr>
          <w:lang w:val="ru-RU"/>
        </w:rPr>
        <w:t xml:space="preserve"> </w:t>
      </w:r>
      <w:proofErr w:type="spellStart"/>
      <w:r>
        <w:t>промежуточных</w:t>
      </w:r>
      <w:proofErr w:type="spellEnd"/>
      <w:r>
        <w:t xml:space="preserve"> </w:t>
      </w:r>
      <w:proofErr w:type="spellStart"/>
      <w:r>
        <w:t>маршрутизаторов</w:t>
      </w:r>
      <w:proofErr w:type="spellEnd"/>
      <w:r>
        <w:t xml:space="preserve">) </w:t>
      </w:r>
      <w:proofErr w:type="spellStart"/>
      <w:r>
        <w:t>блокирует</w:t>
      </w:r>
      <w:proofErr w:type="spellEnd"/>
      <w:r>
        <w:t xml:space="preserve"> ICMP </w:t>
      </w:r>
      <w:proofErr w:type="spellStart"/>
      <w:r>
        <w:t>Echo-Reply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игнорирует</w:t>
      </w:r>
      <w:proofErr w:type="spellEnd"/>
      <w:r>
        <w:t xml:space="preserve"> ICMP </w:t>
      </w:r>
      <w:proofErr w:type="spellStart"/>
      <w:r>
        <w:t>Echo-Request</w:t>
      </w:r>
      <w:proofErr w:type="spellEnd"/>
      <w:r>
        <w:t>.</w:t>
      </w:r>
      <w:r w:rsidR="00DD0F91" w:rsidRPr="00DD0F91">
        <w:rPr>
          <w:lang w:val="ru-RU"/>
        </w:rPr>
        <w:t xml:space="preserve"> </w:t>
      </w:r>
    </w:p>
    <w:p w:rsidR="004F3AB0" w:rsidRPr="00DD0F91" w:rsidRDefault="00D44339" w:rsidP="00DD0F91">
      <w:pPr>
        <w:pStyle w:val="a5"/>
        <w:numPr>
          <w:ilvl w:val="0"/>
          <w:numId w:val="1"/>
        </w:numPr>
        <w:ind w:left="0" w:firstLine="709"/>
        <w:rPr>
          <w:lang w:val="en-US"/>
        </w:rPr>
      </w:pPr>
      <w:r>
        <w:t xml:space="preserve">На PC1 </w:t>
      </w:r>
      <w:proofErr w:type="spellStart"/>
      <w:r>
        <w:t>образовался</w:t>
      </w:r>
      <w:proofErr w:type="spellEnd"/>
      <w:r>
        <w:t xml:space="preserve"> пакет (конвертик),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ждёт</w:t>
      </w:r>
      <w:proofErr w:type="spellEnd"/>
      <w:r>
        <w:t xml:space="preserve"> начала </w:t>
      </w:r>
      <w:proofErr w:type="spellStart"/>
      <w:r>
        <w:t>движения</w:t>
      </w:r>
      <w:proofErr w:type="spellEnd"/>
      <w:r>
        <w:t xml:space="preserve"> его по сети. Запустить</w:t>
      </w:r>
      <w:r w:rsidRPr="00DD0F91">
        <w:rPr>
          <w:lang w:val="ru-RU"/>
        </w:rPr>
        <w:t xml:space="preserve"> </w:t>
      </w:r>
      <w:proofErr w:type="spellStart"/>
      <w:r>
        <w:t>продвижение</w:t>
      </w:r>
      <w:proofErr w:type="spellEnd"/>
      <w:r>
        <w:t xml:space="preserve"> пакет в </w:t>
      </w:r>
      <w:proofErr w:type="spellStart"/>
      <w:r>
        <w:t>сеть</w:t>
      </w:r>
      <w:proofErr w:type="spellEnd"/>
      <w:r>
        <w:t xml:space="preserve"> </w:t>
      </w:r>
      <w:proofErr w:type="spellStart"/>
      <w:r>
        <w:t>пошагово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, </w:t>
      </w:r>
      <w:proofErr w:type="spellStart"/>
      <w:r>
        <w:t>нажав</w:t>
      </w:r>
      <w:proofErr w:type="spellEnd"/>
      <w:r>
        <w:t xml:space="preserve"> на кнопку  (</w:t>
      </w:r>
      <w:proofErr w:type="spellStart"/>
      <w:r>
        <w:t>Вперёд</w:t>
      </w:r>
      <w:proofErr w:type="spellEnd"/>
      <w:r>
        <w:t xml:space="preserve">) в </w:t>
      </w:r>
      <w:proofErr w:type="spellStart"/>
      <w:r>
        <w:t>окне</w:t>
      </w:r>
      <w:proofErr w:type="spellEnd"/>
      <w:r w:rsidRPr="00DD0F91">
        <w:rPr>
          <w:lang w:val="ru-RU"/>
        </w:rPr>
        <w:t xml:space="preserve"> </w:t>
      </w:r>
      <w:proofErr w:type="spellStart"/>
      <w:r>
        <w:t>симуляции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нажать</w:t>
      </w:r>
      <w:proofErr w:type="spellEnd"/>
      <w:r>
        <w:t xml:space="preserve"> на кнопку  (</w:t>
      </w:r>
      <w:proofErr w:type="spellStart"/>
      <w:r>
        <w:t>воспроизведение</w:t>
      </w:r>
      <w:proofErr w:type="spellEnd"/>
      <w:r>
        <w:t xml:space="preserve">), то </w:t>
      </w:r>
      <w:proofErr w:type="spellStart"/>
      <w:r>
        <w:t>мы</w:t>
      </w:r>
      <w:proofErr w:type="spellEnd"/>
      <w:r>
        <w:t xml:space="preserve"> увидим весь цикл</w:t>
      </w:r>
      <w:r w:rsidRPr="00DD0F91">
        <w:rPr>
          <w:lang w:val="ru-RU"/>
        </w:rPr>
        <w:t xml:space="preserve"> </w:t>
      </w:r>
      <w:proofErr w:type="spellStart"/>
      <w:r>
        <w:t>прохождения</w:t>
      </w:r>
      <w:proofErr w:type="spellEnd"/>
      <w:r>
        <w:t xml:space="preserve"> пакета по сети. В (Список </w:t>
      </w:r>
      <w:proofErr w:type="spellStart"/>
      <w:r>
        <w:t>событий</w:t>
      </w:r>
      <w:proofErr w:type="spellEnd"/>
      <w:r>
        <w:t xml:space="preserve">) </w:t>
      </w:r>
      <w:proofErr w:type="spellStart"/>
      <w:r>
        <w:t>мы</w:t>
      </w:r>
      <w:proofErr w:type="spellEnd"/>
      <w:r>
        <w:t xml:space="preserve"> можем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результат </w:t>
      </w:r>
      <w:proofErr w:type="spellStart"/>
      <w:r>
        <w:t>пинга</w:t>
      </w:r>
      <w:proofErr w:type="spellEnd"/>
      <w:r w:rsidR="004F3AB0" w:rsidRPr="00DD0F91">
        <w:rPr>
          <w:lang w:val="en-US"/>
        </w:rPr>
        <w:t xml:space="preserve"> </w:t>
      </w:r>
      <w:r>
        <w:t>(рис.5).</w:t>
      </w:r>
      <w:r>
        <w:cr/>
      </w:r>
      <w:r w:rsidR="004F3AB0">
        <w:rPr>
          <w:noProof/>
          <w:lang w:val="ru-RU" w:eastAsia="ru-RU"/>
        </w:rPr>
        <w:drawing>
          <wp:inline distT="0" distB="0" distL="0" distR="0" wp14:anchorId="66E9F2AD" wp14:editId="380FCB10">
            <wp:extent cx="5422605" cy="1655681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264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B0" w:rsidRPr="004F3AB0" w:rsidRDefault="004F3AB0" w:rsidP="004F3AB0">
      <w:pPr>
        <w:pStyle w:val="a5"/>
        <w:jc w:val="center"/>
      </w:pPr>
      <w:r>
        <w:t>Рис 5</w:t>
      </w:r>
    </w:p>
    <w:p w:rsidR="00D44339" w:rsidRDefault="004F3AB0" w:rsidP="00DD0F91">
      <w:pPr>
        <w:pStyle w:val="a5"/>
        <w:numPr>
          <w:ilvl w:val="0"/>
          <w:numId w:val="1"/>
        </w:numPr>
        <w:ind w:left="0" w:firstLine="709"/>
      </w:pPr>
      <w:proofErr w:type="spellStart"/>
      <w:r w:rsidRPr="004F3AB0">
        <w:rPr>
          <w:lang w:val="en-US"/>
        </w:rPr>
        <w:t>Щелчок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мышью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на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конверте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покажет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нам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дополнительную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информацию</w:t>
      </w:r>
      <w:proofErr w:type="spellEnd"/>
      <w:r w:rsidRPr="004F3AB0">
        <w:rPr>
          <w:lang w:val="en-US"/>
        </w:rPr>
        <w:t xml:space="preserve"> о </w:t>
      </w:r>
      <w:proofErr w:type="spellStart"/>
      <w:r w:rsidRPr="004F3AB0">
        <w:rPr>
          <w:lang w:val="en-US"/>
        </w:rPr>
        <w:t>движении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пакета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 w:rsidRPr="004F3AB0">
        <w:rPr>
          <w:lang w:val="en-US"/>
        </w:rPr>
        <w:t>сети</w:t>
      </w:r>
      <w:proofErr w:type="spellEnd"/>
      <w:r w:rsidRPr="004F3AB0">
        <w:rPr>
          <w:lang w:val="en-US"/>
        </w:rPr>
        <w:t xml:space="preserve">. </w:t>
      </w:r>
      <w:proofErr w:type="spellStart"/>
      <w:r w:rsidRPr="004F3AB0">
        <w:rPr>
          <w:lang w:val="en-US"/>
        </w:rPr>
        <w:t>При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этом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на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первой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вкладке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мы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увидим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модель</w:t>
      </w:r>
      <w:proofErr w:type="spellEnd"/>
      <w:r w:rsidRPr="004F3AB0">
        <w:rPr>
          <w:lang w:val="en-US"/>
        </w:rPr>
        <w:t xml:space="preserve"> OSI (</w:t>
      </w:r>
      <w:proofErr w:type="spellStart"/>
      <w:r w:rsidRPr="004F3AB0">
        <w:rPr>
          <w:lang w:val="en-US"/>
        </w:rPr>
        <w:t>рис</w:t>
      </w:r>
      <w:proofErr w:type="spellEnd"/>
      <w:r w:rsidRPr="004F3AB0">
        <w:rPr>
          <w:lang w:val="en-US"/>
        </w:rPr>
        <w:t xml:space="preserve">. .6). </w:t>
      </w:r>
      <w:proofErr w:type="spellStart"/>
      <w:r w:rsidRPr="004F3AB0">
        <w:rPr>
          <w:lang w:val="en-US"/>
        </w:rPr>
        <w:t>На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вкладке</w:t>
      </w:r>
      <w:proofErr w:type="spellEnd"/>
      <w:r w:rsidRPr="004F3AB0">
        <w:rPr>
          <w:lang w:val="en-US"/>
        </w:rPr>
        <w:t xml:space="preserve"> OSI Model</w:t>
      </w:r>
      <w:r>
        <w:t xml:space="preserve"> </w:t>
      </w:r>
      <w:r w:rsidRPr="004F3AB0">
        <w:rPr>
          <w:lang w:val="en-US"/>
        </w:rPr>
        <w:t>(</w:t>
      </w:r>
      <w:proofErr w:type="spellStart"/>
      <w:r w:rsidRPr="004F3AB0">
        <w:rPr>
          <w:lang w:val="en-US"/>
        </w:rPr>
        <w:t>Модель</w:t>
      </w:r>
      <w:proofErr w:type="spellEnd"/>
      <w:r w:rsidRPr="004F3AB0">
        <w:rPr>
          <w:lang w:val="en-US"/>
        </w:rPr>
        <w:t xml:space="preserve"> OSI) </w:t>
      </w:r>
      <w:proofErr w:type="spellStart"/>
      <w:r w:rsidRPr="004F3AB0">
        <w:rPr>
          <w:lang w:val="en-US"/>
        </w:rPr>
        <w:t>представлена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информация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об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уровнях</w:t>
      </w:r>
      <w:proofErr w:type="spellEnd"/>
      <w:r w:rsidRPr="004F3AB0">
        <w:rPr>
          <w:lang w:val="en-US"/>
        </w:rPr>
        <w:t xml:space="preserve"> OSI, </w:t>
      </w:r>
      <w:proofErr w:type="spellStart"/>
      <w:r w:rsidRPr="004F3AB0">
        <w:rPr>
          <w:lang w:val="en-US"/>
        </w:rPr>
        <w:t>на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которых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работает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данное</w:t>
      </w:r>
      <w:proofErr w:type="spellEnd"/>
      <w:r w:rsidRPr="004F3AB0">
        <w:rPr>
          <w:lang w:val="en-US"/>
        </w:rPr>
        <w:t xml:space="preserve"> </w:t>
      </w:r>
      <w:proofErr w:type="spellStart"/>
      <w:r w:rsidRPr="004F3AB0">
        <w:rPr>
          <w:lang w:val="en-US"/>
        </w:rPr>
        <w:t>сетевое</w:t>
      </w:r>
      <w:proofErr w:type="spellEnd"/>
      <w:r>
        <w:t xml:space="preserve"> </w:t>
      </w:r>
      <w:proofErr w:type="spellStart"/>
      <w:r w:rsidRPr="004F3AB0">
        <w:rPr>
          <w:lang w:val="en-US"/>
        </w:rPr>
        <w:t>устройство</w:t>
      </w:r>
      <w:proofErr w:type="spellEnd"/>
      <w:r w:rsidRPr="004F3AB0">
        <w:rPr>
          <w:lang w:val="en-US"/>
        </w:rPr>
        <w:t>.</w:t>
      </w:r>
      <w:r w:rsidRPr="004F3AB0">
        <w:rPr>
          <w:lang w:val="en-US"/>
        </w:rPr>
        <w:cr/>
      </w:r>
    </w:p>
    <w:p w:rsidR="004F3AB0" w:rsidRDefault="004F3AB0" w:rsidP="004F3AB0">
      <w:pPr>
        <w:pStyle w:val="a5"/>
        <w:ind w:firstLine="0"/>
      </w:pPr>
      <w:r>
        <w:rPr>
          <w:noProof/>
          <w:lang w:val="ru-RU" w:eastAsia="ru-RU"/>
        </w:rPr>
        <w:drawing>
          <wp:inline distT="0" distB="0" distL="0" distR="0" wp14:anchorId="100EB9D7" wp14:editId="1FFC1532">
            <wp:extent cx="5061097" cy="273256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27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B0" w:rsidRDefault="004F3AB0" w:rsidP="004F3AB0">
      <w:pPr>
        <w:pStyle w:val="a5"/>
        <w:ind w:firstLine="0"/>
        <w:jc w:val="center"/>
      </w:pPr>
      <w:r>
        <w:t>Рис 6</w:t>
      </w:r>
    </w:p>
    <w:p w:rsidR="004F3AB0" w:rsidRDefault="004F3AB0" w:rsidP="004F3AB0">
      <w:pPr>
        <w:pStyle w:val="a5"/>
        <w:ind w:firstLine="0"/>
      </w:pPr>
      <w:r w:rsidRPr="004F3AB0">
        <w:t xml:space="preserve">На </w:t>
      </w:r>
      <w:proofErr w:type="spellStart"/>
      <w:r w:rsidRPr="004F3AB0">
        <w:t>другой</w:t>
      </w:r>
      <w:proofErr w:type="spellEnd"/>
      <w:r w:rsidRPr="004F3AB0">
        <w:t xml:space="preserve"> </w:t>
      </w:r>
      <w:proofErr w:type="spellStart"/>
      <w:r w:rsidRPr="004F3AB0">
        <w:t>вкладке</w:t>
      </w:r>
      <w:proofErr w:type="spellEnd"/>
      <w:r w:rsidRPr="004F3AB0">
        <w:t xml:space="preserve"> </w:t>
      </w:r>
      <w:proofErr w:type="spellStart"/>
      <w:r>
        <w:t>проверить</w:t>
      </w:r>
      <w:proofErr w:type="spellEnd"/>
      <w:r>
        <w:t xml:space="preserve"> </w:t>
      </w:r>
      <w:r w:rsidRPr="004F3AB0">
        <w:t xml:space="preserve"> структуру пакета (рис. </w:t>
      </w:r>
      <w:r>
        <w:t>7)</w:t>
      </w:r>
    </w:p>
    <w:p w:rsidR="004F3AB0" w:rsidRDefault="004F3AB0" w:rsidP="004F3AB0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60ED0E5" wp14:editId="5640BE96">
            <wp:extent cx="3774558" cy="30167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88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B0" w:rsidRDefault="004F3AB0" w:rsidP="004F3AB0">
      <w:pPr>
        <w:pStyle w:val="a5"/>
        <w:ind w:firstLine="0"/>
        <w:jc w:val="center"/>
      </w:pPr>
      <w:r>
        <w:t>Рис 7.</w:t>
      </w:r>
    </w:p>
    <w:p w:rsidR="004F3AB0" w:rsidRPr="004F3AB0" w:rsidRDefault="00DD0F91" w:rsidP="004F3AB0">
      <w:pPr>
        <w:pStyle w:val="a5"/>
        <w:ind w:firstLine="0"/>
        <w:jc w:val="center"/>
        <w:rPr>
          <w:b/>
        </w:rPr>
      </w:pPr>
      <w:r>
        <w:rPr>
          <w:b/>
          <w:lang w:val="ru-RU"/>
        </w:rPr>
        <w:t xml:space="preserve">2. </w:t>
      </w:r>
      <w:proofErr w:type="spellStart"/>
      <w:r w:rsidR="004F3AB0" w:rsidRPr="004F3AB0">
        <w:rPr>
          <w:b/>
        </w:rPr>
        <w:t>Моделирование</w:t>
      </w:r>
      <w:proofErr w:type="spellEnd"/>
      <w:r w:rsidR="004F3AB0" w:rsidRPr="004F3AB0">
        <w:rPr>
          <w:b/>
        </w:rPr>
        <w:t xml:space="preserve"> сети с </w:t>
      </w:r>
      <w:proofErr w:type="spellStart"/>
      <w:r w:rsidR="004F3AB0" w:rsidRPr="004F3AB0">
        <w:rPr>
          <w:b/>
        </w:rPr>
        <w:t>топологией</w:t>
      </w:r>
      <w:proofErr w:type="spellEnd"/>
      <w:r w:rsidR="004F3AB0" w:rsidRPr="004F3AB0">
        <w:rPr>
          <w:b/>
        </w:rPr>
        <w:t xml:space="preserve"> </w:t>
      </w:r>
      <w:proofErr w:type="spellStart"/>
      <w:r w:rsidR="004F3AB0" w:rsidRPr="004F3AB0">
        <w:rPr>
          <w:b/>
        </w:rPr>
        <w:t>звезда</w:t>
      </w:r>
      <w:proofErr w:type="spellEnd"/>
      <w:r w:rsidR="004F3AB0" w:rsidRPr="004F3AB0">
        <w:rPr>
          <w:b/>
        </w:rPr>
        <w:t xml:space="preserve"> на</w:t>
      </w:r>
    </w:p>
    <w:p w:rsidR="004F3AB0" w:rsidRDefault="004F3AB0" w:rsidP="004F3AB0">
      <w:pPr>
        <w:pStyle w:val="a5"/>
        <w:ind w:left="0" w:firstLine="0"/>
        <w:jc w:val="center"/>
        <w:rPr>
          <w:b/>
        </w:rPr>
      </w:pPr>
      <w:proofErr w:type="spellStart"/>
      <w:r w:rsidRPr="004F3AB0">
        <w:rPr>
          <w:b/>
        </w:rPr>
        <w:t>базе</w:t>
      </w:r>
      <w:proofErr w:type="spellEnd"/>
      <w:r w:rsidRPr="004F3AB0">
        <w:rPr>
          <w:b/>
        </w:rPr>
        <w:t xml:space="preserve"> концентратора</w:t>
      </w:r>
      <w:r w:rsidRPr="004F3AB0">
        <w:rPr>
          <w:b/>
        </w:rPr>
        <w:cr/>
      </w:r>
    </w:p>
    <w:p w:rsidR="004F3AB0" w:rsidRDefault="004F3AB0" w:rsidP="004F3AB0">
      <w:pPr>
        <w:pStyle w:val="a5"/>
        <w:ind w:left="0" w:firstLine="720"/>
      </w:pPr>
      <w:proofErr w:type="spellStart"/>
      <w:r w:rsidRPr="004F3AB0">
        <w:rPr>
          <w:b/>
        </w:rPr>
        <w:t>Звезда</w:t>
      </w:r>
      <w:proofErr w:type="spellEnd"/>
      <w:r w:rsidRPr="004F3AB0">
        <w:rPr>
          <w:b/>
        </w:rPr>
        <w:t xml:space="preserve"> — </w:t>
      </w:r>
      <w:proofErr w:type="spellStart"/>
      <w:r w:rsidRPr="004F3AB0">
        <w:rPr>
          <w:b/>
        </w:rPr>
        <w:t>базовая</w:t>
      </w:r>
      <w:proofErr w:type="spellEnd"/>
      <w:r w:rsidRPr="004F3AB0">
        <w:rPr>
          <w:b/>
        </w:rPr>
        <w:t xml:space="preserve"> </w:t>
      </w:r>
      <w:proofErr w:type="spellStart"/>
      <w:r w:rsidRPr="004F3AB0">
        <w:rPr>
          <w:b/>
        </w:rPr>
        <w:t>топология</w:t>
      </w:r>
      <w:proofErr w:type="spellEnd"/>
      <w:r w:rsidRPr="004F3AB0">
        <w:rPr>
          <w:b/>
        </w:rPr>
        <w:t xml:space="preserve"> </w:t>
      </w:r>
      <w:proofErr w:type="spellStart"/>
      <w:r w:rsidRPr="004F3AB0">
        <w:rPr>
          <w:b/>
        </w:rPr>
        <w:t>компьютерной</w:t>
      </w:r>
      <w:proofErr w:type="spellEnd"/>
      <w:r w:rsidRPr="004F3AB0">
        <w:rPr>
          <w:b/>
        </w:rPr>
        <w:t xml:space="preserve"> сети,</w:t>
      </w:r>
      <w:r w:rsidRPr="004F3AB0">
        <w:t xml:space="preserve"> в </w:t>
      </w:r>
      <w:proofErr w:type="spellStart"/>
      <w:r w:rsidRPr="004F3AB0">
        <w:t>которой</w:t>
      </w:r>
      <w:proofErr w:type="spellEnd"/>
      <w:r w:rsidRPr="004F3AB0">
        <w:t xml:space="preserve"> все </w:t>
      </w:r>
      <w:proofErr w:type="spellStart"/>
      <w:r w:rsidRPr="004F3AB0">
        <w:t>компьютеры</w:t>
      </w:r>
      <w:proofErr w:type="spellEnd"/>
      <w:r w:rsidRPr="004F3AB0">
        <w:t xml:space="preserve"> сети </w:t>
      </w:r>
      <w:proofErr w:type="spellStart"/>
      <w:r w:rsidRPr="004F3AB0">
        <w:t>присоединены</w:t>
      </w:r>
      <w:proofErr w:type="spellEnd"/>
      <w:r w:rsidRPr="004F3AB0">
        <w:t xml:space="preserve"> к центральному </w:t>
      </w:r>
      <w:proofErr w:type="spellStart"/>
      <w:r w:rsidRPr="004F3AB0">
        <w:t>узлу</w:t>
      </w:r>
      <w:proofErr w:type="spellEnd"/>
      <w:r w:rsidRPr="004F3AB0">
        <w:t xml:space="preserve">, </w:t>
      </w:r>
      <w:proofErr w:type="spellStart"/>
      <w:r w:rsidRPr="004F3AB0">
        <w:t>образуя</w:t>
      </w:r>
      <w:proofErr w:type="spellEnd"/>
      <w:r w:rsidRPr="004F3AB0">
        <w:t xml:space="preserve"> </w:t>
      </w:r>
      <w:proofErr w:type="spellStart"/>
      <w:r w:rsidRPr="004F3AB0">
        <w:t>физический</w:t>
      </w:r>
      <w:proofErr w:type="spellEnd"/>
      <w:r w:rsidRPr="004F3AB0">
        <w:t xml:space="preserve"> сегмент сети. </w:t>
      </w:r>
      <w:proofErr w:type="spellStart"/>
      <w:r w:rsidRPr="004F3AB0">
        <w:t>Центральным</w:t>
      </w:r>
      <w:proofErr w:type="spellEnd"/>
      <w:r w:rsidRPr="004F3AB0">
        <w:t xml:space="preserve"> </w:t>
      </w:r>
      <w:proofErr w:type="spellStart"/>
      <w:r w:rsidRPr="004F3AB0">
        <w:t>узлом</w:t>
      </w:r>
      <w:proofErr w:type="spellEnd"/>
      <w:r w:rsidRPr="004F3AB0">
        <w:t xml:space="preserve"> </w:t>
      </w:r>
      <w:proofErr w:type="spellStart"/>
      <w:r w:rsidRPr="004F3AB0">
        <w:t>выступает</w:t>
      </w:r>
      <w:proofErr w:type="spellEnd"/>
      <w:r w:rsidR="00DD0F91">
        <w:rPr>
          <w:lang w:val="ru-RU"/>
        </w:rPr>
        <w:t xml:space="preserve"> </w:t>
      </w:r>
      <w:r w:rsidRPr="004F3AB0">
        <w:rPr>
          <w:b/>
        </w:rPr>
        <w:t xml:space="preserve">концентратор, </w:t>
      </w:r>
      <w:proofErr w:type="spellStart"/>
      <w:r w:rsidRPr="004F3AB0">
        <w:rPr>
          <w:b/>
        </w:rPr>
        <w:t>коммутатор</w:t>
      </w:r>
      <w:proofErr w:type="spellEnd"/>
      <w:r w:rsidRPr="004F3AB0">
        <w:rPr>
          <w:b/>
        </w:rPr>
        <w:t xml:space="preserve"> </w:t>
      </w:r>
      <w:proofErr w:type="spellStart"/>
      <w:r w:rsidRPr="004F3AB0">
        <w:rPr>
          <w:b/>
        </w:rPr>
        <w:t>или</w:t>
      </w:r>
      <w:proofErr w:type="spellEnd"/>
      <w:r w:rsidRPr="004F3AB0">
        <w:rPr>
          <w:b/>
        </w:rPr>
        <w:t xml:space="preserve"> ПК.</w:t>
      </w:r>
      <w:r w:rsidRPr="004F3AB0">
        <w:t xml:space="preserve"> </w:t>
      </w:r>
    </w:p>
    <w:p w:rsidR="004F3AB0" w:rsidRDefault="004F3AB0" w:rsidP="004F3AB0">
      <w:pPr>
        <w:pStyle w:val="a5"/>
        <w:ind w:left="0" w:firstLine="720"/>
      </w:pPr>
      <w:proofErr w:type="spellStart"/>
      <w:r w:rsidRPr="004F3AB0">
        <w:t>Рабочая</w:t>
      </w:r>
      <w:proofErr w:type="spellEnd"/>
      <w:r w:rsidRPr="004F3AB0">
        <w:t xml:space="preserve"> </w:t>
      </w:r>
      <w:proofErr w:type="spellStart"/>
      <w:r w:rsidRPr="004F3AB0">
        <w:t>станция</w:t>
      </w:r>
      <w:proofErr w:type="spellEnd"/>
      <w:r w:rsidRPr="004F3AB0">
        <w:t xml:space="preserve">, с </w:t>
      </w:r>
      <w:proofErr w:type="spellStart"/>
      <w:r w:rsidRPr="004F3AB0">
        <w:t>которой</w:t>
      </w:r>
      <w:proofErr w:type="spellEnd"/>
      <w:r w:rsidRPr="004F3AB0">
        <w:t xml:space="preserve"> </w:t>
      </w:r>
      <w:proofErr w:type="spellStart"/>
      <w:r w:rsidRPr="004F3AB0">
        <w:t>необходимо</w:t>
      </w:r>
      <w:proofErr w:type="spellEnd"/>
      <w:r w:rsidRPr="004F3AB0">
        <w:t xml:space="preserve"> </w:t>
      </w:r>
      <w:proofErr w:type="spellStart"/>
      <w:r w:rsidRPr="004F3AB0">
        <w:t>передать</w:t>
      </w:r>
      <w:proofErr w:type="spellEnd"/>
      <w:r w:rsidRPr="004F3AB0">
        <w:t xml:space="preserve"> </w:t>
      </w:r>
      <w:proofErr w:type="spellStart"/>
      <w:r w:rsidRPr="004F3AB0">
        <w:t>данные</w:t>
      </w:r>
      <w:proofErr w:type="spellEnd"/>
      <w:r w:rsidRPr="004F3AB0">
        <w:t xml:space="preserve">, </w:t>
      </w:r>
      <w:proofErr w:type="spellStart"/>
      <w:r w:rsidRPr="004F3AB0">
        <w:t>отсылает</w:t>
      </w:r>
      <w:proofErr w:type="spellEnd"/>
      <w:r w:rsidRPr="004F3AB0">
        <w:t xml:space="preserve"> </w:t>
      </w:r>
      <w:proofErr w:type="spellStart"/>
      <w:r w:rsidRPr="004F3AB0">
        <w:t>их</w:t>
      </w:r>
      <w:proofErr w:type="spellEnd"/>
      <w:r w:rsidRPr="004F3AB0">
        <w:t xml:space="preserve"> на концентратор. В </w:t>
      </w:r>
      <w:proofErr w:type="spellStart"/>
      <w:r w:rsidRPr="004F3AB0">
        <w:t>определённый</w:t>
      </w:r>
      <w:proofErr w:type="spellEnd"/>
      <w:r w:rsidRPr="004F3AB0">
        <w:t xml:space="preserve"> момент </w:t>
      </w:r>
      <w:proofErr w:type="spellStart"/>
      <w:r w:rsidRPr="004F3AB0">
        <w:t>времени</w:t>
      </w:r>
      <w:proofErr w:type="spellEnd"/>
      <w:r w:rsidRPr="004F3AB0">
        <w:t xml:space="preserve"> </w:t>
      </w:r>
      <w:proofErr w:type="spellStart"/>
      <w:r w:rsidRPr="004F3AB0">
        <w:t>только</w:t>
      </w:r>
      <w:proofErr w:type="spellEnd"/>
      <w:r w:rsidRPr="004F3AB0">
        <w:t xml:space="preserve"> одна машина в сети </w:t>
      </w:r>
      <w:proofErr w:type="spellStart"/>
      <w:r w:rsidRPr="004F3AB0">
        <w:t>может</w:t>
      </w:r>
      <w:proofErr w:type="spellEnd"/>
      <w:r>
        <w:t xml:space="preserve"> </w:t>
      </w:r>
      <w:proofErr w:type="spellStart"/>
      <w:r w:rsidRPr="004F3AB0">
        <w:t>пересылать</w:t>
      </w:r>
      <w:proofErr w:type="spellEnd"/>
      <w:r w:rsidRPr="004F3AB0">
        <w:t xml:space="preserve"> </w:t>
      </w:r>
      <w:proofErr w:type="spellStart"/>
      <w:r w:rsidRPr="004F3AB0">
        <w:t>данные</w:t>
      </w:r>
      <w:proofErr w:type="spellEnd"/>
      <w:r w:rsidRPr="004F3AB0">
        <w:t xml:space="preserve">, </w:t>
      </w:r>
      <w:proofErr w:type="spellStart"/>
      <w:r w:rsidRPr="004F3AB0">
        <w:t>если</w:t>
      </w:r>
      <w:proofErr w:type="spellEnd"/>
      <w:r w:rsidRPr="004F3AB0">
        <w:t xml:space="preserve"> на концентратор </w:t>
      </w:r>
      <w:proofErr w:type="spellStart"/>
      <w:r w:rsidRPr="004F3AB0">
        <w:t>одновременно</w:t>
      </w:r>
      <w:proofErr w:type="spellEnd"/>
      <w:r w:rsidRPr="004F3AB0">
        <w:t xml:space="preserve"> </w:t>
      </w:r>
      <w:proofErr w:type="spellStart"/>
      <w:r w:rsidRPr="004F3AB0">
        <w:t>приходят</w:t>
      </w:r>
      <w:proofErr w:type="spellEnd"/>
      <w:r w:rsidRPr="004F3AB0">
        <w:t xml:space="preserve"> два пакета, </w:t>
      </w:r>
      <w:proofErr w:type="spellStart"/>
      <w:r w:rsidRPr="004F3AB0">
        <w:t>обе</w:t>
      </w:r>
      <w:proofErr w:type="spellEnd"/>
      <w:r w:rsidRPr="004F3AB0">
        <w:t xml:space="preserve"> </w:t>
      </w:r>
      <w:proofErr w:type="spellStart"/>
      <w:r w:rsidRPr="004F3AB0">
        <w:t>посылки</w:t>
      </w:r>
      <w:proofErr w:type="spellEnd"/>
      <w:r w:rsidRPr="004F3AB0">
        <w:t xml:space="preserve"> </w:t>
      </w:r>
      <w:proofErr w:type="spellStart"/>
      <w:r w:rsidRPr="004F3AB0">
        <w:t>оказываются</w:t>
      </w:r>
      <w:proofErr w:type="spellEnd"/>
      <w:r w:rsidRPr="004F3AB0">
        <w:t xml:space="preserve"> не </w:t>
      </w:r>
      <w:proofErr w:type="spellStart"/>
      <w:r w:rsidRPr="004F3AB0">
        <w:t>принятыми</w:t>
      </w:r>
      <w:proofErr w:type="spellEnd"/>
      <w:r w:rsidRPr="004F3AB0">
        <w:t xml:space="preserve"> и </w:t>
      </w:r>
      <w:proofErr w:type="spellStart"/>
      <w:r w:rsidRPr="004F3AB0">
        <w:t>отправителям</w:t>
      </w:r>
      <w:proofErr w:type="spellEnd"/>
      <w:r w:rsidRPr="004F3AB0">
        <w:t xml:space="preserve"> </w:t>
      </w:r>
      <w:proofErr w:type="spellStart"/>
      <w:r w:rsidRPr="004F3AB0">
        <w:t>нужно</w:t>
      </w:r>
      <w:proofErr w:type="spellEnd"/>
      <w:r w:rsidRPr="004F3AB0">
        <w:t xml:space="preserve"> </w:t>
      </w:r>
      <w:proofErr w:type="spellStart"/>
      <w:r w:rsidRPr="004F3AB0">
        <w:t>будет</w:t>
      </w:r>
      <w:proofErr w:type="spellEnd"/>
      <w:r w:rsidRPr="004F3AB0">
        <w:t xml:space="preserve"> </w:t>
      </w:r>
      <w:proofErr w:type="spellStart"/>
      <w:r w:rsidRPr="004F3AB0">
        <w:t>подождать</w:t>
      </w:r>
      <w:proofErr w:type="spellEnd"/>
      <w:r w:rsidRPr="004F3AB0">
        <w:t xml:space="preserve"> </w:t>
      </w:r>
      <w:proofErr w:type="spellStart"/>
      <w:r w:rsidRPr="004F3AB0">
        <w:t>случайный</w:t>
      </w:r>
      <w:proofErr w:type="spellEnd"/>
      <w:r w:rsidRPr="004F3AB0">
        <w:t xml:space="preserve"> </w:t>
      </w:r>
      <w:proofErr w:type="spellStart"/>
      <w:r w:rsidRPr="004F3AB0">
        <w:t>промежуток</w:t>
      </w:r>
      <w:proofErr w:type="spellEnd"/>
      <w:r w:rsidRPr="004F3AB0">
        <w:t xml:space="preserve"> </w:t>
      </w:r>
      <w:proofErr w:type="spellStart"/>
      <w:r w:rsidRPr="004F3AB0">
        <w:t>времени</w:t>
      </w:r>
      <w:proofErr w:type="spellEnd"/>
      <w:r w:rsidRPr="004F3AB0">
        <w:t xml:space="preserve">, </w:t>
      </w:r>
      <w:proofErr w:type="spellStart"/>
      <w:r w:rsidRPr="004F3AB0">
        <w:t>чтобы</w:t>
      </w:r>
      <w:proofErr w:type="spellEnd"/>
      <w:r w:rsidRPr="004F3AB0">
        <w:t xml:space="preserve"> </w:t>
      </w:r>
      <w:proofErr w:type="spellStart"/>
      <w:r w:rsidRPr="004F3AB0">
        <w:t>возобновить</w:t>
      </w:r>
      <w:proofErr w:type="spellEnd"/>
      <w:r w:rsidRPr="004F3AB0">
        <w:t xml:space="preserve"> передачу </w:t>
      </w:r>
      <w:proofErr w:type="spellStart"/>
      <w:r w:rsidRPr="004F3AB0">
        <w:t>данных</w:t>
      </w:r>
      <w:proofErr w:type="spellEnd"/>
      <w:r w:rsidRPr="004F3AB0">
        <w:t>.</w:t>
      </w:r>
    </w:p>
    <w:p w:rsidR="004F3AB0" w:rsidRDefault="004F3AB0" w:rsidP="004F3AB0">
      <w:pPr>
        <w:pStyle w:val="a5"/>
        <w:ind w:left="0" w:firstLine="720"/>
      </w:pPr>
      <w:r w:rsidRPr="004F3AB0">
        <w:t xml:space="preserve"> </w:t>
      </w:r>
      <w:proofErr w:type="spellStart"/>
      <w:r w:rsidRPr="004F3AB0">
        <w:t>Этот</w:t>
      </w:r>
      <w:proofErr w:type="spellEnd"/>
      <w:r w:rsidRPr="004F3AB0">
        <w:t xml:space="preserve"> </w:t>
      </w:r>
      <w:proofErr w:type="spellStart"/>
      <w:r w:rsidRPr="004F3AB0">
        <w:t>недостаток</w:t>
      </w:r>
      <w:proofErr w:type="spellEnd"/>
      <w:r w:rsidRPr="004F3AB0">
        <w:t xml:space="preserve"> </w:t>
      </w:r>
      <w:proofErr w:type="spellStart"/>
      <w:r w:rsidRPr="004F3AB0">
        <w:t>отсутствует</w:t>
      </w:r>
      <w:proofErr w:type="spellEnd"/>
      <w:r w:rsidRPr="004F3AB0">
        <w:t xml:space="preserve"> на </w:t>
      </w:r>
      <w:proofErr w:type="spellStart"/>
      <w:r w:rsidRPr="004F3AB0">
        <w:t>сетевом</w:t>
      </w:r>
      <w:proofErr w:type="spellEnd"/>
      <w:r w:rsidRPr="004F3AB0">
        <w:t xml:space="preserve"> </w:t>
      </w:r>
      <w:proofErr w:type="spellStart"/>
      <w:r w:rsidRPr="004F3AB0">
        <w:t>устройстве</w:t>
      </w:r>
      <w:proofErr w:type="spellEnd"/>
      <w:r w:rsidRPr="004F3AB0">
        <w:t xml:space="preserve"> </w:t>
      </w:r>
      <w:proofErr w:type="spellStart"/>
      <w:r w:rsidRPr="004F3AB0">
        <w:t>более</w:t>
      </w:r>
      <w:proofErr w:type="spellEnd"/>
      <w:r w:rsidRPr="004F3AB0">
        <w:t xml:space="preserve"> </w:t>
      </w:r>
      <w:proofErr w:type="spellStart"/>
      <w:r w:rsidRPr="004F3AB0">
        <w:t>высокого</w:t>
      </w:r>
      <w:proofErr w:type="spellEnd"/>
      <w:r w:rsidRPr="004F3AB0">
        <w:t xml:space="preserve"> </w:t>
      </w:r>
      <w:proofErr w:type="spellStart"/>
      <w:r w:rsidRPr="004F3AB0">
        <w:t>уровня</w:t>
      </w:r>
      <w:proofErr w:type="spellEnd"/>
      <w:r w:rsidRPr="004F3AB0">
        <w:t xml:space="preserve"> — </w:t>
      </w:r>
      <w:proofErr w:type="spellStart"/>
      <w:r w:rsidRPr="004F3AB0">
        <w:t>коммутаторе</w:t>
      </w:r>
      <w:proofErr w:type="spellEnd"/>
      <w:r w:rsidRPr="004F3AB0">
        <w:t xml:space="preserve">, </w:t>
      </w:r>
      <w:proofErr w:type="spellStart"/>
      <w:r w:rsidRPr="004F3AB0">
        <w:t>который</w:t>
      </w:r>
      <w:proofErr w:type="spellEnd"/>
      <w:r w:rsidRPr="004F3AB0">
        <w:t xml:space="preserve">, в </w:t>
      </w:r>
      <w:proofErr w:type="spellStart"/>
      <w:r w:rsidRPr="004F3AB0">
        <w:t>отличие</w:t>
      </w:r>
      <w:proofErr w:type="spellEnd"/>
      <w:r w:rsidRPr="004F3AB0">
        <w:t xml:space="preserve"> от концентратора, </w:t>
      </w:r>
      <w:proofErr w:type="spellStart"/>
      <w:r w:rsidRPr="004F3AB0">
        <w:t>подающего</w:t>
      </w:r>
      <w:proofErr w:type="spellEnd"/>
      <w:r w:rsidRPr="004F3AB0">
        <w:t xml:space="preserve"> пакет на все </w:t>
      </w:r>
      <w:proofErr w:type="spellStart"/>
      <w:r w:rsidRPr="004F3AB0">
        <w:t>порты</w:t>
      </w:r>
      <w:proofErr w:type="spellEnd"/>
      <w:r w:rsidRPr="004F3AB0">
        <w:t xml:space="preserve">, </w:t>
      </w:r>
      <w:proofErr w:type="spellStart"/>
      <w:r w:rsidRPr="004F3AB0">
        <w:t>подает</w:t>
      </w:r>
      <w:proofErr w:type="spellEnd"/>
      <w:r w:rsidRPr="004F3AB0">
        <w:t xml:space="preserve"> </w:t>
      </w:r>
      <w:proofErr w:type="spellStart"/>
      <w:r w:rsidRPr="004F3AB0">
        <w:t>лишь</w:t>
      </w:r>
      <w:proofErr w:type="spellEnd"/>
      <w:r w:rsidRPr="004F3AB0">
        <w:t xml:space="preserve"> на </w:t>
      </w:r>
      <w:proofErr w:type="spellStart"/>
      <w:r w:rsidRPr="004F3AB0">
        <w:t>определенный</w:t>
      </w:r>
      <w:proofErr w:type="spellEnd"/>
      <w:r w:rsidRPr="004F3AB0">
        <w:t xml:space="preserve"> порт — </w:t>
      </w:r>
      <w:proofErr w:type="spellStart"/>
      <w:r w:rsidRPr="004F3AB0">
        <w:t>получателю</w:t>
      </w:r>
      <w:proofErr w:type="spellEnd"/>
      <w:r w:rsidRPr="004F3AB0">
        <w:t xml:space="preserve">. </w:t>
      </w:r>
      <w:proofErr w:type="spellStart"/>
      <w:r w:rsidRPr="004F3AB0">
        <w:t>Одновременно</w:t>
      </w:r>
      <w:proofErr w:type="spellEnd"/>
      <w:r w:rsidRPr="004F3AB0">
        <w:t xml:space="preserve"> </w:t>
      </w:r>
      <w:proofErr w:type="spellStart"/>
      <w:r w:rsidRPr="004F3AB0">
        <w:t>может</w:t>
      </w:r>
      <w:proofErr w:type="spellEnd"/>
      <w:r w:rsidRPr="004F3AB0">
        <w:t xml:space="preserve"> </w:t>
      </w:r>
      <w:proofErr w:type="spellStart"/>
      <w:r w:rsidRPr="004F3AB0">
        <w:t>быть</w:t>
      </w:r>
      <w:proofErr w:type="spellEnd"/>
      <w:r w:rsidRPr="004F3AB0">
        <w:t xml:space="preserve"> передано </w:t>
      </w:r>
      <w:proofErr w:type="spellStart"/>
      <w:r w:rsidRPr="004F3AB0">
        <w:t>несколько</w:t>
      </w:r>
      <w:proofErr w:type="spellEnd"/>
      <w:r w:rsidRPr="004F3AB0">
        <w:t xml:space="preserve"> </w:t>
      </w:r>
      <w:proofErr w:type="spellStart"/>
      <w:r w:rsidRPr="004F3AB0">
        <w:t>пакетов</w:t>
      </w:r>
      <w:proofErr w:type="spellEnd"/>
      <w:r w:rsidRPr="004F3AB0">
        <w:t xml:space="preserve">. </w:t>
      </w:r>
      <w:proofErr w:type="spellStart"/>
      <w:r w:rsidRPr="004F3AB0">
        <w:t>Сколько</w:t>
      </w:r>
      <w:proofErr w:type="spellEnd"/>
      <w:r w:rsidRPr="004F3AB0">
        <w:t xml:space="preserve"> — </w:t>
      </w:r>
      <w:proofErr w:type="spellStart"/>
      <w:r w:rsidRPr="004F3AB0">
        <w:t>зависит</w:t>
      </w:r>
      <w:proofErr w:type="spellEnd"/>
      <w:r w:rsidRPr="004F3AB0">
        <w:t xml:space="preserve"> от </w:t>
      </w:r>
      <w:proofErr w:type="spellStart"/>
      <w:r w:rsidRPr="004F3AB0">
        <w:t>коммутатора</w:t>
      </w:r>
      <w:proofErr w:type="spellEnd"/>
      <w:r w:rsidRPr="004F3AB0">
        <w:t xml:space="preserve">. </w:t>
      </w:r>
    </w:p>
    <w:p w:rsidR="004F3AB0" w:rsidRDefault="004F3AB0" w:rsidP="004F3AB0">
      <w:pPr>
        <w:pStyle w:val="a5"/>
        <w:ind w:left="0" w:firstLine="720"/>
      </w:pPr>
      <w:proofErr w:type="spellStart"/>
      <w:r w:rsidRPr="004F3AB0">
        <w:rPr>
          <w:b/>
        </w:rPr>
        <w:t>Достоинства</w:t>
      </w:r>
      <w:proofErr w:type="spellEnd"/>
      <w:r w:rsidRPr="004F3AB0">
        <w:rPr>
          <w:b/>
        </w:rPr>
        <w:t xml:space="preserve"> </w:t>
      </w:r>
      <w:proofErr w:type="spellStart"/>
      <w:r w:rsidRPr="004F3AB0">
        <w:rPr>
          <w:b/>
        </w:rPr>
        <w:t>звезды</w:t>
      </w:r>
      <w:proofErr w:type="spellEnd"/>
      <w:r w:rsidRPr="004F3AB0">
        <w:rPr>
          <w:b/>
        </w:rPr>
        <w:t>:</w:t>
      </w:r>
      <w:r w:rsidRPr="004F3AB0">
        <w:t xml:space="preserve"> </w:t>
      </w:r>
      <w:proofErr w:type="spellStart"/>
      <w:r w:rsidRPr="004F3AB0">
        <w:t>выход</w:t>
      </w:r>
      <w:proofErr w:type="spellEnd"/>
      <w:r w:rsidRPr="004F3AB0">
        <w:t xml:space="preserve"> </w:t>
      </w:r>
      <w:proofErr w:type="spellStart"/>
      <w:r w:rsidRPr="004F3AB0">
        <w:t>из</w:t>
      </w:r>
      <w:proofErr w:type="spellEnd"/>
      <w:r w:rsidRPr="004F3AB0">
        <w:t xml:space="preserve"> </w:t>
      </w:r>
      <w:proofErr w:type="spellStart"/>
      <w:r w:rsidRPr="004F3AB0">
        <w:t>строя</w:t>
      </w:r>
      <w:proofErr w:type="spellEnd"/>
      <w:r w:rsidRPr="004F3AB0">
        <w:t xml:space="preserve"> </w:t>
      </w:r>
      <w:proofErr w:type="spellStart"/>
      <w:r w:rsidRPr="004F3AB0">
        <w:t>одной</w:t>
      </w:r>
      <w:proofErr w:type="spellEnd"/>
      <w:r w:rsidRPr="004F3AB0">
        <w:t xml:space="preserve"> </w:t>
      </w:r>
      <w:proofErr w:type="spellStart"/>
      <w:r w:rsidRPr="004F3AB0">
        <w:t>рабочей</w:t>
      </w:r>
      <w:proofErr w:type="spellEnd"/>
      <w:r w:rsidRPr="004F3AB0">
        <w:t xml:space="preserve"> </w:t>
      </w:r>
      <w:proofErr w:type="spellStart"/>
      <w:r w:rsidRPr="004F3AB0">
        <w:t>станции</w:t>
      </w:r>
      <w:proofErr w:type="spellEnd"/>
      <w:r w:rsidRPr="004F3AB0">
        <w:t xml:space="preserve"> не </w:t>
      </w:r>
      <w:proofErr w:type="spellStart"/>
      <w:r w:rsidRPr="004F3AB0">
        <w:t>отражается</w:t>
      </w:r>
      <w:proofErr w:type="spellEnd"/>
      <w:r w:rsidRPr="004F3AB0">
        <w:t xml:space="preserve"> на </w:t>
      </w:r>
      <w:proofErr w:type="spellStart"/>
      <w:r w:rsidRPr="004F3AB0">
        <w:t>работе</w:t>
      </w:r>
      <w:proofErr w:type="spellEnd"/>
      <w:r w:rsidRPr="004F3AB0">
        <w:t xml:space="preserve"> </w:t>
      </w:r>
      <w:proofErr w:type="spellStart"/>
      <w:r w:rsidRPr="004F3AB0">
        <w:t>всей</w:t>
      </w:r>
      <w:proofErr w:type="spellEnd"/>
      <w:r w:rsidRPr="004F3AB0">
        <w:t xml:space="preserve"> сети в </w:t>
      </w:r>
      <w:proofErr w:type="spellStart"/>
      <w:r w:rsidRPr="004F3AB0">
        <w:t>целом</w:t>
      </w:r>
      <w:proofErr w:type="spellEnd"/>
      <w:r w:rsidRPr="004F3AB0">
        <w:t xml:space="preserve">; </w:t>
      </w:r>
      <w:proofErr w:type="spellStart"/>
      <w:r w:rsidRPr="004F3AB0">
        <w:t>лёгкий</w:t>
      </w:r>
      <w:proofErr w:type="spellEnd"/>
      <w:r w:rsidRPr="004F3AB0">
        <w:t xml:space="preserve"> </w:t>
      </w:r>
      <w:proofErr w:type="spellStart"/>
      <w:r w:rsidRPr="004F3AB0">
        <w:t>поиск</w:t>
      </w:r>
      <w:proofErr w:type="spellEnd"/>
      <w:r>
        <w:t xml:space="preserve"> </w:t>
      </w:r>
      <w:proofErr w:type="spellStart"/>
      <w:r w:rsidRPr="004F3AB0">
        <w:t>неисправностей</w:t>
      </w:r>
      <w:proofErr w:type="spellEnd"/>
      <w:r w:rsidRPr="004F3AB0">
        <w:t xml:space="preserve"> и </w:t>
      </w:r>
      <w:proofErr w:type="spellStart"/>
      <w:r w:rsidRPr="004F3AB0">
        <w:t>обрывов</w:t>
      </w:r>
      <w:proofErr w:type="spellEnd"/>
      <w:r w:rsidRPr="004F3AB0">
        <w:t xml:space="preserve"> в сети; </w:t>
      </w:r>
      <w:proofErr w:type="spellStart"/>
      <w:r w:rsidRPr="004F3AB0">
        <w:t>высокая</w:t>
      </w:r>
      <w:proofErr w:type="spellEnd"/>
      <w:r w:rsidRPr="004F3AB0">
        <w:t xml:space="preserve"> </w:t>
      </w:r>
      <w:proofErr w:type="spellStart"/>
      <w:r w:rsidRPr="004F3AB0">
        <w:t>производительность</w:t>
      </w:r>
      <w:proofErr w:type="spellEnd"/>
      <w:r w:rsidRPr="004F3AB0">
        <w:t xml:space="preserve"> сети (при </w:t>
      </w:r>
      <w:proofErr w:type="spellStart"/>
      <w:r w:rsidRPr="004F3AB0">
        <w:t>условии</w:t>
      </w:r>
      <w:proofErr w:type="spellEnd"/>
      <w:r w:rsidRPr="004F3AB0">
        <w:t xml:space="preserve"> правильного </w:t>
      </w:r>
      <w:proofErr w:type="spellStart"/>
      <w:r w:rsidRPr="004F3AB0">
        <w:t>проектирования</w:t>
      </w:r>
      <w:proofErr w:type="spellEnd"/>
      <w:r w:rsidRPr="004F3AB0">
        <w:t xml:space="preserve">); </w:t>
      </w:r>
      <w:proofErr w:type="spellStart"/>
      <w:r w:rsidRPr="004F3AB0">
        <w:t>гибкие</w:t>
      </w:r>
      <w:proofErr w:type="spellEnd"/>
      <w:r w:rsidRPr="004F3AB0">
        <w:t xml:space="preserve"> </w:t>
      </w:r>
      <w:proofErr w:type="spellStart"/>
      <w:r w:rsidRPr="004F3AB0">
        <w:t>возможности</w:t>
      </w:r>
      <w:proofErr w:type="spellEnd"/>
      <w:r w:rsidRPr="004F3AB0">
        <w:t xml:space="preserve"> </w:t>
      </w:r>
      <w:proofErr w:type="spellStart"/>
      <w:r w:rsidRPr="004F3AB0">
        <w:t>администрирования</w:t>
      </w:r>
      <w:proofErr w:type="spellEnd"/>
      <w:r w:rsidRPr="004F3AB0">
        <w:t xml:space="preserve">. </w:t>
      </w:r>
    </w:p>
    <w:p w:rsidR="004F3AB0" w:rsidRDefault="004F3AB0" w:rsidP="004F3AB0">
      <w:pPr>
        <w:pStyle w:val="a5"/>
        <w:ind w:left="0" w:firstLine="720"/>
      </w:pPr>
      <w:proofErr w:type="spellStart"/>
      <w:r w:rsidRPr="004F3AB0">
        <w:rPr>
          <w:b/>
        </w:rPr>
        <w:t>Недостатки</w:t>
      </w:r>
      <w:proofErr w:type="spellEnd"/>
      <w:r w:rsidRPr="004F3AB0">
        <w:rPr>
          <w:b/>
        </w:rPr>
        <w:t xml:space="preserve"> </w:t>
      </w:r>
      <w:proofErr w:type="spellStart"/>
      <w:r w:rsidRPr="004F3AB0">
        <w:rPr>
          <w:b/>
        </w:rPr>
        <w:t>звезды</w:t>
      </w:r>
      <w:proofErr w:type="spellEnd"/>
      <w:r w:rsidRPr="004F3AB0">
        <w:t xml:space="preserve">: </w:t>
      </w:r>
      <w:proofErr w:type="spellStart"/>
      <w:r w:rsidRPr="004F3AB0">
        <w:t>выход</w:t>
      </w:r>
      <w:proofErr w:type="spellEnd"/>
      <w:r w:rsidRPr="004F3AB0">
        <w:t xml:space="preserve"> </w:t>
      </w:r>
      <w:proofErr w:type="spellStart"/>
      <w:r w:rsidRPr="004F3AB0">
        <w:t>из</w:t>
      </w:r>
      <w:proofErr w:type="spellEnd"/>
      <w:r w:rsidRPr="004F3AB0">
        <w:t xml:space="preserve"> </w:t>
      </w:r>
      <w:proofErr w:type="spellStart"/>
      <w:r w:rsidRPr="004F3AB0">
        <w:t>строя</w:t>
      </w:r>
      <w:proofErr w:type="spellEnd"/>
      <w:r w:rsidRPr="004F3AB0">
        <w:t xml:space="preserve"> центрального концентратора </w:t>
      </w:r>
      <w:proofErr w:type="spellStart"/>
      <w:r w:rsidRPr="004F3AB0">
        <w:t>обернётся</w:t>
      </w:r>
      <w:proofErr w:type="spellEnd"/>
      <w:r w:rsidRPr="004F3AB0">
        <w:t xml:space="preserve"> </w:t>
      </w:r>
      <w:proofErr w:type="spellStart"/>
      <w:r w:rsidRPr="004F3AB0">
        <w:t>неработоспособностью</w:t>
      </w:r>
      <w:proofErr w:type="spellEnd"/>
      <w:r w:rsidRPr="004F3AB0">
        <w:t xml:space="preserve"> сети (</w:t>
      </w:r>
      <w:proofErr w:type="spellStart"/>
      <w:r w:rsidRPr="004F3AB0">
        <w:t>или</w:t>
      </w:r>
      <w:proofErr w:type="spellEnd"/>
      <w:r w:rsidRPr="004F3AB0">
        <w:t xml:space="preserve"> сегмента сети) в </w:t>
      </w:r>
      <w:proofErr w:type="spellStart"/>
      <w:r w:rsidRPr="004F3AB0">
        <w:t>целом</w:t>
      </w:r>
      <w:proofErr w:type="spellEnd"/>
      <w:r w:rsidRPr="004F3AB0">
        <w:t xml:space="preserve">; для прокладки сети </w:t>
      </w:r>
      <w:proofErr w:type="spellStart"/>
      <w:r w:rsidRPr="004F3AB0">
        <w:t>зачастую</w:t>
      </w:r>
      <w:proofErr w:type="spellEnd"/>
      <w:r w:rsidRPr="004F3AB0">
        <w:t xml:space="preserve"> </w:t>
      </w:r>
      <w:proofErr w:type="spellStart"/>
      <w:r w:rsidRPr="004F3AB0">
        <w:t>требуется</w:t>
      </w:r>
      <w:proofErr w:type="spellEnd"/>
      <w:r w:rsidRPr="004F3AB0">
        <w:t xml:space="preserve"> </w:t>
      </w:r>
      <w:proofErr w:type="spellStart"/>
      <w:r w:rsidRPr="004F3AB0">
        <w:t>больше</w:t>
      </w:r>
      <w:proofErr w:type="spellEnd"/>
      <w:r w:rsidRPr="004F3AB0">
        <w:t xml:space="preserve"> </w:t>
      </w:r>
      <w:proofErr w:type="spellStart"/>
      <w:r w:rsidRPr="004F3AB0">
        <w:t>кабеля</w:t>
      </w:r>
      <w:proofErr w:type="spellEnd"/>
      <w:r w:rsidRPr="004F3AB0">
        <w:t xml:space="preserve">, </w:t>
      </w:r>
      <w:proofErr w:type="spellStart"/>
      <w:r w:rsidRPr="004F3AB0">
        <w:t>чем</w:t>
      </w:r>
      <w:proofErr w:type="spellEnd"/>
      <w:r w:rsidRPr="004F3AB0">
        <w:t xml:space="preserve"> для </w:t>
      </w:r>
      <w:proofErr w:type="spellStart"/>
      <w:r w:rsidRPr="004F3AB0">
        <w:t>большинства</w:t>
      </w:r>
      <w:proofErr w:type="spellEnd"/>
      <w:r w:rsidRPr="004F3AB0">
        <w:t xml:space="preserve"> других </w:t>
      </w:r>
      <w:proofErr w:type="spellStart"/>
      <w:r w:rsidRPr="004F3AB0">
        <w:t>топологий</w:t>
      </w:r>
      <w:proofErr w:type="spellEnd"/>
      <w:r w:rsidRPr="004F3AB0">
        <w:t xml:space="preserve">; число </w:t>
      </w:r>
      <w:proofErr w:type="spellStart"/>
      <w:r w:rsidRPr="004F3AB0">
        <w:t>рабочих</w:t>
      </w:r>
      <w:proofErr w:type="spellEnd"/>
      <w:r w:rsidRPr="004F3AB0">
        <w:t xml:space="preserve"> </w:t>
      </w:r>
      <w:proofErr w:type="spellStart"/>
      <w:r w:rsidRPr="004F3AB0">
        <w:t>станций</w:t>
      </w:r>
      <w:proofErr w:type="spellEnd"/>
      <w:r w:rsidRPr="004F3AB0">
        <w:t xml:space="preserve"> в сети (</w:t>
      </w:r>
      <w:proofErr w:type="spellStart"/>
      <w:r w:rsidRPr="004F3AB0">
        <w:t>или</w:t>
      </w:r>
      <w:proofErr w:type="spellEnd"/>
      <w:r w:rsidRPr="004F3AB0">
        <w:t xml:space="preserve"> сегменте сети) </w:t>
      </w:r>
      <w:proofErr w:type="spellStart"/>
      <w:r w:rsidRPr="004F3AB0">
        <w:t>ограничено</w:t>
      </w:r>
      <w:proofErr w:type="spellEnd"/>
      <w:r w:rsidRPr="004F3AB0">
        <w:t xml:space="preserve"> </w:t>
      </w:r>
      <w:proofErr w:type="spellStart"/>
      <w:r w:rsidRPr="004F3AB0">
        <w:t>количеством</w:t>
      </w:r>
      <w:proofErr w:type="spellEnd"/>
      <w:r w:rsidRPr="004F3AB0">
        <w:t xml:space="preserve"> </w:t>
      </w:r>
      <w:proofErr w:type="spellStart"/>
      <w:r w:rsidRPr="004F3AB0">
        <w:t>портов</w:t>
      </w:r>
      <w:proofErr w:type="spellEnd"/>
      <w:r w:rsidRPr="004F3AB0">
        <w:t xml:space="preserve"> в </w:t>
      </w:r>
      <w:proofErr w:type="spellStart"/>
      <w:r w:rsidRPr="004F3AB0">
        <w:t>центральном</w:t>
      </w:r>
      <w:proofErr w:type="spellEnd"/>
      <w:r w:rsidRPr="004F3AB0">
        <w:t xml:space="preserve"> концентраторе.</w:t>
      </w:r>
    </w:p>
    <w:p w:rsidR="004F3AB0" w:rsidRDefault="004F3AB0" w:rsidP="004F3AB0">
      <w:pPr>
        <w:pStyle w:val="a5"/>
        <w:ind w:left="0"/>
      </w:pPr>
      <w:r>
        <w:t xml:space="preserve">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симулятора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построим</w:t>
      </w:r>
      <w:proofErr w:type="spellEnd"/>
      <w:r>
        <w:t xml:space="preserve"> </w:t>
      </w:r>
      <w:proofErr w:type="spellStart"/>
      <w:r>
        <w:t>сеть</w:t>
      </w:r>
      <w:proofErr w:type="spellEnd"/>
      <w:r>
        <w:t xml:space="preserve"> с </w:t>
      </w:r>
      <w:proofErr w:type="spellStart"/>
      <w:r>
        <w:t>топологией</w:t>
      </w:r>
      <w:proofErr w:type="spellEnd"/>
      <w:r>
        <w:t xml:space="preserve"> </w:t>
      </w:r>
      <w:proofErr w:type="spellStart"/>
      <w:r>
        <w:t>Звезда</w:t>
      </w:r>
      <w:proofErr w:type="spellEnd"/>
      <w:r>
        <w:t xml:space="preserve"> на </w:t>
      </w:r>
      <w:proofErr w:type="spellStart"/>
      <w:r>
        <w:t>базе</w:t>
      </w:r>
      <w:proofErr w:type="spellEnd"/>
      <w:r>
        <w:t xml:space="preserve"> концентратора (рис. 8)</w:t>
      </w:r>
      <w:r w:rsidR="00DD0F91">
        <w:t>.</w:t>
      </w:r>
      <w:r>
        <w:t xml:space="preserve"> </w:t>
      </w:r>
    </w:p>
    <w:p w:rsidR="00DD0F91" w:rsidRDefault="00DD0F91" w:rsidP="00DD0F91">
      <w:pPr>
        <w:pStyle w:val="a5"/>
        <w:ind w:left="0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001B2A2" wp14:editId="13BC43B1">
            <wp:extent cx="5635256" cy="25411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587" cy="25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91" w:rsidRDefault="00DD0F91" w:rsidP="00DD0F91">
      <w:pPr>
        <w:pStyle w:val="a5"/>
        <w:ind w:left="0" w:firstLine="0"/>
        <w:jc w:val="center"/>
        <w:rPr>
          <w:b/>
          <w:lang w:val="ru-RU"/>
        </w:rPr>
      </w:pPr>
      <w:r>
        <w:rPr>
          <w:b/>
          <w:lang w:val="ru-RU"/>
        </w:rPr>
        <w:t>Рис. 8</w:t>
      </w:r>
    </w:p>
    <w:p w:rsidR="00DD0F91" w:rsidRPr="00DD0F91" w:rsidRDefault="00DD0F91" w:rsidP="00DD0F91">
      <w:pPr>
        <w:pStyle w:val="a5"/>
        <w:ind w:left="0" w:firstLine="720"/>
        <w:jc w:val="center"/>
        <w:rPr>
          <w:b/>
          <w:lang w:val="ru-RU"/>
        </w:rPr>
      </w:pPr>
      <w:proofErr w:type="spellStart"/>
      <w:r w:rsidRPr="00DD0F91">
        <w:rPr>
          <w:b/>
        </w:rPr>
        <w:t>Ход</w:t>
      </w:r>
      <w:proofErr w:type="spellEnd"/>
      <w:r w:rsidRPr="00DD0F91">
        <w:rPr>
          <w:b/>
        </w:rPr>
        <w:t xml:space="preserve"> </w:t>
      </w:r>
      <w:r w:rsidRPr="00DD0F91">
        <w:rPr>
          <w:b/>
          <w:lang w:val="ru-RU"/>
        </w:rPr>
        <w:t>выполнения работы</w:t>
      </w:r>
    </w:p>
    <w:p w:rsidR="00DD0F91" w:rsidRDefault="00DD0F91" w:rsidP="00DD0F91">
      <w:pPr>
        <w:pStyle w:val="a5"/>
        <w:numPr>
          <w:ilvl w:val="0"/>
          <w:numId w:val="2"/>
        </w:numPr>
        <w:ind w:left="0" w:firstLine="720"/>
      </w:pPr>
      <w:proofErr w:type="spellStart"/>
      <w:r>
        <w:t>Выбираем</w:t>
      </w:r>
      <w:proofErr w:type="spellEnd"/>
      <w:r>
        <w:t xml:space="preserve"> тип </w:t>
      </w:r>
      <w:proofErr w:type="spellStart"/>
      <w:r>
        <w:t>оборудования</w:t>
      </w:r>
      <w:proofErr w:type="spellEnd"/>
      <w:r>
        <w:t xml:space="preserve"> </w:t>
      </w:r>
      <w:proofErr w:type="spellStart"/>
      <w:r>
        <w:t>Hub’s</w:t>
      </w:r>
      <w:proofErr w:type="spellEnd"/>
      <w:r>
        <w:t xml:space="preserve"> (</w:t>
      </w:r>
      <w:proofErr w:type="spellStart"/>
      <w:r>
        <w:t>Концентраторы</w:t>
      </w:r>
      <w:proofErr w:type="spellEnd"/>
      <w:r>
        <w:t xml:space="preserve">). В меню "список </w:t>
      </w:r>
      <w:proofErr w:type="spellStart"/>
      <w:r>
        <w:t>устройств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 xml:space="preserve">"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конкретный</w:t>
      </w:r>
      <w:proofErr w:type="spellEnd"/>
      <w:r>
        <w:t xml:space="preserve"> концентратор - </w:t>
      </w:r>
      <w:proofErr w:type="spellStart"/>
      <w:r w:rsidRPr="00DD0F91">
        <w:rPr>
          <w:b/>
        </w:rPr>
        <w:t>Hub</w:t>
      </w:r>
      <w:proofErr w:type="spellEnd"/>
      <w:r w:rsidRPr="00DD0F91">
        <w:rPr>
          <w:b/>
        </w:rPr>
        <w:t>-PT</w:t>
      </w:r>
      <w:r>
        <w:t xml:space="preserve"> и </w:t>
      </w:r>
      <w:proofErr w:type="spellStart"/>
      <w:r>
        <w:t>перетаскиваем</w:t>
      </w:r>
      <w:proofErr w:type="spellEnd"/>
      <w:r>
        <w:t xml:space="preserve"> его </w:t>
      </w:r>
      <w:proofErr w:type="spellStart"/>
      <w:r>
        <w:t>мышью</w:t>
      </w:r>
      <w:proofErr w:type="spellEnd"/>
      <w:r>
        <w:t xml:space="preserve"> в </w:t>
      </w:r>
      <w:proofErr w:type="spellStart"/>
      <w:r>
        <w:t>рабочую</w:t>
      </w:r>
      <w:proofErr w:type="spellEnd"/>
      <w:r>
        <w:t xml:space="preserve"> область </w:t>
      </w:r>
      <w:proofErr w:type="spellStart"/>
      <w:r>
        <w:t>программы</w:t>
      </w:r>
      <w:proofErr w:type="spellEnd"/>
      <w:r>
        <w:t xml:space="preserve">.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выбираем</w:t>
      </w:r>
      <w:proofErr w:type="spellEnd"/>
      <w:r>
        <w:t xml:space="preserve"> тип </w:t>
      </w:r>
      <w:proofErr w:type="spellStart"/>
      <w:r>
        <w:t>устройства</w:t>
      </w:r>
      <w:proofErr w:type="spellEnd"/>
      <w:r>
        <w:t xml:space="preserve"> </w:t>
      </w:r>
      <w:proofErr w:type="spellStart"/>
      <w:r w:rsidRPr="00DD0F91">
        <w:rPr>
          <w:b/>
        </w:rPr>
        <w:t>End</w:t>
      </w:r>
      <w:proofErr w:type="spellEnd"/>
      <w:r w:rsidRPr="00DD0F91">
        <w:rPr>
          <w:b/>
        </w:rPr>
        <w:t xml:space="preserve"> </w:t>
      </w:r>
      <w:proofErr w:type="spellStart"/>
      <w:r w:rsidRPr="00DD0F91">
        <w:rPr>
          <w:b/>
        </w:rPr>
        <w:t>Devices</w:t>
      </w:r>
      <w:proofErr w:type="spellEnd"/>
      <w:r>
        <w:t xml:space="preserve"> (</w:t>
      </w:r>
      <w:proofErr w:type="spellStart"/>
      <w:r>
        <w:t>Конечные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) и в </w:t>
      </w:r>
      <w:proofErr w:type="spellStart"/>
      <w:r>
        <w:t>дополнительном</w:t>
      </w:r>
      <w:proofErr w:type="spellEnd"/>
      <w:r>
        <w:t xml:space="preserve"> меню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настольный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PC-PT и </w:t>
      </w:r>
      <w:proofErr w:type="spellStart"/>
      <w:r>
        <w:t>перетаскиваем</w:t>
      </w:r>
      <w:proofErr w:type="spellEnd"/>
      <w:r>
        <w:t xml:space="preserve"> его </w:t>
      </w:r>
      <w:proofErr w:type="spellStart"/>
      <w:r>
        <w:t>мышью</w:t>
      </w:r>
      <w:proofErr w:type="spellEnd"/>
      <w:r>
        <w:t xml:space="preserve"> в </w:t>
      </w:r>
      <w:proofErr w:type="spellStart"/>
      <w:r>
        <w:t>рабочую</w:t>
      </w:r>
      <w:proofErr w:type="spellEnd"/>
      <w:r>
        <w:t xml:space="preserve"> область </w:t>
      </w:r>
      <w:proofErr w:type="spellStart"/>
      <w:r>
        <w:t>программы</w:t>
      </w:r>
      <w:proofErr w:type="spellEnd"/>
      <w:r>
        <w:t xml:space="preserve">. Таким образом, </w:t>
      </w:r>
      <w:proofErr w:type="spellStart"/>
      <w:r>
        <w:t>устанавливаем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три </w:t>
      </w:r>
      <w:proofErr w:type="spellStart"/>
      <w:r>
        <w:t>компьютера</w:t>
      </w:r>
      <w:proofErr w:type="spellEnd"/>
      <w:r>
        <w:t xml:space="preserve"> и один сервер.</w:t>
      </w:r>
    </w:p>
    <w:p w:rsidR="00DD0F91" w:rsidRPr="00DD0F91" w:rsidRDefault="00DD0F91" w:rsidP="00DD0F91">
      <w:pPr>
        <w:pStyle w:val="a5"/>
        <w:numPr>
          <w:ilvl w:val="0"/>
          <w:numId w:val="2"/>
        </w:numPr>
        <w:ind w:left="0" w:firstLine="720"/>
      </w:pPr>
      <w:r>
        <w:t xml:space="preserve">Для </w:t>
      </w:r>
      <w:proofErr w:type="spellStart"/>
      <w:r>
        <w:t>подключения</w:t>
      </w:r>
      <w:proofErr w:type="spellEnd"/>
      <w:r>
        <w:t xml:space="preserve"> </w:t>
      </w:r>
      <w:proofErr w:type="spellStart"/>
      <w:r>
        <w:t>компьютеров</w:t>
      </w:r>
      <w:proofErr w:type="spellEnd"/>
      <w:r>
        <w:t xml:space="preserve"> и сервера к концентратору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тип </w:t>
      </w:r>
      <w:proofErr w:type="spellStart"/>
      <w:r>
        <w:t>устройств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(</w:t>
      </w:r>
      <w:proofErr w:type="spellStart"/>
      <w:r>
        <w:t>Соединения</w:t>
      </w:r>
      <w:proofErr w:type="spellEnd"/>
      <w:r>
        <w:t xml:space="preserve">),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выбираем</w:t>
      </w:r>
      <w:proofErr w:type="spellEnd"/>
      <w:r>
        <w:t xml:space="preserve">   (</w:t>
      </w:r>
      <w:proofErr w:type="spellStart"/>
      <w:r>
        <w:t>Медный</w:t>
      </w:r>
      <w:proofErr w:type="spellEnd"/>
      <w:r>
        <w:t xml:space="preserve"> </w:t>
      </w:r>
      <w:proofErr w:type="spellStart"/>
      <w:r>
        <w:t>прямой</w:t>
      </w:r>
      <w:proofErr w:type="spellEnd"/>
      <w:r>
        <w:t xml:space="preserve">) тип </w:t>
      </w:r>
      <w:proofErr w:type="spellStart"/>
      <w:r>
        <w:t>кабеля</w:t>
      </w:r>
      <w:proofErr w:type="spellEnd"/>
      <w:r>
        <w:t xml:space="preserve">.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соединить</w:t>
      </w:r>
      <w:proofErr w:type="spellEnd"/>
      <w:r>
        <w:t xml:space="preserve"> </w:t>
      </w:r>
      <w:proofErr w:type="spellStart"/>
      <w:r>
        <w:t>сетевую</w:t>
      </w:r>
      <w:proofErr w:type="spellEnd"/>
      <w:r>
        <w:t xml:space="preserve"> карту </w:t>
      </w:r>
      <w:proofErr w:type="spellStart"/>
      <w:r>
        <w:t>компьютера</w:t>
      </w:r>
      <w:proofErr w:type="spellEnd"/>
      <w:r>
        <w:t xml:space="preserve"> с портом </w:t>
      </w:r>
      <w:proofErr w:type="spellStart"/>
      <w:r>
        <w:t>Hub</w:t>
      </w:r>
      <w:proofErr w:type="spellEnd"/>
      <w:r>
        <w:t xml:space="preserve">-а,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щелкнуть</w:t>
      </w:r>
      <w:proofErr w:type="spellEnd"/>
      <w:r>
        <w:t xml:space="preserve"> </w:t>
      </w:r>
      <w:proofErr w:type="spellStart"/>
      <w:r>
        <w:t>левой</w:t>
      </w:r>
      <w:proofErr w:type="spellEnd"/>
      <w:r>
        <w:t xml:space="preserve"> </w:t>
      </w:r>
      <w:proofErr w:type="spellStart"/>
      <w:r>
        <w:t>клавишей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 по </w:t>
      </w:r>
      <w:proofErr w:type="spellStart"/>
      <w:r>
        <w:t>нужному</w:t>
      </w:r>
      <w:proofErr w:type="spellEnd"/>
      <w:r>
        <w:t xml:space="preserve"> </w:t>
      </w:r>
      <w:proofErr w:type="spellStart"/>
      <w:r>
        <w:t>компьютеру</w:t>
      </w:r>
      <w:proofErr w:type="spellEnd"/>
      <w:r>
        <w:t xml:space="preserve">. В </w:t>
      </w:r>
      <w:proofErr w:type="spellStart"/>
      <w:r>
        <w:t>открывшимся</w:t>
      </w:r>
      <w:proofErr w:type="spellEnd"/>
      <w:r>
        <w:t xml:space="preserve"> </w:t>
      </w:r>
      <w:proofErr w:type="spellStart"/>
      <w:r>
        <w:t>графическом</w:t>
      </w:r>
      <w:proofErr w:type="spellEnd"/>
      <w:r>
        <w:t xml:space="preserve"> меню </w:t>
      </w:r>
      <w:proofErr w:type="spellStart"/>
      <w:r>
        <w:t>выбрать</w:t>
      </w:r>
      <w:proofErr w:type="spellEnd"/>
      <w:r>
        <w:t xml:space="preserve"> порт FastEthernet0 и </w:t>
      </w:r>
      <w:proofErr w:type="spellStart"/>
      <w:r>
        <w:t>протянуть</w:t>
      </w:r>
      <w:proofErr w:type="spellEnd"/>
      <w:r>
        <w:t xml:space="preserve"> кабель от ПК к концентратору, </w:t>
      </w:r>
      <w:proofErr w:type="spellStart"/>
      <w:r>
        <w:t>где</w:t>
      </w:r>
      <w:proofErr w:type="spellEnd"/>
      <w:r>
        <w:t xml:space="preserve"> в </w:t>
      </w:r>
      <w:proofErr w:type="spellStart"/>
      <w:r>
        <w:t>аналогичном</w:t>
      </w:r>
      <w:proofErr w:type="spellEnd"/>
      <w:r>
        <w:t xml:space="preserve"> меню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любой</w:t>
      </w:r>
      <w:proofErr w:type="spellEnd"/>
      <w:r w:rsidRPr="00DD0F91">
        <w:rPr>
          <w:lang w:val="ru-RU"/>
        </w:rPr>
        <w:t xml:space="preserve"> </w:t>
      </w:r>
      <w:proofErr w:type="spellStart"/>
      <w:r>
        <w:t>свободный</w:t>
      </w:r>
      <w:proofErr w:type="spellEnd"/>
      <w:r>
        <w:t xml:space="preserve"> порт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концентратора.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желательно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придерживаться</w:t>
      </w:r>
      <w:proofErr w:type="spellEnd"/>
      <w:r w:rsidRPr="00DD0F91">
        <w:rPr>
          <w:lang w:val="ru-RU"/>
        </w:rPr>
        <w:t xml:space="preserve"> </w:t>
      </w:r>
      <w:proofErr w:type="spellStart"/>
      <w:r>
        <w:t>следующего</w:t>
      </w:r>
      <w:proofErr w:type="spellEnd"/>
      <w:r>
        <w:t xml:space="preserve"> правила: для сервера </w:t>
      </w:r>
      <w:proofErr w:type="spellStart"/>
      <w:r>
        <w:t>выбираем</w:t>
      </w:r>
      <w:proofErr w:type="spellEnd"/>
      <w:r>
        <w:t xml:space="preserve"> 0-й порт, для PC1 - 1й порт, для PC2 - 2й порт и так</w:t>
      </w:r>
      <w:r w:rsidRPr="00DD0F91">
        <w:rPr>
          <w:lang w:val="ru-RU"/>
        </w:rPr>
        <w:t xml:space="preserve"> </w:t>
      </w:r>
      <w:proofErr w:type="spellStart"/>
      <w:r>
        <w:t>далее</w:t>
      </w:r>
      <w:proofErr w:type="spellEnd"/>
      <w:r>
        <w:t xml:space="preserve">. </w:t>
      </w:r>
    </w:p>
    <w:p w:rsidR="00DD0F91" w:rsidRPr="00DD0F91" w:rsidRDefault="00DD0F91" w:rsidP="00DD0F91">
      <w:pPr>
        <w:pStyle w:val="a5"/>
        <w:numPr>
          <w:ilvl w:val="0"/>
          <w:numId w:val="2"/>
        </w:numPr>
        <w:ind w:left="0" w:firstLine="720"/>
      </w:pPr>
      <w:proofErr w:type="spellStart"/>
      <w:r>
        <w:t>Назначаем</w:t>
      </w:r>
      <w:proofErr w:type="spellEnd"/>
      <w:r>
        <w:t xml:space="preserve"> </w:t>
      </w:r>
      <w:proofErr w:type="spellStart"/>
      <w:r>
        <w:t>узлам</w:t>
      </w:r>
      <w:proofErr w:type="spellEnd"/>
      <w:r>
        <w:t xml:space="preserve"> сети IP адреса и маску. 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двойным</w:t>
      </w:r>
      <w:proofErr w:type="spellEnd"/>
      <w:r>
        <w:t xml:space="preserve"> </w:t>
      </w:r>
      <w:proofErr w:type="spellStart"/>
      <w:r>
        <w:t>щелчком</w:t>
      </w:r>
      <w:proofErr w:type="spellEnd"/>
      <w:r>
        <w:t xml:space="preserve">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нужный</w:t>
      </w:r>
      <w:proofErr w:type="spellEnd"/>
      <w:r w:rsidRPr="00DD0F91">
        <w:rPr>
          <w:lang w:val="ru-RU"/>
        </w:rPr>
        <w:t xml:space="preserve"> </w:t>
      </w:r>
      <w:proofErr w:type="spellStart"/>
      <w:r>
        <w:t>компьютер</w:t>
      </w:r>
      <w:proofErr w:type="spellEnd"/>
      <w:r>
        <w:t xml:space="preserve">,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Конфигурация</w:t>
      </w:r>
      <w:proofErr w:type="spellEnd"/>
      <w:r>
        <w:t xml:space="preserve">)- </w:t>
      </w:r>
      <w:proofErr w:type="spellStart"/>
      <w:r>
        <w:t>Interface</w:t>
      </w:r>
      <w:proofErr w:type="spellEnd"/>
      <w:r>
        <w:t xml:space="preserve"> (</w:t>
      </w:r>
      <w:proofErr w:type="spellStart"/>
      <w:r>
        <w:t>Интерфейс</w:t>
      </w:r>
      <w:proofErr w:type="spellEnd"/>
      <w:r>
        <w:t xml:space="preserve">)- FastEthetnet0. </w:t>
      </w:r>
    </w:p>
    <w:p w:rsidR="00DD0F91" w:rsidRPr="00DD0F91" w:rsidRDefault="00DD0F91" w:rsidP="00DD0F91">
      <w:pPr>
        <w:pStyle w:val="a5"/>
        <w:numPr>
          <w:ilvl w:val="0"/>
          <w:numId w:val="2"/>
        </w:numPr>
        <w:ind w:left="0" w:firstLine="720"/>
      </w:pPr>
      <w:r>
        <w:t xml:space="preserve">В </w:t>
      </w:r>
      <w:proofErr w:type="spellStart"/>
      <w:r>
        <w:t>группе</w:t>
      </w:r>
      <w:proofErr w:type="spellEnd"/>
      <w:r w:rsidRPr="00DD0F91">
        <w:rPr>
          <w:lang w:val="ru-RU"/>
        </w:rPr>
        <w:t xml:space="preserve"> </w:t>
      </w:r>
      <w:proofErr w:type="spellStart"/>
      <w:r>
        <w:t>параметров</w:t>
      </w:r>
      <w:proofErr w:type="spellEnd"/>
      <w:r>
        <w:t xml:space="preserve"> IP </w:t>
      </w:r>
      <w:proofErr w:type="spellStart"/>
      <w:r>
        <w:t>Configuration</w:t>
      </w:r>
      <w:proofErr w:type="spellEnd"/>
      <w:r>
        <w:t xml:space="preserve"> (Настройка IP)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активирован</w:t>
      </w:r>
      <w:proofErr w:type="spellEnd"/>
      <w:r>
        <w:t xml:space="preserve"> </w:t>
      </w:r>
      <w:proofErr w:type="spellStart"/>
      <w:r>
        <w:t>переключатель</w:t>
      </w:r>
      <w:proofErr w:type="spellEnd"/>
      <w:r>
        <w:t xml:space="preserve"> </w:t>
      </w:r>
      <w:proofErr w:type="spellStart"/>
      <w:r>
        <w:t>Static</w:t>
      </w:r>
      <w:proofErr w:type="spellEnd"/>
      <w:r>
        <w:t>(</w:t>
      </w:r>
      <w:proofErr w:type="spellStart"/>
      <w:r>
        <w:t>Статический</w:t>
      </w:r>
      <w:proofErr w:type="spellEnd"/>
      <w:r>
        <w:t xml:space="preserve">) в поле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ввести IP-адрес </w:t>
      </w:r>
      <w:proofErr w:type="spellStart"/>
      <w:r>
        <w:t>компьютера</w:t>
      </w:r>
      <w:proofErr w:type="spellEnd"/>
      <w:r>
        <w:t xml:space="preserve">, маска </w:t>
      </w:r>
      <w:proofErr w:type="spellStart"/>
      <w:r>
        <w:t>появится</w:t>
      </w:r>
      <w:proofErr w:type="spellEnd"/>
      <w:r w:rsidRPr="00DD0F91">
        <w:rPr>
          <w:lang w:val="ru-RU"/>
        </w:rPr>
        <w:t xml:space="preserve"> </w:t>
      </w:r>
      <w:proofErr w:type="spellStart"/>
      <w:r>
        <w:t>автоматически</w:t>
      </w:r>
      <w:proofErr w:type="spellEnd"/>
      <w:r>
        <w:t xml:space="preserve">.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) – </w:t>
      </w:r>
      <w:proofErr w:type="spellStart"/>
      <w:r>
        <w:t>On</w:t>
      </w:r>
      <w:proofErr w:type="spellEnd"/>
      <w:r>
        <w:t xml:space="preserve"> (</w:t>
      </w:r>
      <w:proofErr w:type="spellStart"/>
      <w:r>
        <w:t>Вкл</w:t>
      </w:r>
      <w:proofErr w:type="spellEnd"/>
      <w:r>
        <w:t>)</w:t>
      </w:r>
      <w:r>
        <w:rPr>
          <w:lang w:val="ru-RU"/>
        </w:rPr>
        <w:t>.</w:t>
      </w:r>
    </w:p>
    <w:p w:rsidR="00DD0F91" w:rsidRPr="00DD0F91" w:rsidRDefault="00DD0F91" w:rsidP="00DD0F91">
      <w:pPr>
        <w:pStyle w:val="a5"/>
        <w:numPr>
          <w:ilvl w:val="0"/>
          <w:numId w:val="2"/>
        </w:numPr>
        <w:ind w:left="0" w:firstLine="720"/>
      </w:pPr>
      <w:r>
        <w:t xml:space="preserve">С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исключения</w:t>
      </w:r>
      <w:proofErr w:type="spellEnd"/>
      <w:r>
        <w:t xml:space="preserve"> </w:t>
      </w:r>
      <w:proofErr w:type="spellStart"/>
      <w:r>
        <w:t>нагромождения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надписями</w:t>
      </w:r>
      <w:proofErr w:type="spellEnd"/>
      <w:r>
        <w:t xml:space="preserve">, </w:t>
      </w:r>
      <w:proofErr w:type="spellStart"/>
      <w:r>
        <w:t>уберем</w:t>
      </w:r>
      <w:proofErr w:type="spellEnd"/>
      <w:r>
        <w:t xml:space="preserve"> надписи (</w:t>
      </w:r>
      <w:proofErr w:type="spellStart"/>
      <w:r>
        <w:t>метки</w:t>
      </w:r>
      <w:proofErr w:type="spellEnd"/>
      <w:r>
        <w:t xml:space="preserve">) </w:t>
      </w:r>
      <w:proofErr w:type="spellStart"/>
      <w:r>
        <w:t>типов</w:t>
      </w:r>
      <w:proofErr w:type="spellEnd"/>
      <w:r w:rsidRPr="00DD0F91">
        <w:rPr>
          <w:lang w:val="ru-RU"/>
        </w:rPr>
        <w:t xml:space="preserve"> </w:t>
      </w:r>
      <w:proofErr w:type="spellStart"/>
      <w:r>
        <w:t>устройств</w:t>
      </w:r>
      <w:proofErr w:type="spellEnd"/>
      <w:r>
        <w:t xml:space="preserve">: </w:t>
      </w:r>
      <w:proofErr w:type="spellStart"/>
      <w:r>
        <w:t>откроем</w:t>
      </w:r>
      <w:proofErr w:type="spellEnd"/>
      <w:r>
        <w:t xml:space="preserve"> меню </w:t>
      </w:r>
      <w:proofErr w:type="spellStart"/>
      <w:r>
        <w:t>Options</w:t>
      </w:r>
      <w:proofErr w:type="spellEnd"/>
      <w:r>
        <w:t xml:space="preserve"> (</w:t>
      </w:r>
      <w:proofErr w:type="spellStart"/>
      <w:r>
        <w:t>Опции</w:t>
      </w:r>
      <w:proofErr w:type="spellEnd"/>
      <w:r>
        <w:t xml:space="preserve">) в </w:t>
      </w:r>
      <w:proofErr w:type="spellStart"/>
      <w:r>
        <w:t>верхней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затем</w:t>
      </w:r>
      <w:proofErr w:type="spellEnd"/>
      <w:r>
        <w:t xml:space="preserve"> в</w:t>
      </w:r>
      <w:r w:rsidRPr="00DD0F91">
        <w:rPr>
          <w:lang w:val="ru-RU"/>
        </w:rPr>
        <w:t xml:space="preserve"> </w:t>
      </w:r>
      <w:proofErr w:type="spellStart"/>
      <w:r>
        <w:t>ниспадающем</w:t>
      </w:r>
      <w:proofErr w:type="spellEnd"/>
      <w:r>
        <w:t xml:space="preserve">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выберем</w:t>
      </w:r>
      <w:proofErr w:type="spellEnd"/>
      <w:r>
        <w:t xml:space="preserve"> пункт </w:t>
      </w:r>
      <w:proofErr w:type="spellStart"/>
      <w:r>
        <w:t>Preferens</w:t>
      </w:r>
      <w:proofErr w:type="spellEnd"/>
      <w:r>
        <w:t xml:space="preserve"> (Настройки), а в </w:t>
      </w:r>
      <w:proofErr w:type="spellStart"/>
      <w:r>
        <w:t>диалоговом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снимем</w:t>
      </w:r>
      <w:proofErr w:type="spellEnd"/>
      <w:r>
        <w:t xml:space="preserve"> </w:t>
      </w:r>
      <w:proofErr w:type="spellStart"/>
      <w:r>
        <w:t>флажок</w:t>
      </w:r>
      <w:proofErr w:type="spellEnd"/>
      <w:r w:rsidRPr="00DD0F91">
        <w:rPr>
          <w:lang w:val="ru-RU"/>
        </w:rP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(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) - рис. </w:t>
      </w:r>
      <w:r>
        <w:rPr>
          <w:lang w:val="ru-RU"/>
        </w:rPr>
        <w:t>9</w:t>
      </w:r>
      <w:r>
        <w:cr/>
      </w:r>
    </w:p>
    <w:p w:rsidR="00DD0F91" w:rsidRDefault="00DD0F91" w:rsidP="00DD0F91">
      <w:pPr>
        <w:rPr>
          <w:lang w:val="ru-RU"/>
        </w:rPr>
      </w:pPr>
    </w:p>
    <w:p w:rsidR="00DD0F91" w:rsidRDefault="00DD0F91" w:rsidP="00DD0F91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2300EF" wp14:editId="09E7CE2F">
            <wp:extent cx="6071191" cy="211588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691" cy="21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91" w:rsidRPr="00FF3C71" w:rsidRDefault="00DD0F91" w:rsidP="00FF3C71">
      <w:pPr>
        <w:pStyle w:val="a5"/>
        <w:ind w:firstLine="0"/>
        <w:jc w:val="center"/>
      </w:pPr>
      <w:r w:rsidRPr="00FF3C71">
        <w:t>Рис 9</w:t>
      </w:r>
    </w:p>
    <w:p w:rsidR="00FF3C71" w:rsidRPr="00FF3C71" w:rsidRDefault="00DD0F91" w:rsidP="00FF3C71">
      <w:pPr>
        <w:pStyle w:val="a5"/>
        <w:numPr>
          <w:ilvl w:val="0"/>
          <w:numId w:val="2"/>
        </w:numPr>
        <w:ind w:left="0" w:firstLine="720"/>
      </w:pPr>
      <w:r w:rsidRPr="00FF3C71">
        <w:t xml:space="preserve">Для проверки работоспособности сети отправим с компьютера на другой ПК </w:t>
      </w:r>
      <w:proofErr w:type="spellStart"/>
      <w:r w:rsidRPr="00FF3C71">
        <w:t>тестовый</w:t>
      </w:r>
      <w:proofErr w:type="spellEnd"/>
      <w:r w:rsidRPr="00FF3C71">
        <w:t xml:space="preserve"> сигнал </w:t>
      </w:r>
      <w:proofErr w:type="spellStart"/>
      <w:r w:rsidRPr="00FF3C71">
        <w:t>ping</w:t>
      </w:r>
      <w:proofErr w:type="spellEnd"/>
      <w:r w:rsidRPr="00FF3C71">
        <w:t xml:space="preserve"> и переключимся в режим </w:t>
      </w:r>
      <w:proofErr w:type="spellStart"/>
      <w:r w:rsidRPr="00FF3C71">
        <w:t>Simulation</w:t>
      </w:r>
      <w:proofErr w:type="spellEnd"/>
      <w:r w:rsidRPr="00FF3C71">
        <w:t xml:space="preserve"> (</w:t>
      </w:r>
      <w:proofErr w:type="spellStart"/>
      <w:r w:rsidRPr="00FF3C71">
        <w:t>Симуляция</w:t>
      </w:r>
      <w:proofErr w:type="spellEnd"/>
      <w:r w:rsidRPr="00FF3C71">
        <w:t xml:space="preserve">). В </w:t>
      </w:r>
      <w:proofErr w:type="spellStart"/>
      <w:r w:rsidRPr="00FF3C71">
        <w:t>окне</w:t>
      </w:r>
      <w:proofErr w:type="spellEnd"/>
      <w:r w:rsidRPr="00FF3C71">
        <w:t xml:space="preserve"> </w:t>
      </w:r>
      <w:proofErr w:type="spellStart"/>
      <w:r w:rsidRPr="00FF3C71">
        <w:t>Event</w:t>
      </w:r>
      <w:proofErr w:type="spellEnd"/>
      <w:r w:rsidRPr="00FF3C71">
        <w:t xml:space="preserve"> </w:t>
      </w:r>
      <w:proofErr w:type="spellStart"/>
      <w:r w:rsidRPr="00FF3C71">
        <w:t>list</w:t>
      </w:r>
      <w:proofErr w:type="spellEnd"/>
      <w:r w:rsidRPr="00FF3C71">
        <w:t xml:space="preserve"> (Список </w:t>
      </w:r>
      <w:proofErr w:type="spellStart"/>
      <w:r w:rsidRPr="00FF3C71">
        <w:t>событий</w:t>
      </w:r>
      <w:proofErr w:type="spellEnd"/>
      <w:r w:rsidRPr="00FF3C71">
        <w:t xml:space="preserve">), с </w:t>
      </w:r>
      <w:proofErr w:type="spellStart"/>
      <w:r w:rsidRPr="00FF3C71">
        <w:t>помощью</w:t>
      </w:r>
      <w:proofErr w:type="spellEnd"/>
      <w:r w:rsidRPr="00FF3C71">
        <w:t xml:space="preserve"> кнопки </w:t>
      </w:r>
      <w:proofErr w:type="spellStart"/>
      <w:r w:rsidRPr="00FF3C71">
        <w:t>Edit</w:t>
      </w:r>
      <w:proofErr w:type="spellEnd"/>
      <w:r w:rsidRPr="00FF3C71">
        <w:t xml:space="preserve"> </w:t>
      </w:r>
      <w:proofErr w:type="spellStart"/>
      <w:r w:rsidRPr="00FF3C71">
        <w:t>filters</w:t>
      </w:r>
      <w:proofErr w:type="spellEnd"/>
      <w:r w:rsidRPr="00FF3C71">
        <w:t xml:space="preserve"> (</w:t>
      </w:r>
      <w:proofErr w:type="spellStart"/>
      <w:r w:rsidRPr="00FF3C71">
        <w:t>Изменить</w:t>
      </w:r>
      <w:proofErr w:type="spellEnd"/>
      <w:r w:rsidRPr="00FF3C71">
        <w:t xml:space="preserve"> </w:t>
      </w:r>
      <w:proofErr w:type="spellStart"/>
      <w:r w:rsidRPr="00FF3C71">
        <w:t>фильтры</w:t>
      </w:r>
      <w:proofErr w:type="spellEnd"/>
      <w:r w:rsidRPr="00FF3C71">
        <w:t>), сначала очистите фильтры от всех типов сигнала, а затем</w:t>
      </w:r>
      <w:r w:rsidR="00FF3C71" w:rsidRPr="00FF3C71">
        <w:t xml:space="preserve"> </w:t>
      </w:r>
      <w:r w:rsidRPr="00FF3C71">
        <w:t>установим тип</w:t>
      </w:r>
      <w:r w:rsidR="00FF3C71">
        <w:t xml:space="preserve"> контроля </w:t>
      </w:r>
      <w:proofErr w:type="spellStart"/>
      <w:r w:rsidR="00FF3C71">
        <w:t>сигнала</w:t>
      </w:r>
      <w:proofErr w:type="spellEnd"/>
      <w:r w:rsidR="00FF3C71">
        <w:t xml:space="preserve">: </w:t>
      </w:r>
      <w:proofErr w:type="spellStart"/>
      <w:r w:rsidR="00FF3C71">
        <w:t>только</w:t>
      </w:r>
      <w:proofErr w:type="spellEnd"/>
      <w:r w:rsidR="00FF3C71">
        <w:t xml:space="preserve"> ICMP.</w:t>
      </w:r>
      <w:r w:rsidR="00FF3C71">
        <w:rPr>
          <w:lang w:val="ru-RU"/>
        </w:rPr>
        <w:t xml:space="preserve"> </w:t>
      </w:r>
    </w:p>
    <w:p w:rsidR="00DD0F91" w:rsidRPr="00FF3C71" w:rsidRDefault="00FF3C71" w:rsidP="00FF3C71">
      <w:pPr>
        <w:pStyle w:val="a5"/>
        <w:numPr>
          <w:ilvl w:val="0"/>
          <w:numId w:val="2"/>
        </w:numPr>
        <w:ind w:left="0" w:firstLine="720"/>
      </w:pPr>
      <w:r>
        <w:t xml:space="preserve">В </w:t>
      </w:r>
      <w:proofErr w:type="spellStart"/>
      <w:r>
        <w:t>правой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, в </w:t>
      </w:r>
      <w:proofErr w:type="spellStart"/>
      <w:r>
        <w:t>графическом</w:t>
      </w:r>
      <w:proofErr w:type="spellEnd"/>
      <w:r>
        <w:t xml:space="preserve"> меню </w:t>
      </w:r>
      <w:proofErr w:type="spellStart"/>
      <w:r>
        <w:t>выбираем</w:t>
      </w:r>
      <w:proofErr w:type="spellEnd"/>
      <w:r>
        <w:t xml:space="preserve">  (</w:t>
      </w:r>
      <w:proofErr w:type="spellStart"/>
      <w:r>
        <w:t>Простой</w:t>
      </w:r>
      <w:proofErr w:type="spellEnd"/>
      <w:r>
        <w:t xml:space="preserve"> PDU) и</w:t>
      </w:r>
      <w:r w:rsidRPr="00FF3C71">
        <w:rPr>
          <w:lang w:val="ru-RU"/>
        </w:rPr>
        <w:t xml:space="preserve"> </w:t>
      </w:r>
      <w:proofErr w:type="spellStart"/>
      <w:r>
        <w:t>щелчками</w:t>
      </w:r>
      <w:proofErr w:type="spellEnd"/>
      <w:r>
        <w:t xml:space="preserve"> </w:t>
      </w:r>
      <w:proofErr w:type="spellStart"/>
      <w:r>
        <w:t>мыши</w:t>
      </w:r>
      <w:proofErr w:type="spellEnd"/>
      <w:r>
        <w:t xml:space="preserve">, </w:t>
      </w:r>
      <w:proofErr w:type="spellStart"/>
      <w:r>
        <w:t>устанавливаем</w:t>
      </w:r>
      <w:proofErr w:type="spellEnd"/>
      <w:r>
        <w:t xml:space="preserve"> его на ПК - </w:t>
      </w:r>
      <w:proofErr w:type="spellStart"/>
      <w:r>
        <w:t>выбираем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PC3) и, </w:t>
      </w:r>
      <w:proofErr w:type="spellStart"/>
      <w:r>
        <w:t>затем</w:t>
      </w:r>
      <w:proofErr w:type="spellEnd"/>
      <w:r>
        <w:t>,</w:t>
      </w:r>
      <w:r w:rsidRPr="00FF3C71">
        <w:rPr>
          <w:lang w:val="ru-RU"/>
        </w:rPr>
        <w:t xml:space="preserve"> </w:t>
      </w:r>
      <w:r>
        <w:t xml:space="preserve">на </w:t>
      </w:r>
      <w:proofErr w:type="spellStart"/>
      <w:r>
        <w:t>узле</w:t>
      </w:r>
      <w:proofErr w:type="spellEnd"/>
      <w:r>
        <w:t xml:space="preserve"> </w:t>
      </w:r>
      <w:proofErr w:type="spellStart"/>
      <w:r>
        <w:t>назначения</w:t>
      </w:r>
      <w:proofErr w:type="spellEnd"/>
      <w:r>
        <w:t xml:space="preserve"> (</w:t>
      </w:r>
      <w:proofErr w:type="spellStart"/>
      <w:r>
        <w:t>пусть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сервер). </w:t>
      </w:r>
      <w:proofErr w:type="spellStart"/>
      <w:r>
        <w:t>Нажимая</w:t>
      </w:r>
      <w:proofErr w:type="spellEnd"/>
      <w:r>
        <w:t xml:space="preserve"> на кнопку  (Захват/Вперед) </w:t>
      </w:r>
      <w:proofErr w:type="spellStart"/>
      <w:r>
        <w:t>наблюдаем</w:t>
      </w:r>
      <w:proofErr w:type="spellEnd"/>
      <w:r>
        <w:t xml:space="preserve"> </w:t>
      </w:r>
      <w:proofErr w:type="spellStart"/>
      <w:r>
        <w:t>пошаговое</w:t>
      </w:r>
      <w:proofErr w:type="spellEnd"/>
      <w:r>
        <w:t xml:space="preserve"> </w:t>
      </w:r>
      <w:proofErr w:type="spellStart"/>
      <w:r>
        <w:t>продвижение</w:t>
      </w:r>
      <w:proofErr w:type="spellEnd"/>
      <w:r>
        <w:t xml:space="preserve"> пакета PDU – рис. </w:t>
      </w:r>
      <w:r>
        <w:rPr>
          <w:lang w:val="ru-RU"/>
        </w:rPr>
        <w:t>10.</w:t>
      </w:r>
    </w:p>
    <w:p w:rsidR="00FF3C71" w:rsidRDefault="00FF3C71" w:rsidP="00FF3C71">
      <w:pPr>
        <w:pStyle w:val="a5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9CC670" wp14:editId="7A758B6E">
            <wp:extent cx="6464596" cy="53139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901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CA" w:rsidRDefault="003537CA" w:rsidP="003537CA">
      <w:pPr>
        <w:pStyle w:val="a5"/>
        <w:ind w:left="0" w:firstLine="0"/>
        <w:jc w:val="center"/>
        <w:rPr>
          <w:lang w:val="ru-RU"/>
        </w:rPr>
      </w:pPr>
      <w:r>
        <w:rPr>
          <w:lang w:val="ru-RU"/>
        </w:rPr>
        <w:t>Рис 10.</w:t>
      </w:r>
    </w:p>
    <w:p w:rsidR="003537CA" w:rsidRPr="003537CA" w:rsidRDefault="003537CA" w:rsidP="003537CA">
      <w:pPr>
        <w:pStyle w:val="a5"/>
        <w:ind w:firstLine="0"/>
        <w:jc w:val="center"/>
        <w:rPr>
          <w:b/>
          <w:lang w:val="ru-RU"/>
        </w:rPr>
      </w:pPr>
      <w:r w:rsidRPr="003537CA">
        <w:rPr>
          <w:b/>
          <w:lang w:val="ru-RU"/>
        </w:rPr>
        <w:t>Задание для выполнения лабораторной работы</w:t>
      </w:r>
    </w:p>
    <w:p w:rsidR="003537CA" w:rsidRDefault="003537CA" w:rsidP="003537CA">
      <w:pPr>
        <w:pStyle w:val="a5"/>
        <w:ind w:left="0" w:firstLine="720"/>
        <w:jc w:val="center"/>
        <w:rPr>
          <w:lang w:val="ru-RU"/>
        </w:rPr>
      </w:pPr>
      <w:r w:rsidRPr="003537CA">
        <w:rPr>
          <w:lang w:val="ru-RU"/>
        </w:rPr>
        <w:t xml:space="preserve">Произведите проектирование локальной сети из </w:t>
      </w:r>
      <w:proofErr w:type="spellStart"/>
      <w:r w:rsidRPr="003537CA">
        <w:rPr>
          <w:lang w:val="ru-RU"/>
        </w:rPr>
        <w:t>хаба</w:t>
      </w:r>
      <w:proofErr w:type="spellEnd"/>
      <w:r w:rsidRPr="003537CA">
        <w:rPr>
          <w:lang w:val="ru-RU"/>
        </w:rPr>
        <w:t xml:space="preserve">, коммутатора и 4х </w:t>
      </w:r>
      <w:proofErr w:type="gramStart"/>
      <w:r w:rsidRPr="003537CA">
        <w:rPr>
          <w:lang w:val="ru-RU"/>
        </w:rPr>
        <w:t>ПК</w:t>
      </w:r>
      <w:r>
        <w:rPr>
          <w:lang w:val="ru-RU"/>
        </w:rPr>
        <w:t xml:space="preserve"> .</w:t>
      </w:r>
      <w:r w:rsidRPr="003537CA">
        <w:rPr>
          <w:lang w:val="ru-RU"/>
        </w:rPr>
        <w:t>Сеть</w:t>
      </w:r>
      <w:proofErr w:type="gramEnd"/>
      <w:r w:rsidRPr="003537CA">
        <w:rPr>
          <w:lang w:val="ru-RU"/>
        </w:rPr>
        <w:t xml:space="preserve">, которую необходимо спроектировать представлена на рис. </w:t>
      </w:r>
      <w:r>
        <w:rPr>
          <w:lang w:val="ru-RU"/>
        </w:rPr>
        <w:t>11</w:t>
      </w:r>
      <w:r w:rsidRPr="003537CA">
        <w:rPr>
          <w:lang w:val="ru-RU"/>
        </w:rPr>
        <w:cr/>
      </w:r>
      <w:r>
        <w:rPr>
          <w:noProof/>
          <w:lang w:val="ru-RU" w:eastAsia="ru-RU"/>
        </w:rPr>
        <w:drawing>
          <wp:inline distT="0" distB="0" distL="0" distR="0" wp14:anchorId="4BD0BC86" wp14:editId="417676D4">
            <wp:extent cx="5996763" cy="1807535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5647" cy="18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CA" w:rsidRDefault="003537CA" w:rsidP="003537CA">
      <w:pPr>
        <w:pStyle w:val="a5"/>
        <w:ind w:left="0" w:firstLine="720"/>
        <w:jc w:val="center"/>
        <w:rPr>
          <w:lang w:val="ru-RU"/>
        </w:rPr>
      </w:pPr>
      <w:r>
        <w:rPr>
          <w:lang w:val="ru-RU"/>
        </w:rPr>
        <w:t>Рис 11</w:t>
      </w:r>
    </w:p>
    <w:p w:rsidR="003537CA" w:rsidRDefault="003537CA" w:rsidP="003537CA">
      <w:pPr>
        <w:pStyle w:val="a5"/>
        <w:ind w:left="0" w:firstLine="720"/>
        <w:rPr>
          <w:lang w:val="ru-RU"/>
        </w:rPr>
      </w:pPr>
      <w:r w:rsidRPr="003537CA">
        <w:rPr>
          <w:lang w:val="ru-RU"/>
        </w:rPr>
        <w:t>Произведите настройку и диагнос</w:t>
      </w:r>
      <w:r>
        <w:rPr>
          <w:lang w:val="ru-RU"/>
        </w:rPr>
        <w:t xml:space="preserve">тику этой сети двумя способами </w:t>
      </w:r>
      <w:r w:rsidRPr="003537CA">
        <w:rPr>
          <w:lang w:val="ru-RU"/>
        </w:rPr>
        <w:t xml:space="preserve">утилитой </w:t>
      </w:r>
      <w:proofErr w:type="spellStart"/>
      <w:r w:rsidRPr="003537CA">
        <w:rPr>
          <w:lang w:val="ru-RU"/>
        </w:rPr>
        <w:t>ping</w:t>
      </w:r>
      <w:proofErr w:type="spellEnd"/>
      <w:r w:rsidRPr="003537CA">
        <w:rPr>
          <w:lang w:val="ru-RU"/>
        </w:rPr>
        <w:t xml:space="preserve"> и в окне списка</w:t>
      </w:r>
      <w:r>
        <w:rPr>
          <w:lang w:val="ru-RU"/>
        </w:rPr>
        <w:t xml:space="preserve"> </w:t>
      </w:r>
      <w:r w:rsidRPr="003537CA">
        <w:rPr>
          <w:lang w:val="ru-RU"/>
        </w:rPr>
        <w:t>PDU. Убедитесь в успешности работы сети в режиме симуляции.</w:t>
      </w:r>
      <w:r w:rsidRPr="003537CA">
        <w:rPr>
          <w:lang w:val="ru-RU"/>
        </w:rPr>
        <w:cr/>
      </w:r>
    </w:p>
    <w:p w:rsidR="003537CA" w:rsidRDefault="003537CA" w:rsidP="003537CA">
      <w:pPr>
        <w:pStyle w:val="a5"/>
        <w:ind w:left="0" w:firstLine="720"/>
        <w:jc w:val="center"/>
        <w:rPr>
          <w:b/>
        </w:rPr>
      </w:pPr>
      <w:r w:rsidRPr="003537CA">
        <w:rPr>
          <w:b/>
          <w:lang w:val="ru-RU"/>
        </w:rPr>
        <w:t>Контроль</w:t>
      </w:r>
      <w:r w:rsidRPr="003537CA">
        <w:rPr>
          <w:b/>
        </w:rPr>
        <w:t>ні питання</w:t>
      </w:r>
    </w:p>
    <w:p w:rsidR="00D233C0" w:rsidRPr="00D233C0" w:rsidRDefault="00D233C0" w:rsidP="00D233C0">
      <w:pPr>
        <w:pStyle w:val="a5"/>
        <w:numPr>
          <w:ilvl w:val="0"/>
          <w:numId w:val="4"/>
        </w:numPr>
      </w:pPr>
      <w:r w:rsidRPr="00D233C0">
        <w:t xml:space="preserve">Типи </w:t>
      </w:r>
      <w:proofErr w:type="spellStart"/>
      <w:r w:rsidRPr="00D233C0">
        <w:t>топологій</w:t>
      </w:r>
      <w:proofErr w:type="spellEnd"/>
      <w:r w:rsidRPr="00D233C0">
        <w:t xml:space="preserve"> комп’ютерної мережі</w:t>
      </w:r>
    </w:p>
    <w:p w:rsidR="003537CA" w:rsidRPr="00D233C0" w:rsidRDefault="00D233C0" w:rsidP="00D233C0">
      <w:pPr>
        <w:pStyle w:val="a5"/>
        <w:numPr>
          <w:ilvl w:val="0"/>
          <w:numId w:val="4"/>
        </w:numPr>
      </w:pPr>
      <w:r w:rsidRPr="00D233C0">
        <w:t>Основні команди щодо діагностики роботи мережі</w:t>
      </w:r>
    </w:p>
    <w:p w:rsidR="00D233C0" w:rsidRPr="00D233C0" w:rsidRDefault="00D233C0" w:rsidP="00D233C0">
      <w:pPr>
        <w:pStyle w:val="a5"/>
        <w:numPr>
          <w:ilvl w:val="0"/>
          <w:numId w:val="4"/>
        </w:numPr>
      </w:pPr>
      <w:r w:rsidRPr="00D233C0">
        <w:t>Призначення стеку протоколу ТСР/ІР.</w:t>
      </w:r>
    </w:p>
    <w:p w:rsidR="00D233C0" w:rsidRPr="00D233C0" w:rsidRDefault="00D233C0" w:rsidP="00D233C0">
      <w:pPr>
        <w:pStyle w:val="a5"/>
        <w:numPr>
          <w:ilvl w:val="0"/>
          <w:numId w:val="4"/>
        </w:numPr>
      </w:pPr>
      <w:r w:rsidRPr="00D233C0">
        <w:t>Класи мережі та їх класифікація</w:t>
      </w:r>
    </w:p>
    <w:sectPr w:rsidR="00D233C0" w:rsidRPr="00D233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81"/>
    <w:multiLevelType w:val="hybridMultilevel"/>
    <w:tmpl w:val="6018FE2E"/>
    <w:lvl w:ilvl="0" w:tplc="2EFA7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E3705"/>
    <w:multiLevelType w:val="hybridMultilevel"/>
    <w:tmpl w:val="003084B4"/>
    <w:lvl w:ilvl="0" w:tplc="907ED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558D7"/>
    <w:multiLevelType w:val="hybridMultilevel"/>
    <w:tmpl w:val="EBFE287C"/>
    <w:lvl w:ilvl="0" w:tplc="BE264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6A4527"/>
    <w:multiLevelType w:val="hybridMultilevel"/>
    <w:tmpl w:val="888863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55"/>
    <w:rsid w:val="001B125E"/>
    <w:rsid w:val="003537CA"/>
    <w:rsid w:val="004F3AB0"/>
    <w:rsid w:val="00927AC1"/>
    <w:rsid w:val="00940655"/>
    <w:rsid w:val="00C00E2A"/>
    <w:rsid w:val="00C12AC8"/>
    <w:rsid w:val="00D233C0"/>
    <w:rsid w:val="00D44339"/>
    <w:rsid w:val="00DD0F91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D707"/>
  <w15:docId w15:val="{F987F106-31AB-41E1-B43F-92B7AD7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6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06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4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dobr</cp:lastModifiedBy>
  <cp:revision>3</cp:revision>
  <dcterms:created xsi:type="dcterms:W3CDTF">2020-09-08T19:57:00Z</dcterms:created>
  <dcterms:modified xsi:type="dcterms:W3CDTF">2020-11-18T06:46:00Z</dcterms:modified>
</cp:coreProperties>
</file>