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FC939" w14:textId="5EA54786" w:rsidR="002A193B" w:rsidRDefault="002A193B" w:rsidP="007D4918">
      <w:pPr>
        <w:pStyle w:val="Title"/>
        <w:jc w:val="center"/>
      </w:pPr>
      <w:r>
        <w:t xml:space="preserve">Module 4 </w:t>
      </w:r>
      <w:r w:rsidR="008C00AD">
        <w:t>Pandas Challenge Written Report</w:t>
      </w:r>
      <w:r>
        <w:t>:</w:t>
      </w:r>
      <w:r w:rsidR="008C00AD">
        <w:t xml:space="preserve"> </w:t>
      </w:r>
      <w:proofErr w:type="spellStart"/>
      <w:r>
        <w:t>PyCitySchools</w:t>
      </w:r>
      <w:proofErr w:type="spellEnd"/>
    </w:p>
    <w:p w14:paraId="4618B876" w14:textId="65450CB9" w:rsidR="002A193B" w:rsidRDefault="002A193B" w:rsidP="002A193B">
      <w:pPr>
        <w:pStyle w:val="Subtitle"/>
        <w:jc w:val="center"/>
      </w:pPr>
      <w:r>
        <w:t>Mysee Lee</w:t>
      </w:r>
    </w:p>
    <w:p w14:paraId="716B1D1D" w14:textId="2ED9FEB3" w:rsidR="002A193B" w:rsidRDefault="002A193B" w:rsidP="002A193B">
      <w:pPr>
        <w:pStyle w:val="Subtitle"/>
        <w:jc w:val="center"/>
      </w:pPr>
      <w:r>
        <w:t>Monday, August 19, 2024</w:t>
      </w:r>
    </w:p>
    <w:p w14:paraId="0D543F8A" w14:textId="1D35D7F9" w:rsidR="002A193B" w:rsidRDefault="002A193B" w:rsidP="002A193B">
      <w:pPr>
        <w:pStyle w:val="Heading1"/>
      </w:pPr>
      <w:r>
        <w:t>Conclusions</w:t>
      </w:r>
    </w:p>
    <w:p w14:paraId="1AD54CD1" w14:textId="41CF9173" w:rsidR="00F76F68" w:rsidRDefault="00F76F68" w:rsidP="00487FD4">
      <w:pPr>
        <w:ind w:firstLine="720"/>
      </w:pPr>
      <w:r>
        <w:t>Small</w:t>
      </w:r>
      <w:r w:rsidR="00A20A33">
        <w:t xml:space="preserve">-sized high schools and medium sized high schools performed similarly in </w:t>
      </w:r>
      <w:r w:rsidR="00063B81">
        <w:t>math and reading in terms of average scores, and percentages of students passing</w:t>
      </w:r>
      <w:r w:rsidR="00BE6D85">
        <w:t xml:space="preserve"> math, reading, and both.</w:t>
      </w:r>
    </w:p>
    <w:p w14:paraId="0023343C" w14:textId="6854DDFE" w:rsidR="007D39CE" w:rsidRPr="002A193B" w:rsidRDefault="000E7EDE" w:rsidP="00487FD4">
      <w:pPr>
        <w:ind w:firstLine="720"/>
      </w:pPr>
      <w:r>
        <w:t>Charter</w:t>
      </w:r>
      <w:r w:rsidR="005A69F0">
        <w:t xml:space="preserve"> schools </w:t>
      </w:r>
      <w:r w:rsidR="00330BFB">
        <w:t>scored a higher average math and reading scores than district schools.</w:t>
      </w:r>
      <w:r w:rsidR="00677190">
        <w:t xml:space="preserve"> Charter schools also had higher percentages of students passing math, passing reading, and passing both math and reading.</w:t>
      </w:r>
    </w:p>
    <w:p w14:paraId="219BBF15" w14:textId="284AF083" w:rsidR="00487FD4" w:rsidRDefault="00487FD4" w:rsidP="00487FD4">
      <w:r>
        <w:tab/>
      </w:r>
      <w:r>
        <w:t xml:space="preserve">The bottom five performing schools are all district schools: Rodriguez High School, Figueroa High School, Huang High School, Hernandez High School, and Johnson High School. </w:t>
      </w:r>
      <w:r>
        <w:t>Their</w:t>
      </w:r>
      <w:r>
        <w:t xml:space="preserve"> budgets ran</w:t>
      </w:r>
      <w:r>
        <w:t xml:space="preserve">ge </w:t>
      </w:r>
      <w:r>
        <w:t>from $1,884,411 to $3,094,650. The total number of students range from 2,917 students to 4,761 students.</w:t>
      </w:r>
    </w:p>
    <w:p w14:paraId="345336F7" w14:textId="3D54F29A" w:rsidR="00487FD4" w:rsidRDefault="00487FD4" w:rsidP="00487FD4">
      <w:r>
        <w:tab/>
      </w:r>
      <w:r>
        <w:t xml:space="preserve">The top five performing schools are all charter schools: Cabrera High School, Thomas High School, Griffin High School, Wilson High School, and Pena High School. </w:t>
      </w:r>
      <w:r>
        <w:t xml:space="preserve">Their </w:t>
      </w:r>
      <w:r>
        <w:t>budgets rang</w:t>
      </w:r>
      <w:r>
        <w:t>e</w:t>
      </w:r>
      <w:r>
        <w:t xml:space="preserve"> from $585,858 to $1,319,574. The total number of students ranges from 962 students to 2,283 students.</w:t>
      </w:r>
    </w:p>
    <w:p w14:paraId="66E28DA8" w14:textId="77777777" w:rsidR="00C37118" w:rsidRDefault="0036172A" w:rsidP="00487FD4">
      <w:r>
        <w:tab/>
        <w:t>Seeing that the top performing schools are small</w:t>
      </w:r>
      <w:r w:rsidR="00F94500">
        <w:t>er charter schools budgeting between $</w:t>
      </w:r>
      <w:r w:rsidR="00D4570B">
        <w:t>578 to $638 per student</w:t>
      </w:r>
      <w:r w:rsidR="000862EF">
        <w:t>, it brings into question</w:t>
      </w:r>
      <w:r w:rsidR="00F77103">
        <w:t xml:space="preserve"> the allocation of funds for school expenses </w:t>
      </w:r>
      <w:r w:rsidR="005343E0">
        <w:t>of district schools where the bottom performing schools</w:t>
      </w:r>
      <w:r w:rsidR="00CA2CC1">
        <w:t xml:space="preserve"> are budgeting </w:t>
      </w:r>
      <w:r w:rsidR="00C37379">
        <w:t xml:space="preserve">between </w:t>
      </w:r>
      <w:r w:rsidR="003076B6">
        <w:t>$637 to $655 per student</w:t>
      </w:r>
      <w:r w:rsidR="005A7093">
        <w:t xml:space="preserve">. </w:t>
      </w:r>
      <w:r w:rsidR="006666F9">
        <w:t xml:space="preserve">Areas to investigate include what are the practices of charter schools is leading to higher rates of passing scores in math and reading. </w:t>
      </w:r>
      <w:r w:rsidR="00E30E97">
        <w:t xml:space="preserve">This can include </w:t>
      </w:r>
      <w:r w:rsidR="00EC3799">
        <w:t>class sizes, class curriculum, quality of education</w:t>
      </w:r>
      <w:r w:rsidR="007D4570">
        <w:t xml:space="preserve"> or other factors</w:t>
      </w:r>
      <w:r w:rsidR="00B54353">
        <w:t>, spending for extracurricular activities such as sports and clubs.</w:t>
      </w:r>
      <w:r w:rsidR="00C403F5">
        <w:t xml:space="preserve"> </w:t>
      </w:r>
    </w:p>
    <w:p w14:paraId="08D77870" w14:textId="5658A441" w:rsidR="0036172A" w:rsidRDefault="00C403F5" w:rsidP="00C37118">
      <w:pPr>
        <w:ind w:firstLine="720"/>
      </w:pPr>
      <w:r>
        <w:t xml:space="preserve">The scores may also not take into account the </w:t>
      </w:r>
      <w:r w:rsidR="00D41CA2">
        <w:t xml:space="preserve">socio-economic backgrounds of the students’ attending charter schools versus those attending district school. Socioeconomic background and </w:t>
      </w:r>
      <w:r w:rsidR="00C37118">
        <w:t xml:space="preserve">other </w:t>
      </w:r>
      <w:r w:rsidR="00844152">
        <w:t>factors</w:t>
      </w:r>
      <w:r w:rsidR="00D41CA2">
        <w:t xml:space="preserve"> may play a role and </w:t>
      </w:r>
      <w:r w:rsidR="00E8513C">
        <w:t>lead into an investigation of what social services and resources may promote education and learning in district schools</w:t>
      </w:r>
      <w:r w:rsidR="00844152">
        <w:t xml:space="preserve"> </w:t>
      </w:r>
      <w:r w:rsidR="000B001C">
        <w:t xml:space="preserve">to meet the needs of the students in order to perform. </w:t>
      </w:r>
    </w:p>
    <w:p w14:paraId="2781E426" w14:textId="77706889" w:rsidR="00487FD4" w:rsidRDefault="00487FD4" w:rsidP="00487FD4"/>
    <w:p w14:paraId="14F1014D" w14:textId="6EFE4638" w:rsidR="002A193B" w:rsidRDefault="002A193B"/>
    <w:sectPr w:rsidR="002A1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17559"/>
    <w:multiLevelType w:val="hybridMultilevel"/>
    <w:tmpl w:val="4322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9113E"/>
    <w:multiLevelType w:val="hybridMultilevel"/>
    <w:tmpl w:val="623A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864032">
    <w:abstractNumId w:val="0"/>
  </w:num>
  <w:num w:numId="2" w16cid:durableId="1609777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1A"/>
    <w:rsid w:val="000022A3"/>
    <w:rsid w:val="00055C07"/>
    <w:rsid w:val="00063B81"/>
    <w:rsid w:val="00082809"/>
    <w:rsid w:val="000862EF"/>
    <w:rsid w:val="000B001C"/>
    <w:rsid w:val="000D5653"/>
    <w:rsid w:val="000E7EDE"/>
    <w:rsid w:val="000F01D0"/>
    <w:rsid w:val="00100B54"/>
    <w:rsid w:val="0011194F"/>
    <w:rsid w:val="00124AC6"/>
    <w:rsid w:val="00134ECF"/>
    <w:rsid w:val="00142134"/>
    <w:rsid w:val="00153375"/>
    <w:rsid w:val="0015601D"/>
    <w:rsid w:val="00167891"/>
    <w:rsid w:val="0017299F"/>
    <w:rsid w:val="00181436"/>
    <w:rsid w:val="0019326C"/>
    <w:rsid w:val="001E44A3"/>
    <w:rsid w:val="001E716C"/>
    <w:rsid w:val="00200FBC"/>
    <w:rsid w:val="00210BC7"/>
    <w:rsid w:val="00216E45"/>
    <w:rsid w:val="00232A36"/>
    <w:rsid w:val="00252C20"/>
    <w:rsid w:val="002711EA"/>
    <w:rsid w:val="002A193B"/>
    <w:rsid w:val="002A3066"/>
    <w:rsid w:val="002A4AEF"/>
    <w:rsid w:val="002B0B92"/>
    <w:rsid w:val="002C52A0"/>
    <w:rsid w:val="002D4D79"/>
    <w:rsid w:val="00300A0F"/>
    <w:rsid w:val="003076B6"/>
    <w:rsid w:val="00330BFB"/>
    <w:rsid w:val="0036172A"/>
    <w:rsid w:val="003960B6"/>
    <w:rsid w:val="003D54F0"/>
    <w:rsid w:val="00481336"/>
    <w:rsid w:val="00487FD4"/>
    <w:rsid w:val="004A2B4A"/>
    <w:rsid w:val="00523CA8"/>
    <w:rsid w:val="005343E0"/>
    <w:rsid w:val="00543495"/>
    <w:rsid w:val="00550C9A"/>
    <w:rsid w:val="0055593D"/>
    <w:rsid w:val="0056644B"/>
    <w:rsid w:val="0057081A"/>
    <w:rsid w:val="00581CE0"/>
    <w:rsid w:val="0059040E"/>
    <w:rsid w:val="00590884"/>
    <w:rsid w:val="005A69F0"/>
    <w:rsid w:val="005A7093"/>
    <w:rsid w:val="005B5CA7"/>
    <w:rsid w:val="005B6413"/>
    <w:rsid w:val="005D45A1"/>
    <w:rsid w:val="006141C6"/>
    <w:rsid w:val="006236F6"/>
    <w:rsid w:val="006317E4"/>
    <w:rsid w:val="00665B27"/>
    <w:rsid w:val="006666F9"/>
    <w:rsid w:val="00677190"/>
    <w:rsid w:val="00683340"/>
    <w:rsid w:val="006E1247"/>
    <w:rsid w:val="006E6555"/>
    <w:rsid w:val="00716A1C"/>
    <w:rsid w:val="007536E2"/>
    <w:rsid w:val="00791003"/>
    <w:rsid w:val="007959E4"/>
    <w:rsid w:val="007D39CE"/>
    <w:rsid w:val="007D4570"/>
    <w:rsid w:val="007D4918"/>
    <w:rsid w:val="007E701A"/>
    <w:rsid w:val="008112E9"/>
    <w:rsid w:val="008256A1"/>
    <w:rsid w:val="00844152"/>
    <w:rsid w:val="00877578"/>
    <w:rsid w:val="008A52D4"/>
    <w:rsid w:val="008C00AD"/>
    <w:rsid w:val="008D1D31"/>
    <w:rsid w:val="00922823"/>
    <w:rsid w:val="009C74E2"/>
    <w:rsid w:val="00A20A33"/>
    <w:rsid w:val="00A23EC2"/>
    <w:rsid w:val="00A2663E"/>
    <w:rsid w:val="00A60952"/>
    <w:rsid w:val="00A64FC6"/>
    <w:rsid w:val="00A722AF"/>
    <w:rsid w:val="00B53AD1"/>
    <w:rsid w:val="00B54353"/>
    <w:rsid w:val="00B65DCC"/>
    <w:rsid w:val="00B77AA3"/>
    <w:rsid w:val="00B846BD"/>
    <w:rsid w:val="00BE6D85"/>
    <w:rsid w:val="00C057B3"/>
    <w:rsid w:val="00C272DD"/>
    <w:rsid w:val="00C37118"/>
    <w:rsid w:val="00C37379"/>
    <w:rsid w:val="00C403F5"/>
    <w:rsid w:val="00C711D9"/>
    <w:rsid w:val="00C95EAA"/>
    <w:rsid w:val="00CA2CC1"/>
    <w:rsid w:val="00D03EE0"/>
    <w:rsid w:val="00D35532"/>
    <w:rsid w:val="00D37038"/>
    <w:rsid w:val="00D41CA2"/>
    <w:rsid w:val="00D4570B"/>
    <w:rsid w:val="00D81107"/>
    <w:rsid w:val="00DE5D63"/>
    <w:rsid w:val="00E11B47"/>
    <w:rsid w:val="00E132D2"/>
    <w:rsid w:val="00E15356"/>
    <w:rsid w:val="00E30E97"/>
    <w:rsid w:val="00E67DEE"/>
    <w:rsid w:val="00E75AF4"/>
    <w:rsid w:val="00E8513C"/>
    <w:rsid w:val="00EC3799"/>
    <w:rsid w:val="00EF2A86"/>
    <w:rsid w:val="00F05F8E"/>
    <w:rsid w:val="00F64AE3"/>
    <w:rsid w:val="00F76F68"/>
    <w:rsid w:val="00F77103"/>
    <w:rsid w:val="00F92BF2"/>
    <w:rsid w:val="00F94500"/>
    <w:rsid w:val="00F969D3"/>
    <w:rsid w:val="00FD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D627"/>
  <w15:chartTrackingRefBased/>
  <w15:docId w15:val="{7C977FCD-723A-454C-A644-C2DACD49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19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9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193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A1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2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Yang</dc:creator>
  <cp:keywords/>
  <dc:description/>
  <cp:lastModifiedBy>Jonathan Yang</cp:lastModifiedBy>
  <cp:revision>124</cp:revision>
  <dcterms:created xsi:type="dcterms:W3CDTF">2024-08-19T22:48:00Z</dcterms:created>
  <dcterms:modified xsi:type="dcterms:W3CDTF">2024-08-20T02:25:00Z</dcterms:modified>
</cp:coreProperties>
</file>