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9667" w14:textId="7FCF67E9" w:rsidR="00900672" w:rsidRDefault="003B3920">
      <w:pPr>
        <w:rPr>
          <w:b/>
          <w:bCs/>
          <w:sz w:val="28"/>
          <w:szCs w:val="28"/>
        </w:rPr>
      </w:pPr>
      <w:r w:rsidRPr="003B3920">
        <w:rPr>
          <w:b/>
          <w:bCs/>
          <w:sz w:val="28"/>
          <w:szCs w:val="28"/>
        </w:rPr>
        <w:t xml:space="preserve">                          PROJETO MANU NA INTERNAÇÃO HOSPITALAR</w:t>
      </w:r>
    </w:p>
    <w:p w14:paraId="66ECDD57" w14:textId="77777777" w:rsidR="003B3920" w:rsidRDefault="003B3920">
      <w:pPr>
        <w:rPr>
          <w:b/>
          <w:bCs/>
          <w:sz w:val="28"/>
          <w:szCs w:val="28"/>
        </w:rPr>
      </w:pPr>
    </w:p>
    <w:p w14:paraId="1862B1D1" w14:textId="5410D3D0" w:rsidR="003B3920" w:rsidRDefault="003B3920" w:rsidP="003B39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IDENTIFICAÇÃO</w:t>
      </w:r>
    </w:p>
    <w:p w14:paraId="5CC37DDD" w14:textId="77777777" w:rsidR="003B3920" w:rsidRDefault="003B3920" w:rsidP="003B392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FCE4A02" w14:textId="318C2AFB" w:rsidR="003B3920" w:rsidRDefault="003B3920" w:rsidP="003B3920">
      <w:pPr>
        <w:ind w:left="360"/>
        <w:rPr>
          <w:rFonts w:ascii="Arial" w:hAnsi="Arial" w:cs="Arial"/>
          <w:sz w:val="24"/>
          <w:szCs w:val="24"/>
        </w:rPr>
      </w:pPr>
      <w:r w:rsidRPr="003B3920">
        <w:rPr>
          <w:rFonts w:ascii="Arial" w:hAnsi="Arial" w:cs="Arial"/>
          <w:sz w:val="24"/>
          <w:szCs w:val="24"/>
        </w:rPr>
        <w:t>O projeto Manu</w:t>
      </w:r>
      <w:r>
        <w:rPr>
          <w:rFonts w:ascii="Arial" w:hAnsi="Arial" w:cs="Arial"/>
          <w:sz w:val="24"/>
          <w:szCs w:val="24"/>
        </w:rPr>
        <w:t xml:space="preserve"> Monitoramento na internação hospitalar propõe a integração de uma ferramenta de inteligência artificial a </w:t>
      </w:r>
      <w:proofErr w:type="spellStart"/>
      <w:r>
        <w:rPr>
          <w:rFonts w:ascii="Arial" w:hAnsi="Arial" w:cs="Arial"/>
          <w:sz w:val="24"/>
          <w:szCs w:val="24"/>
        </w:rPr>
        <w:t>wearables</w:t>
      </w:r>
      <w:proofErr w:type="spellEnd"/>
      <w:r>
        <w:rPr>
          <w:rFonts w:ascii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hAnsi="Arial" w:cs="Arial"/>
          <w:sz w:val="24"/>
          <w:szCs w:val="24"/>
        </w:rPr>
        <w:t>chatbot</w:t>
      </w:r>
      <w:proofErr w:type="spellEnd"/>
      <w:r>
        <w:rPr>
          <w:rFonts w:ascii="Arial" w:hAnsi="Arial" w:cs="Arial"/>
          <w:sz w:val="24"/>
          <w:szCs w:val="24"/>
        </w:rPr>
        <w:t xml:space="preserve"> para monitoramento de pacientes na internação hospitalar. Esta Solução tecnológica visa oferecer uma supervisão constante e precisa de sinais </w:t>
      </w:r>
      <w:proofErr w:type="gramStart"/>
      <w:r>
        <w:rPr>
          <w:rFonts w:ascii="Arial" w:hAnsi="Arial" w:cs="Arial"/>
          <w:sz w:val="24"/>
          <w:szCs w:val="24"/>
        </w:rPr>
        <w:t>vitais ,</w:t>
      </w:r>
      <w:proofErr w:type="gramEnd"/>
      <w:r>
        <w:rPr>
          <w:rFonts w:ascii="Arial" w:hAnsi="Arial" w:cs="Arial"/>
          <w:sz w:val="24"/>
          <w:szCs w:val="24"/>
        </w:rPr>
        <w:t xml:space="preserve"> contribuindo para a saúde e bem-estar dos pacientes na internação hospitalar.</w:t>
      </w:r>
    </w:p>
    <w:p w14:paraId="3316019A" w14:textId="77777777" w:rsidR="003B3920" w:rsidRDefault="003B3920" w:rsidP="003B3920">
      <w:pPr>
        <w:ind w:left="360"/>
        <w:rPr>
          <w:rFonts w:ascii="Arial" w:hAnsi="Arial" w:cs="Arial"/>
          <w:sz w:val="24"/>
          <w:szCs w:val="24"/>
        </w:rPr>
      </w:pPr>
    </w:p>
    <w:p w14:paraId="645BCA5B" w14:textId="5BE47555" w:rsidR="003B3920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 PROPONETE</w:t>
      </w:r>
    </w:p>
    <w:p w14:paraId="5AA12937" w14:textId="410B6FEB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CNPJ: INSTITUTO APLICADO DE SELEÇÃO E PESQUISA- IASP</w:t>
      </w:r>
    </w:p>
    <w:p w14:paraId="7373EC79" w14:textId="5FDD4672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</w:p>
    <w:p w14:paraId="458EED9C" w14:textId="6A42454E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</w:t>
      </w:r>
    </w:p>
    <w:p w14:paraId="6F27CB5C" w14:textId="2C1981DF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0835A976" w14:textId="0DB2DB47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C310FE3" w14:textId="5D39CC03" w:rsidR="00A33028" w:rsidRDefault="00A33028" w:rsidP="003B39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RESPONSAVEL PELA INSTITUIÇÃO PROPONENTE</w:t>
      </w:r>
    </w:p>
    <w:p w14:paraId="5E6E1DEB" w14:textId="65E44583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Alessandra</w:t>
      </w:r>
    </w:p>
    <w:p w14:paraId="2A503C1C" w14:textId="3F7227EF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</w:p>
    <w:p w14:paraId="672AD907" w14:textId="0EFD8AE5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5FCBFF88" w14:textId="2805E22C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</w:p>
    <w:p w14:paraId="2B50E63F" w14:textId="77777777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</w:p>
    <w:p w14:paraId="73484DDA" w14:textId="6C704D43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RESPONSAVEIS PELO PROJETO</w:t>
      </w:r>
    </w:p>
    <w:p w14:paraId="163738C4" w14:textId="4F3089CE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Adriana Melo Teixeira</w:t>
      </w:r>
    </w:p>
    <w:p w14:paraId="7AF5DCAE" w14:textId="7E7F942D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CPF:69114382415</w:t>
      </w:r>
    </w:p>
    <w:p w14:paraId="4BE60482" w14:textId="70B84540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61 998699439</w:t>
      </w:r>
    </w:p>
    <w:p w14:paraId="5B6683B2" w14:textId="474F9AB9" w:rsidR="00A33028" w:rsidRDefault="00A33028" w:rsidP="00A330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</w:t>
      </w:r>
    </w:p>
    <w:p w14:paraId="267882F9" w14:textId="299DBD17" w:rsidR="00A33028" w:rsidRDefault="00A33028" w:rsidP="00A33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CPF:</w:t>
      </w:r>
    </w:p>
    <w:p w14:paraId="7D5A2B79" w14:textId="27672AAA" w:rsidR="00A33028" w:rsidRDefault="00A33028" w:rsidP="00A33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A33028">
        <w:rPr>
          <w:rFonts w:ascii="Arial" w:hAnsi="Arial" w:cs="Arial"/>
          <w:color w:val="000000" w:themeColor="text1"/>
          <w:sz w:val="24"/>
          <w:szCs w:val="24"/>
        </w:rPr>
        <w:t>Telefone</w:t>
      </w:r>
      <w:r>
        <w:rPr>
          <w:rFonts w:ascii="Arial" w:hAnsi="Arial" w:cs="Arial"/>
          <w:sz w:val="24"/>
          <w:szCs w:val="24"/>
        </w:rPr>
        <w:t>:</w:t>
      </w:r>
    </w:p>
    <w:p w14:paraId="309EA526" w14:textId="79D2E4C9" w:rsidR="00A33028" w:rsidRDefault="00A33028" w:rsidP="00A3302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33028">
        <w:rPr>
          <w:rFonts w:ascii="Arial" w:hAnsi="Arial" w:cs="Arial"/>
          <w:color w:val="FF0000"/>
          <w:sz w:val="24"/>
          <w:szCs w:val="24"/>
        </w:rPr>
        <w:t>Nome:Mari</w:t>
      </w:r>
      <w:proofErr w:type="spellEnd"/>
    </w:p>
    <w:p w14:paraId="54906B79" w14:textId="6EF64FD4" w:rsidR="00A33028" w:rsidRDefault="00A33028" w:rsidP="00A3302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CPF</w:t>
      </w:r>
    </w:p>
    <w:p w14:paraId="01EC541C" w14:textId="27D890F4" w:rsidR="00A33028" w:rsidRDefault="00A33028" w:rsidP="00A33028">
      <w:pPr>
        <w:rPr>
          <w:rFonts w:ascii="Arial" w:hAnsi="Arial" w:cs="Arial"/>
          <w:b/>
          <w:bCs/>
          <w:sz w:val="24"/>
          <w:szCs w:val="24"/>
        </w:rPr>
      </w:pPr>
      <w:r w:rsidRPr="00A33028">
        <w:rPr>
          <w:rFonts w:ascii="Arial" w:hAnsi="Arial" w:cs="Arial"/>
          <w:b/>
          <w:bCs/>
          <w:sz w:val="24"/>
          <w:szCs w:val="24"/>
        </w:rPr>
        <w:lastRenderedPageBreak/>
        <w:t>2 – CONSIDERAÇOES GERAIS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5860C6" w14:textId="698C1DED" w:rsidR="00A33028" w:rsidRDefault="00A33028" w:rsidP="00A33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 sobre o IASP</w:t>
      </w:r>
    </w:p>
    <w:p w14:paraId="7A7E0CF0" w14:textId="3266E87C" w:rsidR="00A33028" w:rsidRDefault="00A33028" w:rsidP="00A33028">
      <w:pPr>
        <w:rPr>
          <w:rFonts w:ascii="Arial" w:hAnsi="Arial" w:cs="Arial"/>
          <w:sz w:val="24"/>
          <w:szCs w:val="24"/>
        </w:rPr>
      </w:pPr>
    </w:p>
    <w:p w14:paraId="49A0252F" w14:textId="10BB5C34" w:rsidR="00A33028" w:rsidRDefault="00A33028" w:rsidP="00A33028">
      <w:pPr>
        <w:rPr>
          <w:rFonts w:ascii="Arial" w:hAnsi="Arial" w:cs="Arial"/>
          <w:b/>
          <w:bCs/>
          <w:sz w:val="24"/>
          <w:szCs w:val="24"/>
        </w:rPr>
      </w:pPr>
      <w:r w:rsidRPr="00A33028">
        <w:rPr>
          <w:rFonts w:ascii="Arial" w:hAnsi="Arial" w:cs="Arial"/>
          <w:b/>
          <w:bCs/>
          <w:sz w:val="24"/>
          <w:szCs w:val="24"/>
        </w:rPr>
        <w:t xml:space="preserve">3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A33028">
        <w:rPr>
          <w:rFonts w:ascii="Arial" w:hAnsi="Arial" w:cs="Arial"/>
          <w:b/>
          <w:bCs/>
          <w:sz w:val="24"/>
          <w:szCs w:val="24"/>
        </w:rPr>
        <w:t xml:space="preserve"> JUSTIFICATIVA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6ECF0CA" w14:textId="09ACA1B3" w:rsidR="004260F1" w:rsidRDefault="004260F1" w:rsidP="004260F1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 Hospital e Maternidade Marieta Konder </w:t>
      </w:r>
      <w:proofErr w:type="spellStart"/>
      <w:r>
        <w:rPr>
          <w:rFonts w:ascii="Arial" w:hAnsi="Arial" w:cs="Arial"/>
        </w:rPr>
        <w:t>Bornhanser</w:t>
      </w:r>
      <w:proofErr w:type="spellEnd"/>
      <w:r>
        <w:rPr>
          <w:rFonts w:ascii="Arial" w:hAnsi="Arial" w:cs="Arial"/>
        </w:rPr>
        <w:t xml:space="preserve"> mantém um serviço estruturado de urgência e </w:t>
      </w:r>
      <w:proofErr w:type="gramStart"/>
      <w:r>
        <w:rPr>
          <w:rFonts w:ascii="Arial" w:hAnsi="Arial" w:cs="Arial"/>
        </w:rPr>
        <w:t>emergência ,</w:t>
      </w:r>
      <w:proofErr w:type="gramEnd"/>
      <w:r>
        <w:rPr>
          <w:rFonts w:ascii="Arial" w:hAnsi="Arial" w:cs="Arial"/>
        </w:rPr>
        <w:t xml:space="preserve"> com diversas especialidades</w:t>
      </w:r>
      <w:r w:rsidR="0020428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tende pacientes de vários municípios da região.</w:t>
      </w:r>
    </w:p>
    <w:p w14:paraId="12490905" w14:textId="77777777" w:rsidR="0020428D" w:rsidRDefault="0020428D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 Hospital conta com mais de 250 leitos, UTI Neonatal, UTI Adulto, Salas </w:t>
      </w:r>
      <w:proofErr w:type="gramStart"/>
      <w:r>
        <w:rPr>
          <w:rFonts w:ascii="Arial" w:hAnsi="Arial" w:cs="Arial"/>
        </w:rPr>
        <w:t>cirúrgicas ,</w:t>
      </w:r>
      <w:proofErr w:type="gramEnd"/>
      <w:r>
        <w:rPr>
          <w:rFonts w:ascii="Arial" w:hAnsi="Arial" w:cs="Arial"/>
        </w:rPr>
        <w:t xml:space="preserve"> atende alta complexidade.</w:t>
      </w:r>
    </w:p>
    <w:p w14:paraId="25BC3597" w14:textId="214CAD28" w:rsidR="00D73CD8" w:rsidRDefault="0020428D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proposta e monitorar os pacientes na internação clínica do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 do atendimento até alta hospitalar melhorando a qualidade de informações </w:t>
      </w:r>
      <w:r w:rsidR="002B1D68">
        <w:rPr>
          <w:rFonts w:ascii="Arial" w:hAnsi="Arial" w:cs="Arial"/>
        </w:rPr>
        <w:t xml:space="preserve">clinicas, </w:t>
      </w:r>
      <w:r w:rsidR="00D73CD8">
        <w:rPr>
          <w:rFonts w:ascii="Arial" w:hAnsi="Arial" w:cs="Arial"/>
        </w:rPr>
        <w:t>aprimorando a jornada do paciente para garantir mais qualidade de tratamento para o paciente e de trabalho à equipe assistencial.</w:t>
      </w:r>
    </w:p>
    <w:p w14:paraId="0BCBD66B" w14:textId="77777777" w:rsidR="00D73CD8" w:rsidRDefault="00D73CD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</w:rPr>
      </w:pPr>
    </w:p>
    <w:p w14:paraId="2F44FEE3" w14:textId="34800CF1" w:rsidR="00D73CD8" w:rsidRPr="008D1AE2" w:rsidRDefault="00D73CD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b/>
          <w:bCs/>
        </w:rPr>
      </w:pPr>
      <w:r w:rsidRPr="008D1AE2">
        <w:rPr>
          <w:rFonts w:ascii="Arial" w:hAnsi="Arial" w:cs="Arial"/>
          <w:b/>
          <w:bCs/>
        </w:rPr>
        <w:t>4- OBJETIVOS DA PROPOSTA</w:t>
      </w:r>
    </w:p>
    <w:p w14:paraId="71BF057F" w14:textId="6723C0FC" w:rsidR="00D73CD8" w:rsidRDefault="00D73CD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O Projeto Manu na </w:t>
      </w:r>
      <w:r w:rsidR="008C37A8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nternação </w:t>
      </w:r>
      <w:r w:rsidR="008C37A8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ospitalar </w:t>
      </w:r>
      <w:r w:rsidR="008C37A8">
        <w:rPr>
          <w:rFonts w:ascii="Arial" w:hAnsi="Arial" w:cs="Arial"/>
        </w:rPr>
        <w:t>propõe a integração de uma ferramenta de inteligência artificial para monitoramento a gestão e coordenação dos cuidados dos pacientes de internação hospitalar. Ferramenta importante para tomadas de decisões rápidas e assertivas contribuindo para salvar vidas</w:t>
      </w:r>
      <w:r w:rsidR="008C37A8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0A12500" w14:textId="77777777" w:rsidR="008C37A8" w:rsidRDefault="008C37A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04FC98C9" w14:textId="6BF392BD" w:rsidR="008C37A8" w:rsidRPr="008D1AE2" w:rsidRDefault="008C37A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  <w:r w:rsidRPr="008D1AE2">
        <w:rPr>
          <w:rFonts w:ascii="Arial" w:hAnsi="Arial" w:cs="Arial"/>
          <w:b/>
          <w:bCs/>
          <w:color w:val="333333"/>
          <w:shd w:val="clear" w:color="auto" w:fill="FFFFFF"/>
        </w:rPr>
        <w:t>4.1 OBJETIVOS ESPECIFICOS</w:t>
      </w:r>
    </w:p>
    <w:p w14:paraId="44202F55" w14:textId="77777777" w:rsidR="00A50CC9" w:rsidRDefault="008C37A8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 w:rsidRPr="008D1AE2">
        <w:rPr>
          <w:rFonts w:ascii="Arial" w:hAnsi="Arial" w:cs="Arial"/>
          <w:b/>
          <w:bCs/>
          <w:color w:val="333333"/>
          <w:shd w:val="clear" w:color="auto" w:fill="FFFFFF"/>
        </w:rPr>
        <w:t>1- Monitoramento Continuo</w:t>
      </w:r>
      <w:r w:rsidRPr="00A50CC9">
        <w:rPr>
          <w:rFonts w:ascii="Arial" w:hAnsi="Arial" w:cs="Arial"/>
          <w:color w:val="333333"/>
          <w:shd w:val="clear" w:color="auto" w:fill="FFFFFF"/>
        </w:rPr>
        <w:t xml:space="preserve">: desenvolver uma ferramenta que permita o monitoramento constante dos pacientes de internação </w:t>
      </w:r>
      <w:proofErr w:type="spellStart"/>
      <w:r w:rsidRPr="00A50CC9">
        <w:rPr>
          <w:rFonts w:ascii="Arial" w:hAnsi="Arial" w:cs="Arial"/>
          <w:color w:val="333333"/>
          <w:shd w:val="clear" w:color="auto" w:fill="FFFFFF"/>
        </w:rPr>
        <w:t>clinica</w:t>
      </w:r>
      <w:proofErr w:type="spellEnd"/>
      <w:r w:rsidR="00A50CC9" w:rsidRPr="00A50CC9">
        <w:rPr>
          <w:rFonts w:ascii="Arial" w:hAnsi="Arial" w:cs="Arial"/>
          <w:color w:val="333333"/>
          <w:shd w:val="clear" w:color="auto" w:fill="FFFFFF"/>
        </w:rPr>
        <w:t>, contribuindo p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>a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 xml:space="preserve">ra 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 xml:space="preserve"> antecipação de riscos e agravos, resultando em melhor assistência aos usuários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 xml:space="preserve">a ferramenta tem a capacidade de parametrizar o perfil dos pacientes </w:t>
      </w:r>
      <w:r w:rsidR="00A50CC9">
        <w:rPr>
          <w:rFonts w:ascii="Arial" w:hAnsi="Arial" w:cs="Arial"/>
          <w:color w:val="333333"/>
          <w:shd w:val="clear" w:color="auto" w:fill="FFFFFF"/>
        </w:rPr>
        <w:t>internados</w:t>
      </w:r>
      <w:r w:rsidR="00A50CC9" w:rsidRPr="00A50CC9">
        <w:rPr>
          <w:rFonts w:ascii="Arial" w:hAnsi="Arial" w:cs="Arial"/>
          <w:color w:val="333333"/>
          <w:shd w:val="clear" w:color="auto" w:fill="FFFFFF"/>
        </w:rPr>
        <w:t>, acompanhando</w:t>
      </w:r>
      <w:r w:rsidR="00A50CC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50CC9">
        <w:rPr>
          <w:rFonts w:ascii="Open Sans" w:hAnsi="Open Sans" w:cs="Open Sans"/>
          <w:color w:val="333333"/>
          <w:shd w:val="clear" w:color="auto" w:fill="FFFFFF"/>
        </w:rPr>
        <w:t>os sinais vitais dos pacientes, juntamente com resultados de exames laboratoriais direto do prontuário eletrônico, permitindo detectar a deterioração clínica do paciente de forma precoce</w:t>
      </w:r>
      <w:r w:rsidR="00A50CC9">
        <w:rPr>
          <w:rFonts w:ascii="Open Sans" w:hAnsi="Open Sans" w:cs="Open Sans"/>
          <w:color w:val="333333"/>
          <w:shd w:val="clear" w:color="auto" w:fill="FFFFFF"/>
        </w:rPr>
        <w:t>, permitindo fazer intervenções por parte da equipe medica.</w:t>
      </w:r>
    </w:p>
    <w:p w14:paraId="5E4E0D5C" w14:textId="234924DB" w:rsidR="00A50CC9" w:rsidRDefault="00A50CC9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A </w:t>
      </w:r>
      <w:r>
        <w:rPr>
          <w:rFonts w:ascii="Open Sans" w:hAnsi="Open Sans" w:cs="Open Sans"/>
          <w:color w:val="333333"/>
          <w:shd w:val="clear" w:color="auto" w:fill="FFFFFF"/>
        </w:rPr>
        <w:t>ferramenta é capaz de avaliar de forma individual a cada paciente</w:t>
      </w:r>
      <w:r>
        <w:rPr>
          <w:rFonts w:ascii="Open Sans" w:hAnsi="Open Sans" w:cs="Open Sans"/>
          <w:color w:val="333333"/>
          <w:shd w:val="clear" w:color="auto" w:fill="FFFFFF"/>
        </w:rPr>
        <w:t>,</w:t>
      </w:r>
      <w:r>
        <w:rPr>
          <w:rFonts w:ascii="Open Sans" w:hAnsi="Open Sans" w:cs="Open Sans"/>
          <w:color w:val="333333"/>
          <w:shd w:val="clear" w:color="auto" w:fill="FFFFFF"/>
        </w:rPr>
        <w:t xml:space="preserve"> acompanha o paciente durante toda sua jornada de internação e, a partir de todas as informações coletadas e monitoradas, é capaz de emitir um alerta caso haja o mínimo risco para aquele paciente.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Então, além de ajudar a salvar vidas, também permite o gerenciamento da rotina e gestão de dados hospitalares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 xml:space="preserve">e </w:t>
      </w:r>
      <w:r>
        <w:rPr>
          <w:rFonts w:ascii="Open Sans" w:hAnsi="Open Sans" w:cs="Open Sans"/>
          <w:color w:val="333333"/>
          <w:shd w:val="clear" w:color="auto" w:fill="FFFFFF"/>
        </w:rPr>
        <w:t> eficiência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na redução de custos de cada internação</w:t>
      </w:r>
    </w:p>
    <w:p w14:paraId="1E87DEB2" w14:textId="58A2906E" w:rsidR="008D1AE2" w:rsidRDefault="00A50CC9" w:rsidP="008D1AE2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 w:rsidRPr="008D1AE2">
        <w:rPr>
          <w:rFonts w:ascii="Open Sans" w:hAnsi="Open Sans" w:cs="Open Sans"/>
          <w:b/>
          <w:bCs/>
          <w:color w:val="333333"/>
          <w:shd w:val="clear" w:color="auto" w:fill="FFFFFF"/>
        </w:rPr>
        <w:t>2 – Alertas Precoces: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As informações de evolução de cada paciente fica</w:t>
      </w:r>
      <w:r>
        <w:rPr>
          <w:rFonts w:ascii="Open Sans" w:hAnsi="Open Sans" w:cs="Open Sans"/>
          <w:color w:val="333333"/>
          <w:shd w:val="clear" w:color="auto" w:fill="FFFFFF"/>
        </w:rPr>
        <w:t xml:space="preserve">rá </w:t>
      </w:r>
      <w:r>
        <w:rPr>
          <w:rFonts w:ascii="Open Sans" w:hAnsi="Open Sans" w:cs="Open Sans"/>
          <w:color w:val="333333"/>
          <w:shd w:val="clear" w:color="auto" w:fill="FFFFFF"/>
        </w:rPr>
        <w:t xml:space="preserve">acessíveis em painéis de controle, com acesso restrito, e emitem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alerta ,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lastRenderedPageBreak/>
        <w:t>permitindo uma ação mais rápida por parte da equipe plantonista. O sistema é atualizado automaticamente, de tempo em tempo, e para que tudo isso funcione perfeitamente, é necessário que haja sinergia entre médicos, enfermagem e demais profissionais envolvidos na assistência</w:t>
      </w:r>
    </w:p>
    <w:p w14:paraId="5CC32B5E" w14:textId="6DE80A6A" w:rsidR="008D1AE2" w:rsidRDefault="008D1AE2" w:rsidP="008D1AE2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 w:rsidRPr="008D1AE2">
        <w:rPr>
          <w:rFonts w:ascii="Open Sans" w:hAnsi="Open Sans" w:cs="Open Sans"/>
          <w:b/>
          <w:bCs/>
          <w:color w:val="333333"/>
          <w:shd w:val="clear" w:color="auto" w:fill="FFFFFF"/>
        </w:rPr>
        <w:t>3-Intervenção Personalizada</w:t>
      </w:r>
      <w:r>
        <w:rPr>
          <w:rFonts w:ascii="Open Sans" w:hAnsi="Open Sans" w:cs="Open Sans"/>
          <w:color w:val="333333"/>
          <w:shd w:val="clear" w:color="auto" w:fill="FFFFFF"/>
        </w:rPr>
        <w:t>: D</w:t>
      </w:r>
      <w:r>
        <w:rPr>
          <w:rFonts w:ascii="Open Sans" w:hAnsi="Open Sans" w:cs="Open Sans"/>
          <w:color w:val="333333"/>
          <w:shd w:val="clear" w:color="auto" w:fill="FFFFFF"/>
        </w:rPr>
        <w:t>e modo geral, muitos sintomas e resultados de exames ter</w:t>
      </w:r>
      <w:r>
        <w:rPr>
          <w:rFonts w:ascii="Open Sans" w:hAnsi="Open Sans" w:cs="Open Sans"/>
          <w:color w:val="333333"/>
          <w:shd w:val="clear" w:color="auto" w:fill="FFFFFF"/>
        </w:rPr>
        <w:t>ão</w:t>
      </w:r>
      <w:r>
        <w:rPr>
          <w:rFonts w:ascii="Open Sans" w:hAnsi="Open Sans" w:cs="Open Sans"/>
          <w:color w:val="333333"/>
          <w:shd w:val="clear" w:color="auto" w:fill="FFFFFF"/>
        </w:rPr>
        <w:t xml:space="preserve"> que ser analisados e cruzados para se concluir que o paciente está propenso a ter um desfecho desfavorável, necessitando de um tempo razoável. Com </w:t>
      </w:r>
      <w:r>
        <w:rPr>
          <w:rFonts w:ascii="Open Sans" w:hAnsi="Open Sans" w:cs="Open Sans"/>
          <w:color w:val="333333"/>
          <w:shd w:val="clear" w:color="auto" w:fill="FFFFFF"/>
        </w:rPr>
        <w:t>a MANU</w:t>
      </w:r>
      <w:r>
        <w:rPr>
          <w:rFonts w:ascii="Open Sans" w:hAnsi="Open Sans" w:cs="Open Sans"/>
          <w:color w:val="333333"/>
          <w:shd w:val="clear" w:color="auto" w:fill="FFFFFF"/>
        </w:rPr>
        <w:t>, as informações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serão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em tempo real, o que </w:t>
      </w:r>
      <w:r>
        <w:rPr>
          <w:rFonts w:ascii="Open Sans" w:hAnsi="Open Sans" w:cs="Open Sans"/>
          <w:color w:val="333333"/>
          <w:shd w:val="clear" w:color="auto" w:fill="FFFFFF"/>
        </w:rPr>
        <w:t xml:space="preserve">vai </w:t>
      </w:r>
      <w:r>
        <w:rPr>
          <w:rFonts w:ascii="Open Sans" w:hAnsi="Open Sans" w:cs="Open Sans"/>
          <w:color w:val="333333"/>
          <w:shd w:val="clear" w:color="auto" w:fill="FFFFFF"/>
        </w:rPr>
        <w:t>permite tomar as medidas mais apropriadas para cada caso em tempo hábil de reversão. Isso representa mais vidas salvas 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os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profissionais da saúde </w:t>
      </w:r>
      <w:r>
        <w:rPr>
          <w:rFonts w:ascii="Open Sans" w:hAnsi="Open Sans" w:cs="Open Sans"/>
          <w:color w:val="333333"/>
          <w:shd w:val="clear" w:color="auto" w:fill="FFFFFF"/>
        </w:rPr>
        <w:t>sentindo</w:t>
      </w:r>
      <w:r>
        <w:rPr>
          <w:rFonts w:ascii="Open Sans" w:hAnsi="Open Sans" w:cs="Open Sans"/>
          <w:color w:val="333333"/>
          <w:shd w:val="clear" w:color="auto" w:fill="FFFFFF"/>
        </w:rPr>
        <w:t xml:space="preserve"> mais segu</w:t>
      </w:r>
      <w:r>
        <w:rPr>
          <w:rFonts w:ascii="Open Sans" w:hAnsi="Open Sans" w:cs="Open Sans"/>
          <w:color w:val="333333"/>
          <w:shd w:val="clear" w:color="auto" w:fill="FFFFFF"/>
        </w:rPr>
        <w:t>rança e qualidade no atendimento.</w:t>
      </w:r>
    </w:p>
    <w:p w14:paraId="4EAD0CE6" w14:textId="77777777" w:rsidR="008D1AE2" w:rsidRDefault="008D1AE2" w:rsidP="008D1AE2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7D3ACB4A" w14:textId="472E0477" w:rsidR="008D1AE2" w:rsidRDefault="008D1AE2" w:rsidP="008D1AE2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8D1AE2">
        <w:rPr>
          <w:rFonts w:ascii="Open Sans" w:hAnsi="Open Sans" w:cs="Open Sans"/>
          <w:b/>
          <w:bCs/>
          <w:color w:val="333333"/>
          <w:shd w:val="clear" w:color="auto" w:fill="FFFFFF"/>
        </w:rPr>
        <w:t>5-RESULTADOS ESPERADOS</w:t>
      </w:r>
    </w:p>
    <w:p w14:paraId="5D8EA0D4" w14:textId="4E087CD6" w:rsidR="008D1AE2" w:rsidRDefault="008D1AE2" w:rsidP="008D1AE2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 w:rsidRPr="008D1AE2">
        <w:rPr>
          <w:rFonts w:ascii="Open Sans" w:hAnsi="Open Sans" w:cs="Open Sans"/>
          <w:color w:val="333333"/>
          <w:shd w:val="clear" w:color="auto" w:fill="FFFFFF"/>
        </w:rPr>
        <w:t>Espera-se que o Proj</w:t>
      </w:r>
      <w:r>
        <w:rPr>
          <w:rFonts w:ascii="Open Sans" w:hAnsi="Open Sans" w:cs="Open Sans"/>
          <w:color w:val="333333"/>
          <w:shd w:val="clear" w:color="auto" w:fill="FFFFFF"/>
        </w:rPr>
        <w:t xml:space="preserve">eto </w:t>
      </w:r>
      <w:r w:rsidRPr="008D1AE2">
        <w:rPr>
          <w:rFonts w:ascii="Open Sans" w:hAnsi="Open Sans" w:cs="Open Sans"/>
          <w:color w:val="333333"/>
          <w:shd w:val="clear" w:color="auto" w:fill="FFFFFF"/>
        </w:rPr>
        <w:t xml:space="preserve">Manu </w:t>
      </w:r>
      <w:r>
        <w:rPr>
          <w:rFonts w:ascii="Open Sans" w:hAnsi="Open Sans" w:cs="Open Sans"/>
          <w:color w:val="333333"/>
          <w:shd w:val="clear" w:color="auto" w:fill="FFFFFF"/>
        </w:rPr>
        <w:t xml:space="preserve">na Internação Hospitalar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consigar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atingir os seguintes resultados:</w:t>
      </w:r>
    </w:p>
    <w:p w14:paraId="23F22F67" w14:textId="782DCA44" w:rsidR="008D1AE2" w:rsidRDefault="008D1AE2" w:rsidP="008D1AE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Redução de complicações</w:t>
      </w:r>
      <w:r w:rsidR="00082917">
        <w:rPr>
          <w:rFonts w:ascii="Open Sans" w:hAnsi="Open Sans" w:cs="Open Sans"/>
          <w:color w:val="333333"/>
          <w:shd w:val="clear" w:color="auto" w:fill="FFFFFF"/>
        </w:rPr>
        <w:t>:</w:t>
      </w:r>
      <w:r w:rsidR="00082917" w:rsidRPr="00082917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082917">
        <w:rPr>
          <w:rFonts w:ascii="Open Sans" w:hAnsi="Open Sans" w:cs="Open Sans"/>
          <w:color w:val="333333"/>
          <w:shd w:val="clear" w:color="auto" w:fill="FFFFFF"/>
        </w:rPr>
        <w:t>antecipação de riscos e agravos, resultando em melhor assistência aos usuários.</w:t>
      </w:r>
    </w:p>
    <w:p w14:paraId="328035CF" w14:textId="3AA958DF" w:rsidR="008D1AE2" w:rsidRDefault="00082917" w:rsidP="00082917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Melhoria na qualidade de vida: </w:t>
      </w:r>
      <w:r w:rsidR="008D1AE2" w:rsidRPr="00082917">
        <w:rPr>
          <w:rFonts w:ascii="Open Sans" w:hAnsi="Open Sans" w:cs="Open Sans"/>
          <w:color w:val="333333"/>
          <w:shd w:val="clear" w:color="auto" w:fill="FFFFFF"/>
        </w:rPr>
        <w:t>T</w:t>
      </w:r>
      <w:r w:rsidR="008D1AE2" w:rsidRPr="00082917">
        <w:rPr>
          <w:rFonts w:ascii="Open Sans" w:hAnsi="Open Sans" w:cs="Open Sans"/>
          <w:color w:val="333333"/>
          <w:shd w:val="clear" w:color="auto" w:fill="FFFFFF"/>
        </w:rPr>
        <w:t>omada de decisões estratégicas, comparativo entre clínicas de internação, reavaliação do processo e eficiência, uma vez que fornece dados completos.</w:t>
      </w:r>
    </w:p>
    <w:p w14:paraId="140B3F81" w14:textId="0008D344" w:rsidR="00082917" w:rsidRDefault="00082917" w:rsidP="00082917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Gerenciamento dos pacientes internados: Estado de saúde gerenciado de forma mais eficaz, garantindo um tratamento mais qualificado e informações mais qualificadas a equipe assistencial.</w:t>
      </w:r>
    </w:p>
    <w:p w14:paraId="5197C25F" w14:textId="14A36C33" w:rsidR="00082917" w:rsidRP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082917">
        <w:rPr>
          <w:rFonts w:ascii="Open Sans" w:hAnsi="Open Sans" w:cs="Open Sans"/>
          <w:b/>
          <w:bCs/>
          <w:color w:val="333333"/>
          <w:shd w:val="clear" w:color="auto" w:fill="FFFFFF"/>
        </w:rPr>
        <w:t>6- CRONOGRAMA DE EXECUÇÃO</w:t>
      </w:r>
    </w:p>
    <w:p w14:paraId="6897B8FC" w14:textId="77777777" w:rsid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6ECECE91" w14:textId="53BF5121" w:rsidR="00082917" w:rsidRP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082917">
        <w:rPr>
          <w:rFonts w:ascii="Open Sans" w:hAnsi="Open Sans" w:cs="Open Sans"/>
          <w:b/>
          <w:bCs/>
          <w:color w:val="333333"/>
          <w:shd w:val="clear" w:color="auto" w:fill="FFFFFF"/>
        </w:rPr>
        <w:t>7- META</w:t>
      </w:r>
    </w:p>
    <w:p w14:paraId="04A364DD" w14:textId="77777777" w:rsid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3B9693C0" w14:textId="77777777" w:rsid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082917">
        <w:rPr>
          <w:rFonts w:ascii="Open Sans" w:hAnsi="Open Sans" w:cs="Open Sans"/>
          <w:b/>
          <w:bCs/>
          <w:color w:val="333333"/>
          <w:shd w:val="clear" w:color="auto" w:fill="FFFFFF"/>
        </w:rPr>
        <w:t>8</w:t>
      </w:r>
      <w:r>
        <w:rPr>
          <w:rFonts w:ascii="Open Sans" w:hAnsi="Open Sans" w:cs="Open Sans"/>
          <w:b/>
          <w:bCs/>
          <w:color w:val="333333"/>
          <w:shd w:val="clear" w:color="auto" w:fill="FFFFFF"/>
        </w:rPr>
        <w:t>-</w:t>
      </w:r>
      <w:r w:rsidRPr="00082917">
        <w:rPr>
          <w:rFonts w:ascii="Open Sans" w:hAnsi="Open Sans" w:cs="Open Sans"/>
          <w:b/>
          <w:bCs/>
          <w:color w:val="333333"/>
          <w:shd w:val="clear" w:color="auto" w:fill="FFFFFF"/>
        </w:rPr>
        <w:t xml:space="preserve"> APLICAÇÃO DO RECURSO</w:t>
      </w:r>
    </w:p>
    <w:p w14:paraId="1F7C6C41" w14:textId="77777777" w:rsid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b/>
          <w:bCs/>
          <w:sz w:val="28"/>
          <w:szCs w:val="28"/>
        </w:rPr>
      </w:pPr>
      <w:r w:rsidRPr="003B3920">
        <w:rPr>
          <w:b/>
          <w:bCs/>
          <w:sz w:val="28"/>
          <w:szCs w:val="28"/>
        </w:rPr>
        <w:t xml:space="preserve">  </w:t>
      </w:r>
    </w:p>
    <w:p w14:paraId="1647FB72" w14:textId="2CCB2181" w:rsidR="00A46CDD" w:rsidRPr="00A46CDD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082917">
        <w:rPr>
          <w:rFonts w:ascii="Arial" w:hAnsi="Arial" w:cs="Arial"/>
        </w:rPr>
        <w:t xml:space="preserve">PROJETO </w:t>
      </w:r>
      <w:r w:rsidRPr="00082917">
        <w:rPr>
          <w:rFonts w:ascii="Arial" w:hAnsi="Arial" w:cs="Arial"/>
        </w:rPr>
        <w:t>MANU NA INTERNAÇÃO HOSPITAL</w:t>
      </w:r>
      <w:r w:rsidRPr="00082917">
        <w:rPr>
          <w:rFonts w:ascii="Arial" w:hAnsi="Arial" w:cs="Arial"/>
        </w:rPr>
        <w:t>AR</w:t>
      </w:r>
      <w:r w:rsidR="00A46CDD">
        <w:rPr>
          <w:rFonts w:ascii="Arial" w:hAnsi="Arial" w:cs="Arial"/>
        </w:rPr>
        <w:t xml:space="preserve"> Representa um avanço na assistência de internação hospitalar, integrando a tecnologia e cuidados humanizados.</w:t>
      </w:r>
    </w:p>
    <w:p w14:paraId="5A063163" w14:textId="77777777" w:rsidR="00082917" w:rsidRP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b/>
          <w:bCs/>
          <w:color w:val="333333"/>
          <w:shd w:val="clear" w:color="auto" w:fill="FFFFFF"/>
        </w:rPr>
      </w:pPr>
    </w:p>
    <w:p w14:paraId="3448C462" w14:textId="77777777" w:rsidR="00082917" w:rsidRPr="00082917" w:rsidRDefault="00082917" w:rsidP="0008291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1DB70387" w14:textId="77777777" w:rsidR="00A50CC9" w:rsidRDefault="00A50CC9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Open Sans" w:hAnsi="Open Sans" w:cs="Open Sans"/>
          <w:color w:val="333333"/>
          <w:shd w:val="clear" w:color="auto" w:fill="FFFFFF"/>
        </w:rPr>
      </w:pPr>
    </w:p>
    <w:p w14:paraId="4023F884" w14:textId="278EA0D1" w:rsidR="004260F1" w:rsidRPr="004260F1" w:rsidRDefault="0020428D" w:rsidP="0020428D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161922"/>
          <w:sz w:val="38"/>
          <w:szCs w:val="38"/>
        </w:rPr>
      </w:pPr>
      <w:r w:rsidRPr="008C37A8">
        <w:rPr>
          <w:rFonts w:asciiTheme="minorHAnsi" w:hAnsiTheme="minorHAnsi" w:cstheme="minorHAnsi"/>
        </w:rPr>
        <w:t xml:space="preserve">  </w:t>
      </w:r>
    </w:p>
    <w:p w14:paraId="679A75FF" w14:textId="3F01B5BF" w:rsidR="00A33028" w:rsidRPr="004260F1" w:rsidRDefault="00A33028" w:rsidP="00A33028">
      <w:pPr>
        <w:rPr>
          <w:rFonts w:cstheme="minorHAnsi"/>
          <w:sz w:val="24"/>
          <w:szCs w:val="24"/>
        </w:rPr>
      </w:pPr>
    </w:p>
    <w:p w14:paraId="41628C3C" w14:textId="617823B2" w:rsidR="00A33028" w:rsidRPr="00A33028" w:rsidRDefault="00A33028" w:rsidP="00A3302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33028" w:rsidRPr="00A33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A75"/>
    <w:multiLevelType w:val="hybridMultilevel"/>
    <w:tmpl w:val="60168944"/>
    <w:lvl w:ilvl="0" w:tplc="5A1A118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42F0"/>
    <w:multiLevelType w:val="hybridMultilevel"/>
    <w:tmpl w:val="8730E138"/>
    <w:lvl w:ilvl="0" w:tplc="66380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021F5"/>
    <w:multiLevelType w:val="hybridMultilevel"/>
    <w:tmpl w:val="94B68424"/>
    <w:lvl w:ilvl="0" w:tplc="86D29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830835">
    <w:abstractNumId w:val="0"/>
  </w:num>
  <w:num w:numId="2" w16cid:durableId="1123504077">
    <w:abstractNumId w:val="2"/>
  </w:num>
  <w:num w:numId="3" w16cid:durableId="184393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20"/>
    <w:rsid w:val="00082917"/>
    <w:rsid w:val="0020428D"/>
    <w:rsid w:val="002B1D68"/>
    <w:rsid w:val="003B3920"/>
    <w:rsid w:val="004260F1"/>
    <w:rsid w:val="004C678C"/>
    <w:rsid w:val="00537F0C"/>
    <w:rsid w:val="008C37A8"/>
    <w:rsid w:val="008D1AE2"/>
    <w:rsid w:val="008D20C4"/>
    <w:rsid w:val="00900672"/>
    <w:rsid w:val="00A33028"/>
    <w:rsid w:val="00A46CDD"/>
    <w:rsid w:val="00A50CC9"/>
    <w:rsid w:val="00D73CD8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5E9E"/>
  <w15:chartTrackingRefBased/>
  <w15:docId w15:val="{F91995C4-1425-4116-99AB-1B6D5C04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6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4260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92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260F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4260F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42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abel">
    <w:name w:val="label"/>
    <w:basedOn w:val="Fontepargpadro"/>
    <w:rsid w:val="004260F1"/>
  </w:style>
  <w:style w:type="character" w:customStyle="1" w:styleId="number">
    <w:name w:val="number"/>
    <w:basedOn w:val="Fontepargpadro"/>
    <w:rsid w:val="0042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63">
                  <w:marLeft w:val="91"/>
                  <w:marRight w:val="91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08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066">
                  <w:marLeft w:val="91"/>
                  <w:marRight w:val="91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Teixeira</dc:creator>
  <cp:keywords/>
  <dc:description/>
  <cp:lastModifiedBy>Adriana Teixeira</cp:lastModifiedBy>
  <cp:revision>1</cp:revision>
  <dcterms:created xsi:type="dcterms:W3CDTF">2024-04-30T13:16:00Z</dcterms:created>
  <dcterms:modified xsi:type="dcterms:W3CDTF">2024-04-30T14:59:00Z</dcterms:modified>
</cp:coreProperties>
</file>