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Yu Gothic" w:hAnsi="Yu Gothic" w:eastAsia="Yu Gothic"/>
          <w:color w:val="666666"/>
          <w:sz w:val="28"/>
        </w:rPr>
        <w:t>前田法律事務所</w:t>
      </w:r>
    </w:p>
    <w:p>
      <w:pPr>
        <w:spacing w:after="120"/>
        <w:jc w:val="center"/>
      </w:pPr>
      <w:r>
        <w:rPr>
          <w:rFonts w:ascii="Yu Gothic" w:hAnsi="Yu Gothic" w:eastAsia="Yu Gothic"/>
          <w:b/>
          <w:color w:val="1A477A"/>
          <w:sz w:val="48"/>
        </w:rPr>
        <w:t>死後事務委任契約 特化サービス</w:t>
      </w:r>
    </w:p>
    <w:p>
      <w:pPr>
        <w:spacing w:after="120"/>
        <w:jc w:val="center"/>
      </w:pPr>
      <w:r>
        <w:rPr>
          <w:rFonts w:ascii="Yu Gothic" w:hAnsi="Yu Gothic" w:eastAsia="Yu Gothic"/>
          <w:color w:val="2E75B6"/>
          <w:sz w:val="36"/>
        </w:rPr>
        <w:t>事業構想 検討レポート</w:t>
      </w:r>
    </w:p>
    <w:p/>
    <w:p>
      <w:pPr>
        <w:spacing w:after="120"/>
        <w:jc w:val="center"/>
      </w:pPr>
      <w:r>
        <w:rPr>
          <w:rFonts w:ascii="Yu Gothic" w:hAnsi="Yu Gothic" w:eastAsia="Yu Gothic"/>
          <w:sz w:val="22"/>
        </w:rPr>
        <w:t>作成日：2026年3月12日</w:t>
      </w:r>
    </w:p>
    <w:p>
      <w:pPr>
        <w:spacing w:after="120"/>
        <w:jc w:val="center"/>
      </w:pPr>
      <w:r>
        <w:rPr>
          <w:rFonts w:ascii="Yu Gothic" w:hAnsi="Yu Gothic" w:eastAsia="Yu Gothic"/>
          <w:sz w:val="22"/>
        </w:rPr>
        <w:t>Phase 1（壁打ち）・Phase 2（戦略設計）統合版</w:t>
      </w:r>
    </w:p>
    <w:p/>
    <w:p>
      <w:pPr>
        <w:spacing w:after="120"/>
        <w:jc w:val="center"/>
      </w:pPr>
      <w:r>
        <w:rPr>
          <w:rFonts w:ascii="Yu Gothic" w:hAnsi="Yu Gothic" w:eastAsia="Yu Gothic"/>
          <w:sz w:val="20"/>
        </w:rPr>
        <w:t>本レポートは、AI壁打ちシステムによる多角的検討の結果をまとめたものです。</w:t>
      </w:r>
    </w:p>
    <w:p>
      <w:pPr>
        <w:spacing w:after="120"/>
        <w:jc w:val="center"/>
      </w:pPr>
      <w:r>
        <w:rPr>
          <w:rFonts w:ascii="Yu Gothic" w:hAnsi="Yu Gothic" w:eastAsia="Yu Gothic"/>
          <w:sz w:val="20"/>
        </w:rPr>
        <w:t>競合分析、法的リスク、ターゲット行動分析、価格設計、集客戦略を網羅しています。</w:t>
      </w:r>
    </w:p>
    <w:p>
      <w:r>
        <w:br w:type="page"/>
      </w:r>
    </w:p>
    <w:p>
      <w:pPr>
        <w:pStyle w:val="Heading1"/>
      </w:pPr>
      <w:r>
        <w:t>目次</w:t>
      </w:r>
    </w:p>
    <w:p>
      <w:pPr>
        <w:spacing w:after="120"/>
      </w:pPr>
      <w:r>
        <w:rPr>
          <w:rFonts w:ascii="Yu Gothic" w:hAnsi="Yu Gothic" w:eastAsia="Yu Gothic"/>
          <w:b/>
          <w:sz w:val="22"/>
        </w:rPr>
        <w:t>Phase 1：壁打ち（事業構想の検討）</w:t>
      </w:r>
    </w:p>
    <w:p>
      <w:pPr>
        <w:spacing w:after="120"/>
      </w:pPr>
      <w:r>
        <w:rPr>
          <w:rFonts w:ascii="Yu Gothic" w:hAnsi="Yu Gothic" w:eastAsia="Yu Gothic"/>
          <w:sz w:val="21"/>
        </w:rPr>
        <w:t xml:space="preserve">  1. 事業概要</w:t>
      </w:r>
    </w:p>
    <w:p>
      <w:pPr>
        <w:spacing w:after="120"/>
      </w:pPr>
      <w:r>
        <w:rPr>
          <w:rFonts w:ascii="Yu Gothic" w:hAnsi="Yu Gothic" w:eastAsia="Yu Gothic"/>
          <w:sz w:val="21"/>
        </w:rPr>
        <w:t xml:space="preserve">  2. 市場環境</w:t>
      </w:r>
    </w:p>
    <w:p>
      <w:pPr>
        <w:spacing w:after="120"/>
      </w:pPr>
      <w:r>
        <w:rPr>
          <w:rFonts w:ascii="Yu Gothic" w:hAnsi="Yu Gothic" w:eastAsia="Yu Gothic"/>
          <w:sz w:val="21"/>
        </w:rPr>
        <w:t xml:space="preserve">  3. 競合分析</w:t>
      </w:r>
    </w:p>
    <w:p>
      <w:pPr>
        <w:spacing w:after="120"/>
      </w:pPr>
      <w:r>
        <w:rPr>
          <w:rFonts w:ascii="Yu Gothic" w:hAnsi="Yu Gothic" w:eastAsia="Yu Gothic"/>
          <w:sz w:val="21"/>
        </w:rPr>
        <w:t xml:space="preserve">  4. 法的リスクの検討</w:t>
      </w:r>
    </w:p>
    <w:p>
      <w:pPr>
        <w:spacing w:after="120"/>
      </w:pPr>
      <w:r>
        <w:rPr>
          <w:rFonts w:ascii="Yu Gothic" w:hAnsi="Yu Gothic" w:eastAsia="Yu Gothic"/>
          <w:sz w:val="21"/>
        </w:rPr>
        <w:t xml:space="preserve">  5. ターゲット分析の深掘り</w:t>
      </w:r>
    </w:p>
    <w:p>
      <w:pPr>
        <w:spacing w:after="120"/>
      </w:pPr>
      <w:r>
        <w:rPr>
          <w:rFonts w:ascii="Yu Gothic" w:hAnsi="Yu Gothic" w:eastAsia="Yu Gothic"/>
          <w:sz w:val="21"/>
        </w:rPr>
        <w:t xml:space="preserve">  6. 提携先の検討と優先度</w:t>
      </w:r>
    </w:p>
    <w:p>
      <w:pPr>
        <w:spacing w:after="120"/>
      </w:pPr>
      <w:r>
        <w:rPr>
          <w:rFonts w:ascii="Yu Gothic" w:hAnsi="Yu Gothic" w:eastAsia="Yu Gothic"/>
          <w:sz w:val="21"/>
        </w:rPr>
        <w:t xml:space="preserve">  7. 独り身高齢者の日常生活実態</w:t>
      </w:r>
    </w:p>
    <w:p/>
    <w:p>
      <w:pPr>
        <w:spacing w:after="120"/>
      </w:pPr>
      <w:r>
        <w:rPr>
          <w:rFonts w:ascii="Yu Gothic" w:hAnsi="Yu Gothic" w:eastAsia="Yu Gothic"/>
          <w:b/>
          <w:sz w:val="22"/>
        </w:rPr>
        <w:t>Phase 2：戦略設計</w:t>
      </w:r>
    </w:p>
    <w:p>
      <w:pPr>
        <w:spacing w:after="120"/>
      </w:pPr>
      <w:r>
        <w:rPr>
          <w:rFonts w:ascii="Yu Gothic" w:hAnsi="Yu Gothic" w:eastAsia="Yu Gothic"/>
          <w:sz w:val="21"/>
        </w:rPr>
        <w:t xml:space="preserve">  1. 預託金の管理方法</w:t>
      </w:r>
    </w:p>
    <w:p>
      <w:pPr>
        <w:spacing w:after="120"/>
      </w:pPr>
      <w:r>
        <w:rPr>
          <w:rFonts w:ascii="Yu Gothic" w:hAnsi="Yu Gothic" w:eastAsia="Yu Gothic"/>
          <w:sz w:val="21"/>
        </w:rPr>
        <w:t xml:space="preserve">  2. 弁護士費用の値付け</w:t>
      </w:r>
    </w:p>
    <w:p>
      <w:pPr>
        <w:spacing w:after="120"/>
      </w:pPr>
      <w:r>
        <w:rPr>
          <w:rFonts w:ascii="Yu Gothic" w:hAnsi="Yu Gothic" w:eastAsia="Yu Gothic"/>
          <w:sz w:val="21"/>
        </w:rPr>
        <w:t xml:space="preserve">  3. 集客チャネルとCPA分析</w:t>
      </w:r>
    </w:p>
    <w:p>
      <w:pPr>
        <w:spacing w:after="120"/>
      </w:pPr>
      <w:r>
        <w:rPr>
          <w:rFonts w:ascii="Yu Gothic" w:hAnsi="Yu Gothic" w:eastAsia="Yu Gothic"/>
          <w:sz w:val="21"/>
        </w:rPr>
        <w:t xml:space="preserve">  4. メッセージング戦略</w:t>
      </w:r>
    </w:p>
    <w:p>
      <w:pPr>
        <w:spacing w:after="120"/>
      </w:pPr>
      <w:r>
        <w:rPr>
          <w:rFonts w:ascii="Yu Gothic" w:hAnsi="Yu Gothic" w:eastAsia="Yu Gothic"/>
          <w:sz w:val="21"/>
        </w:rPr>
        <w:t xml:space="preserve">  5. 最終チャネル設計</w:t>
      </w:r>
    </w:p>
    <w:p>
      <w:pPr>
        <w:spacing w:after="120"/>
      </w:pPr>
      <w:r>
        <w:rPr>
          <w:rFonts w:ascii="Yu Gothic" w:hAnsi="Yu Gothic" w:eastAsia="Yu Gothic"/>
          <w:sz w:val="21"/>
        </w:rPr>
        <w:t xml:space="preserve">  6. 段階別ロードマップ</w:t>
      </w:r>
    </w:p>
    <w:p>
      <w:pPr>
        <w:spacing w:after="120"/>
      </w:pPr>
      <w:r>
        <w:rPr>
          <w:rFonts w:ascii="Yu Gothic" w:hAnsi="Yu Gothic" w:eastAsia="Yu Gothic"/>
          <w:sz w:val="21"/>
        </w:rPr>
        <w:t xml:space="preserve">  7. 課題・ネック・反対意見の整理</w:t>
      </w:r>
    </w:p>
    <w:p>
      <w:r>
        <w:br w:type="page"/>
      </w:r>
    </w:p>
    <w:p>
      <w:pPr>
        <w:pStyle w:val="Heading1"/>
      </w:pPr>
      <w:r>
        <w:t>Phase 1：壁打ち（事業構想の検討）</w:t>
      </w:r>
    </w:p>
    <w:p>
      <w:pPr>
        <w:pStyle w:val="Heading2"/>
      </w:pPr>
      <w:r>
        <w:t>1. 事業概要</w:t>
      </w:r>
    </w:p>
    <w:p>
      <w:pPr>
        <w:spacing w:after="120"/>
      </w:pPr>
      <w:r>
        <w:rPr>
          <w:rFonts w:ascii="Yu Gothic" w:hAnsi="Yu Gothic" w:eastAsia="Yu Gothic"/>
        </w:rPr>
        <w:t>前田法律事務所が新たに展開を検討する「死後事務委任契約」特化サービスの事業構想について、多角的な検討を行った。</w:t>
      </w:r>
    </w:p>
    <w:p>
      <w:pPr>
        <w:pStyle w:val="Heading3"/>
      </w:pPr>
      <w:r>
        <w:t>サービスの定義</w:t>
      </w:r>
    </w:p>
    <w:p>
      <w:pPr>
        <w:pStyle w:val="ListBullet"/>
        <w:ind w:left="360"/>
      </w:pPr>
      <w:r>
        <w:rPr>
          <w:rFonts w:ascii="Yu Gothic" w:hAnsi="Yu Gothic" w:eastAsia="Yu Gothic"/>
          <w:sz w:val="21"/>
        </w:rPr>
        <w:t>弁護士が生前に依頼者と死後事務委任契約を締結</w:t>
      </w:r>
    </w:p>
    <w:p>
      <w:pPr>
        <w:pStyle w:val="ListBullet"/>
        <w:ind w:left="360"/>
      </w:pPr>
      <w:r>
        <w:rPr>
          <w:rFonts w:ascii="Yu Gothic" w:hAnsi="Yu Gothic" w:eastAsia="Yu Gothic"/>
          <w:sz w:val="21"/>
        </w:rPr>
        <w:t>依頼者の死亡後、弁護士が以下を代行：死亡届提出、葬儀手配、納骨、行政手続き、賃貸明渡し、遺品整理、デジタルアカウント削除等</w:t>
      </w:r>
    </w:p>
    <w:p>
      <w:pPr>
        <w:pStyle w:val="ListBullet"/>
        <w:ind w:left="360"/>
      </w:pPr>
      <w:r>
        <w:rPr>
          <w:rFonts w:ascii="Yu Gothic" w:hAnsi="Yu Gothic" w:eastAsia="Yu Gothic"/>
          <w:sz w:val="21"/>
        </w:rPr>
        <w:t>身元保証・任意後見は提供しない（死後事務委任に特化することで差別化）</w:t>
      </w:r>
    </w:p>
    <w:p>
      <w:pPr>
        <w:pStyle w:val="Heading3"/>
      </w:pPr>
      <w:r>
        <w:t>ターゲット</w:t>
      </w:r>
    </w:p>
    <w:p>
      <w:pPr>
        <w:pStyle w:val="ListBullet"/>
        <w:ind w:left="360"/>
      </w:pPr>
      <w:r>
        <w:rPr>
          <w:rFonts w:ascii="Yu Gothic" w:hAnsi="Yu Gothic" w:eastAsia="Yu Gothic"/>
          <w:sz w:val="21"/>
        </w:rPr>
        <w:t>独り身高齢者（配偶者なし・子なし、または家族と疎遠な高齢者）</w:t>
      </w:r>
    </w:p>
    <w:p>
      <w:pPr>
        <w:pStyle w:val="ListBullet"/>
        <w:ind w:left="360"/>
      </w:pPr>
      <w:r>
        <w:rPr>
          <w:rFonts w:ascii="Yu Gothic" w:hAnsi="Yu Gothic" w:eastAsia="Yu Gothic"/>
          <w:sz w:val="21"/>
        </w:rPr>
        <w:t>自分の死後の手続きを誰にも頼めない層</w:t>
      </w:r>
    </w:p>
    <w:p>
      <w:pPr>
        <w:pStyle w:val="Heading3"/>
      </w:pPr>
      <w:r>
        <w:t>特化戦略の意図</w:t>
      </w:r>
    </w:p>
    <w:p>
      <w:pPr>
        <w:pStyle w:val="ListBullet"/>
        <w:ind w:left="360"/>
      </w:pPr>
      <w:r>
        <w:rPr>
          <w:rFonts w:ascii="Yu Gothic" w:hAnsi="Yu Gothic" w:eastAsia="Yu Gothic"/>
          <w:sz w:val="21"/>
        </w:rPr>
        <w:t>身元保証・任意後見まで手を広げると、きずなの会等の大手NPOと正面衝突する</w:t>
      </w:r>
    </w:p>
    <w:p>
      <w:pPr>
        <w:pStyle w:val="ListBullet"/>
        <w:ind w:left="360"/>
      </w:pPr>
      <w:r>
        <w:rPr>
          <w:rFonts w:ascii="Yu Gothic" w:hAnsi="Yu Gothic" w:eastAsia="Yu Gothic"/>
          <w:sz w:val="21"/>
        </w:rPr>
        <w:t>死後事務委任に絞ることで、弁護士ならではの法的専門性（遺言執行、紛争対応）が活きる</w:t>
      </w:r>
    </w:p>
    <w:p>
      <w:pPr>
        <w:pStyle w:val="ListBullet"/>
        <w:ind w:left="360"/>
      </w:pPr>
      <w:r>
        <w:rPr>
          <w:rFonts w:ascii="Yu Gothic" w:hAnsi="Yu Gothic" w:eastAsia="Yu Gothic"/>
          <w:sz w:val="21"/>
        </w:rPr>
        <w:t>サービス範囲を限定することで、料金の明瞭化・低価格化が可能</w:t>
      </w:r>
    </w:p>
    <w:p>
      <w:pPr>
        <w:pStyle w:val="Heading2"/>
      </w:pPr>
      <w:r>
        <w:t>2. 市場環境</w:t>
      </w:r>
    </w:p>
    <w:p>
      <w:pPr>
        <w:pStyle w:val="Heading3"/>
      </w:pPr>
      <w:r>
        <w:t>市場規模</w:t>
      </w:r>
    </w:p>
    <w:tbl>
      <w:tblPr>
        <w:tblStyle w:val="TableGrid"/>
        <w:tblW w:type="auto" w:w="0"/>
        <w:jc w:val="center"/>
        <w:tblLook w:firstColumn="1" w:firstRow="1" w:lastColumn="0" w:lastRow="0" w:noHBand="0" w:noVBand="1" w:val="04A0"/>
      </w:tblPr>
      <w:tblGrid>
        <w:gridCol w:w="3024"/>
        <w:gridCol w:w="3024"/>
        <w:gridCol w:w="3024"/>
      </w:tblGrid>
      <w:tr>
        <w:tc>
          <w:tcPr>
            <w:tcW w:type="dxa" w:w="3600"/>
            <w:shd w:fill="2E75B6" w:val="clear"/>
          </w:tcPr>
          <w:p>
            <w:r/>
            <w:r>
              <w:rPr>
                <w:rFonts w:ascii="Yu Gothic" w:hAnsi="Yu Gothic" w:eastAsia="Yu Gothic"/>
                <w:b/>
                <w:color w:val="FFFFFF"/>
                <w:sz w:val="19"/>
              </w:rPr>
              <w:t>指標</w:t>
            </w:r>
          </w:p>
        </w:tc>
        <w:tc>
          <w:tcPr>
            <w:tcW w:type="dxa" w:w="2880"/>
            <w:shd w:fill="2E75B6" w:val="clear"/>
          </w:tcPr>
          <w:p>
            <w:r/>
            <w:r>
              <w:rPr>
                <w:rFonts w:ascii="Yu Gothic" w:hAnsi="Yu Gothic" w:eastAsia="Yu Gothic"/>
                <w:b/>
                <w:color w:val="FFFFFF"/>
                <w:sz w:val="19"/>
              </w:rPr>
              <w:t>数値</w:t>
            </w:r>
          </w:p>
        </w:tc>
        <w:tc>
          <w:tcPr>
            <w:tcW w:type="dxa" w:w="2880"/>
            <w:shd w:fill="2E75B6" w:val="clear"/>
          </w:tcPr>
          <w:p>
            <w:r/>
            <w:r>
              <w:rPr>
                <w:rFonts w:ascii="Yu Gothic" w:hAnsi="Yu Gothic" w:eastAsia="Yu Gothic"/>
                <w:b/>
                <w:color w:val="FFFFFF"/>
                <w:sz w:val="19"/>
              </w:rPr>
              <w:t>出典</w:t>
            </w:r>
          </w:p>
        </w:tc>
      </w:tr>
      <w:tr>
        <w:tc>
          <w:tcPr>
            <w:tcW w:type="dxa" w:w="3600"/>
          </w:tcPr>
          <w:p>
            <w:r/>
            <w:r>
              <w:rPr>
                <w:rFonts w:ascii="Yu Gothic" w:hAnsi="Yu Gothic" w:eastAsia="Yu Gothic"/>
                <w:sz w:val="18"/>
              </w:rPr>
              <w:t>65歳以上の単身世帯</w:t>
            </w:r>
          </w:p>
        </w:tc>
        <w:tc>
          <w:tcPr>
            <w:tcW w:type="dxa" w:w="2880"/>
          </w:tcPr>
          <w:p>
            <w:r/>
            <w:r>
              <w:rPr>
                <w:rFonts w:ascii="Yu Gothic" w:hAnsi="Yu Gothic" w:eastAsia="Yu Gothic"/>
                <w:sz w:val="18"/>
              </w:rPr>
              <w:t>855万世帯（2023年）</w:t>
            </w:r>
          </w:p>
        </w:tc>
        <w:tc>
          <w:tcPr>
            <w:tcW w:type="dxa" w:w="2880"/>
          </w:tcPr>
          <w:p>
            <w:r/>
            <w:r>
              <w:rPr>
                <w:rFonts w:ascii="Yu Gothic" w:hAnsi="Yu Gothic" w:eastAsia="Yu Gothic"/>
                <w:sz w:val="18"/>
              </w:rPr>
              <w:t>国勢調査</w:t>
            </w:r>
          </w:p>
        </w:tc>
      </w:tr>
      <w:tr>
        <w:tc>
          <w:tcPr>
            <w:tcW w:type="dxa" w:w="3600"/>
            <w:shd w:fill="F2F7FB" w:val="clear"/>
          </w:tcPr>
          <w:p>
            <w:r/>
            <w:r>
              <w:rPr>
                <w:rFonts w:ascii="Yu Gothic" w:hAnsi="Yu Gothic" w:eastAsia="Yu Gothic"/>
                <w:sz w:val="18"/>
              </w:rPr>
              <w:t>2050年の独居高齢者予測</w:t>
            </w:r>
          </w:p>
        </w:tc>
        <w:tc>
          <w:tcPr>
            <w:tcW w:type="dxa" w:w="2880"/>
            <w:shd w:fill="F2F7FB" w:val="clear"/>
          </w:tcPr>
          <w:p>
            <w:r/>
            <w:r>
              <w:rPr>
                <w:rFonts w:ascii="Yu Gothic" w:hAnsi="Yu Gothic" w:eastAsia="Yu Gothic"/>
                <w:sz w:val="18"/>
              </w:rPr>
              <w:t>1,084万人</w:t>
            </w:r>
          </w:p>
        </w:tc>
        <w:tc>
          <w:tcPr>
            <w:tcW w:type="dxa" w:w="2880"/>
            <w:shd w:fill="F2F7FB" w:val="clear"/>
          </w:tcPr>
          <w:p>
            <w:r/>
            <w:r>
              <w:rPr>
                <w:rFonts w:ascii="Yu Gothic" w:hAnsi="Yu Gothic" w:eastAsia="Yu Gothic"/>
                <w:sz w:val="18"/>
              </w:rPr>
              <w:t>国立社会保障・人口問題研究所</w:t>
            </w:r>
          </w:p>
        </w:tc>
      </w:tr>
      <w:tr>
        <w:tc>
          <w:tcPr>
            <w:tcW w:type="dxa" w:w="3600"/>
          </w:tcPr>
          <w:p>
            <w:r/>
            <w:r>
              <w:rPr>
                <w:rFonts w:ascii="Yu Gothic" w:hAnsi="Yu Gothic" w:eastAsia="Yu Gothic"/>
                <w:sz w:val="18"/>
              </w:rPr>
              <w:t>年間孤独死数</w:t>
            </w:r>
          </w:p>
        </w:tc>
        <w:tc>
          <w:tcPr>
            <w:tcW w:type="dxa" w:w="2880"/>
          </w:tcPr>
          <w:p>
            <w:r/>
            <w:r>
              <w:rPr>
                <w:rFonts w:ascii="Yu Gothic" w:hAnsi="Yu Gothic" w:eastAsia="Yu Gothic"/>
                <w:sz w:val="18"/>
              </w:rPr>
              <w:t>約6.8万人（2024年）</w:t>
            </w:r>
          </w:p>
        </w:tc>
        <w:tc>
          <w:tcPr>
            <w:tcW w:type="dxa" w:w="2880"/>
          </w:tcPr>
          <w:p>
            <w:r/>
            <w:r>
              <w:rPr>
                <w:rFonts w:ascii="Yu Gothic" w:hAnsi="Yu Gothic" w:eastAsia="Yu Gothic"/>
                <w:sz w:val="18"/>
              </w:rPr>
              <w:t>警察庁</w:t>
            </w:r>
          </w:p>
        </w:tc>
      </w:tr>
      <w:tr>
        <w:tc>
          <w:tcPr>
            <w:tcW w:type="dxa" w:w="3600"/>
            <w:shd w:fill="F2F7FB" w:val="clear"/>
          </w:tcPr>
          <w:p>
            <w:r/>
            <w:r>
              <w:rPr>
                <w:rFonts w:ascii="Yu Gothic" w:hAnsi="Yu Gothic" w:eastAsia="Yu Gothic"/>
                <w:sz w:val="18"/>
              </w:rPr>
              <w:t>おひとりさまの終活実践率</w:t>
            </w:r>
          </w:p>
        </w:tc>
        <w:tc>
          <w:tcPr>
            <w:tcW w:type="dxa" w:w="2880"/>
            <w:shd w:fill="F2F7FB" w:val="clear"/>
          </w:tcPr>
          <w:p>
            <w:r/>
            <w:r>
              <w:rPr>
                <w:rFonts w:ascii="Yu Gothic" w:hAnsi="Yu Gothic" w:eastAsia="Yu Gothic"/>
                <w:sz w:val="18"/>
              </w:rPr>
              <w:t>わずか13%</w:t>
            </w:r>
          </w:p>
        </w:tc>
        <w:tc>
          <w:tcPr>
            <w:tcW w:type="dxa" w:w="2880"/>
            <w:shd w:fill="F2F7FB" w:val="clear"/>
          </w:tcPr>
          <w:p>
            <w:r/>
            <w:r>
              <w:rPr>
                <w:rFonts w:ascii="Yu Gothic" w:hAnsi="Yu Gothic" w:eastAsia="Yu Gothic"/>
                <w:sz w:val="18"/>
              </w:rPr>
              <w:t>燦HD調査（2023年）</w:t>
            </w:r>
          </w:p>
        </w:tc>
      </w:tr>
      <w:tr>
        <w:tc>
          <w:tcPr>
            <w:tcW w:type="dxa" w:w="3600"/>
          </w:tcPr>
          <w:p>
            <w:r/>
            <w:r>
              <w:rPr>
                <w:rFonts w:ascii="Yu Gothic" w:hAnsi="Yu Gothic" w:eastAsia="Yu Gothic"/>
                <w:sz w:val="18"/>
              </w:rPr>
              <w:t>高齢単身世帯の借家率</w:t>
            </w:r>
          </w:p>
        </w:tc>
        <w:tc>
          <w:tcPr>
            <w:tcW w:type="dxa" w:w="2880"/>
          </w:tcPr>
          <w:p>
            <w:r/>
            <w:r>
              <w:rPr>
                <w:rFonts w:ascii="Yu Gothic" w:hAnsi="Yu Gothic" w:eastAsia="Yu Gothic"/>
                <w:sz w:val="18"/>
              </w:rPr>
              <w:t>32.2%</w:t>
            </w:r>
          </w:p>
        </w:tc>
        <w:tc>
          <w:tcPr>
            <w:tcW w:type="dxa" w:w="2880"/>
          </w:tcPr>
          <w:p>
            <w:r/>
            <w:r>
              <w:rPr>
                <w:rFonts w:ascii="Yu Gothic" w:hAnsi="Yu Gothic" w:eastAsia="Yu Gothic"/>
                <w:sz w:val="18"/>
              </w:rPr>
              <w:t>住宅・土地統計調査</w:t>
            </w:r>
          </w:p>
        </w:tc>
      </w:tr>
      <w:tr>
        <w:tc>
          <w:tcPr>
            <w:tcW w:type="dxa" w:w="3600"/>
            <w:shd w:fill="F2F7FB" w:val="clear"/>
          </w:tcPr>
          <w:p>
            <w:r/>
            <w:r>
              <w:rPr>
                <w:rFonts w:ascii="Yu Gothic" w:hAnsi="Yu Gothic" w:eastAsia="Yu Gothic"/>
                <w:sz w:val="18"/>
              </w:rPr>
              <w:t>2050年の男性単身世帯の未婚率</w:t>
            </w:r>
          </w:p>
        </w:tc>
        <w:tc>
          <w:tcPr>
            <w:tcW w:type="dxa" w:w="2880"/>
            <w:shd w:fill="F2F7FB" w:val="clear"/>
          </w:tcPr>
          <w:p>
            <w:r/>
            <w:r>
              <w:rPr>
                <w:rFonts w:ascii="Yu Gothic" w:hAnsi="Yu Gothic" w:eastAsia="Yu Gothic"/>
                <w:sz w:val="18"/>
              </w:rPr>
              <w:t>59.7%</w:t>
            </w:r>
          </w:p>
        </w:tc>
        <w:tc>
          <w:tcPr>
            <w:tcW w:type="dxa" w:w="2880"/>
            <w:shd w:fill="F2F7FB" w:val="clear"/>
          </w:tcPr>
          <w:p>
            <w:r/>
            <w:r>
              <w:rPr>
                <w:rFonts w:ascii="Yu Gothic" w:hAnsi="Yu Gothic" w:eastAsia="Yu Gothic"/>
                <w:sz w:val="18"/>
              </w:rPr>
              <w:t>日本総研</w:t>
            </w:r>
          </w:p>
        </w:tc>
      </w:tr>
    </w:tbl>
    <w:p/>
    <w:p>
      <w:r>
        <w:rPr>
          <w:rFonts w:ascii="Yu Gothic" w:hAnsi="Yu Gothic" w:eastAsia="Yu Gothic"/>
          <w:i/>
          <w:color w:val="666666"/>
          <w:sz w:val="19"/>
        </w:rPr>
        <w:t>需要は急拡大している一方、供給側（特に弁護士による死後事務委任サービス）は未成熟。</w:t>
      </w:r>
    </w:p>
    <w:p>
      <w:pPr>
        <w:pStyle w:val="Heading2"/>
      </w:pPr>
      <w:r>
        <w:t>3. 競合分析</w:t>
      </w:r>
    </w:p>
    <w:p>
      <w:pPr>
        <w:pStyle w:val="Heading3"/>
      </w:pPr>
      <w:r>
        <w:t>Tier1：大手・全国展開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fill="2E75B6" w:val="clear"/>
          </w:tcPr>
          <w:p>
            <w:r/>
            <w:r>
              <w:rPr>
                <w:rFonts w:ascii="Yu Gothic" w:hAnsi="Yu Gothic" w:eastAsia="Yu Gothic"/>
                <w:b/>
                <w:color w:val="FFFFFF"/>
                <w:sz w:val="19"/>
              </w:rPr>
              <w:t>競合</w:t>
            </w:r>
          </w:p>
        </w:tc>
        <w:tc>
          <w:tcPr>
            <w:tcW w:type="dxa" w:w="2160"/>
            <w:shd w:fill="2E75B6" w:val="clear"/>
          </w:tcPr>
          <w:p>
            <w:r/>
            <w:r>
              <w:rPr>
                <w:rFonts w:ascii="Yu Gothic" w:hAnsi="Yu Gothic" w:eastAsia="Yu Gothic"/>
                <w:b/>
                <w:color w:val="FFFFFF"/>
                <w:sz w:val="19"/>
              </w:rPr>
              <w:t>料金目安</w:t>
            </w:r>
          </w:p>
        </w:tc>
        <w:tc>
          <w:tcPr>
            <w:tcW w:type="dxa" w:w="1440"/>
            <w:shd w:fill="2E75B6" w:val="clear"/>
          </w:tcPr>
          <w:p>
            <w:r/>
            <w:r>
              <w:rPr>
                <w:rFonts w:ascii="Yu Gothic" w:hAnsi="Yu Gothic" w:eastAsia="Yu Gothic"/>
                <w:b/>
                <w:color w:val="FFFFFF"/>
                <w:sz w:val="19"/>
              </w:rPr>
              <w:t>葬儀手配</w:t>
            </w:r>
          </w:p>
        </w:tc>
        <w:tc>
          <w:tcPr>
            <w:tcW w:type="dxa" w:w="3600"/>
            <w:shd w:fill="2E75B6" w:val="clear"/>
          </w:tcPr>
          <w:p>
            <w:r/>
            <w:r>
              <w:rPr>
                <w:rFonts w:ascii="Yu Gothic" w:hAnsi="Yu Gothic" w:eastAsia="Yu Gothic"/>
                <w:b/>
                <w:color w:val="FFFFFF"/>
                <w:sz w:val="19"/>
              </w:rPr>
              <w:t>弱点</w:t>
            </w:r>
          </w:p>
        </w:tc>
      </w:tr>
      <w:tr>
        <w:tc>
          <w:tcPr>
            <w:tcW w:type="dxa" w:w="2160"/>
          </w:tcPr>
          <w:p>
            <w:r/>
            <w:r>
              <w:rPr>
                <w:rFonts w:ascii="Yu Gothic" w:hAnsi="Yu Gothic" w:eastAsia="Yu Gothic"/>
                <w:sz w:val="18"/>
              </w:rPr>
              <w:t>りすシステム</w:t>
            </w:r>
          </w:p>
        </w:tc>
        <w:tc>
          <w:tcPr>
            <w:tcW w:type="dxa" w:w="2160"/>
          </w:tcPr>
          <w:p>
            <w:r/>
            <w:r>
              <w:rPr>
                <w:rFonts w:ascii="Yu Gothic" w:hAnsi="Yu Gothic" w:eastAsia="Yu Gothic"/>
                <w:sz w:val="18"/>
              </w:rPr>
              <w:t>230〜330万円</w:t>
            </w:r>
          </w:p>
        </w:tc>
        <w:tc>
          <w:tcPr>
            <w:tcW w:type="dxa" w:w="1440"/>
          </w:tcPr>
          <w:p>
            <w:r/>
            <w:r>
              <w:rPr>
                <w:rFonts w:ascii="Yu Gothic" w:hAnsi="Yu Gothic" w:eastAsia="Yu Gothic"/>
                <w:sz w:val="18"/>
              </w:rPr>
              <w:t>○</w:t>
            </w:r>
          </w:p>
        </w:tc>
        <w:tc>
          <w:tcPr>
            <w:tcW w:type="dxa" w:w="3600"/>
          </w:tcPr>
          <w:p>
            <w:r/>
            <w:r>
              <w:rPr>
                <w:rFonts w:ascii="Yu Gothic" w:hAnsi="Yu Gothic" w:eastAsia="Yu Gothic"/>
                <w:sz w:val="18"/>
              </w:rPr>
              <w:t>高額すぎる、預託金不透明</w:t>
            </w:r>
          </w:p>
        </w:tc>
      </w:tr>
      <w:tr>
        <w:tc>
          <w:tcPr>
            <w:tcW w:type="dxa" w:w="2160"/>
            <w:shd w:fill="F2F7FB" w:val="clear"/>
          </w:tcPr>
          <w:p>
            <w:r/>
            <w:r>
              <w:rPr>
                <w:rFonts w:ascii="Yu Gothic" w:hAnsi="Yu Gothic" w:eastAsia="Yu Gothic"/>
                <w:sz w:val="18"/>
              </w:rPr>
              <w:t>きずなの会</w:t>
            </w:r>
          </w:p>
        </w:tc>
        <w:tc>
          <w:tcPr>
            <w:tcW w:type="dxa" w:w="2160"/>
            <w:shd w:fill="F2F7FB" w:val="clear"/>
          </w:tcPr>
          <w:p>
            <w:r/>
            <w:r>
              <w:rPr>
                <w:rFonts w:ascii="Yu Gothic" w:hAnsi="Yu Gothic" w:eastAsia="Yu Gothic"/>
                <w:sz w:val="18"/>
              </w:rPr>
              <w:t>130〜230万円</w:t>
            </w:r>
          </w:p>
        </w:tc>
        <w:tc>
          <w:tcPr>
            <w:tcW w:type="dxa" w:w="1440"/>
            <w:shd w:fill="F2F7FB" w:val="clear"/>
          </w:tcPr>
          <w:p>
            <w:r/>
            <w:r>
              <w:rPr>
                <w:rFonts w:ascii="Yu Gothic" w:hAnsi="Yu Gothic" w:eastAsia="Yu Gothic"/>
                <w:sz w:val="18"/>
              </w:rPr>
              <w:t>○</w:t>
            </w:r>
          </w:p>
        </w:tc>
        <w:tc>
          <w:tcPr>
            <w:tcW w:type="dxa" w:w="3600"/>
            <w:shd w:fill="F2F7FB" w:val="clear"/>
          </w:tcPr>
          <w:p>
            <w:r/>
            <w:r>
              <w:rPr>
                <w:rFonts w:ascii="Yu Gothic" w:hAnsi="Yu Gothic" w:eastAsia="Yu Gothic"/>
                <w:sz w:val="18"/>
              </w:rPr>
              <w:t>名古屋中心、全国カバー薄い</w:t>
            </w:r>
          </w:p>
        </w:tc>
      </w:tr>
      <w:tr>
        <w:tc>
          <w:tcPr>
            <w:tcW w:type="dxa" w:w="2160"/>
          </w:tcPr>
          <w:p>
            <w:r/>
            <w:r>
              <w:rPr>
                <w:rFonts w:ascii="Yu Gothic" w:hAnsi="Yu Gothic" w:eastAsia="Yu Gothic"/>
                <w:sz w:val="18"/>
              </w:rPr>
              <w:t>イオンライフ</w:t>
            </w:r>
          </w:p>
        </w:tc>
        <w:tc>
          <w:tcPr>
            <w:tcW w:type="dxa" w:w="2160"/>
          </w:tcPr>
          <w:p>
            <w:r/>
            <w:r>
              <w:rPr>
                <w:rFonts w:ascii="Yu Gothic" w:hAnsi="Yu Gothic" w:eastAsia="Yu Gothic"/>
                <w:sz w:val="18"/>
              </w:rPr>
              <w:t>80〜150万円</w:t>
            </w:r>
          </w:p>
        </w:tc>
        <w:tc>
          <w:tcPr>
            <w:tcW w:type="dxa" w:w="1440"/>
          </w:tcPr>
          <w:p>
            <w:r/>
            <w:r>
              <w:rPr>
                <w:rFonts w:ascii="Yu Gothic" w:hAnsi="Yu Gothic" w:eastAsia="Yu Gothic"/>
                <w:sz w:val="18"/>
              </w:rPr>
              <w:t>◎</w:t>
            </w:r>
          </w:p>
        </w:tc>
        <w:tc>
          <w:tcPr>
            <w:tcW w:type="dxa" w:w="3600"/>
          </w:tcPr>
          <w:p>
            <w:r/>
            <w:r>
              <w:rPr>
                <w:rFonts w:ascii="Yu Gothic" w:hAnsi="Yu Gothic" w:eastAsia="Yu Gothic"/>
                <w:sz w:val="18"/>
              </w:rPr>
              <w:t>死後事務の法的専門性が弱い（弁護士不在）</w:t>
            </w:r>
          </w:p>
        </w:tc>
      </w:tr>
      <w:tr>
        <w:tc>
          <w:tcPr>
            <w:tcW w:type="dxa" w:w="2160"/>
            <w:shd w:fill="F2F7FB" w:val="clear"/>
          </w:tcPr>
          <w:p>
            <w:r/>
            <w:r>
              <w:rPr>
                <w:rFonts w:ascii="Yu Gothic" w:hAnsi="Yu Gothic" w:eastAsia="Yu Gothic"/>
                <w:sz w:val="18"/>
              </w:rPr>
              <w:t>小さなお葬式</w:t>
            </w:r>
          </w:p>
        </w:tc>
        <w:tc>
          <w:tcPr>
            <w:tcW w:type="dxa" w:w="2160"/>
            <w:shd w:fill="F2F7FB" w:val="clear"/>
          </w:tcPr>
          <w:p>
            <w:r/>
            <w:r>
              <w:rPr>
                <w:rFonts w:ascii="Yu Gothic" w:hAnsi="Yu Gothic" w:eastAsia="Yu Gothic"/>
                <w:sz w:val="18"/>
              </w:rPr>
              <w:t>9.9〜70万円</w:t>
            </w:r>
          </w:p>
        </w:tc>
        <w:tc>
          <w:tcPr>
            <w:tcW w:type="dxa" w:w="1440"/>
            <w:shd w:fill="F2F7FB" w:val="clear"/>
          </w:tcPr>
          <w:p>
            <w:r/>
            <w:r>
              <w:rPr>
                <w:rFonts w:ascii="Yu Gothic" w:hAnsi="Yu Gothic" w:eastAsia="Yu Gothic"/>
                <w:sz w:val="18"/>
              </w:rPr>
              <w:t>◎</w:t>
            </w:r>
          </w:p>
        </w:tc>
        <w:tc>
          <w:tcPr>
            <w:tcW w:type="dxa" w:w="3600"/>
            <w:shd w:fill="F2F7FB" w:val="clear"/>
          </w:tcPr>
          <w:p>
            <w:r/>
            <w:r>
              <w:rPr>
                <w:rFonts w:ascii="Yu Gothic" w:hAnsi="Yu Gothic" w:eastAsia="Yu Gothic"/>
                <w:sz w:val="18"/>
              </w:rPr>
              <w:t>死後事務委任は未対応</w:t>
            </w:r>
          </w:p>
        </w:tc>
      </w:tr>
      <w:tr>
        <w:tc>
          <w:tcPr>
            <w:tcW w:type="dxa" w:w="2160"/>
          </w:tcPr>
          <w:p>
            <w:r/>
            <w:r>
              <w:rPr>
                <w:rFonts w:ascii="Yu Gothic" w:hAnsi="Yu Gothic" w:eastAsia="Yu Gothic"/>
                <w:sz w:val="18"/>
              </w:rPr>
              <w:t>終活協議会（心託）</w:t>
            </w:r>
          </w:p>
        </w:tc>
        <w:tc>
          <w:tcPr>
            <w:tcW w:type="dxa" w:w="2160"/>
          </w:tcPr>
          <w:p>
            <w:r/>
            <w:r>
              <w:rPr>
                <w:rFonts w:ascii="Yu Gothic" w:hAnsi="Yu Gothic" w:eastAsia="Yu Gothic"/>
                <w:sz w:val="18"/>
              </w:rPr>
              <w:t>68〜118万円</w:t>
            </w:r>
          </w:p>
        </w:tc>
        <w:tc>
          <w:tcPr>
            <w:tcW w:type="dxa" w:w="1440"/>
          </w:tcPr>
          <w:p>
            <w:r/>
            <w:r>
              <w:rPr>
                <w:rFonts w:ascii="Yu Gothic" w:hAnsi="Yu Gothic" w:eastAsia="Yu Gothic"/>
                <w:sz w:val="18"/>
              </w:rPr>
              <w:t>△</w:t>
            </w:r>
          </w:p>
        </w:tc>
        <w:tc>
          <w:tcPr>
            <w:tcW w:type="dxa" w:w="3600"/>
          </w:tcPr>
          <w:p>
            <w:r/>
            <w:r>
              <w:rPr>
                <w:rFonts w:ascii="Yu Gothic" w:hAnsi="Yu Gothic" w:eastAsia="Yu Gothic"/>
                <w:sz w:val="18"/>
              </w:rPr>
              <w:t>弁護士ではない</w:t>
            </w:r>
          </w:p>
        </w:tc>
      </w:tr>
    </w:tbl>
    <w:p/>
    <w:p>
      <w:pPr>
        <w:pStyle w:val="Heading3"/>
      </w:pPr>
      <w:r>
        <w:t>最大の競合：きずなの会 × 名城法律事務所</w:t>
      </w:r>
    </w:p>
    <w:p>
      <w:pPr>
        <w:spacing w:after="120"/>
      </w:pPr>
      <w:r>
        <w:rPr>
          <w:rFonts w:ascii="Yu Gothic" w:hAnsi="Yu Gothic" w:eastAsia="Yu Gothic"/>
          <w:b/>
        </w:rPr>
        <w:t>「弁護士 × 死後事務委任」の先行モデルが既に存在する。</w:t>
      </w:r>
    </w:p>
    <w:tbl>
      <w:tblPr>
        <w:tblStyle w:val="TableGrid"/>
        <w:tblW w:type="auto" w:w="0"/>
        <w:jc w:val="center"/>
        <w:tblLook w:firstColumn="1" w:firstRow="1" w:lastColumn="0" w:lastRow="0" w:noHBand="0" w:noVBand="1" w:val="04A0"/>
      </w:tblPr>
      <w:tblGrid>
        <w:gridCol w:w="4536"/>
        <w:gridCol w:w="4536"/>
      </w:tblGrid>
      <w:tr>
        <w:tc>
          <w:tcPr>
            <w:tcW w:type="dxa" w:w="2592"/>
            <w:shd w:fill="2E75B6" w:val="clear"/>
          </w:tcPr>
          <w:p>
            <w:r/>
            <w:r>
              <w:rPr>
                <w:rFonts w:ascii="Yu Gothic" w:hAnsi="Yu Gothic" w:eastAsia="Yu Gothic"/>
                <w:b/>
                <w:color w:val="FFFFFF"/>
                <w:sz w:val="19"/>
              </w:rPr>
              <w:t>項目</w:t>
            </w:r>
          </w:p>
        </w:tc>
        <w:tc>
          <w:tcPr>
            <w:tcW w:type="dxa" w:w="6768"/>
            <w:shd w:fill="2E75B6" w:val="clear"/>
          </w:tcPr>
          <w:p>
            <w:r/>
            <w:r>
              <w:rPr>
                <w:rFonts w:ascii="Yu Gothic" w:hAnsi="Yu Gothic" w:eastAsia="Yu Gothic"/>
                <w:b/>
                <w:color w:val="FFFFFF"/>
                <w:sz w:val="19"/>
              </w:rPr>
              <w:t>内容</w:t>
            </w:r>
          </w:p>
        </w:tc>
      </w:tr>
      <w:tr>
        <w:tc>
          <w:tcPr>
            <w:tcW w:type="dxa" w:w="2592"/>
          </w:tcPr>
          <w:p>
            <w:r/>
            <w:r>
              <w:rPr>
                <w:rFonts w:ascii="Yu Gothic" w:hAnsi="Yu Gothic" w:eastAsia="Yu Gothic"/>
                <w:sz w:val="18"/>
              </w:rPr>
              <w:t>関係性</w:t>
            </w:r>
          </w:p>
        </w:tc>
        <w:tc>
          <w:tcPr>
            <w:tcW w:type="dxa" w:w="6768"/>
          </w:tcPr>
          <w:p>
            <w:r/>
            <w:r>
              <w:rPr>
                <w:rFonts w:ascii="Yu Gothic" w:hAnsi="Yu Gothic" w:eastAsia="Yu Gothic"/>
                <w:sz w:val="18"/>
              </w:rPr>
              <w:t>名城法律事務所の弁護士（西山富夫氏）がきずなの会を設立。事実上の一体組織</w:t>
            </w:r>
          </w:p>
        </w:tc>
      </w:tr>
      <w:tr>
        <w:tc>
          <w:tcPr>
            <w:tcW w:type="dxa" w:w="2592"/>
            <w:shd w:fill="F2F7FB" w:val="clear"/>
          </w:tcPr>
          <w:p>
            <w:r/>
            <w:r>
              <w:rPr>
                <w:rFonts w:ascii="Yu Gothic" w:hAnsi="Yu Gothic" w:eastAsia="Yu Gothic"/>
                <w:sz w:val="18"/>
              </w:rPr>
              <w:t>累計会員数</w:t>
            </w:r>
          </w:p>
        </w:tc>
        <w:tc>
          <w:tcPr>
            <w:tcW w:type="dxa" w:w="6768"/>
            <w:shd w:fill="F2F7FB" w:val="clear"/>
          </w:tcPr>
          <w:p>
            <w:r/>
            <w:r>
              <w:rPr>
                <w:rFonts w:ascii="Yu Gothic" w:hAnsi="Yu Gothic" w:eastAsia="Yu Gothic"/>
                <w:sz w:val="18"/>
              </w:rPr>
              <w:t>15,600名超（年間800名ペースで増加中）</w:t>
            </w:r>
          </w:p>
        </w:tc>
      </w:tr>
      <w:tr>
        <w:tc>
          <w:tcPr>
            <w:tcW w:type="dxa" w:w="2592"/>
          </w:tcPr>
          <w:p>
            <w:r/>
            <w:r>
              <w:rPr>
                <w:rFonts w:ascii="Yu Gothic" w:hAnsi="Yu Gothic" w:eastAsia="Yu Gothic"/>
                <w:sz w:val="18"/>
              </w:rPr>
              <w:t>全国拠点</w:t>
            </w:r>
          </w:p>
        </w:tc>
        <w:tc>
          <w:tcPr>
            <w:tcW w:type="dxa" w:w="6768"/>
          </w:tcPr>
          <w:p>
            <w:r/>
            <w:r>
              <w:rPr>
                <w:rFonts w:ascii="Yu Gothic" w:hAnsi="Yu Gothic" w:eastAsia="Yu Gothic"/>
                <w:sz w:val="18"/>
              </w:rPr>
              <w:t>16か所（東海・関東・関西中心）</w:t>
            </w:r>
          </w:p>
        </w:tc>
      </w:tr>
      <w:tr>
        <w:tc>
          <w:tcPr>
            <w:tcW w:type="dxa" w:w="2592"/>
            <w:shd w:fill="F2F7FB" w:val="clear"/>
          </w:tcPr>
          <w:p>
            <w:r/>
            <w:r>
              <w:rPr>
                <w:rFonts w:ascii="Yu Gothic" w:hAnsi="Yu Gothic" w:eastAsia="Yu Gothic"/>
                <w:sz w:val="18"/>
              </w:rPr>
              <w:t>弁護士の役割</w:t>
            </w:r>
          </w:p>
        </w:tc>
        <w:tc>
          <w:tcPr>
            <w:tcW w:type="dxa" w:w="6768"/>
            <w:shd w:fill="F2F7FB" w:val="clear"/>
          </w:tcPr>
          <w:p>
            <w:r/>
            <w:r>
              <w:rPr>
                <w:rFonts w:ascii="Yu Gothic" w:hAnsi="Yu Gothic" w:eastAsia="Yu Gothic"/>
                <w:sz w:val="18"/>
              </w:rPr>
              <w:t>金銭預託管理・後見・法律相談（裏方）</w:t>
            </w:r>
          </w:p>
        </w:tc>
      </w:tr>
      <w:tr>
        <w:tc>
          <w:tcPr>
            <w:tcW w:type="dxa" w:w="2592"/>
          </w:tcPr>
          <w:p>
            <w:r/>
            <w:r>
              <w:rPr>
                <w:rFonts w:ascii="Yu Gothic" w:hAnsi="Yu Gothic" w:eastAsia="Yu Gothic"/>
                <w:sz w:val="18"/>
              </w:rPr>
              <w:t>NPOの役割</w:t>
            </w:r>
          </w:p>
        </w:tc>
        <w:tc>
          <w:tcPr>
            <w:tcW w:type="dxa" w:w="6768"/>
          </w:tcPr>
          <w:p>
            <w:r/>
            <w:r>
              <w:rPr>
                <w:rFonts w:ascii="Yu Gothic" w:hAnsi="Yu Gothic" w:eastAsia="Yu Gothic"/>
                <w:sz w:val="18"/>
              </w:rPr>
              <w:t>身元保証・生活支援・葬送支援（表の顔）</w:t>
            </w:r>
          </w:p>
        </w:tc>
      </w:tr>
      <w:tr>
        <w:tc>
          <w:tcPr>
            <w:tcW w:type="dxa" w:w="2592"/>
            <w:shd w:fill="F2F7FB" w:val="clear"/>
          </w:tcPr>
          <w:p>
            <w:r/>
            <w:r>
              <w:rPr>
                <w:rFonts w:ascii="Yu Gothic" w:hAnsi="Yu Gothic" w:eastAsia="Yu Gothic"/>
                <w:sz w:val="18"/>
              </w:rPr>
              <w:t>推定収益</w:t>
            </w:r>
          </w:p>
        </w:tc>
        <w:tc>
          <w:tcPr>
            <w:tcW w:type="dxa" w:w="6768"/>
            <w:shd w:fill="F2F7FB" w:val="clear"/>
          </w:tcPr>
          <w:p>
            <w:r/>
            <w:r>
              <w:rPr>
                <w:rFonts w:ascii="Yu Gothic" w:hAnsi="Yu Gothic" w:eastAsia="Yu Gothic"/>
                <w:sz w:val="18"/>
              </w:rPr>
              <w:t>金銭預託手数料だけで年約2億円のストック収入</w:t>
            </w:r>
          </w:p>
        </w:tc>
      </w:tr>
    </w:tbl>
    <w:p/>
    <w:p>
      <w:pPr>
        <w:spacing w:after="120"/>
      </w:pPr>
      <w:r>
        <w:rPr>
          <w:rFonts w:ascii="Yu Gothic" w:hAnsi="Yu Gothic" w:eastAsia="Yu Gothic"/>
          <w:b/>
        </w:rPr>
        <w:t>きずなの会の弱点（差別化のポイント）：</w:t>
      </w:r>
    </w:p>
    <w:p>
      <w:pPr>
        <w:pStyle w:val="ListBullet"/>
        <w:ind w:left="360"/>
      </w:pPr>
      <w:r>
        <w:rPr>
          <w:rFonts w:ascii="Yu Gothic" w:hAnsi="Yu Gothic" w:eastAsia="Yu Gothic"/>
          <w:sz w:val="21"/>
        </w:rPr>
        <w:t>料金が不透明・高額（初期数十万＋預託金で100万円超）</w:t>
      </w:r>
    </w:p>
    <w:p>
      <w:pPr>
        <w:pStyle w:val="ListBullet"/>
        <w:ind w:left="360"/>
      </w:pPr>
      <w:r>
        <w:rPr>
          <w:rFonts w:ascii="Yu Gothic" w:hAnsi="Yu Gothic" w:eastAsia="Yu Gothic"/>
          <w:sz w:val="21"/>
        </w:rPr>
        <w:t>NPOスタッフが対応し、弁護士は裏方（パーソナル感の欠如）</w:t>
      </w:r>
    </w:p>
    <w:p>
      <w:pPr>
        <w:pStyle w:val="ListBullet"/>
        <w:ind w:left="360"/>
      </w:pPr>
      <w:r>
        <w:rPr>
          <w:rFonts w:ascii="Yu Gothic" w:hAnsi="Yu Gothic" w:eastAsia="Yu Gothic"/>
          <w:sz w:val="21"/>
        </w:rPr>
        <w:t>東海・関東・関西中心で地方は空白地帯</w:t>
      </w:r>
    </w:p>
    <w:p>
      <w:pPr>
        <w:pStyle w:val="ListBullet"/>
        <w:ind w:left="360"/>
      </w:pPr>
      <w:r>
        <w:rPr>
          <w:rFonts w:ascii="Yu Gothic" w:hAnsi="Yu Gothic" w:eastAsia="Yu Gothic"/>
          <w:sz w:val="21"/>
        </w:rPr>
        <w:t>デジタル終活（SNS削除・暗号資産等）は未対応</w:t>
      </w:r>
    </w:p>
    <w:p>
      <w:r>
        <w:rPr>
          <w:rFonts w:ascii="Yu Gothic" w:hAnsi="Yu Gothic" w:eastAsia="Yu Gothic"/>
          <w:i/>
          <w:color w:val="666666"/>
          <w:sz w:val="19"/>
        </w:rPr>
        <w:t>結論：完全なブルーオーシャンではないが、差別化の余地は十分にある。</w:t>
      </w:r>
    </w:p>
    <w:p>
      <w:pPr>
        <w:pStyle w:val="Heading2"/>
      </w:pPr>
      <w:r>
        <w:t>4. 法的リスクの検討</w:t>
      </w:r>
    </w:p>
    <w:p>
      <w:pPr>
        <w:spacing w:after="120"/>
      </w:pPr>
      <w:r>
        <w:rPr>
          <w:rFonts w:ascii="Yu Gothic" w:hAnsi="Yu Gothic" w:eastAsia="Yu Gothic"/>
          <w:b/>
        </w:rPr>
        <w:t>検討過程で浮上した法的リスクを網羅的に整理する。いずれも事業設計の根幹に関わる重要論点。</w:t>
      </w:r>
    </w:p>
    <w:p>
      <w:pPr>
        <w:pStyle w:val="Heading3"/>
      </w:pPr>
      <w:r>
        <w:t>4-1. 個人情報保護法（葬儀社・寺院のリスト共有）</w:t>
      </w:r>
    </w:p>
    <w:p>
      <w:pPr>
        <w:spacing w:after="120"/>
      </w:pPr>
      <w:r>
        <w:rPr>
          <w:rFonts w:ascii="Yu Gothic" w:hAnsi="Yu Gothic" w:eastAsia="Yu Gothic"/>
        </w:rPr>
        <w:t>当初の構想では「葬儀社や寺院の顧客リストにDMを送付する」ことを検討していたが、以下の理由で原則違法と判断した。</w:t>
      </w:r>
    </w:p>
    <w:tbl>
      <w:tblPr>
        <w:tblStyle w:val="TableGrid"/>
        <w:tblW w:type="auto" w:w="0"/>
        <w:jc w:val="center"/>
        <w:tblLook w:firstColumn="1" w:firstRow="1" w:lastColumn="0" w:lastRow="0" w:noHBand="0" w:noVBand="1" w:val="04A0"/>
      </w:tblPr>
      <w:tblGrid>
        <w:gridCol w:w="3024"/>
        <w:gridCol w:w="3024"/>
        <w:gridCol w:w="3024"/>
      </w:tblGrid>
      <w:tr>
        <w:tc>
          <w:tcPr>
            <w:tcW w:type="dxa" w:w="2592"/>
            <w:shd w:fill="2E75B6" w:val="clear"/>
          </w:tcPr>
          <w:p>
            <w:r/>
            <w:r>
              <w:rPr>
                <w:rFonts w:ascii="Yu Gothic" w:hAnsi="Yu Gothic" w:eastAsia="Yu Gothic"/>
                <w:b/>
                <w:color w:val="FFFFFF"/>
                <w:sz w:val="19"/>
              </w:rPr>
              <w:t>方法</w:t>
            </w:r>
          </w:p>
        </w:tc>
        <w:tc>
          <w:tcPr>
            <w:tcW w:type="dxa" w:w="2592"/>
            <w:shd w:fill="2E75B6" w:val="clear"/>
          </w:tcPr>
          <w:p>
            <w:r/>
            <w:r>
              <w:rPr>
                <w:rFonts w:ascii="Yu Gothic" w:hAnsi="Yu Gothic" w:eastAsia="Yu Gothic"/>
                <w:b/>
                <w:color w:val="FFFFFF"/>
                <w:sz w:val="19"/>
              </w:rPr>
              <w:t>適法性</w:t>
            </w:r>
          </w:p>
        </w:tc>
        <w:tc>
          <w:tcPr>
            <w:tcW w:type="dxa" w:w="4320"/>
            <w:shd w:fill="2E75B6" w:val="clear"/>
          </w:tcPr>
          <w:p>
            <w:r/>
            <w:r>
              <w:rPr>
                <w:rFonts w:ascii="Yu Gothic" w:hAnsi="Yu Gothic" w:eastAsia="Yu Gothic"/>
                <w:b/>
                <w:color w:val="FFFFFF"/>
                <w:sz w:val="19"/>
              </w:rPr>
              <w:t>問題点</w:t>
            </w:r>
          </w:p>
        </w:tc>
      </w:tr>
      <w:tr>
        <w:tc>
          <w:tcPr>
            <w:tcW w:type="dxa" w:w="2592"/>
          </w:tcPr>
          <w:p>
            <w:r/>
            <w:r>
              <w:rPr>
                <w:rFonts w:ascii="Yu Gothic" w:hAnsi="Yu Gothic" w:eastAsia="Yu Gothic"/>
                <w:sz w:val="18"/>
              </w:rPr>
              <w:t>そのまま第三者提供</w:t>
            </w:r>
          </w:p>
        </w:tc>
        <w:tc>
          <w:tcPr>
            <w:tcW w:type="dxa" w:w="2592"/>
          </w:tcPr>
          <w:p>
            <w:r/>
            <w:r>
              <w:rPr>
                <w:rFonts w:ascii="Yu Gothic" w:hAnsi="Yu Gothic" w:eastAsia="Yu Gothic"/>
                <w:sz w:val="18"/>
              </w:rPr>
              <w:t>違法（法27条1項違反）</w:t>
            </w:r>
          </w:p>
        </w:tc>
        <w:tc>
          <w:tcPr>
            <w:tcW w:type="dxa" w:w="4320"/>
          </w:tcPr>
          <w:p>
            <w:r/>
            <w:r>
              <w:rPr>
                <w:rFonts w:ascii="Yu Gothic" w:hAnsi="Yu Gothic" w:eastAsia="Yu Gothic"/>
                <w:sz w:val="18"/>
              </w:rPr>
              <w:t>本人同意なき第三者提供</w:t>
            </w:r>
          </w:p>
        </w:tc>
      </w:tr>
      <w:tr>
        <w:tc>
          <w:tcPr>
            <w:tcW w:type="dxa" w:w="2592"/>
            <w:shd w:fill="F2F7FB" w:val="clear"/>
          </w:tcPr>
          <w:p>
            <w:r/>
            <w:r>
              <w:rPr>
                <w:rFonts w:ascii="Yu Gothic" w:hAnsi="Yu Gothic" w:eastAsia="Yu Gothic"/>
                <w:sz w:val="18"/>
              </w:rPr>
              <w:t>オプトアウト届出</w:t>
            </w:r>
          </w:p>
        </w:tc>
        <w:tc>
          <w:tcPr>
            <w:tcW w:type="dxa" w:w="2592"/>
            <w:shd w:fill="F2F7FB" w:val="clear"/>
          </w:tcPr>
          <w:p>
            <w:r/>
            <w:r>
              <w:rPr>
                <w:rFonts w:ascii="Yu Gothic" w:hAnsi="Yu Gothic" w:eastAsia="Yu Gothic"/>
                <w:sz w:val="18"/>
              </w:rPr>
              <w:t>理論上可能だが非現実的</w:t>
            </w:r>
          </w:p>
        </w:tc>
        <w:tc>
          <w:tcPr>
            <w:tcW w:type="dxa" w:w="4320"/>
            <w:shd w:fill="F2F7FB" w:val="clear"/>
          </w:tcPr>
          <w:p>
            <w:r/>
            <w:r>
              <w:rPr>
                <w:rFonts w:ascii="Yu Gothic" w:hAnsi="Yu Gothic" w:eastAsia="Yu Gothic"/>
                <w:sz w:val="18"/>
              </w:rPr>
              <w:t>葬儀社が「名簿販売業者」扱いに。宗教情報は要配慮個人情報で不可</w:t>
            </w:r>
          </w:p>
        </w:tc>
      </w:tr>
      <w:tr>
        <w:tc>
          <w:tcPr>
            <w:tcW w:type="dxa" w:w="2592"/>
          </w:tcPr>
          <w:p>
            <w:r/>
            <w:r>
              <w:rPr>
                <w:rFonts w:ascii="Yu Gothic" w:hAnsi="Yu Gothic" w:eastAsia="Yu Gothic"/>
                <w:sz w:val="18"/>
              </w:rPr>
              <w:t>共同利用（法27条5項3号）</w:t>
            </w:r>
          </w:p>
        </w:tc>
        <w:tc>
          <w:tcPr>
            <w:tcW w:type="dxa" w:w="2592"/>
          </w:tcPr>
          <w:p>
            <w:r/>
            <w:r>
              <w:rPr>
                <w:rFonts w:ascii="Yu Gothic" w:hAnsi="Yu Gothic" w:eastAsia="Yu Gothic"/>
                <w:sz w:val="18"/>
              </w:rPr>
              <w:t>条件付きで可能</w:t>
            </w:r>
          </w:p>
        </w:tc>
        <w:tc>
          <w:tcPr>
            <w:tcW w:type="dxa" w:w="4320"/>
          </w:tcPr>
          <w:p>
            <w:r/>
            <w:r>
              <w:rPr>
                <w:rFonts w:ascii="Yu Gothic" w:hAnsi="Yu Gothic" w:eastAsia="Yu Gothic"/>
                <w:sz w:val="18"/>
              </w:rPr>
              <w:t>取得時に共同利用の旨を明示していない既存リストには遡及適用が困難</w:t>
            </w:r>
          </w:p>
        </w:tc>
      </w:tr>
      <w:tr>
        <w:tc>
          <w:tcPr>
            <w:tcW w:type="dxa" w:w="2592"/>
            <w:shd w:fill="F2F7FB" w:val="clear"/>
          </w:tcPr>
          <w:p>
            <w:r/>
            <w:r>
              <w:rPr>
                <w:rFonts w:ascii="Yu Gothic" w:hAnsi="Yu Gothic" w:eastAsia="Yu Gothic"/>
                <w:sz w:val="18"/>
              </w:rPr>
              <w:t>委託構成</w:t>
            </w:r>
          </w:p>
        </w:tc>
        <w:tc>
          <w:tcPr>
            <w:tcW w:type="dxa" w:w="2592"/>
            <w:shd w:fill="F2F7FB" w:val="clear"/>
          </w:tcPr>
          <w:p>
            <w:r/>
            <w:r>
              <w:rPr>
                <w:rFonts w:ascii="Yu Gothic" w:hAnsi="Yu Gothic" w:eastAsia="Yu Gothic"/>
                <w:sz w:val="18"/>
              </w:rPr>
              <w:t>該当しない</w:t>
            </w:r>
          </w:p>
        </w:tc>
        <w:tc>
          <w:tcPr>
            <w:tcW w:type="dxa" w:w="4320"/>
            <w:shd w:fill="F2F7FB" w:val="clear"/>
          </w:tcPr>
          <w:p>
            <w:r/>
            <w:r>
              <w:rPr>
                <w:rFonts w:ascii="Yu Gothic" w:hAnsi="Yu Gothic" w:eastAsia="Yu Gothic"/>
                <w:sz w:val="18"/>
              </w:rPr>
              <w:t>弁護士が自己の顧客獲得目的で送るため委託にならない</w:t>
            </w:r>
          </w:p>
        </w:tc>
      </w:tr>
    </w:tbl>
    <w:p/>
    <w:p>
      <w:pPr>
        <w:pStyle w:val="Heading3"/>
      </w:pPr>
      <w:r>
        <w:t>4-2. 寺院の檀家名簿：刑法上のリスク</w:t>
      </w:r>
    </w:p>
    <w:p>
      <w:pPr>
        <w:pStyle w:val="ListBullet"/>
        <w:ind w:left="360"/>
      </w:pPr>
      <w:r>
        <w:rPr>
          <w:rFonts w:ascii="Yu Gothic" w:hAnsi="Yu Gothic" w:eastAsia="Yu Gothic"/>
          <w:sz w:val="21"/>
        </w:rPr>
        <w:t>寺院の宗教活動は個人情報保護法の適用除外（法57条1項3号）</w:t>
      </w:r>
    </w:p>
    <w:p>
      <w:pPr>
        <w:pStyle w:val="ListBullet"/>
        <w:ind w:left="360"/>
      </w:pPr>
      <w:r>
        <w:rPr>
          <w:rFonts w:ascii="Yu Gothic" w:hAnsi="Yu Gothic" w:eastAsia="Yu Gothic"/>
          <w:sz w:val="21"/>
        </w:rPr>
        <w:t>しかし、弁護士のDM目的は宗教活動ではないため除外に該当しない</w:t>
      </w:r>
    </w:p>
    <w:p>
      <w:pPr>
        <w:pStyle w:val="ListBullet"/>
        <w:ind w:left="360"/>
      </w:pPr>
      <w:r>
        <w:rPr>
          <w:rFonts w:ascii="Yu Gothic" w:hAnsi="Yu Gothic" w:eastAsia="Yu Gothic"/>
          <w:sz w:val="21"/>
        </w:rPr>
        <w:t>刑法134条2項（秘密漏示罪）：宗教者が業務上知り得た秘密を正当な理由なく漏らすと6か月以下の懲役または10万円以下の罰金</w:t>
      </w:r>
    </w:p>
    <w:p>
      <w:pPr>
        <w:spacing w:after="120"/>
      </w:pPr>
      <w:r>
        <w:rPr>
          <w:rFonts w:ascii="Yu Gothic" w:hAnsi="Yu Gothic" w:eastAsia="Yu Gothic"/>
          <w:b/>
        </w:rPr>
        <w:t>結論：寺院の檀家名簿を営業目的で外部に渡すのは刑事罰リスクあり。</w:t>
      </w:r>
    </w:p>
    <w:p>
      <w:pPr>
        <w:pStyle w:val="Heading3"/>
      </w:pPr>
      <w:r>
        <w:t>4-3. 弁護士広告規制（日弁連規程）</w:t>
      </w:r>
    </w:p>
    <w:p>
      <w:pPr>
        <w:pStyle w:val="ListBullet"/>
        <w:ind w:left="360"/>
      </w:pPr>
      <w:r>
        <w:rPr>
          <w:rFonts w:ascii="Yu Gothic" w:hAnsi="Yu Gothic" w:eastAsia="Yu Gothic"/>
          <w:sz w:val="21"/>
        </w:rPr>
        <w:t>規程第6条：特定の事件の当事者で面識のない者への勧誘DMは原則禁止</w:t>
      </w:r>
    </w:p>
    <w:p>
      <w:pPr>
        <w:pStyle w:val="ListBullet"/>
        <w:ind w:left="360"/>
      </w:pPr>
      <w:r>
        <w:rPr>
          <w:rFonts w:ascii="Yu Gothic" w:hAnsi="Yu Gothic" w:eastAsia="Yu Gothic"/>
          <w:sz w:val="21"/>
        </w:rPr>
        <w:t>葬儀社リストから遺族にDMを送る場合、相続事件の当事者への勧誘に該当する可能性</w:t>
      </w:r>
    </w:p>
    <w:p>
      <w:pPr>
        <w:pStyle w:val="ListBullet"/>
        <w:ind w:left="360"/>
      </w:pPr>
      <w:r>
        <w:rPr>
          <w:rFonts w:ascii="Yu Gothic" w:hAnsi="Yu Gothic" w:eastAsia="Yu Gothic"/>
          <w:sz w:val="21"/>
        </w:rPr>
        <w:t>違反時は戒告・業務停止（最長2年）・退会命令の対象</w:t>
      </w:r>
    </w:p>
    <w:p>
      <w:pPr>
        <w:pStyle w:val="Heading3"/>
      </w:pPr>
      <w:r>
        <w:t>4-4. 弁護士法72条（紹介料の禁止）</w:t>
      </w:r>
    </w:p>
    <w:p>
      <w:pPr>
        <w:pStyle w:val="ListBullet"/>
        <w:ind w:left="360"/>
      </w:pPr>
      <w:r>
        <w:rPr>
          <w:rFonts w:ascii="Yu Gothic" w:hAnsi="Yu Gothic" w:eastAsia="Yu Gothic"/>
          <w:sz w:val="21"/>
        </w:rPr>
        <w:t>非弁護士が報酬を得て法律事件の周旋を行うことは禁止（弁護士法72条）</w:t>
      </w:r>
    </w:p>
    <w:p>
      <w:pPr>
        <w:pStyle w:val="ListBullet"/>
        <w:ind w:left="360"/>
      </w:pPr>
      <w:r>
        <w:rPr>
          <w:rFonts w:ascii="Yu Gothic" w:hAnsi="Yu Gothic" w:eastAsia="Yu Gothic"/>
          <w:sz w:val="21"/>
        </w:rPr>
        <w:t>弁護士職務基本規程13条：事件の紹介を受けた弁護士は紹介料を支払ってはならない</w:t>
      </w:r>
    </w:p>
    <w:p>
      <w:pPr>
        <w:pStyle w:val="ListBullet"/>
        <w:ind w:left="360"/>
      </w:pPr>
      <w:r>
        <w:rPr>
          <w:rFonts w:ascii="Yu Gothic" w:hAnsi="Yu Gothic" w:eastAsia="Yu Gothic"/>
          <w:sz w:val="21"/>
        </w:rPr>
        <w:t>賃貸管理会社やサ高住に「1件○万円」の紹介料を支払うことは違法</w:t>
      </w:r>
    </w:p>
    <w:p>
      <w:pPr>
        <w:pStyle w:val="ListBullet"/>
        <w:ind w:left="360"/>
      </w:pPr>
      <w:r>
        <w:rPr>
          <w:rFonts w:ascii="Yu Gothic" w:hAnsi="Yu Gothic" w:eastAsia="Yu Gothic"/>
          <w:sz w:val="21"/>
        </w:rPr>
        <w:t>合法な代替策：セミナー共催、勉強会講師、契約書ひな形の無償提供</w:t>
      </w:r>
    </w:p>
    <w:p>
      <w:r>
        <w:rPr>
          <w:rFonts w:ascii="Yu Gothic" w:hAnsi="Yu Gothic" w:eastAsia="Yu Gothic"/>
          <w:i/>
          <w:color w:val="666666"/>
          <w:sz w:val="19"/>
        </w:rPr>
        <w:t>法的リスクの検討により、「リスト共有によるDM送付」は全面的に撤回。提携先との関係構築は「課題解決ベース」で行うこととした。</w:t>
      </w:r>
    </w:p>
    <w:p>
      <w:pPr>
        <w:pStyle w:val="Heading2"/>
      </w:pPr>
      <w:r>
        <w:t>5. ターゲット分析の深掘り</w:t>
      </w:r>
    </w:p>
    <w:p>
      <w:pPr>
        <w:pStyle w:val="Heading3"/>
      </w:pPr>
      <w:r>
        <w:t>5-1. 「葬儀社のリストでDM」の前提崩壊</w:t>
      </w:r>
    </w:p>
    <w:p>
      <w:pPr>
        <w:spacing w:after="120"/>
      </w:pPr>
      <w:r>
        <w:rPr>
          <w:rFonts w:ascii="Yu Gothic" w:hAnsi="Yu Gothic" w:eastAsia="Yu Gothic"/>
        </w:rPr>
        <w:t>ターゲットである「独り身高齢者」について深掘りした結果、当初の集客前提が根本から崩れることが判明した。</w:t>
      </w:r>
    </w:p>
    <w:p>
      <w:pPr>
        <w:pStyle w:val="ListBullet"/>
        <w:ind w:left="360"/>
      </w:pPr>
      <w:r>
        <w:rPr>
          <w:rFonts w:ascii="Yu Gothic" w:hAnsi="Yu Gothic" w:eastAsia="Yu Gothic"/>
          <w:sz w:val="21"/>
        </w:rPr>
        <w:t>互助会は「家族前提の制度」であり、単身者にはメリットが薄い</w:t>
      </w:r>
    </w:p>
    <w:p>
      <w:pPr>
        <w:pStyle w:val="ListBullet"/>
        <w:ind w:left="360"/>
      </w:pPr>
      <w:r>
        <w:rPr>
          <w:rFonts w:ascii="Yu Gothic" w:hAnsi="Yu Gothic" w:eastAsia="Yu Gothic"/>
          <w:sz w:val="21"/>
        </w:rPr>
        <w:t>互助会に加入していても、死亡時にサービスを発動する人がいないという致命的欠陥</w:t>
      </w:r>
    </w:p>
    <w:p>
      <w:pPr>
        <w:pStyle w:val="ListBullet"/>
        <w:ind w:left="360"/>
      </w:pPr>
      <w:r>
        <w:rPr>
          <w:rFonts w:ascii="Yu Gothic" w:hAnsi="Yu Gothic" w:eastAsia="Yu Gothic"/>
          <w:sz w:val="21"/>
        </w:rPr>
        <w:t>葬儀社の主なリードは「親の葬儀を考える50〜60代の子供」から。独り身高齢者本人からではない</w:t>
      </w:r>
    </w:p>
    <w:p>
      <w:pPr>
        <w:pStyle w:val="ListBullet"/>
        <w:ind w:left="360"/>
      </w:pPr>
      <w:r>
        <w:rPr>
          <w:rFonts w:ascii="Yu Gothic" w:hAnsi="Yu Gothic" w:eastAsia="Yu Gothic"/>
          <w:sz w:val="21"/>
        </w:rPr>
        <w:t>葬儀社は「家族構成」でセグメントしたリストを通常持っていない</w:t>
      </w:r>
    </w:p>
    <w:p>
      <w:pPr>
        <w:pStyle w:val="ListBullet"/>
        <w:ind w:left="360"/>
      </w:pPr>
      <w:r>
        <w:rPr>
          <w:rFonts w:ascii="Yu Gothic" w:hAnsi="Yu Gothic" w:eastAsia="Yu Gothic"/>
          <w:sz w:val="21"/>
        </w:rPr>
        <w:t>おひとりさまの終活実践率はわずか13%（燦HD調査）</w:t>
      </w:r>
    </w:p>
    <w:p>
      <w:pPr>
        <w:spacing w:after="120"/>
      </w:pPr>
      <w:r>
        <w:rPr>
          <w:rFonts w:ascii="Yu Gothic" w:hAnsi="Yu Gothic" w:eastAsia="Yu Gothic"/>
          <w:b/>
        </w:rPr>
        <w:t>戦略転換の方向性：</w:t>
      </w:r>
    </w:p>
    <w:p>
      <w:pPr>
        <w:spacing w:after="120"/>
      </w:pPr>
      <w:r>
        <w:rPr>
          <w:rFonts w:ascii="Yu Gothic" w:hAnsi="Yu Gothic" w:eastAsia="Yu Gothic"/>
        </w:rPr>
        <w:t>「葬儀社 → 高齢者」ではなく「高齢者 → 弁護士 → 葬儀社」の流れに逆転。葬儀社はリスト提供元ではなく、受任後の「出口パートナー」として位置づける。</w:t>
      </w:r>
    </w:p>
    <w:p>
      <w:pPr>
        <w:pStyle w:val="Heading2"/>
      </w:pPr>
      <w:r>
        <w:t>6. 提携先の検討と優先度</w:t>
      </w:r>
    </w:p>
    <w:p>
      <w:pPr>
        <w:spacing w:after="120"/>
      </w:pPr>
      <w:r>
        <w:rPr>
          <w:rFonts w:ascii="Yu Gothic" w:hAnsi="Yu Gothic" w:eastAsia="Yu Gothic"/>
        </w:rPr>
        <w:t>「独り身高齢者との接点」「提携先のメリットの大きさ」「提携のしやすさ」「スケーラビリティ」の4軸で評価。</w:t>
      </w:r>
    </w:p>
    <w:p>
      <w:pPr>
        <w:pStyle w:val="Heading3"/>
      </w:pPr>
      <w:r>
        <w:t>提携先メリットランキング</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720"/>
            <w:shd w:fill="2E75B6" w:val="clear"/>
          </w:tcPr>
          <w:p>
            <w:r/>
            <w:r>
              <w:rPr>
                <w:rFonts w:ascii="Yu Gothic" w:hAnsi="Yu Gothic" w:eastAsia="Yu Gothic"/>
                <w:b/>
                <w:color w:val="FFFFFF"/>
                <w:sz w:val="19"/>
              </w:rPr>
              <w:t>順位</w:t>
            </w:r>
          </w:p>
        </w:tc>
        <w:tc>
          <w:tcPr>
            <w:tcW w:type="dxa" w:w="1872"/>
            <w:shd w:fill="2E75B6" w:val="clear"/>
          </w:tcPr>
          <w:p>
            <w:r/>
            <w:r>
              <w:rPr>
                <w:rFonts w:ascii="Yu Gothic" w:hAnsi="Yu Gothic" w:eastAsia="Yu Gothic"/>
                <w:b/>
                <w:color w:val="FFFFFF"/>
                <w:sz w:val="19"/>
              </w:rPr>
              <w:t>提携先</w:t>
            </w:r>
          </w:p>
        </w:tc>
        <w:tc>
          <w:tcPr>
            <w:tcW w:type="dxa" w:w="2880"/>
            <w:shd w:fill="2E75B6" w:val="clear"/>
          </w:tcPr>
          <w:p>
            <w:r/>
            <w:r>
              <w:rPr>
                <w:rFonts w:ascii="Yu Gothic" w:hAnsi="Yu Gothic" w:eastAsia="Yu Gothic"/>
                <w:b/>
                <w:color w:val="FFFFFF"/>
                <w:sz w:val="19"/>
              </w:rPr>
              <w:t>メリットの種類</w:t>
            </w:r>
          </w:p>
        </w:tc>
        <w:tc>
          <w:tcPr>
            <w:tcW w:type="dxa" w:w="2160"/>
            <w:shd w:fill="2E75B6" w:val="clear"/>
          </w:tcPr>
          <w:p>
            <w:r/>
            <w:r>
              <w:rPr>
                <w:rFonts w:ascii="Yu Gothic" w:hAnsi="Yu Gothic" w:eastAsia="Yu Gothic"/>
                <w:b/>
                <w:color w:val="FFFFFF"/>
                <w:sz w:val="19"/>
              </w:rPr>
              <w:t>金額インパクト</w:t>
            </w:r>
          </w:p>
        </w:tc>
        <w:tc>
          <w:tcPr>
            <w:tcW w:type="dxa" w:w="1728"/>
            <w:shd w:fill="2E75B6" w:val="clear"/>
          </w:tcPr>
          <w:p>
            <w:r/>
            <w:r>
              <w:rPr>
                <w:rFonts w:ascii="Yu Gothic" w:hAnsi="Yu Gothic" w:eastAsia="Yu Gothic"/>
                <w:b/>
                <w:color w:val="FFFFFF"/>
                <w:sz w:val="19"/>
              </w:rPr>
              <w:t>切実度</w:t>
            </w:r>
          </w:p>
        </w:tc>
      </w:tr>
      <w:tr>
        <w:tc>
          <w:tcPr>
            <w:tcW w:type="dxa" w:w="720"/>
          </w:tcPr>
          <w:p>
            <w:r/>
            <w:r>
              <w:rPr>
                <w:rFonts w:ascii="Yu Gothic" w:hAnsi="Yu Gothic" w:eastAsia="Yu Gothic"/>
                <w:sz w:val="18"/>
              </w:rPr>
              <w:t>1</w:t>
            </w:r>
          </w:p>
        </w:tc>
        <w:tc>
          <w:tcPr>
            <w:tcW w:type="dxa" w:w="1872"/>
          </w:tcPr>
          <w:p>
            <w:r/>
            <w:r>
              <w:rPr>
                <w:rFonts w:ascii="Yu Gothic" w:hAnsi="Yu Gothic" w:eastAsia="Yu Gothic"/>
                <w:sz w:val="18"/>
              </w:rPr>
              <w:t>賃貸管理会社</w:t>
            </w:r>
          </w:p>
        </w:tc>
        <w:tc>
          <w:tcPr>
            <w:tcW w:type="dxa" w:w="2880"/>
          </w:tcPr>
          <w:p>
            <w:r/>
            <w:r>
              <w:rPr>
                <w:rFonts w:ascii="Yu Gothic" w:hAnsi="Yu Gothic" w:eastAsia="Yu Gothic"/>
                <w:sz w:val="18"/>
              </w:rPr>
              <w:t>損失回避（孤独死1件=60万+家賃下落）</w:t>
            </w:r>
          </w:p>
        </w:tc>
        <w:tc>
          <w:tcPr>
            <w:tcW w:type="dxa" w:w="2160"/>
          </w:tcPr>
          <w:p>
            <w:r/>
            <w:r>
              <w:rPr>
                <w:rFonts w:ascii="Yu Gothic" w:hAnsi="Yu Gothic" w:eastAsia="Yu Gothic"/>
                <w:sz w:val="18"/>
              </w:rPr>
              <w:t>数百万の損失防止</w:t>
            </w:r>
          </w:p>
        </w:tc>
        <w:tc>
          <w:tcPr>
            <w:tcW w:type="dxa" w:w="1728"/>
          </w:tcPr>
          <w:p>
            <w:r/>
            <w:r>
              <w:rPr>
                <w:rFonts w:ascii="Yu Gothic" w:hAnsi="Yu Gothic" w:eastAsia="Yu Gothic"/>
                <w:sz w:val="18"/>
              </w:rPr>
              <w:t>極めて切実</w:t>
            </w:r>
          </w:p>
        </w:tc>
      </w:tr>
      <w:tr>
        <w:tc>
          <w:tcPr>
            <w:tcW w:type="dxa" w:w="720"/>
            <w:shd w:fill="F2F7FB" w:val="clear"/>
          </w:tcPr>
          <w:p>
            <w:r/>
            <w:r>
              <w:rPr>
                <w:rFonts w:ascii="Yu Gothic" w:hAnsi="Yu Gothic" w:eastAsia="Yu Gothic"/>
                <w:sz w:val="18"/>
              </w:rPr>
              <w:t>2</w:t>
            </w:r>
          </w:p>
        </w:tc>
        <w:tc>
          <w:tcPr>
            <w:tcW w:type="dxa" w:w="1872"/>
            <w:shd w:fill="F2F7FB" w:val="clear"/>
          </w:tcPr>
          <w:p>
            <w:r/>
            <w:r>
              <w:rPr>
                <w:rFonts w:ascii="Yu Gothic" w:hAnsi="Yu Gothic" w:eastAsia="Yu Gothic"/>
                <w:sz w:val="18"/>
              </w:rPr>
              <w:t>葬儀社</w:t>
            </w:r>
          </w:p>
        </w:tc>
        <w:tc>
          <w:tcPr>
            <w:tcW w:type="dxa" w:w="2880"/>
            <w:shd w:fill="F2F7FB" w:val="clear"/>
          </w:tcPr>
          <w:p>
            <w:r/>
            <w:r>
              <w:rPr>
                <w:rFonts w:ascii="Yu Gothic" w:hAnsi="Yu Gothic" w:eastAsia="Yu Gothic"/>
                <w:sz w:val="18"/>
              </w:rPr>
              <w:t>売上直結（葬儀1件=30〜100万の確約予約）</w:t>
            </w:r>
          </w:p>
        </w:tc>
        <w:tc>
          <w:tcPr>
            <w:tcW w:type="dxa" w:w="2160"/>
            <w:shd w:fill="F2F7FB" w:val="clear"/>
          </w:tcPr>
          <w:p>
            <w:r/>
            <w:r>
              <w:rPr>
                <w:rFonts w:ascii="Yu Gothic" w:hAnsi="Yu Gothic" w:eastAsia="Yu Gothic"/>
                <w:sz w:val="18"/>
              </w:rPr>
              <w:t>直接売上</w:t>
            </w:r>
          </w:p>
        </w:tc>
        <w:tc>
          <w:tcPr>
            <w:tcW w:type="dxa" w:w="1728"/>
            <w:shd w:fill="F2F7FB" w:val="clear"/>
          </w:tcPr>
          <w:p>
            <w:r/>
            <w:r>
              <w:rPr>
                <w:rFonts w:ascii="Yu Gothic" w:hAnsi="Yu Gothic" w:eastAsia="Yu Gothic"/>
                <w:sz w:val="18"/>
              </w:rPr>
              <w:t>切実</w:t>
            </w:r>
          </w:p>
        </w:tc>
      </w:tr>
      <w:tr>
        <w:tc>
          <w:tcPr>
            <w:tcW w:type="dxa" w:w="720"/>
          </w:tcPr>
          <w:p>
            <w:r/>
            <w:r>
              <w:rPr>
                <w:rFonts w:ascii="Yu Gothic" w:hAnsi="Yu Gothic" w:eastAsia="Yu Gothic"/>
                <w:sz w:val="18"/>
              </w:rPr>
              <w:t>3</w:t>
            </w:r>
          </w:p>
        </w:tc>
        <w:tc>
          <w:tcPr>
            <w:tcW w:type="dxa" w:w="1872"/>
          </w:tcPr>
          <w:p>
            <w:r/>
            <w:r>
              <w:rPr>
                <w:rFonts w:ascii="Yu Gothic" w:hAnsi="Yu Gothic" w:eastAsia="Yu Gothic"/>
                <w:sz w:val="18"/>
              </w:rPr>
              <w:t>サ高住</w:t>
            </w:r>
          </w:p>
        </w:tc>
        <w:tc>
          <w:tcPr>
            <w:tcW w:type="dxa" w:w="2880"/>
          </w:tcPr>
          <w:p>
            <w:r/>
            <w:r>
              <w:rPr>
                <w:rFonts w:ascii="Yu Gothic" w:hAnsi="Yu Gothic" w:eastAsia="Yu Gothic"/>
                <w:sz w:val="18"/>
              </w:rPr>
              <w:t>入居率向上（身寄りなし受入可能に）</w:t>
            </w:r>
          </w:p>
        </w:tc>
        <w:tc>
          <w:tcPr>
            <w:tcW w:type="dxa" w:w="2160"/>
          </w:tcPr>
          <w:p>
            <w:r/>
            <w:r>
              <w:rPr>
                <w:rFonts w:ascii="Yu Gothic" w:hAnsi="Yu Gothic" w:eastAsia="Yu Gothic"/>
                <w:sz w:val="18"/>
              </w:rPr>
              <w:t>年間数百万</w:t>
            </w:r>
          </w:p>
        </w:tc>
        <w:tc>
          <w:tcPr>
            <w:tcW w:type="dxa" w:w="1728"/>
          </w:tcPr>
          <w:p>
            <w:r/>
            <w:r>
              <w:rPr>
                <w:rFonts w:ascii="Yu Gothic" w:hAnsi="Yu Gothic" w:eastAsia="Yu Gothic"/>
                <w:sz w:val="18"/>
              </w:rPr>
              <w:t>切実</w:t>
            </w:r>
          </w:p>
        </w:tc>
      </w:tr>
      <w:tr>
        <w:tc>
          <w:tcPr>
            <w:tcW w:type="dxa" w:w="720"/>
            <w:shd w:fill="F2F7FB" w:val="clear"/>
          </w:tcPr>
          <w:p>
            <w:r/>
            <w:r>
              <w:rPr>
                <w:rFonts w:ascii="Yu Gothic" w:hAnsi="Yu Gothic" w:eastAsia="Yu Gothic"/>
                <w:sz w:val="18"/>
              </w:rPr>
              <w:t>4</w:t>
            </w:r>
          </w:p>
        </w:tc>
        <w:tc>
          <w:tcPr>
            <w:tcW w:type="dxa" w:w="1872"/>
            <w:shd w:fill="F2F7FB" w:val="clear"/>
          </w:tcPr>
          <w:p>
            <w:r/>
            <w:r>
              <w:rPr>
                <w:rFonts w:ascii="Yu Gothic" w:hAnsi="Yu Gothic" w:eastAsia="Yu Gothic"/>
                <w:sz w:val="18"/>
              </w:rPr>
              <w:t>家賃保証会社</w:t>
            </w:r>
          </w:p>
        </w:tc>
        <w:tc>
          <w:tcPr>
            <w:tcW w:type="dxa" w:w="2880"/>
            <w:shd w:fill="F2F7FB" w:val="clear"/>
          </w:tcPr>
          <w:p>
            <w:r/>
            <w:r>
              <w:rPr>
                <w:rFonts w:ascii="Yu Gothic" w:hAnsi="Yu Gothic" w:eastAsia="Yu Gothic"/>
                <w:sz w:val="18"/>
              </w:rPr>
              <w:t>審査通過率UP→契約数増</w:t>
            </w:r>
          </w:p>
        </w:tc>
        <w:tc>
          <w:tcPr>
            <w:tcW w:type="dxa" w:w="2160"/>
            <w:shd w:fill="F2F7FB" w:val="clear"/>
          </w:tcPr>
          <w:p>
            <w:r/>
            <w:r>
              <w:rPr>
                <w:rFonts w:ascii="Yu Gothic" w:hAnsi="Yu Gothic" w:eastAsia="Yu Gothic"/>
                <w:sz w:val="18"/>
              </w:rPr>
              <w:t>間接的売上</w:t>
            </w:r>
          </w:p>
        </w:tc>
        <w:tc>
          <w:tcPr>
            <w:tcW w:type="dxa" w:w="1728"/>
            <w:shd w:fill="F2F7FB" w:val="clear"/>
          </w:tcPr>
          <w:p>
            <w:r/>
            <w:r>
              <w:rPr>
                <w:rFonts w:ascii="Yu Gothic" w:hAnsi="Yu Gothic" w:eastAsia="Yu Gothic"/>
                <w:sz w:val="18"/>
              </w:rPr>
              <w:t>やや切実</w:t>
            </w:r>
          </w:p>
        </w:tc>
      </w:tr>
      <w:tr>
        <w:tc>
          <w:tcPr>
            <w:tcW w:type="dxa" w:w="720"/>
          </w:tcPr>
          <w:p>
            <w:r/>
            <w:r>
              <w:rPr>
                <w:rFonts w:ascii="Yu Gothic" w:hAnsi="Yu Gothic" w:eastAsia="Yu Gothic"/>
                <w:sz w:val="18"/>
              </w:rPr>
              <w:t>5</w:t>
            </w:r>
          </w:p>
        </w:tc>
        <w:tc>
          <w:tcPr>
            <w:tcW w:type="dxa" w:w="1872"/>
          </w:tcPr>
          <w:p>
            <w:r/>
            <w:r>
              <w:rPr>
                <w:rFonts w:ascii="Yu Gothic" w:hAnsi="Yu Gothic" w:eastAsia="Yu Gothic"/>
                <w:sz w:val="18"/>
              </w:rPr>
              <w:t>ケアマネ</w:t>
            </w:r>
          </w:p>
        </w:tc>
        <w:tc>
          <w:tcPr>
            <w:tcW w:type="dxa" w:w="2880"/>
          </w:tcPr>
          <w:p>
            <w:r/>
            <w:r>
              <w:rPr>
                <w:rFonts w:ascii="Yu Gothic" w:hAnsi="Yu Gothic" w:eastAsia="Yu Gothic"/>
                <w:sz w:val="18"/>
              </w:rPr>
              <w:t>業務リスク軽減（無権限行為の回避）</w:t>
            </w:r>
          </w:p>
        </w:tc>
        <w:tc>
          <w:tcPr>
            <w:tcW w:type="dxa" w:w="2160"/>
          </w:tcPr>
          <w:p>
            <w:r/>
            <w:r>
              <w:rPr>
                <w:rFonts w:ascii="Yu Gothic" w:hAnsi="Yu Gothic" w:eastAsia="Yu Gothic"/>
                <w:sz w:val="18"/>
              </w:rPr>
              <w:t>金銭的ではない</w:t>
            </w:r>
          </w:p>
        </w:tc>
        <w:tc>
          <w:tcPr>
            <w:tcW w:type="dxa" w:w="1728"/>
          </w:tcPr>
          <w:p>
            <w:r/>
            <w:r>
              <w:rPr>
                <w:rFonts w:ascii="Yu Gothic" w:hAnsi="Yu Gothic" w:eastAsia="Yu Gothic"/>
                <w:sz w:val="18"/>
              </w:rPr>
              <w:t>低い</w:t>
            </w:r>
          </w:p>
        </w:tc>
      </w:tr>
      <w:tr>
        <w:tc>
          <w:tcPr>
            <w:tcW w:type="dxa" w:w="720"/>
            <w:shd w:fill="F2F7FB" w:val="clear"/>
          </w:tcPr>
          <w:p>
            <w:r/>
            <w:r>
              <w:rPr>
                <w:rFonts w:ascii="Yu Gothic" w:hAnsi="Yu Gothic" w:eastAsia="Yu Gothic"/>
                <w:sz w:val="18"/>
              </w:rPr>
              <w:t>6</w:t>
            </w:r>
          </w:p>
        </w:tc>
        <w:tc>
          <w:tcPr>
            <w:tcW w:type="dxa" w:w="1872"/>
            <w:shd w:fill="F2F7FB" w:val="clear"/>
          </w:tcPr>
          <w:p>
            <w:r/>
            <w:r>
              <w:rPr>
                <w:rFonts w:ascii="Yu Gothic" w:hAnsi="Yu Gothic" w:eastAsia="Yu Gothic"/>
                <w:sz w:val="18"/>
              </w:rPr>
              <w:t>社協・地域包括</w:t>
            </w:r>
          </w:p>
        </w:tc>
        <w:tc>
          <w:tcPr>
            <w:tcW w:type="dxa" w:w="2880"/>
            <w:shd w:fill="F2F7FB" w:val="clear"/>
          </w:tcPr>
          <w:p>
            <w:r/>
            <w:r>
              <w:rPr>
                <w:rFonts w:ascii="Yu Gothic" w:hAnsi="Yu Gothic" w:eastAsia="Yu Gothic"/>
                <w:sz w:val="18"/>
              </w:rPr>
              <w:t>紹介先があることで業務完結</w:t>
            </w:r>
          </w:p>
        </w:tc>
        <w:tc>
          <w:tcPr>
            <w:tcW w:type="dxa" w:w="2160"/>
            <w:shd w:fill="F2F7FB" w:val="clear"/>
          </w:tcPr>
          <w:p>
            <w:r/>
            <w:r>
              <w:rPr>
                <w:rFonts w:ascii="Yu Gothic" w:hAnsi="Yu Gothic" w:eastAsia="Yu Gothic"/>
                <w:sz w:val="18"/>
              </w:rPr>
              <w:t>金銭的ではない</w:t>
            </w:r>
          </w:p>
        </w:tc>
        <w:tc>
          <w:tcPr>
            <w:tcW w:type="dxa" w:w="1728"/>
            <w:shd w:fill="F2F7FB" w:val="clear"/>
          </w:tcPr>
          <w:p>
            <w:r/>
            <w:r>
              <w:rPr>
                <w:rFonts w:ascii="Yu Gothic" w:hAnsi="Yu Gothic" w:eastAsia="Yu Gothic"/>
                <w:sz w:val="18"/>
              </w:rPr>
              <w:t>低い</w:t>
            </w:r>
          </w:p>
        </w:tc>
      </w:tr>
    </w:tbl>
    <w:p/>
    <w:p>
      <w:pPr>
        <w:pStyle w:val="Heading3"/>
      </w:pPr>
      <w:r>
        <w:t>Tier 1：最優先提携先</w:t>
      </w:r>
    </w:p>
    <w:p>
      <w:pPr>
        <w:spacing w:after="120"/>
      </w:pPr>
      <w:r>
        <w:rPr>
          <w:rFonts w:ascii="Yu Gothic" w:hAnsi="Yu Gothic" w:eastAsia="Yu Gothic"/>
          <w:b/>
          <w:sz w:val="22"/>
        </w:rPr>
        <w:t>1位：賃貸管理会社</w:t>
      </w:r>
    </w:p>
    <w:p>
      <w:pPr>
        <w:pStyle w:val="ListBullet"/>
        <w:ind w:left="360"/>
      </w:pPr>
      <w:r>
        <w:rPr>
          <w:rFonts w:ascii="Yu Gothic" w:hAnsi="Yu Gothic" w:eastAsia="Yu Gothic"/>
          <w:sz w:val="21"/>
        </w:rPr>
        <w:t>孤独死発生時の損害：原状回復平均60万円＋事故物件化で家賃20〜30%下落</w:t>
      </w:r>
    </w:p>
    <w:p>
      <w:pPr>
        <w:pStyle w:val="ListBullet"/>
        <w:ind w:left="360"/>
      </w:pPr>
      <w:r>
        <w:rPr>
          <w:rFonts w:ascii="Yu Gothic" w:hAnsi="Yu Gothic" w:eastAsia="Yu Gothic"/>
          <w:sz w:val="21"/>
        </w:rPr>
        <w:t>国交省＋法務省がモデル契約条項で死後事務委任を公式推奨（2021年）</w:t>
      </w:r>
    </w:p>
    <w:p>
      <w:pPr>
        <w:pStyle w:val="ListBullet"/>
        <w:ind w:left="360"/>
      </w:pPr>
      <w:r>
        <w:rPr>
          <w:rFonts w:ascii="Yu Gothic" w:hAnsi="Yu Gothic" w:eastAsia="Yu Gothic"/>
          <w:sz w:val="21"/>
        </w:rPr>
        <w:t>営業トーク：「大家の孤独死リスクをゼロにする」</w:t>
      </w:r>
    </w:p>
    <w:p>
      <w:pPr>
        <w:pStyle w:val="ListBullet"/>
        <w:ind w:left="360"/>
      </w:pPr>
      <w:r>
        <w:rPr>
          <w:rFonts w:ascii="Yu Gothic" w:hAnsi="Yu Gothic" w:eastAsia="Yu Gothic"/>
          <w:sz w:val="21"/>
        </w:rPr>
        <w:t>導線：管理会社が高齢入居者に「死後事務委任契約」を入居条件として推奨</w:t>
      </w:r>
    </w:p>
    <w:p>
      <w:pPr>
        <w:spacing w:after="120"/>
      </w:pPr>
      <w:r>
        <w:rPr>
          <w:rFonts w:ascii="Yu Gothic" w:hAnsi="Yu Gothic" w:eastAsia="Yu Gothic"/>
          <w:b/>
          <w:sz w:val="22"/>
        </w:rPr>
        <w:t>2位：葬儀社（出口パートナーとして）</w:t>
      </w:r>
    </w:p>
    <w:p>
      <w:pPr>
        <w:pStyle w:val="ListBullet"/>
        <w:ind w:left="360"/>
      </w:pPr>
      <w:r>
        <w:rPr>
          <w:rFonts w:ascii="Yu Gothic" w:hAnsi="Yu Gothic" w:eastAsia="Yu Gothic"/>
          <w:sz w:val="21"/>
        </w:rPr>
        <w:t>リスト目的ではなく「確約予約を流す」パートナー</w:t>
      </w:r>
    </w:p>
    <w:p>
      <w:pPr>
        <w:pStyle w:val="ListBullet"/>
        <w:ind w:left="360"/>
      </w:pPr>
      <w:r>
        <w:rPr>
          <w:rFonts w:ascii="Yu Gothic" w:hAnsi="Yu Gothic" w:eastAsia="Yu Gothic"/>
          <w:sz w:val="21"/>
        </w:rPr>
        <w:t>おひとりさまの事前予約は「死亡を連絡する人がいない」「費用を払う人もいない」問題がある</w:t>
      </w:r>
    </w:p>
    <w:p>
      <w:pPr>
        <w:pStyle w:val="ListBullet"/>
        <w:ind w:left="360"/>
      </w:pPr>
      <w:r>
        <w:rPr>
          <w:rFonts w:ascii="Yu Gothic" w:hAnsi="Yu Gothic" w:eastAsia="Yu Gothic"/>
          <w:sz w:val="21"/>
        </w:rPr>
        <w:t>死後事務委任の弁護士が介在すれば、死亡通知→葬儀発注→費用支払い→遺骨受取が全て確約される</w:t>
      </w:r>
    </w:p>
    <w:p>
      <w:pPr>
        <w:pStyle w:val="ListBullet"/>
        <w:ind w:left="360"/>
      </w:pPr>
      <w:r>
        <w:rPr>
          <w:rFonts w:ascii="Yu Gothic" w:hAnsi="Yu Gothic" w:eastAsia="Yu Gothic"/>
          <w:sz w:val="21"/>
        </w:rPr>
        <w:t>弁護士は葬儀社にとって「最も確実な送客チャネル」になる</w:t>
      </w:r>
    </w:p>
    <w:p>
      <w:pPr>
        <w:spacing w:after="120"/>
      </w:pPr>
      <w:r>
        <w:rPr>
          <w:rFonts w:ascii="Yu Gothic" w:hAnsi="Yu Gothic" w:eastAsia="Yu Gothic"/>
          <w:b/>
          <w:sz w:val="22"/>
        </w:rPr>
        <w:t>3位：サ高住</w:t>
      </w:r>
    </w:p>
    <w:p>
      <w:pPr>
        <w:pStyle w:val="ListBullet"/>
        <w:ind w:left="360"/>
      </w:pPr>
      <w:r>
        <w:rPr>
          <w:rFonts w:ascii="Yu Gothic" w:hAnsi="Yu Gothic" w:eastAsia="Yu Gothic"/>
          <w:sz w:val="21"/>
        </w:rPr>
        <w:t>全国約28万戸。入居者の多くは自立〜要介護1で意思能力あり</w:t>
      </w:r>
    </w:p>
    <w:p>
      <w:pPr>
        <w:pStyle w:val="ListBullet"/>
        <w:ind w:left="360"/>
      </w:pPr>
      <w:r>
        <w:rPr>
          <w:rFonts w:ascii="Yu Gothic" w:hAnsi="Yu Gothic" w:eastAsia="Yu Gothic"/>
          <w:sz w:val="21"/>
        </w:rPr>
        <w:t>退去理由の40.3%が「死亡による契約終了」</w:t>
      </w:r>
    </w:p>
    <w:p>
      <w:pPr>
        <w:pStyle w:val="ListBullet"/>
        <w:ind w:left="360"/>
      </w:pPr>
      <w:r>
        <w:rPr>
          <w:rFonts w:ascii="Yu Gothic" w:hAnsi="Yu Gothic" w:eastAsia="Yu Gothic"/>
          <w:sz w:val="21"/>
        </w:rPr>
        <w:t>入居時の契約フローに死後事務委任をセットで組み込める</w:t>
      </w:r>
    </w:p>
    <w:p>
      <w:pPr>
        <w:pStyle w:val="Heading3"/>
      </w:pPr>
      <w:r>
        <w:t>施設種別と意思能力の問題</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80"/>
            <w:shd w:fill="2E75B6" w:val="clear"/>
          </w:tcPr>
          <w:p>
            <w:r/>
            <w:r>
              <w:rPr>
                <w:rFonts w:ascii="Yu Gothic" w:hAnsi="Yu Gothic" w:eastAsia="Yu Gothic"/>
                <w:b/>
                <w:color w:val="FFFFFF"/>
                <w:sz w:val="19"/>
              </w:rPr>
              <w:t>施設種別</w:t>
            </w:r>
          </w:p>
        </w:tc>
        <w:tc>
          <w:tcPr>
            <w:tcW w:type="dxa" w:w="2592"/>
            <w:shd w:fill="2E75B6" w:val="clear"/>
          </w:tcPr>
          <w:p>
            <w:r/>
            <w:r>
              <w:rPr>
                <w:rFonts w:ascii="Yu Gothic" w:hAnsi="Yu Gothic" w:eastAsia="Yu Gothic"/>
                <w:b/>
                <w:color w:val="FFFFFF"/>
                <w:sz w:val="19"/>
              </w:rPr>
              <w:t>入居者の状態</w:t>
            </w:r>
          </w:p>
        </w:tc>
        <w:tc>
          <w:tcPr>
            <w:tcW w:type="dxa" w:w="2160"/>
            <w:shd w:fill="2E75B6" w:val="clear"/>
          </w:tcPr>
          <w:p>
            <w:r/>
            <w:r>
              <w:rPr>
                <w:rFonts w:ascii="Yu Gothic" w:hAnsi="Yu Gothic" w:eastAsia="Yu Gothic"/>
                <w:b/>
                <w:color w:val="FFFFFF"/>
                <w:sz w:val="19"/>
              </w:rPr>
              <w:t>意思能力</w:t>
            </w:r>
          </w:p>
        </w:tc>
        <w:tc>
          <w:tcPr>
            <w:tcW w:type="dxa" w:w="2160"/>
            <w:shd w:fill="2E75B6" w:val="clear"/>
          </w:tcPr>
          <w:p>
            <w:r/>
            <w:r>
              <w:rPr>
                <w:rFonts w:ascii="Yu Gothic" w:hAnsi="Yu Gothic" w:eastAsia="Yu Gothic"/>
                <w:b/>
                <w:color w:val="FFFFFF"/>
                <w:sz w:val="19"/>
              </w:rPr>
              <w:t>契約可否</w:t>
            </w:r>
          </w:p>
        </w:tc>
      </w:tr>
      <w:tr>
        <w:tc>
          <w:tcPr>
            <w:tcW w:type="dxa" w:w="2880"/>
          </w:tcPr>
          <w:p>
            <w:r/>
            <w:r>
              <w:rPr>
                <w:rFonts w:ascii="Yu Gothic" w:hAnsi="Yu Gothic" w:eastAsia="Yu Gothic"/>
                <w:sz w:val="18"/>
              </w:rPr>
              <w:t>サ高住</w:t>
            </w:r>
          </w:p>
        </w:tc>
        <w:tc>
          <w:tcPr>
            <w:tcW w:type="dxa" w:w="2592"/>
          </w:tcPr>
          <w:p>
            <w:r/>
            <w:r>
              <w:rPr>
                <w:rFonts w:ascii="Yu Gothic" w:hAnsi="Yu Gothic" w:eastAsia="Yu Gothic"/>
                <w:sz w:val="18"/>
              </w:rPr>
              <w:t>自立〜要介護1が中心</w:t>
            </w:r>
          </w:p>
        </w:tc>
        <w:tc>
          <w:tcPr>
            <w:tcW w:type="dxa" w:w="2160"/>
          </w:tcPr>
          <w:p>
            <w:r/>
            <w:r>
              <w:rPr>
                <w:rFonts w:ascii="Yu Gothic" w:hAnsi="Yu Gothic" w:eastAsia="Yu Gothic"/>
                <w:sz w:val="18"/>
              </w:rPr>
              <w:t>◎ あり</w:t>
            </w:r>
          </w:p>
        </w:tc>
        <w:tc>
          <w:tcPr>
            <w:tcW w:type="dxa" w:w="2160"/>
          </w:tcPr>
          <w:p>
            <w:r/>
            <w:r>
              <w:rPr>
                <w:rFonts w:ascii="Yu Gothic" w:hAnsi="Yu Gothic" w:eastAsia="Yu Gothic"/>
                <w:sz w:val="18"/>
              </w:rPr>
              <w:t>契約可能</w:t>
            </w:r>
          </w:p>
        </w:tc>
      </w:tr>
      <w:tr>
        <w:tc>
          <w:tcPr>
            <w:tcW w:type="dxa" w:w="2880"/>
            <w:shd w:fill="F2F7FB" w:val="clear"/>
          </w:tcPr>
          <w:p>
            <w:r/>
            <w:r>
              <w:rPr>
                <w:rFonts w:ascii="Yu Gothic" w:hAnsi="Yu Gothic" w:eastAsia="Yu Gothic"/>
                <w:sz w:val="18"/>
              </w:rPr>
              <w:t>住宅型有料老人ホーム</w:t>
            </w:r>
          </w:p>
        </w:tc>
        <w:tc>
          <w:tcPr>
            <w:tcW w:type="dxa" w:w="2592"/>
            <w:shd w:fill="F2F7FB" w:val="clear"/>
          </w:tcPr>
          <w:p>
            <w:r/>
            <w:r>
              <w:rPr>
                <w:rFonts w:ascii="Yu Gothic" w:hAnsi="Yu Gothic" w:eastAsia="Yu Gothic"/>
                <w:sz w:val="18"/>
              </w:rPr>
              <w:t>自立〜要介護3</w:t>
            </w:r>
          </w:p>
        </w:tc>
        <w:tc>
          <w:tcPr>
            <w:tcW w:type="dxa" w:w="2160"/>
            <w:shd w:fill="F2F7FB" w:val="clear"/>
          </w:tcPr>
          <w:p>
            <w:r/>
            <w:r>
              <w:rPr>
                <w:rFonts w:ascii="Yu Gothic" w:hAnsi="Yu Gothic" w:eastAsia="Yu Gothic"/>
                <w:sz w:val="18"/>
              </w:rPr>
              <w:t>○ 多くはあり</w:t>
            </w:r>
          </w:p>
        </w:tc>
        <w:tc>
          <w:tcPr>
            <w:tcW w:type="dxa" w:w="2160"/>
            <w:shd w:fill="F2F7FB" w:val="clear"/>
          </w:tcPr>
          <w:p>
            <w:r/>
            <w:r>
              <w:rPr>
                <w:rFonts w:ascii="Yu Gothic" w:hAnsi="Yu Gothic" w:eastAsia="Yu Gothic"/>
                <w:sz w:val="18"/>
              </w:rPr>
              <w:t>入居時に案内可能</w:t>
            </w:r>
          </w:p>
        </w:tc>
      </w:tr>
      <w:tr>
        <w:tc>
          <w:tcPr>
            <w:tcW w:type="dxa" w:w="2880"/>
          </w:tcPr>
          <w:p>
            <w:r/>
            <w:r>
              <w:rPr>
                <w:rFonts w:ascii="Yu Gothic" w:hAnsi="Yu Gothic" w:eastAsia="Yu Gothic"/>
                <w:sz w:val="18"/>
              </w:rPr>
              <w:t>介護付き有料老人ホーム</w:t>
            </w:r>
          </w:p>
        </w:tc>
        <w:tc>
          <w:tcPr>
            <w:tcW w:type="dxa" w:w="2592"/>
          </w:tcPr>
          <w:p>
            <w:r/>
            <w:r>
              <w:rPr>
                <w:rFonts w:ascii="Yu Gothic" w:hAnsi="Yu Gothic" w:eastAsia="Yu Gothic"/>
                <w:sz w:val="18"/>
              </w:rPr>
              <w:t>要介護1〜5</w:t>
            </w:r>
          </w:p>
        </w:tc>
        <w:tc>
          <w:tcPr>
            <w:tcW w:type="dxa" w:w="2160"/>
          </w:tcPr>
          <w:p>
            <w:r/>
            <w:r>
              <w:rPr>
                <w:rFonts w:ascii="Yu Gothic" w:hAnsi="Yu Gothic" w:eastAsia="Yu Gothic"/>
                <w:sz w:val="18"/>
              </w:rPr>
              <w:t>△ ケースバイケース</w:t>
            </w:r>
          </w:p>
        </w:tc>
        <w:tc>
          <w:tcPr>
            <w:tcW w:type="dxa" w:w="2160"/>
          </w:tcPr>
          <w:p>
            <w:r/>
            <w:r>
              <w:rPr>
                <w:rFonts w:ascii="Yu Gothic" w:hAnsi="Yu Gothic" w:eastAsia="Yu Gothic"/>
                <w:sz w:val="18"/>
              </w:rPr>
              <w:t>早期入居者なら可能</w:t>
            </w:r>
          </w:p>
        </w:tc>
      </w:tr>
      <w:tr>
        <w:tc>
          <w:tcPr>
            <w:tcW w:type="dxa" w:w="2880"/>
            <w:shd w:fill="F2F7FB" w:val="clear"/>
          </w:tcPr>
          <w:p>
            <w:r/>
            <w:r>
              <w:rPr>
                <w:rFonts w:ascii="Yu Gothic" w:hAnsi="Yu Gothic" w:eastAsia="Yu Gothic"/>
                <w:sz w:val="18"/>
              </w:rPr>
              <w:t>特養</w:t>
            </w:r>
          </w:p>
        </w:tc>
        <w:tc>
          <w:tcPr>
            <w:tcW w:type="dxa" w:w="2592"/>
            <w:shd w:fill="F2F7FB" w:val="clear"/>
          </w:tcPr>
          <w:p>
            <w:r/>
            <w:r>
              <w:rPr>
                <w:rFonts w:ascii="Yu Gothic" w:hAnsi="Yu Gothic" w:eastAsia="Yu Gothic"/>
                <w:sz w:val="18"/>
              </w:rPr>
              <w:t>原則要介護3以上</w:t>
            </w:r>
          </w:p>
        </w:tc>
        <w:tc>
          <w:tcPr>
            <w:tcW w:type="dxa" w:w="2160"/>
            <w:shd w:fill="F2F7FB" w:val="clear"/>
          </w:tcPr>
          <w:p>
            <w:r/>
            <w:r>
              <w:rPr>
                <w:rFonts w:ascii="Yu Gothic" w:hAnsi="Yu Gothic" w:eastAsia="Yu Gothic"/>
                <w:sz w:val="18"/>
              </w:rPr>
              <w:t>✕ 多くは困難</w:t>
            </w:r>
          </w:p>
        </w:tc>
        <w:tc>
          <w:tcPr>
            <w:tcW w:type="dxa" w:w="2160"/>
            <w:shd w:fill="F2F7FB" w:val="clear"/>
          </w:tcPr>
          <w:p>
            <w:r/>
            <w:r>
              <w:rPr>
                <w:rFonts w:ascii="Yu Gothic" w:hAnsi="Yu Gothic" w:eastAsia="Yu Gothic"/>
                <w:sz w:val="18"/>
              </w:rPr>
              <w:t>認知症進行で難しい</w:t>
            </w:r>
          </w:p>
        </w:tc>
      </w:tr>
      <w:tr>
        <w:tc>
          <w:tcPr>
            <w:tcW w:type="dxa" w:w="2880"/>
          </w:tcPr>
          <w:p>
            <w:r/>
            <w:r>
              <w:rPr>
                <w:rFonts w:ascii="Yu Gothic" w:hAnsi="Yu Gothic" w:eastAsia="Yu Gothic"/>
                <w:sz w:val="18"/>
              </w:rPr>
              <w:t>グループホーム</w:t>
            </w:r>
          </w:p>
        </w:tc>
        <w:tc>
          <w:tcPr>
            <w:tcW w:type="dxa" w:w="2592"/>
          </w:tcPr>
          <w:p>
            <w:r/>
            <w:r>
              <w:rPr>
                <w:rFonts w:ascii="Yu Gothic" w:hAnsi="Yu Gothic" w:eastAsia="Yu Gothic"/>
                <w:sz w:val="18"/>
              </w:rPr>
              <w:t>認知症が入居要件</w:t>
            </w:r>
          </w:p>
        </w:tc>
        <w:tc>
          <w:tcPr>
            <w:tcW w:type="dxa" w:w="2160"/>
          </w:tcPr>
          <w:p>
            <w:r/>
            <w:r>
              <w:rPr>
                <w:rFonts w:ascii="Yu Gothic" w:hAnsi="Yu Gothic" w:eastAsia="Yu Gothic"/>
                <w:sz w:val="18"/>
              </w:rPr>
              <w:t>✕</w:t>
            </w:r>
          </w:p>
        </w:tc>
        <w:tc>
          <w:tcPr>
            <w:tcW w:type="dxa" w:w="2160"/>
          </w:tcPr>
          <w:p>
            <w:r/>
            <w:r>
              <w:rPr>
                <w:rFonts w:ascii="Yu Gothic" w:hAnsi="Yu Gothic" w:eastAsia="Yu Gothic"/>
                <w:sz w:val="18"/>
              </w:rPr>
              <w:t>契約能力なし</w:t>
            </w:r>
          </w:p>
        </w:tc>
      </w:tr>
    </w:tbl>
    <w:p/>
    <w:p>
      <w:r>
        <w:rPr>
          <w:rFonts w:ascii="Yu Gothic" w:hAnsi="Yu Gothic" w:eastAsia="Yu Gothic"/>
          <w:i/>
          <w:color w:val="666666"/>
          <w:sz w:val="19"/>
        </w:rPr>
        <w:t>結論：サ高住が最も相性がいい。特養・グループホームは意思能力の問題で対象外。</w:t>
      </w:r>
    </w:p>
    <w:p>
      <w:pPr>
        <w:pStyle w:val="Heading3"/>
      </w:pPr>
      <w:r>
        <w:t>社会福祉協議会と地域包括支援センターの違い</w:t>
      </w:r>
    </w:p>
    <w:tbl>
      <w:tblPr>
        <w:tblStyle w:val="TableGrid"/>
        <w:tblW w:type="auto" w:w="0"/>
        <w:jc w:val="center"/>
        <w:tblLook w:firstColumn="1" w:firstRow="1" w:lastColumn="0" w:lastRow="0" w:noHBand="0" w:noVBand="1" w:val="04A0"/>
      </w:tblPr>
      <w:tblGrid>
        <w:gridCol w:w="3024"/>
        <w:gridCol w:w="3024"/>
        <w:gridCol w:w="3024"/>
      </w:tblGrid>
      <w:tr>
        <w:tc>
          <w:tcPr>
            <w:tcW w:type="dxa" w:w="1728"/>
            <w:shd w:fill="2E75B6" w:val="clear"/>
          </w:tcPr>
          <w:p>
            <w:r/>
            <w:r>
              <w:rPr>
                <w:rFonts w:ascii="Yu Gothic" w:hAnsi="Yu Gothic" w:eastAsia="Yu Gothic"/>
                <w:b/>
                <w:color w:val="FFFFFF"/>
                <w:sz w:val="19"/>
              </w:rPr>
            </w:r>
          </w:p>
        </w:tc>
        <w:tc>
          <w:tcPr>
            <w:tcW w:type="dxa" w:w="3888"/>
            <w:shd w:fill="2E75B6" w:val="clear"/>
          </w:tcPr>
          <w:p>
            <w:r/>
            <w:r>
              <w:rPr>
                <w:rFonts w:ascii="Yu Gothic" w:hAnsi="Yu Gothic" w:eastAsia="Yu Gothic"/>
                <w:b/>
                <w:color w:val="FFFFFF"/>
                <w:sz w:val="19"/>
              </w:rPr>
              <w:t>社会福祉協議会（社協）</w:t>
            </w:r>
          </w:p>
        </w:tc>
        <w:tc>
          <w:tcPr>
            <w:tcW w:type="dxa" w:w="3888"/>
            <w:shd w:fill="2E75B6" w:val="clear"/>
          </w:tcPr>
          <w:p>
            <w:r/>
            <w:r>
              <w:rPr>
                <w:rFonts w:ascii="Yu Gothic" w:hAnsi="Yu Gothic" w:eastAsia="Yu Gothic"/>
                <w:b/>
                <w:color w:val="FFFFFF"/>
                <w:sz w:val="19"/>
              </w:rPr>
              <w:t>地域包括支援センター</w:t>
            </w:r>
          </w:p>
        </w:tc>
      </w:tr>
      <w:tr>
        <w:tc>
          <w:tcPr>
            <w:tcW w:type="dxa" w:w="1728"/>
          </w:tcPr>
          <w:p>
            <w:r/>
            <w:r>
              <w:rPr>
                <w:rFonts w:ascii="Yu Gothic" w:hAnsi="Yu Gothic" w:eastAsia="Yu Gothic"/>
                <w:sz w:val="18"/>
              </w:rPr>
              <w:t>一言で</w:t>
            </w:r>
          </w:p>
        </w:tc>
        <w:tc>
          <w:tcPr>
            <w:tcW w:type="dxa" w:w="3888"/>
          </w:tcPr>
          <w:p>
            <w:r/>
            <w:r>
              <w:rPr>
                <w:rFonts w:ascii="Yu Gothic" w:hAnsi="Yu Gothic" w:eastAsia="Yu Gothic"/>
                <w:sz w:val="18"/>
              </w:rPr>
              <w:t>地域福祉の総合司令塔</w:t>
            </w:r>
          </w:p>
        </w:tc>
        <w:tc>
          <w:tcPr>
            <w:tcW w:type="dxa" w:w="3888"/>
          </w:tcPr>
          <w:p>
            <w:r/>
            <w:r>
              <w:rPr>
                <w:rFonts w:ascii="Yu Gothic" w:hAnsi="Yu Gothic" w:eastAsia="Yu Gothic"/>
                <w:sz w:val="18"/>
              </w:rPr>
              <w:t>高齢者のよろず相談窓口</w:t>
            </w:r>
          </w:p>
        </w:tc>
      </w:tr>
      <w:tr>
        <w:tc>
          <w:tcPr>
            <w:tcW w:type="dxa" w:w="1728"/>
            <w:shd w:fill="F2F7FB" w:val="clear"/>
          </w:tcPr>
          <w:p>
            <w:r/>
            <w:r>
              <w:rPr>
                <w:rFonts w:ascii="Yu Gothic" w:hAnsi="Yu Gothic" w:eastAsia="Yu Gothic"/>
                <w:sz w:val="18"/>
              </w:rPr>
              <w:t>法的根拠</w:t>
            </w:r>
          </w:p>
        </w:tc>
        <w:tc>
          <w:tcPr>
            <w:tcW w:type="dxa" w:w="3888"/>
            <w:shd w:fill="F2F7FB" w:val="clear"/>
          </w:tcPr>
          <w:p>
            <w:r/>
            <w:r>
              <w:rPr>
                <w:rFonts w:ascii="Yu Gothic" w:hAnsi="Yu Gothic" w:eastAsia="Yu Gothic"/>
                <w:sz w:val="18"/>
              </w:rPr>
              <w:t>社会福祉法</w:t>
            </w:r>
          </w:p>
        </w:tc>
        <w:tc>
          <w:tcPr>
            <w:tcW w:type="dxa" w:w="3888"/>
            <w:shd w:fill="F2F7FB" w:val="clear"/>
          </w:tcPr>
          <w:p>
            <w:r/>
            <w:r>
              <w:rPr>
                <w:rFonts w:ascii="Yu Gothic" w:hAnsi="Yu Gothic" w:eastAsia="Yu Gothic"/>
                <w:sz w:val="18"/>
              </w:rPr>
              <w:t>介護保険法</w:t>
            </w:r>
          </w:p>
        </w:tc>
      </w:tr>
      <w:tr>
        <w:tc>
          <w:tcPr>
            <w:tcW w:type="dxa" w:w="1728"/>
          </w:tcPr>
          <w:p>
            <w:r/>
            <w:r>
              <w:rPr>
                <w:rFonts w:ascii="Yu Gothic" w:hAnsi="Yu Gothic" w:eastAsia="Yu Gothic"/>
                <w:sz w:val="18"/>
              </w:rPr>
              <w:t>設置単位</w:t>
            </w:r>
          </w:p>
        </w:tc>
        <w:tc>
          <w:tcPr>
            <w:tcW w:type="dxa" w:w="3888"/>
          </w:tcPr>
          <w:p>
            <w:r/>
            <w:r>
              <w:rPr>
                <w:rFonts w:ascii="Yu Gothic" w:hAnsi="Yu Gothic" w:eastAsia="Yu Gothic"/>
                <w:sz w:val="18"/>
              </w:rPr>
              <w:t>全市区町村に1つ</w:t>
            </w:r>
          </w:p>
        </w:tc>
        <w:tc>
          <w:tcPr>
            <w:tcW w:type="dxa" w:w="3888"/>
          </w:tcPr>
          <w:p>
            <w:r/>
            <w:r>
              <w:rPr>
                <w:rFonts w:ascii="Yu Gothic" w:hAnsi="Yu Gothic" w:eastAsia="Yu Gothic"/>
                <w:sz w:val="18"/>
              </w:rPr>
              <w:t>中学校区に1つ（全国5,400か所超）</w:t>
            </w:r>
          </w:p>
        </w:tc>
      </w:tr>
      <w:tr>
        <w:tc>
          <w:tcPr>
            <w:tcW w:type="dxa" w:w="1728"/>
            <w:shd w:fill="F2F7FB" w:val="clear"/>
          </w:tcPr>
          <w:p>
            <w:r/>
            <w:r>
              <w:rPr>
                <w:rFonts w:ascii="Yu Gothic" w:hAnsi="Yu Gothic" w:eastAsia="Yu Gothic"/>
                <w:sz w:val="18"/>
              </w:rPr>
              <w:t>運営主体</w:t>
            </w:r>
          </w:p>
        </w:tc>
        <w:tc>
          <w:tcPr>
            <w:tcW w:type="dxa" w:w="3888"/>
            <w:shd w:fill="F2F7FB" w:val="clear"/>
          </w:tcPr>
          <w:p>
            <w:r/>
            <w:r>
              <w:rPr>
                <w:rFonts w:ascii="Yu Gothic" w:hAnsi="Yu Gothic" w:eastAsia="Yu Gothic"/>
                <w:sz w:val="18"/>
              </w:rPr>
              <w:t>社会福祉法人（半官半民）</w:t>
            </w:r>
          </w:p>
        </w:tc>
        <w:tc>
          <w:tcPr>
            <w:tcW w:type="dxa" w:w="3888"/>
            <w:shd w:fill="F2F7FB" w:val="clear"/>
          </w:tcPr>
          <w:p>
            <w:r/>
            <w:r>
              <w:rPr>
                <w:rFonts w:ascii="Yu Gothic" w:hAnsi="Yu Gothic" w:eastAsia="Yu Gothic"/>
                <w:sz w:val="18"/>
              </w:rPr>
              <w:t>自治体が委託（社協が受託することも多い）</w:t>
            </w:r>
          </w:p>
        </w:tc>
      </w:tr>
      <w:tr>
        <w:tc>
          <w:tcPr>
            <w:tcW w:type="dxa" w:w="1728"/>
          </w:tcPr>
          <w:p>
            <w:r/>
            <w:r>
              <w:rPr>
                <w:rFonts w:ascii="Yu Gothic" w:hAnsi="Yu Gothic" w:eastAsia="Yu Gothic"/>
                <w:sz w:val="18"/>
              </w:rPr>
              <w:t>接点の深さ</w:t>
            </w:r>
          </w:p>
        </w:tc>
        <w:tc>
          <w:tcPr>
            <w:tcW w:type="dxa" w:w="3888"/>
          </w:tcPr>
          <w:p>
            <w:r/>
            <w:r>
              <w:rPr>
                <w:rFonts w:ascii="Yu Gothic" w:hAnsi="Yu Gothic" w:eastAsia="Yu Gothic"/>
                <w:sz w:val="18"/>
              </w:rPr>
              <w:t>金銭管理・見守り事業で深い関係</w:t>
            </w:r>
          </w:p>
        </w:tc>
        <w:tc>
          <w:tcPr>
            <w:tcW w:type="dxa" w:w="3888"/>
          </w:tcPr>
          <w:p>
            <w:r/>
            <w:r>
              <w:rPr>
                <w:rFonts w:ascii="Yu Gothic" w:hAnsi="Yu Gothic" w:eastAsia="Yu Gothic"/>
                <w:sz w:val="18"/>
              </w:rPr>
              <w:t>ケアプラン作成・介護相談で日常的に接触</w:t>
            </w:r>
          </w:p>
        </w:tc>
      </w:tr>
    </w:tbl>
    <w:p/>
    <w:p>
      <w:pPr>
        <w:pStyle w:val="Heading2"/>
      </w:pPr>
      <w:r>
        <w:t>7. 独り身高齢者の日常生活実態</w:t>
      </w:r>
    </w:p>
    <w:p>
      <w:pPr>
        <w:spacing w:after="120"/>
      </w:pPr>
      <w:r>
        <w:rPr>
          <w:rFonts w:ascii="Yu Gothic" w:hAnsi="Yu Gothic" w:eastAsia="Yu Gothic"/>
        </w:rPr>
        <w:t>集客チャネルを設計するにあたり、ターゲットである独り身高齢者の日常を徹底調査した。「彼らが普段何を見聞きし、何に触れ、何を見て過ごしているか」を把握することが最重要。</w:t>
      </w:r>
    </w:p>
    <w:p>
      <w:pPr>
        <w:pStyle w:val="Heading3"/>
      </w:pPr>
      <w:r>
        <w:t>1日のタイムスケジュール（データから再構成）</w:t>
      </w:r>
    </w:p>
    <w:tbl>
      <w:tblPr>
        <w:tblStyle w:val="TableGrid"/>
        <w:tblW w:type="auto" w:w="0"/>
        <w:jc w:val="center"/>
        <w:tblLook w:firstColumn="1" w:firstRow="1" w:lastColumn="0" w:lastRow="0" w:noHBand="0" w:noVBand="1" w:val="04A0"/>
      </w:tblPr>
      <w:tblGrid>
        <w:gridCol w:w="3024"/>
        <w:gridCol w:w="3024"/>
        <w:gridCol w:w="3024"/>
      </w:tblGrid>
      <w:tr>
        <w:tc>
          <w:tcPr>
            <w:tcW w:type="dxa" w:w="1440"/>
            <w:shd w:fill="2E75B6" w:val="clear"/>
          </w:tcPr>
          <w:p>
            <w:r/>
            <w:r>
              <w:rPr>
                <w:rFonts w:ascii="Yu Gothic" w:hAnsi="Yu Gothic" w:eastAsia="Yu Gothic"/>
                <w:b/>
                <w:color w:val="FFFFFF"/>
                <w:sz w:val="19"/>
              </w:rPr>
              <w:t>時間</w:t>
            </w:r>
          </w:p>
        </w:tc>
        <w:tc>
          <w:tcPr>
            <w:tcW w:type="dxa" w:w="5040"/>
            <w:shd w:fill="2E75B6" w:val="clear"/>
          </w:tcPr>
          <w:p>
            <w:r/>
            <w:r>
              <w:rPr>
                <w:rFonts w:ascii="Yu Gothic" w:hAnsi="Yu Gothic" w:eastAsia="Yu Gothic"/>
                <w:b/>
                <w:color w:val="FFFFFF"/>
                <w:sz w:val="19"/>
              </w:rPr>
              <w:t>行動</w:t>
            </w:r>
          </w:p>
        </w:tc>
        <w:tc>
          <w:tcPr>
            <w:tcW w:type="dxa" w:w="2160"/>
            <w:shd w:fill="2E75B6" w:val="clear"/>
          </w:tcPr>
          <w:p>
            <w:r/>
            <w:r>
              <w:rPr>
                <w:rFonts w:ascii="Yu Gothic" w:hAnsi="Yu Gothic" w:eastAsia="Yu Gothic"/>
                <w:b/>
                <w:color w:val="FFFFFF"/>
                <w:sz w:val="19"/>
              </w:rPr>
              <w:t>接触メディア</w:t>
            </w:r>
          </w:p>
        </w:tc>
      </w:tr>
      <w:tr>
        <w:tc>
          <w:tcPr>
            <w:tcW w:type="dxa" w:w="1440"/>
          </w:tcPr>
          <w:p>
            <w:r/>
            <w:r>
              <w:rPr>
                <w:rFonts w:ascii="Yu Gothic" w:hAnsi="Yu Gothic" w:eastAsia="Yu Gothic"/>
                <w:sz w:val="18"/>
              </w:rPr>
              <w:t>6:00</w:t>
            </w:r>
          </w:p>
        </w:tc>
        <w:tc>
          <w:tcPr>
            <w:tcW w:type="dxa" w:w="5040"/>
          </w:tcPr>
          <w:p>
            <w:r/>
            <w:r>
              <w:rPr>
                <w:rFonts w:ascii="Yu Gothic" w:hAnsi="Yu Gothic" w:eastAsia="Yu Gothic"/>
                <w:sz w:val="18"/>
              </w:rPr>
              <w:t>起床。テレビをつける（NHK）</w:t>
            </w:r>
          </w:p>
        </w:tc>
        <w:tc>
          <w:tcPr>
            <w:tcW w:type="dxa" w:w="2160"/>
          </w:tcPr>
          <w:p>
            <w:r/>
            <w:r>
              <w:rPr>
                <w:rFonts w:ascii="Yu Gothic" w:hAnsi="Yu Gothic" w:eastAsia="Yu Gothic"/>
                <w:sz w:val="18"/>
              </w:rPr>
              <w:t>テレビ</w:t>
            </w:r>
          </w:p>
        </w:tc>
      </w:tr>
      <w:tr>
        <w:tc>
          <w:tcPr>
            <w:tcW w:type="dxa" w:w="1440"/>
            <w:shd w:fill="F2F7FB" w:val="clear"/>
          </w:tcPr>
          <w:p>
            <w:r/>
            <w:r>
              <w:rPr>
                <w:rFonts w:ascii="Yu Gothic" w:hAnsi="Yu Gothic" w:eastAsia="Yu Gothic"/>
                <w:sz w:val="18"/>
              </w:rPr>
              <w:t>6:30</w:t>
            </w:r>
          </w:p>
        </w:tc>
        <w:tc>
          <w:tcPr>
            <w:tcW w:type="dxa" w:w="5040"/>
            <w:shd w:fill="F2F7FB" w:val="clear"/>
          </w:tcPr>
          <w:p>
            <w:r/>
            <w:r>
              <w:rPr>
                <w:rFonts w:ascii="Yu Gothic" w:hAnsi="Yu Gothic" w:eastAsia="Yu Gothic"/>
                <w:sz w:val="18"/>
              </w:rPr>
              <w:t>新聞を読む（朝刊）</w:t>
            </w:r>
          </w:p>
        </w:tc>
        <w:tc>
          <w:tcPr>
            <w:tcW w:type="dxa" w:w="2160"/>
            <w:shd w:fill="F2F7FB" w:val="clear"/>
          </w:tcPr>
          <w:p>
            <w:r/>
            <w:r>
              <w:rPr>
                <w:rFonts w:ascii="Yu Gothic" w:hAnsi="Yu Gothic" w:eastAsia="Yu Gothic"/>
                <w:sz w:val="18"/>
              </w:rPr>
              <w:t>新聞</w:t>
            </w:r>
          </w:p>
        </w:tc>
      </w:tr>
      <w:tr>
        <w:tc>
          <w:tcPr>
            <w:tcW w:type="dxa" w:w="1440"/>
          </w:tcPr>
          <w:p>
            <w:r/>
            <w:r>
              <w:rPr>
                <w:rFonts w:ascii="Yu Gothic" w:hAnsi="Yu Gothic" w:eastAsia="Yu Gothic"/>
                <w:sz w:val="18"/>
              </w:rPr>
              <w:t>7:00</w:t>
            </w:r>
          </w:p>
        </w:tc>
        <w:tc>
          <w:tcPr>
            <w:tcW w:type="dxa" w:w="5040"/>
          </w:tcPr>
          <w:p>
            <w:r/>
            <w:r>
              <w:rPr>
                <w:rFonts w:ascii="Yu Gothic" w:hAnsi="Yu Gothic" w:eastAsia="Yu Gothic"/>
                <w:sz w:val="18"/>
              </w:rPr>
              <w:t>朝食（自炊 or パン）</w:t>
            </w:r>
          </w:p>
        </w:tc>
        <w:tc>
          <w:tcPr>
            <w:tcW w:type="dxa" w:w="2160"/>
          </w:tcPr>
          <w:p>
            <w:r/>
            <w:r>
              <w:rPr>
                <w:rFonts w:ascii="Yu Gothic" w:hAnsi="Yu Gothic" w:eastAsia="Yu Gothic"/>
                <w:sz w:val="18"/>
              </w:rPr>
            </w:r>
          </w:p>
        </w:tc>
      </w:tr>
      <w:tr>
        <w:tc>
          <w:tcPr>
            <w:tcW w:type="dxa" w:w="1440"/>
            <w:shd w:fill="F2F7FB" w:val="clear"/>
          </w:tcPr>
          <w:p>
            <w:r/>
            <w:r>
              <w:rPr>
                <w:rFonts w:ascii="Yu Gothic" w:hAnsi="Yu Gothic" w:eastAsia="Yu Gothic"/>
                <w:sz w:val="18"/>
              </w:rPr>
              <w:t>8:00〜</w:t>
            </w:r>
          </w:p>
        </w:tc>
        <w:tc>
          <w:tcPr>
            <w:tcW w:type="dxa" w:w="5040"/>
            <w:shd w:fill="F2F7FB" w:val="clear"/>
          </w:tcPr>
          <w:p>
            <w:r/>
            <w:r>
              <w:rPr>
                <w:rFonts w:ascii="Yu Gothic" w:hAnsi="Yu Gothic" w:eastAsia="Yu Gothic"/>
                <w:sz w:val="18"/>
              </w:rPr>
              <w:t>テレビ or ラジオ。5時間以上つけっぱなしの人が4割</w:t>
            </w:r>
          </w:p>
        </w:tc>
        <w:tc>
          <w:tcPr>
            <w:tcW w:type="dxa" w:w="2160"/>
            <w:shd w:fill="F2F7FB" w:val="clear"/>
          </w:tcPr>
          <w:p>
            <w:r/>
            <w:r>
              <w:rPr>
                <w:rFonts w:ascii="Yu Gothic" w:hAnsi="Yu Gothic" w:eastAsia="Yu Gothic"/>
                <w:sz w:val="18"/>
              </w:rPr>
              <w:t>テレビ・ラジオ</w:t>
            </w:r>
          </w:p>
        </w:tc>
      </w:tr>
      <w:tr>
        <w:tc>
          <w:tcPr>
            <w:tcW w:type="dxa" w:w="1440"/>
          </w:tcPr>
          <w:p>
            <w:r/>
            <w:r>
              <w:rPr>
                <w:rFonts w:ascii="Yu Gothic" w:hAnsi="Yu Gothic" w:eastAsia="Yu Gothic"/>
                <w:sz w:val="18"/>
              </w:rPr>
              <w:t>9:00</w:t>
            </w:r>
          </w:p>
        </w:tc>
        <w:tc>
          <w:tcPr>
            <w:tcW w:type="dxa" w:w="5040"/>
          </w:tcPr>
          <w:p>
            <w:r/>
            <w:r>
              <w:rPr>
                <w:rFonts w:ascii="Yu Gothic" w:hAnsi="Yu Gothic" w:eastAsia="Yu Gothic"/>
                <w:sz w:val="18"/>
              </w:rPr>
              <w:t>通院（月2回以上が6割）or 買い物（スーパー。週3〜4回）</w:t>
            </w:r>
          </w:p>
        </w:tc>
        <w:tc>
          <w:tcPr>
            <w:tcW w:type="dxa" w:w="2160"/>
          </w:tcPr>
          <w:p>
            <w:r/>
            <w:r>
              <w:rPr>
                <w:rFonts w:ascii="Yu Gothic" w:hAnsi="Yu Gothic" w:eastAsia="Yu Gothic"/>
                <w:sz w:val="18"/>
              </w:rPr>
              <w:t>外出先の掲示物</w:t>
            </w:r>
          </w:p>
        </w:tc>
      </w:tr>
      <w:tr>
        <w:tc>
          <w:tcPr>
            <w:tcW w:type="dxa" w:w="1440"/>
            <w:shd w:fill="F2F7FB" w:val="clear"/>
          </w:tcPr>
          <w:p>
            <w:r/>
            <w:r>
              <w:rPr>
                <w:rFonts w:ascii="Yu Gothic" w:hAnsi="Yu Gothic" w:eastAsia="Yu Gothic"/>
                <w:sz w:val="18"/>
              </w:rPr>
              <w:t>12:00</w:t>
            </w:r>
          </w:p>
        </w:tc>
        <w:tc>
          <w:tcPr>
            <w:tcW w:type="dxa" w:w="5040"/>
            <w:shd w:fill="F2F7FB" w:val="clear"/>
          </w:tcPr>
          <w:p>
            <w:r/>
            <w:r>
              <w:rPr>
                <w:rFonts w:ascii="Yu Gothic" w:hAnsi="Yu Gothic" w:eastAsia="Yu Gothic"/>
                <w:sz w:val="18"/>
              </w:rPr>
              <w:t>昼食（一人で）</w:t>
            </w:r>
          </w:p>
        </w:tc>
        <w:tc>
          <w:tcPr>
            <w:tcW w:type="dxa" w:w="2160"/>
            <w:shd w:fill="F2F7FB" w:val="clear"/>
          </w:tcPr>
          <w:p>
            <w:r/>
            <w:r>
              <w:rPr>
                <w:rFonts w:ascii="Yu Gothic" w:hAnsi="Yu Gothic" w:eastAsia="Yu Gothic"/>
                <w:sz w:val="18"/>
              </w:rPr>
            </w:r>
          </w:p>
        </w:tc>
      </w:tr>
      <w:tr>
        <w:tc>
          <w:tcPr>
            <w:tcW w:type="dxa" w:w="1440"/>
          </w:tcPr>
          <w:p>
            <w:r/>
            <w:r>
              <w:rPr>
                <w:rFonts w:ascii="Yu Gothic" w:hAnsi="Yu Gothic" w:eastAsia="Yu Gothic"/>
                <w:sz w:val="18"/>
              </w:rPr>
              <w:t>13:00</w:t>
            </w:r>
          </w:p>
        </w:tc>
        <w:tc>
          <w:tcPr>
            <w:tcW w:type="dxa" w:w="5040"/>
          </w:tcPr>
          <w:p>
            <w:r/>
            <w:r>
              <w:rPr>
                <w:rFonts w:ascii="Yu Gothic" w:hAnsi="Yu Gothic" w:eastAsia="Yu Gothic"/>
                <w:sz w:val="18"/>
              </w:rPr>
              <w:t>テレビ。昼のワイドショー</w:t>
            </w:r>
          </w:p>
        </w:tc>
        <w:tc>
          <w:tcPr>
            <w:tcW w:type="dxa" w:w="2160"/>
          </w:tcPr>
          <w:p>
            <w:r/>
            <w:r>
              <w:rPr>
                <w:rFonts w:ascii="Yu Gothic" w:hAnsi="Yu Gothic" w:eastAsia="Yu Gothic"/>
                <w:sz w:val="18"/>
              </w:rPr>
              <w:t>テレビ</w:t>
            </w:r>
          </w:p>
        </w:tc>
      </w:tr>
      <w:tr>
        <w:tc>
          <w:tcPr>
            <w:tcW w:type="dxa" w:w="1440"/>
            <w:shd w:fill="F2F7FB" w:val="clear"/>
          </w:tcPr>
          <w:p>
            <w:r/>
            <w:r>
              <w:rPr>
                <w:rFonts w:ascii="Yu Gothic" w:hAnsi="Yu Gothic" w:eastAsia="Yu Gothic"/>
                <w:sz w:val="18"/>
              </w:rPr>
              <w:t>14:00</w:t>
            </w:r>
          </w:p>
        </w:tc>
        <w:tc>
          <w:tcPr>
            <w:tcW w:type="dxa" w:w="5040"/>
            <w:shd w:fill="F2F7FB" w:val="clear"/>
          </w:tcPr>
          <w:p>
            <w:r/>
            <w:r>
              <w:rPr>
                <w:rFonts w:ascii="Yu Gothic" w:hAnsi="Yu Gothic" w:eastAsia="Yu Gothic"/>
                <w:sz w:val="18"/>
              </w:rPr>
              <w:t>散歩 or 特にやることがない</w:t>
            </w:r>
          </w:p>
        </w:tc>
        <w:tc>
          <w:tcPr>
            <w:tcW w:type="dxa" w:w="2160"/>
            <w:shd w:fill="F2F7FB" w:val="clear"/>
          </w:tcPr>
          <w:p>
            <w:r/>
            <w:r>
              <w:rPr>
                <w:rFonts w:ascii="Yu Gothic" w:hAnsi="Yu Gothic" w:eastAsia="Yu Gothic"/>
                <w:sz w:val="18"/>
              </w:rPr>
            </w:r>
          </w:p>
        </w:tc>
      </w:tr>
      <w:tr>
        <w:tc>
          <w:tcPr>
            <w:tcW w:type="dxa" w:w="1440"/>
          </w:tcPr>
          <w:p>
            <w:r/>
            <w:r>
              <w:rPr>
                <w:rFonts w:ascii="Yu Gothic" w:hAnsi="Yu Gothic" w:eastAsia="Yu Gothic"/>
                <w:sz w:val="18"/>
              </w:rPr>
              <w:t>19:00</w:t>
            </w:r>
          </w:p>
        </w:tc>
        <w:tc>
          <w:tcPr>
            <w:tcW w:type="dxa" w:w="5040"/>
          </w:tcPr>
          <w:p>
            <w:r/>
            <w:r>
              <w:rPr>
                <w:rFonts w:ascii="Yu Gothic" w:hAnsi="Yu Gothic" w:eastAsia="Yu Gothic"/>
                <w:sz w:val="18"/>
              </w:rPr>
              <w:t>テレビ（NHKニュース7）</w:t>
            </w:r>
          </w:p>
        </w:tc>
        <w:tc>
          <w:tcPr>
            <w:tcW w:type="dxa" w:w="2160"/>
          </w:tcPr>
          <w:p>
            <w:r/>
            <w:r>
              <w:rPr>
                <w:rFonts w:ascii="Yu Gothic" w:hAnsi="Yu Gothic" w:eastAsia="Yu Gothic"/>
                <w:sz w:val="18"/>
              </w:rPr>
              <w:t>テレビ</w:t>
            </w:r>
          </w:p>
        </w:tc>
      </w:tr>
      <w:tr>
        <w:tc>
          <w:tcPr>
            <w:tcW w:type="dxa" w:w="1440"/>
            <w:shd w:fill="F2F7FB" w:val="clear"/>
          </w:tcPr>
          <w:p>
            <w:r/>
            <w:r>
              <w:rPr>
                <w:rFonts w:ascii="Yu Gothic" w:hAnsi="Yu Gothic" w:eastAsia="Yu Gothic"/>
                <w:sz w:val="18"/>
              </w:rPr>
              <w:t>22:00</w:t>
            </w:r>
          </w:p>
        </w:tc>
        <w:tc>
          <w:tcPr>
            <w:tcW w:type="dxa" w:w="5040"/>
            <w:shd w:fill="F2F7FB" w:val="clear"/>
          </w:tcPr>
          <w:p>
            <w:r/>
            <w:r>
              <w:rPr>
                <w:rFonts w:ascii="Yu Gothic" w:hAnsi="Yu Gothic" w:eastAsia="Yu Gothic"/>
                <w:sz w:val="18"/>
              </w:rPr>
              <w:t>就寝</w:t>
            </w:r>
          </w:p>
        </w:tc>
        <w:tc>
          <w:tcPr>
            <w:tcW w:type="dxa" w:w="2160"/>
            <w:shd w:fill="F2F7FB" w:val="clear"/>
          </w:tcPr>
          <w:p>
            <w:r/>
            <w:r>
              <w:rPr>
                <w:rFonts w:ascii="Yu Gothic" w:hAnsi="Yu Gothic" w:eastAsia="Yu Gothic"/>
                <w:sz w:val="18"/>
              </w:rPr>
            </w:r>
          </w:p>
        </w:tc>
      </w:tr>
    </w:tbl>
    <w:p/>
    <w:p>
      <w:r>
        <w:rPr>
          <w:rFonts w:ascii="Yu Gothic" w:hAnsi="Yu Gothic" w:eastAsia="Yu Gothic"/>
          <w:i/>
          <w:color w:val="666666"/>
          <w:sz w:val="19"/>
        </w:rPr>
        <w:t>70代以上の1日のテレビ視聴：平均5時間40分。新聞40分。外出先はスーパー＞病院＞散歩。男性の15%が「2週間に1回以下」しか人と話さない。</w:t>
      </w:r>
    </w:p>
    <w:p>
      <w:pPr>
        <w:pStyle w:val="Heading3"/>
      </w:pPr>
      <w:r>
        <w:t>社会的接点マップ</w:t>
      </w:r>
    </w:p>
    <w:tbl>
      <w:tblPr>
        <w:tblStyle w:val="TableGrid"/>
        <w:tblW w:type="auto" w:w="0"/>
        <w:jc w:val="center"/>
        <w:tblLook w:firstColumn="1" w:firstRow="1" w:lastColumn="0" w:lastRow="0" w:noHBand="0" w:noVBand="1" w:val="04A0"/>
      </w:tblPr>
      <w:tblGrid>
        <w:gridCol w:w="3024"/>
        <w:gridCol w:w="3024"/>
        <w:gridCol w:w="3024"/>
      </w:tblGrid>
      <w:tr>
        <w:tc>
          <w:tcPr>
            <w:tcW w:type="dxa" w:w="1872"/>
            <w:shd w:fill="2E75B6" w:val="clear"/>
          </w:tcPr>
          <w:p>
            <w:r/>
            <w:r>
              <w:rPr>
                <w:rFonts w:ascii="Yu Gothic" w:hAnsi="Yu Gothic" w:eastAsia="Yu Gothic"/>
                <w:b/>
                <w:color w:val="FFFFFF"/>
                <w:sz w:val="19"/>
              </w:rPr>
              <w:t>頻度</w:t>
            </w:r>
          </w:p>
        </w:tc>
        <w:tc>
          <w:tcPr>
            <w:tcW w:type="dxa" w:w="4320"/>
            <w:shd w:fill="2E75B6" w:val="clear"/>
          </w:tcPr>
          <w:p>
            <w:r/>
            <w:r>
              <w:rPr>
                <w:rFonts w:ascii="Yu Gothic" w:hAnsi="Yu Gothic" w:eastAsia="Yu Gothic"/>
                <w:b/>
                <w:color w:val="FFFFFF"/>
                <w:sz w:val="19"/>
              </w:rPr>
              <w:t>接点</w:t>
            </w:r>
          </w:p>
        </w:tc>
        <w:tc>
          <w:tcPr>
            <w:tcW w:type="dxa" w:w="3168"/>
            <w:shd w:fill="2E75B6" w:val="clear"/>
          </w:tcPr>
          <w:p>
            <w:r/>
            <w:r>
              <w:rPr>
                <w:rFonts w:ascii="Yu Gothic" w:hAnsi="Yu Gothic" w:eastAsia="Yu Gothic"/>
                <w:b/>
                <w:color w:val="FFFFFF"/>
                <w:sz w:val="19"/>
              </w:rPr>
              <w:t>備考</w:t>
            </w:r>
          </w:p>
        </w:tc>
      </w:tr>
      <w:tr>
        <w:tc>
          <w:tcPr>
            <w:tcW w:type="dxa" w:w="1872"/>
          </w:tcPr>
          <w:p>
            <w:r/>
            <w:r>
              <w:rPr>
                <w:rFonts w:ascii="Yu Gothic" w:hAnsi="Yu Gothic" w:eastAsia="Yu Gothic"/>
                <w:sz w:val="18"/>
              </w:rPr>
              <w:t>毎日〜週数回</w:t>
            </w:r>
          </w:p>
        </w:tc>
        <w:tc>
          <w:tcPr>
            <w:tcW w:type="dxa" w:w="4320"/>
          </w:tcPr>
          <w:p>
            <w:r/>
            <w:r>
              <w:rPr>
                <w:rFonts w:ascii="Yu Gothic" w:hAnsi="Yu Gothic" w:eastAsia="Yu Gothic"/>
                <w:sz w:val="18"/>
              </w:rPr>
              <w:t>テレビ（5時間40分）、新聞（40分）、スーパー（週3〜4回）</w:t>
            </w:r>
          </w:p>
        </w:tc>
        <w:tc>
          <w:tcPr>
            <w:tcW w:type="dxa" w:w="3168"/>
          </w:tcPr>
          <w:p>
            <w:r/>
            <w:r>
              <w:rPr>
                <w:rFonts w:ascii="Yu Gothic" w:hAnsi="Yu Gothic" w:eastAsia="Yu Gothic"/>
                <w:sz w:val="18"/>
              </w:rPr>
              <w:t>ほぼ全員が接触</w:t>
            </w:r>
          </w:p>
        </w:tc>
      </w:tr>
      <w:tr>
        <w:tc>
          <w:tcPr>
            <w:tcW w:type="dxa" w:w="1872"/>
            <w:shd w:fill="F2F7FB" w:val="clear"/>
          </w:tcPr>
          <w:p>
            <w:r/>
            <w:r>
              <w:rPr>
                <w:rFonts w:ascii="Yu Gothic" w:hAnsi="Yu Gothic" w:eastAsia="Yu Gothic"/>
                <w:sz w:val="18"/>
              </w:rPr>
              <w:t>週1〜月数回</w:t>
            </w:r>
          </w:p>
        </w:tc>
        <w:tc>
          <w:tcPr>
            <w:tcW w:type="dxa" w:w="4320"/>
            <w:shd w:fill="F2F7FB" w:val="clear"/>
          </w:tcPr>
          <w:p>
            <w:r/>
            <w:r>
              <w:rPr>
                <w:rFonts w:ascii="Yu Gothic" w:hAnsi="Yu Gothic" w:eastAsia="Yu Gothic"/>
                <w:sz w:val="18"/>
              </w:rPr>
              <w:t>病院・診療所（月2回以上が6割）、銀行・郵便局、散歩</w:t>
            </w:r>
          </w:p>
        </w:tc>
        <w:tc>
          <w:tcPr>
            <w:tcW w:type="dxa" w:w="3168"/>
            <w:shd w:fill="F2F7FB" w:val="clear"/>
          </w:tcPr>
          <w:p>
            <w:r/>
            <w:r>
              <w:rPr>
                <w:rFonts w:ascii="Yu Gothic" w:hAnsi="Yu Gothic" w:eastAsia="Yu Gothic"/>
                <w:sz w:val="18"/>
              </w:rPr>
              <w:t>大半が接触</w:t>
            </w:r>
          </w:p>
        </w:tc>
      </w:tr>
      <w:tr>
        <w:tc>
          <w:tcPr>
            <w:tcW w:type="dxa" w:w="1872"/>
          </w:tcPr>
          <w:p>
            <w:r/>
            <w:r>
              <w:rPr>
                <w:rFonts w:ascii="Yu Gothic" w:hAnsi="Yu Gothic" w:eastAsia="Yu Gothic"/>
                <w:sz w:val="18"/>
              </w:rPr>
              <w:t>月1回以下</w:t>
            </w:r>
          </w:p>
        </w:tc>
        <w:tc>
          <w:tcPr>
            <w:tcW w:type="dxa" w:w="4320"/>
          </w:tcPr>
          <w:p>
            <w:r/>
            <w:r>
              <w:rPr>
                <w:rFonts w:ascii="Yu Gothic" w:hAnsi="Yu Gothic" w:eastAsia="Yu Gothic"/>
                <w:sz w:val="18"/>
              </w:rPr>
              <w:t>民生委員の訪問、地域包括の相談、老人クラブ、趣味サークル</w:t>
            </w:r>
          </w:p>
        </w:tc>
        <w:tc>
          <w:tcPr>
            <w:tcW w:type="dxa" w:w="3168"/>
          </w:tcPr>
          <w:p>
            <w:r/>
            <w:r>
              <w:rPr>
                <w:rFonts w:ascii="Yu Gothic" w:hAnsi="Yu Gothic" w:eastAsia="Yu Gothic"/>
                <w:sz w:val="18"/>
              </w:rPr>
              <w:t>参加率は低下中</w:t>
            </w:r>
          </w:p>
        </w:tc>
      </w:tr>
      <w:tr>
        <w:tc>
          <w:tcPr>
            <w:tcW w:type="dxa" w:w="1872"/>
            <w:shd w:fill="F2F7FB" w:val="clear"/>
          </w:tcPr>
          <w:p>
            <w:r/>
            <w:r>
              <w:rPr>
                <w:rFonts w:ascii="Yu Gothic" w:hAnsi="Yu Gothic" w:eastAsia="Yu Gothic"/>
                <w:sz w:val="18"/>
              </w:rPr>
              <w:t>ほぼ接点なし</w:t>
            </w:r>
          </w:p>
        </w:tc>
        <w:tc>
          <w:tcPr>
            <w:tcW w:type="dxa" w:w="4320"/>
            <w:shd w:fill="F2F7FB" w:val="clear"/>
          </w:tcPr>
          <w:p>
            <w:r/>
            <w:r>
              <w:rPr>
                <w:rFonts w:ascii="Yu Gothic" w:hAnsi="Yu Gothic" w:eastAsia="Yu Gothic"/>
                <w:sz w:val="18"/>
              </w:rPr>
              <w:t>終活セミナー、弁護士事務所、葬儀社</w:t>
            </w:r>
          </w:p>
        </w:tc>
        <w:tc>
          <w:tcPr>
            <w:tcW w:type="dxa" w:w="3168"/>
            <w:shd w:fill="F2F7FB" w:val="clear"/>
          </w:tcPr>
          <w:p>
            <w:r/>
            <w:r>
              <w:rPr>
                <w:rFonts w:ascii="Yu Gothic" w:hAnsi="Yu Gothic" w:eastAsia="Yu Gothic"/>
                <w:sz w:val="18"/>
              </w:rPr>
              <w:t>自ら行く動機がない</w:t>
            </w:r>
          </w:p>
        </w:tc>
      </w:tr>
    </w:tbl>
    <w:p/>
    <w:p>
      <w:pPr>
        <w:pStyle w:val="Heading3"/>
      </w:pPr>
      <w:r>
        <w:t>重要な発見：セミナーの限界</w:t>
      </w:r>
    </w:p>
    <w:p>
      <w:pPr>
        <w:spacing w:after="120"/>
      </w:pPr>
      <w:r>
        <w:rPr>
          <w:rFonts w:ascii="Yu Gothic" w:hAnsi="Yu Gothic" w:eastAsia="Yu Gothic"/>
          <w:b/>
          <w:color w:val="C0392B"/>
        </w:rPr>
        <w:t>「最も死後事務委任を必要としている層ほど、終活セミナーに来ない」</w:t>
      </w:r>
    </w:p>
    <w:tbl>
      <w:tblPr>
        <w:tblStyle w:val="TableGrid"/>
        <w:tblW w:type="auto" w:w="0"/>
        <w:jc w:val="center"/>
        <w:tblLook w:firstColumn="1" w:firstRow="1" w:lastColumn="0" w:lastRow="0" w:noHBand="0" w:noVBand="1" w:val="04A0"/>
      </w:tblPr>
      <w:tblGrid>
        <w:gridCol w:w="4536"/>
        <w:gridCol w:w="4536"/>
      </w:tblGrid>
      <w:tr>
        <w:tc>
          <w:tcPr>
            <w:tcW w:type="dxa" w:w="4752"/>
            <w:shd w:fill="2E75B6" w:val="clear"/>
          </w:tcPr>
          <w:p>
            <w:r/>
            <w:r>
              <w:rPr>
                <w:rFonts w:ascii="Yu Gothic" w:hAnsi="Yu Gothic" w:eastAsia="Yu Gothic"/>
                <w:b/>
                <w:color w:val="FFFFFF"/>
                <w:sz w:val="19"/>
              </w:rPr>
              <w:t>セミナーに来る人</w:t>
            </w:r>
          </w:p>
        </w:tc>
        <w:tc>
          <w:tcPr>
            <w:tcW w:type="dxa" w:w="4752"/>
            <w:shd w:fill="2E75B6" w:val="clear"/>
          </w:tcPr>
          <w:p>
            <w:r/>
            <w:r>
              <w:rPr>
                <w:rFonts w:ascii="Yu Gothic" w:hAnsi="Yu Gothic" w:eastAsia="Yu Gothic"/>
                <w:b/>
                <w:color w:val="FFFFFF"/>
                <w:sz w:val="19"/>
              </w:rPr>
              <w:t>セミナーに来ない人</w:t>
            </w:r>
          </w:p>
        </w:tc>
      </w:tr>
      <w:tr>
        <w:tc>
          <w:tcPr>
            <w:tcW w:type="dxa" w:w="4752"/>
          </w:tcPr>
          <w:p>
            <w:r/>
            <w:r>
              <w:rPr>
                <w:rFonts w:ascii="Yu Gothic" w:hAnsi="Yu Gothic" w:eastAsia="Yu Gothic"/>
                <w:sz w:val="18"/>
              </w:rPr>
              <w:t>60代後半〜70代前半の女性</w:t>
            </w:r>
          </w:p>
        </w:tc>
        <w:tc>
          <w:tcPr>
            <w:tcW w:type="dxa" w:w="4752"/>
          </w:tcPr>
          <w:p>
            <w:r/>
            <w:r>
              <w:rPr>
                <w:rFonts w:ascii="Yu Gothic" w:hAnsi="Yu Gothic" w:eastAsia="Yu Gothic"/>
                <w:sz w:val="18"/>
              </w:rPr>
              <w:t>75歳以上の男性</w:t>
            </w:r>
          </w:p>
        </w:tc>
      </w:tr>
      <w:tr>
        <w:tc>
          <w:tcPr>
            <w:tcW w:type="dxa" w:w="4752"/>
            <w:shd w:fill="F2F7FB" w:val="clear"/>
          </w:tcPr>
          <w:p>
            <w:r/>
            <w:r>
              <w:rPr>
                <w:rFonts w:ascii="Yu Gothic" w:hAnsi="Yu Gothic" w:eastAsia="Yu Gothic"/>
                <w:sz w:val="18"/>
              </w:rPr>
              <w:t>まだ元気で外出できる</w:t>
            </w:r>
          </w:p>
        </w:tc>
        <w:tc>
          <w:tcPr>
            <w:tcW w:type="dxa" w:w="4752"/>
            <w:shd w:fill="F2F7FB" w:val="clear"/>
          </w:tcPr>
          <w:p>
            <w:r/>
            <w:r>
              <w:rPr>
                <w:rFonts w:ascii="Yu Gothic" w:hAnsi="Yu Gothic" w:eastAsia="Yu Gothic"/>
                <w:sz w:val="18"/>
              </w:rPr>
              <w:t>外出が億劫・困難</w:t>
            </w:r>
          </w:p>
        </w:tc>
      </w:tr>
      <w:tr>
        <w:tc>
          <w:tcPr>
            <w:tcW w:type="dxa" w:w="4752"/>
          </w:tcPr>
          <w:p>
            <w:r/>
            <w:r>
              <w:rPr>
                <w:rFonts w:ascii="Yu Gothic" w:hAnsi="Yu Gothic" w:eastAsia="Yu Gothic"/>
                <w:sz w:val="18"/>
              </w:rPr>
              <w:t>社交的・情報収集に積極的</w:t>
            </w:r>
          </w:p>
        </w:tc>
        <w:tc>
          <w:tcPr>
            <w:tcW w:type="dxa" w:w="4752"/>
          </w:tcPr>
          <w:p>
            <w:r/>
            <w:r>
              <w:rPr>
                <w:rFonts w:ascii="Yu Gothic" w:hAnsi="Yu Gothic" w:eastAsia="Yu Gothic"/>
                <w:sz w:val="18"/>
              </w:rPr>
              <w:t>社会的に孤立</w:t>
            </w:r>
          </w:p>
        </w:tc>
      </w:tr>
      <w:tr>
        <w:tc>
          <w:tcPr>
            <w:tcW w:type="dxa" w:w="4752"/>
            <w:shd w:fill="F2F7FB" w:val="clear"/>
          </w:tcPr>
          <w:p>
            <w:r/>
            <w:r>
              <w:rPr>
                <w:rFonts w:ascii="Yu Gothic" w:hAnsi="Yu Gothic" w:eastAsia="Yu Gothic"/>
                <w:sz w:val="18"/>
              </w:rPr>
              <w:t>「終活」を前向きに捉えている</w:t>
            </w:r>
          </w:p>
        </w:tc>
        <w:tc>
          <w:tcPr>
            <w:tcW w:type="dxa" w:w="4752"/>
            <w:shd w:fill="F2F7FB" w:val="clear"/>
          </w:tcPr>
          <w:p>
            <w:r/>
            <w:r>
              <w:rPr>
                <w:rFonts w:ascii="Yu Gothic" w:hAnsi="Yu Gothic" w:eastAsia="Yu Gothic"/>
                <w:sz w:val="18"/>
              </w:rPr>
              <w:t>「自分の死」を考えたくない</w:t>
            </w:r>
          </w:p>
        </w:tc>
      </w:tr>
    </w:tbl>
    <w:p/>
    <w:p>
      <w:pPr>
        <w:pStyle w:val="Heading3"/>
      </w:pPr>
      <w:r>
        <w:t>病院待合室のパンフレット設置：撤回</w:t>
      </w:r>
    </w:p>
    <w:p>
      <w:pPr>
        <w:spacing w:after="120"/>
      </w:pPr>
      <w:r>
        <w:rPr>
          <w:rFonts w:ascii="Yu Gothic" w:hAnsi="Yu Gothic" w:eastAsia="Yu Gothic"/>
        </w:rPr>
        <w:t>当初、病院の待合室（月2回以上通院する高齢者が60%）をリーチポイントとして検討したが、以下の理由で撤回。</w:t>
      </w:r>
    </w:p>
    <w:p>
      <w:pPr>
        <w:pStyle w:val="ListBullet"/>
        <w:ind w:left="360"/>
      </w:pPr>
      <w:r>
        <w:rPr>
          <w:rFonts w:ascii="Yu Gothic" w:hAnsi="Yu Gothic" w:eastAsia="Yu Gothic"/>
          <w:sz w:val="21"/>
        </w:rPr>
        <w:t>病院側の心理：「死」を連想させるものを院内に置くことへの抵抗</w:t>
      </w:r>
    </w:p>
    <w:p>
      <w:pPr>
        <w:pStyle w:val="ListBullet"/>
        <w:ind w:left="360"/>
      </w:pPr>
      <w:r>
        <w:rPr>
          <w:rFonts w:ascii="Yu Gothic" w:hAnsi="Yu Gothic" w:eastAsia="Yu Gothic"/>
          <w:sz w:val="21"/>
        </w:rPr>
        <w:t>患者側の心理：体調が悪い状態で「死後の手続き」は不快</w:t>
      </w:r>
    </w:p>
    <w:p>
      <w:pPr>
        <w:pStyle w:val="ListBullet"/>
        <w:ind w:left="360"/>
      </w:pPr>
      <w:r>
        <w:rPr>
          <w:rFonts w:ascii="Yu Gothic" w:hAnsi="Yu Gothic" w:eastAsia="Yu Gothic"/>
          <w:sz w:val="21"/>
        </w:rPr>
        <w:t>医師の倫理観：特定の弁護士事務所の宣伝に加担することへの抵抗</w:t>
      </w:r>
    </w:p>
    <w:p>
      <w:r>
        <w:br w:type="page"/>
      </w:r>
    </w:p>
    <w:p>
      <w:pPr>
        <w:pStyle w:val="Heading1"/>
      </w:pPr>
      <w:r>
        <w:t>Phase 2：戦略設計</w:t>
      </w:r>
    </w:p>
    <w:p>
      <w:pPr>
        <w:pStyle w:val="Heading2"/>
      </w:pPr>
      <w:r>
        <w:t>1. 預託金の管理方法</w:t>
      </w:r>
    </w:p>
    <w:p>
      <w:pPr>
        <w:pStyle w:val="Heading3"/>
      </w:pPr>
      <w:r>
        <w:t>依頼者名義の信託口座を弁護士が管理する方式の問題点</w:t>
      </w:r>
    </w:p>
    <w:tbl>
      <w:tblPr>
        <w:tblStyle w:val="TableGrid"/>
        <w:tblW w:type="auto" w:w="0"/>
        <w:jc w:val="center"/>
        <w:tblLook w:firstColumn="1" w:firstRow="1" w:lastColumn="0" w:lastRow="0" w:noHBand="0" w:noVBand="1" w:val="04A0"/>
      </w:tblPr>
      <w:tblGrid>
        <w:gridCol w:w="4536"/>
        <w:gridCol w:w="4536"/>
      </w:tblGrid>
      <w:tr>
        <w:tc>
          <w:tcPr>
            <w:tcW w:type="dxa" w:w="2880"/>
            <w:shd w:fill="2E75B6" w:val="clear"/>
          </w:tcPr>
          <w:p>
            <w:r/>
            <w:r>
              <w:rPr>
                <w:rFonts w:ascii="Yu Gothic" w:hAnsi="Yu Gothic" w:eastAsia="Yu Gothic"/>
                <w:b/>
                <w:color w:val="FFFFFF"/>
                <w:sz w:val="19"/>
              </w:rPr>
              <w:t>問題</w:t>
            </w:r>
          </w:p>
        </w:tc>
        <w:tc>
          <w:tcPr>
            <w:tcW w:type="dxa" w:w="6480"/>
            <w:shd w:fill="2E75B6" w:val="clear"/>
          </w:tcPr>
          <w:p>
            <w:r/>
            <w:r>
              <w:rPr>
                <w:rFonts w:ascii="Yu Gothic" w:hAnsi="Yu Gothic" w:eastAsia="Yu Gothic"/>
                <w:b/>
                <w:color w:val="FFFFFF"/>
                <w:sz w:val="19"/>
              </w:rPr>
              <w:t>内容</w:t>
            </w:r>
          </w:p>
        </w:tc>
      </w:tr>
      <w:tr>
        <w:tc>
          <w:tcPr>
            <w:tcW w:type="dxa" w:w="2880"/>
          </w:tcPr>
          <w:p>
            <w:r/>
            <w:r>
              <w:rPr>
                <w:rFonts w:ascii="Yu Gothic" w:hAnsi="Yu Gothic" w:eastAsia="Yu Gothic"/>
                <w:sz w:val="18"/>
              </w:rPr>
              <w:t>口座凍結リスク</w:t>
            </w:r>
          </w:p>
        </w:tc>
        <w:tc>
          <w:tcPr>
            <w:tcW w:type="dxa" w:w="6480"/>
          </w:tcPr>
          <w:p>
            <w:r/>
            <w:r>
              <w:rPr>
                <w:rFonts w:ascii="Yu Gothic" w:hAnsi="Yu Gothic" w:eastAsia="Yu Gothic"/>
                <w:sz w:val="18"/>
              </w:rPr>
              <w:t>依頼者死亡の瞬間に口座凍結→死後事務の費用が引き出せない。本末転倒</w:t>
            </w:r>
          </w:p>
        </w:tc>
      </w:tr>
      <w:tr>
        <w:tc>
          <w:tcPr>
            <w:tcW w:type="dxa" w:w="2880"/>
            <w:shd w:fill="F2F7FB" w:val="clear"/>
          </w:tcPr>
          <w:p>
            <w:r/>
            <w:r>
              <w:rPr>
                <w:rFonts w:ascii="Yu Gothic" w:hAnsi="Yu Gothic" w:eastAsia="Yu Gothic"/>
                <w:sz w:val="18"/>
              </w:rPr>
              <w:t>預金債権の帰属が曖昧</w:t>
            </w:r>
          </w:p>
        </w:tc>
        <w:tc>
          <w:tcPr>
            <w:tcW w:type="dxa" w:w="6480"/>
            <w:shd w:fill="F2F7FB" w:val="clear"/>
          </w:tcPr>
          <w:p>
            <w:r/>
            <w:r>
              <w:rPr>
                <w:rFonts w:ascii="Yu Gothic" w:hAnsi="Yu Gothic" w:eastAsia="Yu Gothic"/>
                <w:sz w:val="18"/>
              </w:rPr>
              <w:t>倒産隔離効果が不確実</w:t>
            </w:r>
          </w:p>
        </w:tc>
      </w:tr>
      <w:tr>
        <w:tc>
          <w:tcPr>
            <w:tcW w:type="dxa" w:w="2880"/>
          </w:tcPr>
          <w:p>
            <w:r/>
            <w:r>
              <w:rPr>
                <w:rFonts w:ascii="Yu Gothic" w:hAnsi="Yu Gothic" w:eastAsia="Yu Gothic"/>
                <w:sz w:val="18"/>
              </w:rPr>
              <w:t>弁護士会の想定外</w:t>
            </w:r>
          </w:p>
        </w:tc>
        <w:tc>
          <w:tcPr>
            <w:tcW w:type="dxa" w:w="6480"/>
          </w:tcPr>
          <w:p>
            <w:r/>
            <w:r>
              <w:rPr>
                <w:rFonts w:ascii="Yu Gothic" w:hAnsi="Yu Gothic" w:eastAsia="Yu Gothic"/>
                <w:sz w:val="18"/>
              </w:rPr>
              <w:t>預り金口座は弁護士名義が前提（職務基本規程38条）</w:t>
            </w:r>
          </w:p>
        </w:tc>
      </w:tr>
    </w:tbl>
    <w:p/>
    <w:p>
      <w:pPr>
        <w:pStyle w:val="Heading3"/>
      </w:pPr>
      <w:r>
        <w:t>推奨される3方式の比較</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880"/>
            <w:shd w:fill="2E75B6" w:val="clear"/>
          </w:tcPr>
          <w:p>
            <w:r/>
            <w:r>
              <w:rPr>
                <w:rFonts w:ascii="Yu Gothic" w:hAnsi="Yu Gothic" w:eastAsia="Yu Gothic"/>
                <w:b/>
                <w:color w:val="FFFFFF"/>
                <w:sz w:val="19"/>
              </w:rPr>
              <w:t>方式</w:t>
            </w:r>
          </w:p>
        </w:tc>
        <w:tc>
          <w:tcPr>
            <w:tcW w:type="dxa" w:w="1440"/>
            <w:shd w:fill="2E75B6" w:val="clear"/>
          </w:tcPr>
          <w:p>
            <w:r/>
            <w:r>
              <w:rPr>
                <w:rFonts w:ascii="Yu Gothic" w:hAnsi="Yu Gothic" w:eastAsia="Yu Gothic"/>
                <w:b/>
                <w:color w:val="FFFFFF"/>
                <w:sz w:val="19"/>
              </w:rPr>
              <w:t>安全性</w:t>
            </w:r>
          </w:p>
        </w:tc>
        <w:tc>
          <w:tcPr>
            <w:tcW w:type="dxa" w:w="2160"/>
            <w:shd w:fill="2E75B6" w:val="clear"/>
          </w:tcPr>
          <w:p>
            <w:r/>
            <w:r>
              <w:rPr>
                <w:rFonts w:ascii="Yu Gothic" w:hAnsi="Yu Gothic" w:eastAsia="Yu Gothic"/>
                <w:b/>
                <w:color w:val="FFFFFF"/>
                <w:sz w:val="19"/>
              </w:rPr>
              <w:t>コスト</w:t>
            </w:r>
          </w:p>
        </w:tc>
        <w:tc>
          <w:tcPr>
            <w:tcW w:type="dxa" w:w="1440"/>
            <w:shd w:fill="2E75B6" w:val="clear"/>
          </w:tcPr>
          <w:p>
            <w:r/>
            <w:r>
              <w:rPr>
                <w:rFonts w:ascii="Yu Gothic" w:hAnsi="Yu Gothic" w:eastAsia="Yu Gothic"/>
                <w:b/>
                <w:color w:val="FFFFFF"/>
                <w:sz w:val="19"/>
              </w:rPr>
              <w:t>実務負担</w:t>
            </w:r>
          </w:p>
        </w:tc>
        <w:tc>
          <w:tcPr>
            <w:tcW w:type="dxa" w:w="2160"/>
            <w:shd w:fill="2E75B6" w:val="clear"/>
          </w:tcPr>
          <w:p>
            <w:r/>
            <w:r>
              <w:rPr>
                <w:rFonts w:ascii="Yu Gothic" w:hAnsi="Yu Gothic" w:eastAsia="Yu Gothic"/>
                <w:b/>
                <w:color w:val="FFFFFF"/>
                <w:sz w:val="19"/>
              </w:rPr>
              <w:t>おすすめ度</w:t>
            </w:r>
          </w:p>
        </w:tc>
      </w:tr>
      <w:tr>
        <w:tc>
          <w:tcPr>
            <w:tcW w:type="dxa" w:w="2880"/>
          </w:tcPr>
          <w:p>
            <w:r/>
            <w:r>
              <w:rPr>
                <w:rFonts w:ascii="Yu Gothic" w:hAnsi="Yu Gothic" w:eastAsia="Yu Gothic"/>
                <w:sz w:val="18"/>
              </w:rPr>
              <w:t>A. 弁護士預り金口座</w:t>
            </w:r>
          </w:p>
        </w:tc>
        <w:tc>
          <w:tcPr>
            <w:tcW w:type="dxa" w:w="1440"/>
          </w:tcPr>
          <w:p>
            <w:r/>
            <w:r>
              <w:rPr>
                <w:rFonts w:ascii="Yu Gothic" w:hAnsi="Yu Gothic" w:eastAsia="Yu Gothic"/>
                <w:sz w:val="18"/>
              </w:rPr>
              <w:t>○</w:t>
            </w:r>
          </w:p>
        </w:tc>
        <w:tc>
          <w:tcPr>
            <w:tcW w:type="dxa" w:w="2160"/>
          </w:tcPr>
          <w:p>
            <w:r/>
            <w:r>
              <w:rPr>
                <w:rFonts w:ascii="Yu Gothic" w:hAnsi="Yu Gothic" w:eastAsia="Yu Gothic"/>
                <w:sz w:val="18"/>
              </w:rPr>
              <w:t>無料</w:t>
            </w:r>
          </w:p>
        </w:tc>
        <w:tc>
          <w:tcPr>
            <w:tcW w:type="dxa" w:w="1440"/>
          </w:tcPr>
          <w:p>
            <w:r/>
            <w:r>
              <w:rPr>
                <w:rFonts w:ascii="Yu Gothic" w:hAnsi="Yu Gothic" w:eastAsia="Yu Gothic"/>
                <w:sz w:val="18"/>
              </w:rPr>
              <w:t>低い</w:t>
            </w:r>
          </w:p>
        </w:tc>
        <w:tc>
          <w:tcPr>
            <w:tcW w:type="dxa" w:w="2160"/>
          </w:tcPr>
          <w:p>
            <w:r/>
            <w:r>
              <w:rPr>
                <w:rFonts w:ascii="Yu Gothic" w:hAnsi="Yu Gothic" w:eastAsia="Yu Gothic"/>
                <w:sz w:val="18"/>
              </w:rPr>
              <w:t>◎ まず始めるならこれ</w:t>
            </w:r>
          </w:p>
        </w:tc>
      </w:tr>
      <w:tr>
        <w:tc>
          <w:tcPr>
            <w:tcW w:type="dxa" w:w="2880"/>
            <w:shd w:fill="F2F7FB" w:val="clear"/>
          </w:tcPr>
          <w:p>
            <w:r/>
            <w:r>
              <w:rPr>
                <w:rFonts w:ascii="Yu Gothic" w:hAnsi="Yu Gothic" w:eastAsia="Yu Gothic"/>
                <w:sz w:val="18"/>
              </w:rPr>
              <w:t>B. 信託会社併用</w:t>
            </w:r>
          </w:p>
        </w:tc>
        <w:tc>
          <w:tcPr>
            <w:tcW w:type="dxa" w:w="1440"/>
            <w:shd w:fill="F2F7FB" w:val="clear"/>
          </w:tcPr>
          <w:p>
            <w:r/>
            <w:r>
              <w:rPr>
                <w:rFonts w:ascii="Yu Gothic" w:hAnsi="Yu Gothic" w:eastAsia="Yu Gothic"/>
                <w:sz w:val="18"/>
              </w:rPr>
              <w:t>◎（二重の倒産隔離）</w:t>
            </w:r>
          </w:p>
        </w:tc>
        <w:tc>
          <w:tcPr>
            <w:tcW w:type="dxa" w:w="2160"/>
            <w:shd w:fill="F2F7FB" w:val="clear"/>
          </w:tcPr>
          <w:p>
            <w:r/>
            <w:r>
              <w:rPr>
                <w:rFonts w:ascii="Yu Gothic" w:hAnsi="Yu Gothic" w:eastAsia="Yu Gothic"/>
                <w:sz w:val="18"/>
              </w:rPr>
              <w:t>口座開設費+保管料</w:t>
            </w:r>
          </w:p>
        </w:tc>
        <w:tc>
          <w:tcPr>
            <w:tcW w:type="dxa" w:w="1440"/>
            <w:shd w:fill="F2F7FB" w:val="clear"/>
          </w:tcPr>
          <w:p>
            <w:r/>
            <w:r>
              <w:rPr>
                <w:rFonts w:ascii="Yu Gothic" w:hAnsi="Yu Gothic" w:eastAsia="Yu Gothic"/>
                <w:sz w:val="18"/>
              </w:rPr>
              <w:t>やや高い</w:t>
            </w:r>
          </w:p>
        </w:tc>
        <w:tc>
          <w:tcPr>
            <w:tcW w:type="dxa" w:w="2160"/>
            <w:shd w:fill="F2F7FB" w:val="clear"/>
          </w:tcPr>
          <w:p>
            <w:r/>
            <w:r>
              <w:rPr>
                <w:rFonts w:ascii="Yu Gothic" w:hAnsi="Yu Gothic" w:eastAsia="Yu Gothic"/>
                <w:sz w:val="18"/>
              </w:rPr>
              <w:t>○ 規模拡大後</w:t>
            </w:r>
          </w:p>
        </w:tc>
      </w:tr>
      <w:tr>
        <w:tc>
          <w:tcPr>
            <w:tcW w:type="dxa" w:w="2880"/>
          </w:tcPr>
          <w:p>
            <w:r/>
            <w:r>
              <w:rPr>
                <w:rFonts w:ascii="Yu Gothic" w:hAnsi="Yu Gothic" w:eastAsia="Yu Gothic"/>
                <w:sz w:val="18"/>
              </w:rPr>
              <w:t>C. 遺産清算方式（預託金なし）</w:t>
            </w:r>
          </w:p>
        </w:tc>
        <w:tc>
          <w:tcPr>
            <w:tcW w:type="dxa" w:w="1440"/>
          </w:tcPr>
          <w:p>
            <w:r/>
            <w:r>
              <w:rPr>
                <w:rFonts w:ascii="Yu Gothic" w:hAnsi="Yu Gothic" w:eastAsia="Yu Gothic"/>
                <w:sz w:val="18"/>
              </w:rPr>
              <w:t>◎</w:t>
            </w:r>
          </w:p>
        </w:tc>
        <w:tc>
          <w:tcPr>
            <w:tcW w:type="dxa" w:w="2160"/>
          </w:tcPr>
          <w:p>
            <w:r/>
            <w:r>
              <w:rPr>
                <w:rFonts w:ascii="Yu Gothic" w:hAnsi="Yu Gothic" w:eastAsia="Yu Gothic"/>
                <w:sz w:val="18"/>
              </w:rPr>
              <w:t>公正証書遺言の作成費</w:t>
            </w:r>
          </w:p>
        </w:tc>
        <w:tc>
          <w:tcPr>
            <w:tcW w:type="dxa" w:w="1440"/>
          </w:tcPr>
          <w:p>
            <w:r/>
            <w:r>
              <w:rPr>
                <w:rFonts w:ascii="Yu Gothic" w:hAnsi="Yu Gothic" w:eastAsia="Yu Gothic"/>
                <w:sz w:val="18"/>
              </w:rPr>
              <w:t>中程度</w:t>
            </w:r>
          </w:p>
        </w:tc>
        <w:tc>
          <w:tcPr>
            <w:tcW w:type="dxa" w:w="2160"/>
          </w:tcPr>
          <w:p>
            <w:r/>
            <w:r>
              <w:rPr>
                <w:rFonts w:ascii="Yu Gothic" w:hAnsi="Yu Gothic" w:eastAsia="Yu Gothic"/>
                <w:sz w:val="18"/>
              </w:rPr>
              <w:t>◎ 初期費用を下げたいなら最適</w:t>
            </w:r>
          </w:p>
        </w:tc>
      </w:tr>
    </w:tbl>
    <w:p/>
    <w:p>
      <w:pPr>
        <w:pStyle w:val="Heading3"/>
      </w:pPr>
      <w:r>
        <w:t>遺産清算方式の詳細フロー</w:t>
      </w:r>
    </w:p>
    <w:p>
      <w:pPr>
        <w:spacing w:after="120"/>
      </w:pPr>
      <w:r>
        <w:rPr>
          <w:rFonts w:ascii="Yu Gothic" w:hAnsi="Yu Gothic" w:eastAsia="Yu Gothic"/>
          <w:b/>
        </w:rPr>
        <w:t>【生前】</w:t>
      </w:r>
    </w:p>
    <w:p>
      <w:pPr>
        <w:pStyle w:val="ListBullet"/>
        <w:ind w:left="360"/>
      </w:pPr>
      <w:r>
        <w:rPr>
          <w:rFonts w:ascii="Yu Gothic" w:hAnsi="Yu Gothic" w:eastAsia="Yu Gothic"/>
          <w:sz w:val="21"/>
        </w:rPr>
        <w:t>依頼者と弁護士が2つの公正証書を作成：①死後事務委任契約 ②公正証書遺言（弁護士を遺言執行者に指定）</w:t>
      </w:r>
    </w:p>
    <w:p>
      <w:pPr>
        <w:spacing w:after="120"/>
      </w:pPr>
      <w:r>
        <w:rPr>
          <w:rFonts w:ascii="Yu Gothic" w:hAnsi="Yu Gothic" w:eastAsia="Yu Gothic"/>
          <w:b/>
        </w:rPr>
        <w:t>【死亡後】</w:t>
      </w:r>
    </w:p>
    <w:p>
      <w:pPr>
        <w:pStyle w:val="ListBullet"/>
        <w:ind w:left="360"/>
      </w:pPr>
      <w:r>
        <w:rPr>
          <w:rFonts w:ascii="Yu Gothic" w:hAnsi="Yu Gothic" w:eastAsia="Yu Gothic"/>
          <w:sz w:val="21"/>
        </w:rPr>
        <w:t>Step 1：弁護士が死亡を確認</w:t>
      </w:r>
    </w:p>
    <w:p>
      <w:pPr>
        <w:pStyle w:val="ListBullet"/>
        <w:ind w:left="360"/>
      </w:pPr>
      <w:r>
        <w:rPr>
          <w:rFonts w:ascii="Yu Gothic" w:hAnsi="Yu Gothic" w:eastAsia="Yu Gothic"/>
          <w:sz w:val="21"/>
        </w:rPr>
        <w:t>Step 2：弁護士が「遺言執行者」として銀行に通知→遺言執行者は単独で口座解約・払戻しが可能（民法1012条2項）</w:t>
      </w:r>
    </w:p>
    <w:p>
      <w:pPr>
        <w:pStyle w:val="ListBullet"/>
        <w:ind w:left="360"/>
      </w:pPr>
      <w:r>
        <w:rPr>
          <w:rFonts w:ascii="Yu Gothic" w:hAnsi="Yu Gothic" w:eastAsia="Yu Gothic"/>
          <w:sz w:val="21"/>
        </w:rPr>
        <w:t>Step 3：遺産から死後事務費用（葬儀代・報酬等）を清算</w:t>
      </w:r>
    </w:p>
    <w:p>
      <w:pPr>
        <w:pStyle w:val="ListBullet"/>
        <w:ind w:left="360"/>
      </w:pPr>
      <w:r>
        <w:rPr>
          <w:rFonts w:ascii="Yu Gothic" w:hAnsi="Yu Gothic" w:eastAsia="Yu Gothic"/>
          <w:sz w:val="21"/>
        </w:rPr>
        <w:t>Step 4：残余があれば遺言の指定先へ</w:t>
      </w:r>
    </w:p>
    <w:p>
      <w:pPr>
        <w:spacing w:after="120"/>
      </w:pPr>
      <w:r>
        <w:rPr>
          <w:rFonts w:ascii="Yu Gothic" w:hAnsi="Yu Gothic" w:eastAsia="Yu Gothic"/>
          <w:b/>
          <w:color w:val="C0392B"/>
        </w:rPr>
        <w:t>遺産清算方式の課題：</w:t>
      </w:r>
    </w:p>
    <w:p>
      <w:pPr>
        <w:pStyle w:val="ListBullet"/>
        <w:ind w:left="360"/>
      </w:pPr>
      <w:r>
        <w:rPr>
          <w:rFonts w:ascii="Yu Gothic" w:hAnsi="Yu Gothic" w:eastAsia="Yu Gothic"/>
          <w:sz w:val="21"/>
        </w:rPr>
        <w:t>戸籍謄本（出生〜死亡の連続戸籍）の取得に1〜3週間かかる</w:t>
      </w:r>
    </w:p>
    <w:p>
      <w:pPr>
        <w:pStyle w:val="ListBullet"/>
        <w:ind w:left="360"/>
      </w:pPr>
      <w:r>
        <w:rPr>
          <w:rFonts w:ascii="Yu Gothic" w:hAnsi="Yu Gothic" w:eastAsia="Yu Gothic"/>
          <w:sz w:val="21"/>
        </w:rPr>
        <w:t>銀行の審査に1〜3週間かかる</w:t>
      </w:r>
    </w:p>
    <w:p>
      <w:pPr>
        <w:pStyle w:val="ListBullet"/>
        <w:ind w:left="360"/>
      </w:pPr>
      <w:r>
        <w:rPr>
          <w:rFonts w:ascii="Yu Gothic" w:hAnsi="Yu Gothic" w:eastAsia="Yu Gothic"/>
          <w:sz w:val="21"/>
        </w:rPr>
        <w:t>合計3〜6週間の間、葬儀費用（15〜50万円）の立替が不可避</w:t>
      </w:r>
    </w:p>
    <w:p>
      <w:pPr>
        <w:pStyle w:val="ListBullet"/>
        <w:ind w:left="360"/>
      </w:pPr>
      <w:r>
        <w:rPr>
          <w:rFonts w:ascii="Yu Gothic" w:hAnsi="Yu Gothic" w:eastAsia="Yu Gothic"/>
          <w:sz w:val="21"/>
        </w:rPr>
        <w:t>遺産が極端に少ない場合は費用回収できないリスク</w:t>
      </w:r>
    </w:p>
    <w:p>
      <w:pPr>
        <w:spacing w:after="120"/>
      </w:pPr>
      <w:r>
        <w:rPr>
          <w:rFonts w:ascii="Yu Gothic" w:hAnsi="Yu Gothic" w:eastAsia="Yu Gothic"/>
          <w:b/>
        </w:rPr>
        <w:t>解決策：</w:t>
      </w:r>
    </w:p>
    <w:p>
      <w:pPr>
        <w:pStyle w:val="ListBullet"/>
        <w:ind w:left="360"/>
      </w:pPr>
      <w:r>
        <w:rPr>
          <w:rFonts w:ascii="Yu Gothic" w:hAnsi="Yu Gothic" w:eastAsia="Yu Gothic"/>
          <w:sz w:val="21"/>
        </w:rPr>
        <w:t>「預託金方式」と「遺産清算方式」の選択制にする</w:t>
      </w:r>
    </w:p>
    <w:p>
      <w:pPr>
        <w:pStyle w:val="ListBullet"/>
        <w:ind w:left="360"/>
      </w:pPr>
      <w:r>
        <w:rPr>
          <w:rFonts w:ascii="Yu Gothic" w:hAnsi="Yu Gothic" w:eastAsia="Yu Gothic"/>
          <w:sz w:val="21"/>
        </w:rPr>
        <w:t>遺産清算方式の場合は少額預託金（葬儀費用分30〜50万円のみ）の併用を推奨</w:t>
      </w:r>
    </w:p>
    <w:p>
      <w:pPr>
        <w:pStyle w:val="ListBullet"/>
        <w:ind w:left="360"/>
      </w:pPr>
      <w:r>
        <w:rPr>
          <w:rFonts w:ascii="Yu Gothic" w:hAnsi="Yu Gothic" w:eastAsia="Yu Gothic"/>
          <w:sz w:val="21"/>
        </w:rPr>
        <w:t>葬儀保険の活用（保険金が約5営業日で下りる）</w:t>
      </w:r>
    </w:p>
    <w:p>
      <w:pPr>
        <w:pStyle w:val="Heading2"/>
      </w:pPr>
      <w:r>
        <w:t>2. 弁護士費用の値付け</w:t>
      </w:r>
    </w:p>
    <w:p>
      <w:pPr>
        <w:pStyle w:val="Heading3"/>
      </w:pPr>
      <w:r>
        <w:t>業務別の原価構造</w:t>
      </w:r>
    </w:p>
    <w:tbl>
      <w:tblPr>
        <w:tblStyle w:val="TableGrid"/>
        <w:tblW w:type="auto" w:w="0"/>
        <w:jc w:val="center"/>
        <w:tblLook w:firstColumn="1" w:firstRow="1" w:lastColumn="0" w:lastRow="0" w:noHBand="0" w:noVBand="1" w:val="04A0"/>
      </w:tblPr>
      <w:tblGrid>
        <w:gridCol w:w="3024"/>
        <w:gridCol w:w="3024"/>
        <w:gridCol w:w="3024"/>
      </w:tblGrid>
      <w:tr>
        <w:tc>
          <w:tcPr>
            <w:tcW w:type="dxa" w:w="3600"/>
            <w:shd w:fill="2E75B6" w:val="clear"/>
          </w:tcPr>
          <w:p>
            <w:r/>
            <w:r>
              <w:rPr>
                <w:rFonts w:ascii="Yu Gothic" w:hAnsi="Yu Gothic" w:eastAsia="Yu Gothic"/>
                <w:b/>
                <w:color w:val="FFFFFF"/>
                <w:sz w:val="19"/>
              </w:rPr>
              <w:t>業務</w:t>
            </w:r>
          </w:p>
        </w:tc>
        <w:tc>
          <w:tcPr>
            <w:tcW w:type="dxa" w:w="2160"/>
            <w:shd w:fill="2E75B6" w:val="clear"/>
          </w:tcPr>
          <w:p>
            <w:r/>
            <w:r>
              <w:rPr>
                <w:rFonts w:ascii="Yu Gothic" w:hAnsi="Yu Gothic" w:eastAsia="Yu Gothic"/>
                <w:b/>
                <w:color w:val="FFFFFF"/>
                <w:sz w:val="19"/>
              </w:rPr>
              <w:t>弁護士の工数</w:t>
            </w:r>
          </w:p>
        </w:tc>
        <w:tc>
          <w:tcPr>
            <w:tcW w:type="dxa" w:w="3600"/>
            <w:shd w:fill="2E75B6" w:val="clear"/>
          </w:tcPr>
          <w:p>
            <w:r/>
            <w:r>
              <w:rPr>
                <w:rFonts w:ascii="Yu Gothic" w:hAnsi="Yu Gothic" w:eastAsia="Yu Gothic"/>
                <w:b/>
                <w:color w:val="FFFFFF"/>
                <w:sz w:val="19"/>
              </w:rPr>
              <w:t>外注実費</w:t>
            </w:r>
          </w:p>
        </w:tc>
      </w:tr>
      <w:tr>
        <w:tc>
          <w:tcPr>
            <w:tcW w:type="dxa" w:w="3600"/>
          </w:tcPr>
          <w:p>
            <w:r/>
            <w:r>
              <w:rPr>
                <w:rFonts w:ascii="Yu Gothic" w:hAnsi="Yu Gothic" w:eastAsia="Yu Gothic"/>
                <w:sz w:val="18"/>
              </w:rPr>
              <w:t>契約書作成（公正証書）</w:t>
            </w:r>
          </w:p>
        </w:tc>
        <w:tc>
          <w:tcPr>
            <w:tcW w:type="dxa" w:w="2160"/>
          </w:tcPr>
          <w:p>
            <w:r/>
            <w:r>
              <w:rPr>
                <w:rFonts w:ascii="Yu Gothic" w:hAnsi="Yu Gothic" w:eastAsia="Yu Gothic"/>
                <w:sz w:val="18"/>
              </w:rPr>
              <w:t>3〜5時間</w:t>
            </w:r>
          </w:p>
        </w:tc>
        <w:tc>
          <w:tcPr>
            <w:tcW w:type="dxa" w:w="3600"/>
          </w:tcPr>
          <w:p>
            <w:r/>
            <w:r>
              <w:rPr>
                <w:rFonts w:ascii="Yu Gothic" w:hAnsi="Yu Gothic" w:eastAsia="Yu Gothic"/>
                <w:sz w:val="18"/>
              </w:rPr>
              <w:t>公証人手数料1.1〜4.3万</w:t>
            </w:r>
          </w:p>
        </w:tc>
      </w:tr>
      <w:tr>
        <w:tc>
          <w:tcPr>
            <w:tcW w:type="dxa" w:w="3600"/>
            <w:shd w:fill="F2F7FB" w:val="clear"/>
          </w:tcPr>
          <w:p>
            <w:r/>
            <w:r>
              <w:rPr>
                <w:rFonts w:ascii="Yu Gothic" w:hAnsi="Yu Gothic" w:eastAsia="Yu Gothic"/>
                <w:sz w:val="18"/>
              </w:rPr>
              <w:t>死亡届提出</w:t>
            </w:r>
          </w:p>
        </w:tc>
        <w:tc>
          <w:tcPr>
            <w:tcW w:type="dxa" w:w="2160"/>
            <w:shd w:fill="F2F7FB" w:val="clear"/>
          </w:tcPr>
          <w:p>
            <w:r/>
            <w:r>
              <w:rPr>
                <w:rFonts w:ascii="Yu Gothic" w:hAnsi="Yu Gothic" w:eastAsia="Yu Gothic"/>
                <w:sz w:val="18"/>
              </w:rPr>
              <w:t>1時間</w:t>
            </w:r>
          </w:p>
        </w:tc>
        <w:tc>
          <w:tcPr>
            <w:tcW w:type="dxa" w:w="3600"/>
            <w:shd w:fill="F2F7FB" w:val="clear"/>
          </w:tcPr>
          <w:p>
            <w:r/>
            <w:r>
              <w:rPr>
                <w:rFonts w:ascii="Yu Gothic" w:hAnsi="Yu Gothic" w:eastAsia="Yu Gothic"/>
                <w:sz w:val="18"/>
              </w:rPr>
              <w:t>0</w:t>
            </w:r>
          </w:p>
        </w:tc>
      </w:tr>
      <w:tr>
        <w:tc>
          <w:tcPr>
            <w:tcW w:type="dxa" w:w="3600"/>
          </w:tcPr>
          <w:p>
            <w:r/>
            <w:r>
              <w:rPr>
                <w:rFonts w:ascii="Yu Gothic" w:hAnsi="Yu Gothic" w:eastAsia="Yu Gothic"/>
                <w:sz w:val="18"/>
              </w:rPr>
              <w:t>葬儀手配・立会い</w:t>
            </w:r>
          </w:p>
        </w:tc>
        <w:tc>
          <w:tcPr>
            <w:tcW w:type="dxa" w:w="2160"/>
          </w:tcPr>
          <w:p>
            <w:r/>
            <w:r>
              <w:rPr>
                <w:rFonts w:ascii="Yu Gothic" w:hAnsi="Yu Gothic" w:eastAsia="Yu Gothic"/>
                <w:sz w:val="18"/>
              </w:rPr>
              <w:t>3〜5時間</w:t>
            </w:r>
          </w:p>
        </w:tc>
        <w:tc>
          <w:tcPr>
            <w:tcW w:type="dxa" w:w="3600"/>
          </w:tcPr>
          <w:p>
            <w:r/>
            <w:r>
              <w:rPr>
                <w:rFonts w:ascii="Yu Gothic" w:hAnsi="Yu Gothic" w:eastAsia="Yu Gothic"/>
                <w:sz w:val="18"/>
              </w:rPr>
              <w:t>葬儀代15〜50万（直葬なら15万〜）</w:t>
            </w:r>
          </w:p>
        </w:tc>
      </w:tr>
      <w:tr>
        <w:tc>
          <w:tcPr>
            <w:tcW w:type="dxa" w:w="3600"/>
            <w:shd w:fill="F2F7FB" w:val="clear"/>
          </w:tcPr>
          <w:p>
            <w:r/>
            <w:r>
              <w:rPr>
                <w:rFonts w:ascii="Yu Gothic" w:hAnsi="Yu Gothic" w:eastAsia="Yu Gothic"/>
                <w:sz w:val="18"/>
              </w:rPr>
              <w:t>納骨手配</w:t>
            </w:r>
          </w:p>
        </w:tc>
        <w:tc>
          <w:tcPr>
            <w:tcW w:type="dxa" w:w="2160"/>
            <w:shd w:fill="F2F7FB" w:val="clear"/>
          </w:tcPr>
          <w:p>
            <w:r/>
            <w:r>
              <w:rPr>
                <w:rFonts w:ascii="Yu Gothic" w:hAnsi="Yu Gothic" w:eastAsia="Yu Gothic"/>
                <w:sz w:val="18"/>
              </w:rPr>
              <w:t>2〜3時間</w:t>
            </w:r>
          </w:p>
        </w:tc>
        <w:tc>
          <w:tcPr>
            <w:tcW w:type="dxa" w:w="3600"/>
            <w:shd w:fill="F2F7FB" w:val="clear"/>
          </w:tcPr>
          <w:p>
            <w:r/>
            <w:r>
              <w:rPr>
                <w:rFonts w:ascii="Yu Gothic" w:hAnsi="Yu Gothic" w:eastAsia="Yu Gothic"/>
                <w:sz w:val="18"/>
              </w:rPr>
              <w:t>永代供養3〜30万</w:t>
            </w:r>
          </w:p>
        </w:tc>
      </w:tr>
      <w:tr>
        <w:tc>
          <w:tcPr>
            <w:tcW w:type="dxa" w:w="3600"/>
          </w:tcPr>
          <w:p>
            <w:r/>
            <w:r>
              <w:rPr>
                <w:rFonts w:ascii="Yu Gothic" w:hAnsi="Yu Gothic" w:eastAsia="Yu Gothic"/>
                <w:sz w:val="18"/>
              </w:rPr>
              <w:t>行政手続き一式</w:t>
            </w:r>
          </w:p>
        </w:tc>
        <w:tc>
          <w:tcPr>
            <w:tcW w:type="dxa" w:w="2160"/>
          </w:tcPr>
          <w:p>
            <w:r/>
            <w:r>
              <w:rPr>
                <w:rFonts w:ascii="Yu Gothic" w:hAnsi="Yu Gothic" w:eastAsia="Yu Gothic"/>
                <w:sz w:val="18"/>
              </w:rPr>
              <w:t>3〜5時間</w:t>
            </w:r>
          </w:p>
        </w:tc>
        <w:tc>
          <w:tcPr>
            <w:tcW w:type="dxa" w:w="3600"/>
          </w:tcPr>
          <w:p>
            <w:r/>
            <w:r>
              <w:rPr>
                <w:rFonts w:ascii="Yu Gothic" w:hAnsi="Yu Gothic" w:eastAsia="Yu Gothic"/>
                <w:sz w:val="18"/>
              </w:rPr>
              <w:t>0</w:t>
            </w:r>
          </w:p>
        </w:tc>
      </w:tr>
      <w:tr>
        <w:tc>
          <w:tcPr>
            <w:tcW w:type="dxa" w:w="3600"/>
            <w:shd w:fill="F2F7FB" w:val="clear"/>
          </w:tcPr>
          <w:p>
            <w:r/>
            <w:r>
              <w:rPr>
                <w:rFonts w:ascii="Yu Gothic" w:hAnsi="Yu Gothic" w:eastAsia="Yu Gothic"/>
                <w:sz w:val="18"/>
              </w:rPr>
              <w:t>公共料金解約</w:t>
            </w:r>
          </w:p>
        </w:tc>
        <w:tc>
          <w:tcPr>
            <w:tcW w:type="dxa" w:w="2160"/>
            <w:shd w:fill="F2F7FB" w:val="clear"/>
          </w:tcPr>
          <w:p>
            <w:r/>
            <w:r>
              <w:rPr>
                <w:rFonts w:ascii="Yu Gothic" w:hAnsi="Yu Gothic" w:eastAsia="Yu Gothic"/>
                <w:sz w:val="18"/>
              </w:rPr>
              <w:t>2〜3時間</w:t>
            </w:r>
          </w:p>
        </w:tc>
        <w:tc>
          <w:tcPr>
            <w:tcW w:type="dxa" w:w="3600"/>
            <w:shd w:fill="F2F7FB" w:val="clear"/>
          </w:tcPr>
          <w:p>
            <w:r/>
            <w:r>
              <w:rPr>
                <w:rFonts w:ascii="Yu Gothic" w:hAnsi="Yu Gothic" w:eastAsia="Yu Gothic"/>
                <w:sz w:val="18"/>
              </w:rPr>
              <w:t>0</w:t>
            </w:r>
          </w:p>
        </w:tc>
      </w:tr>
      <w:tr>
        <w:tc>
          <w:tcPr>
            <w:tcW w:type="dxa" w:w="3600"/>
          </w:tcPr>
          <w:p>
            <w:r/>
            <w:r>
              <w:rPr>
                <w:rFonts w:ascii="Yu Gothic" w:hAnsi="Yu Gothic" w:eastAsia="Yu Gothic"/>
                <w:sz w:val="18"/>
              </w:rPr>
              <w:t>賃貸明け渡し</w:t>
            </w:r>
          </w:p>
        </w:tc>
        <w:tc>
          <w:tcPr>
            <w:tcW w:type="dxa" w:w="2160"/>
          </w:tcPr>
          <w:p>
            <w:r/>
            <w:r>
              <w:rPr>
                <w:rFonts w:ascii="Yu Gothic" w:hAnsi="Yu Gothic" w:eastAsia="Yu Gothic"/>
                <w:sz w:val="18"/>
              </w:rPr>
              <w:t>5〜10時間</w:t>
            </w:r>
          </w:p>
        </w:tc>
        <w:tc>
          <w:tcPr>
            <w:tcW w:type="dxa" w:w="3600"/>
          </w:tcPr>
          <w:p>
            <w:r/>
            <w:r>
              <w:rPr>
                <w:rFonts w:ascii="Yu Gothic" w:hAnsi="Yu Gothic" w:eastAsia="Yu Gothic"/>
                <w:sz w:val="18"/>
              </w:rPr>
              <w:t>原状回復5〜30万</w:t>
            </w:r>
          </w:p>
        </w:tc>
      </w:tr>
      <w:tr>
        <w:tc>
          <w:tcPr>
            <w:tcW w:type="dxa" w:w="3600"/>
            <w:shd w:fill="F2F7FB" w:val="clear"/>
          </w:tcPr>
          <w:p>
            <w:r/>
            <w:r>
              <w:rPr>
                <w:rFonts w:ascii="Yu Gothic" w:hAnsi="Yu Gothic" w:eastAsia="Yu Gothic"/>
                <w:sz w:val="18"/>
              </w:rPr>
              <w:t>遺品整理手配</w:t>
            </w:r>
          </w:p>
        </w:tc>
        <w:tc>
          <w:tcPr>
            <w:tcW w:type="dxa" w:w="2160"/>
            <w:shd w:fill="F2F7FB" w:val="clear"/>
          </w:tcPr>
          <w:p>
            <w:r/>
            <w:r>
              <w:rPr>
                <w:rFonts w:ascii="Yu Gothic" w:hAnsi="Yu Gothic" w:eastAsia="Yu Gothic"/>
                <w:sz w:val="18"/>
              </w:rPr>
              <w:t>2〜3時間</w:t>
            </w:r>
          </w:p>
        </w:tc>
        <w:tc>
          <w:tcPr>
            <w:tcW w:type="dxa" w:w="3600"/>
            <w:shd w:fill="F2F7FB" w:val="clear"/>
          </w:tcPr>
          <w:p>
            <w:r/>
            <w:r>
              <w:rPr>
                <w:rFonts w:ascii="Yu Gothic" w:hAnsi="Yu Gothic" w:eastAsia="Yu Gothic"/>
                <w:sz w:val="18"/>
              </w:rPr>
              <w:t>業者費用10〜40万</w:t>
            </w:r>
          </w:p>
        </w:tc>
      </w:tr>
      <w:tr>
        <w:tc>
          <w:tcPr>
            <w:tcW w:type="dxa" w:w="3600"/>
          </w:tcPr>
          <w:p>
            <w:r/>
            <w:r>
              <w:rPr>
                <w:rFonts w:ascii="Yu Gothic" w:hAnsi="Yu Gothic" w:eastAsia="Yu Gothic"/>
                <w:sz w:val="18"/>
              </w:rPr>
              <w:t>デジタルアカウント削除</w:t>
            </w:r>
          </w:p>
        </w:tc>
        <w:tc>
          <w:tcPr>
            <w:tcW w:type="dxa" w:w="2160"/>
          </w:tcPr>
          <w:p>
            <w:r/>
            <w:r>
              <w:rPr>
                <w:rFonts w:ascii="Yu Gothic" w:hAnsi="Yu Gothic" w:eastAsia="Yu Gothic"/>
                <w:sz w:val="18"/>
              </w:rPr>
              <w:t>2〜3時間</w:t>
            </w:r>
          </w:p>
        </w:tc>
        <w:tc>
          <w:tcPr>
            <w:tcW w:type="dxa" w:w="3600"/>
          </w:tcPr>
          <w:p>
            <w:r/>
            <w:r>
              <w:rPr>
                <w:rFonts w:ascii="Yu Gothic" w:hAnsi="Yu Gothic" w:eastAsia="Yu Gothic"/>
                <w:sz w:val="18"/>
              </w:rPr>
              <w:t>0</w:t>
            </w:r>
          </w:p>
        </w:tc>
      </w:tr>
      <w:tr>
        <w:tc>
          <w:tcPr>
            <w:tcW w:type="dxa" w:w="3600"/>
            <w:shd w:fill="F2F7FB" w:val="clear"/>
          </w:tcPr>
          <w:p>
            <w:r/>
            <w:r>
              <w:rPr>
                <w:rFonts w:ascii="Yu Gothic" w:hAnsi="Yu Gothic" w:eastAsia="Yu Gothic"/>
                <w:sz w:val="18"/>
              </w:rPr>
              <w:t>関係者への死亡通知</w:t>
            </w:r>
          </w:p>
        </w:tc>
        <w:tc>
          <w:tcPr>
            <w:tcW w:type="dxa" w:w="2160"/>
            <w:shd w:fill="F2F7FB" w:val="clear"/>
          </w:tcPr>
          <w:p>
            <w:r/>
            <w:r>
              <w:rPr>
                <w:rFonts w:ascii="Yu Gothic" w:hAnsi="Yu Gothic" w:eastAsia="Yu Gothic"/>
                <w:sz w:val="18"/>
              </w:rPr>
              <w:t>2〜3時間</w:t>
            </w:r>
          </w:p>
        </w:tc>
        <w:tc>
          <w:tcPr>
            <w:tcW w:type="dxa" w:w="3600"/>
            <w:shd w:fill="F2F7FB" w:val="clear"/>
          </w:tcPr>
          <w:p>
            <w:r/>
            <w:r>
              <w:rPr>
                <w:rFonts w:ascii="Yu Gothic" w:hAnsi="Yu Gothic" w:eastAsia="Yu Gothic"/>
                <w:sz w:val="18"/>
              </w:rPr>
              <w:t>郵送費数千円</w:t>
            </w:r>
          </w:p>
        </w:tc>
      </w:tr>
    </w:tbl>
    <w:p/>
    <w:p>
      <w:r>
        <w:rPr>
          <w:rFonts w:ascii="Yu Gothic" w:hAnsi="Yu Gothic" w:eastAsia="Yu Gothic"/>
          <w:i/>
          <w:color w:val="666666"/>
          <w:sz w:val="19"/>
        </w:rPr>
        <w:t>弁護士の稼働合計：約25〜40時間</w:t>
      </w:r>
    </w:p>
    <w:p>
      <w:pPr>
        <w:pStyle w:val="Heading3"/>
      </w:pPr>
      <w:r>
        <w:t>競合との価格比較</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592"/>
            <w:shd w:fill="2E75B6" w:val="clear"/>
          </w:tcPr>
          <w:p>
            <w:r/>
            <w:r>
              <w:rPr>
                <w:rFonts w:ascii="Yu Gothic" w:hAnsi="Yu Gothic" w:eastAsia="Yu Gothic"/>
                <w:b/>
                <w:color w:val="FFFFFF"/>
                <w:sz w:val="19"/>
              </w:rPr>
              <w:t>提供者</w:t>
            </w:r>
          </w:p>
        </w:tc>
        <w:tc>
          <w:tcPr>
            <w:tcW w:type="dxa" w:w="1728"/>
            <w:shd w:fill="2E75B6" w:val="clear"/>
          </w:tcPr>
          <w:p>
            <w:r/>
            <w:r>
              <w:rPr>
                <w:rFonts w:ascii="Yu Gothic" w:hAnsi="Yu Gothic" w:eastAsia="Yu Gothic"/>
                <w:b/>
                <w:color w:val="FFFFFF"/>
                <w:sz w:val="19"/>
              </w:rPr>
              <w:t>契約時費用</w:t>
            </w:r>
          </w:p>
        </w:tc>
        <w:tc>
          <w:tcPr>
            <w:tcW w:type="dxa" w:w="1728"/>
            <w:shd w:fill="2E75B6" w:val="clear"/>
          </w:tcPr>
          <w:p>
            <w:r/>
            <w:r>
              <w:rPr>
                <w:rFonts w:ascii="Yu Gothic" w:hAnsi="Yu Gothic" w:eastAsia="Yu Gothic"/>
                <w:b/>
                <w:color w:val="FFFFFF"/>
                <w:sz w:val="19"/>
              </w:rPr>
              <w:t>執行時報酬</w:t>
            </w:r>
          </w:p>
        </w:tc>
        <w:tc>
          <w:tcPr>
            <w:tcW w:type="dxa" w:w="1728"/>
            <w:shd w:fill="2E75B6" w:val="clear"/>
          </w:tcPr>
          <w:p>
            <w:r/>
            <w:r>
              <w:rPr>
                <w:rFonts w:ascii="Yu Gothic" w:hAnsi="Yu Gothic" w:eastAsia="Yu Gothic"/>
                <w:b/>
                <w:color w:val="FFFFFF"/>
                <w:sz w:val="19"/>
              </w:rPr>
              <w:t>預託金</w:t>
            </w:r>
          </w:p>
        </w:tc>
        <w:tc>
          <w:tcPr>
            <w:tcW w:type="dxa" w:w="1728"/>
            <w:shd w:fill="2E75B6" w:val="clear"/>
          </w:tcPr>
          <w:p>
            <w:r/>
            <w:r>
              <w:rPr>
                <w:rFonts w:ascii="Yu Gothic" w:hAnsi="Yu Gothic" w:eastAsia="Yu Gothic"/>
                <w:b/>
                <w:color w:val="FFFFFF"/>
                <w:sz w:val="19"/>
              </w:rPr>
              <w:t>合計</w:t>
            </w:r>
          </w:p>
        </w:tc>
      </w:tr>
      <w:tr>
        <w:tc>
          <w:tcPr>
            <w:tcW w:type="dxa" w:w="2592"/>
          </w:tcPr>
          <w:p>
            <w:r/>
            <w:r>
              <w:rPr>
                <w:rFonts w:ascii="Yu Gothic" w:hAnsi="Yu Gothic" w:eastAsia="Yu Gothic"/>
                <w:sz w:val="18"/>
              </w:rPr>
              <w:t>行政書士</w:t>
            </w:r>
          </w:p>
        </w:tc>
        <w:tc>
          <w:tcPr>
            <w:tcW w:type="dxa" w:w="1728"/>
          </w:tcPr>
          <w:p>
            <w:r/>
            <w:r>
              <w:rPr>
                <w:rFonts w:ascii="Yu Gothic" w:hAnsi="Yu Gothic" w:eastAsia="Yu Gothic"/>
                <w:sz w:val="18"/>
              </w:rPr>
              <w:t>11〜33万</w:t>
            </w:r>
          </w:p>
        </w:tc>
        <w:tc>
          <w:tcPr>
            <w:tcW w:type="dxa" w:w="1728"/>
          </w:tcPr>
          <w:p>
            <w:r/>
            <w:r>
              <w:rPr>
                <w:rFonts w:ascii="Yu Gothic" w:hAnsi="Yu Gothic" w:eastAsia="Yu Gothic"/>
                <w:sz w:val="18"/>
              </w:rPr>
              <w:t>22〜55万</w:t>
            </w:r>
          </w:p>
        </w:tc>
        <w:tc>
          <w:tcPr>
            <w:tcW w:type="dxa" w:w="1728"/>
          </w:tcPr>
          <w:p>
            <w:r/>
            <w:r>
              <w:rPr>
                <w:rFonts w:ascii="Yu Gothic" w:hAnsi="Yu Gothic" w:eastAsia="Yu Gothic"/>
                <w:sz w:val="18"/>
              </w:rPr>
              <w:t>50〜100万</w:t>
            </w:r>
          </w:p>
        </w:tc>
        <w:tc>
          <w:tcPr>
            <w:tcW w:type="dxa" w:w="1728"/>
          </w:tcPr>
          <w:p>
            <w:r/>
            <w:r>
              <w:rPr>
                <w:rFonts w:ascii="Yu Gothic" w:hAnsi="Yu Gothic" w:eastAsia="Yu Gothic"/>
                <w:sz w:val="18"/>
              </w:rPr>
              <w:t>80〜190万</w:t>
            </w:r>
          </w:p>
        </w:tc>
      </w:tr>
      <w:tr>
        <w:tc>
          <w:tcPr>
            <w:tcW w:type="dxa" w:w="2592"/>
            <w:shd w:fill="F2F7FB" w:val="clear"/>
          </w:tcPr>
          <w:p>
            <w:r/>
            <w:r>
              <w:rPr>
                <w:rFonts w:ascii="Yu Gothic" w:hAnsi="Yu Gothic" w:eastAsia="Yu Gothic"/>
                <w:sz w:val="18"/>
              </w:rPr>
              <w:t>司法書士</w:t>
            </w:r>
          </w:p>
        </w:tc>
        <w:tc>
          <w:tcPr>
            <w:tcW w:type="dxa" w:w="1728"/>
            <w:shd w:fill="F2F7FB" w:val="clear"/>
          </w:tcPr>
          <w:p>
            <w:r/>
            <w:r>
              <w:rPr>
                <w:rFonts w:ascii="Yu Gothic" w:hAnsi="Yu Gothic" w:eastAsia="Yu Gothic"/>
                <w:sz w:val="18"/>
              </w:rPr>
              <w:t>22〜33万</w:t>
            </w:r>
          </w:p>
        </w:tc>
        <w:tc>
          <w:tcPr>
            <w:tcW w:type="dxa" w:w="1728"/>
            <w:shd w:fill="F2F7FB" w:val="clear"/>
          </w:tcPr>
          <w:p>
            <w:r/>
            <w:r>
              <w:rPr>
                <w:rFonts w:ascii="Yu Gothic" w:hAnsi="Yu Gothic" w:eastAsia="Yu Gothic"/>
                <w:sz w:val="18"/>
              </w:rPr>
              <w:t>33〜55万</w:t>
            </w:r>
          </w:p>
        </w:tc>
        <w:tc>
          <w:tcPr>
            <w:tcW w:type="dxa" w:w="1728"/>
            <w:shd w:fill="F2F7FB" w:val="clear"/>
          </w:tcPr>
          <w:p>
            <w:r/>
            <w:r>
              <w:rPr>
                <w:rFonts w:ascii="Yu Gothic" w:hAnsi="Yu Gothic" w:eastAsia="Yu Gothic"/>
                <w:sz w:val="18"/>
              </w:rPr>
              <w:t>50〜100万</w:t>
            </w:r>
          </w:p>
        </w:tc>
        <w:tc>
          <w:tcPr>
            <w:tcW w:type="dxa" w:w="1728"/>
            <w:shd w:fill="F2F7FB" w:val="clear"/>
          </w:tcPr>
          <w:p>
            <w:r/>
            <w:r>
              <w:rPr>
                <w:rFonts w:ascii="Yu Gothic" w:hAnsi="Yu Gothic" w:eastAsia="Yu Gothic"/>
                <w:sz w:val="18"/>
              </w:rPr>
              <w:t>100〜190万</w:t>
            </w:r>
          </w:p>
        </w:tc>
      </w:tr>
      <w:tr>
        <w:tc>
          <w:tcPr>
            <w:tcW w:type="dxa" w:w="2592"/>
          </w:tcPr>
          <w:p>
            <w:r/>
            <w:r>
              <w:rPr>
                <w:rFonts w:ascii="Yu Gothic" w:hAnsi="Yu Gothic" w:eastAsia="Yu Gothic"/>
                <w:sz w:val="18"/>
              </w:rPr>
              <w:t>NPO（きずなの会等）</w:t>
            </w:r>
          </w:p>
        </w:tc>
        <w:tc>
          <w:tcPr>
            <w:tcW w:type="dxa" w:w="1728"/>
          </w:tcPr>
          <w:p>
            <w:r/>
            <w:r>
              <w:rPr>
                <w:rFonts w:ascii="Yu Gothic" w:hAnsi="Yu Gothic" w:eastAsia="Yu Gothic"/>
                <w:sz w:val="18"/>
              </w:rPr>
              <w:t>44〜64万</w:t>
            </w:r>
          </w:p>
        </w:tc>
        <w:tc>
          <w:tcPr>
            <w:tcW w:type="dxa" w:w="1728"/>
          </w:tcPr>
          <w:p>
            <w:r/>
            <w:r>
              <w:rPr>
                <w:rFonts w:ascii="Yu Gothic" w:hAnsi="Yu Gothic" w:eastAsia="Yu Gothic"/>
                <w:sz w:val="18"/>
              </w:rPr>
              <w:t>込み</w:t>
            </w:r>
          </w:p>
        </w:tc>
        <w:tc>
          <w:tcPr>
            <w:tcW w:type="dxa" w:w="1728"/>
          </w:tcPr>
          <w:p>
            <w:r/>
            <w:r>
              <w:rPr>
                <w:rFonts w:ascii="Yu Gothic" w:hAnsi="Yu Gothic" w:eastAsia="Yu Gothic"/>
                <w:sz w:val="18"/>
              </w:rPr>
              <w:t>70〜130万</w:t>
            </w:r>
          </w:p>
        </w:tc>
        <w:tc>
          <w:tcPr>
            <w:tcW w:type="dxa" w:w="1728"/>
          </w:tcPr>
          <w:p>
            <w:r/>
            <w:r>
              <w:rPr>
                <w:rFonts w:ascii="Yu Gothic" w:hAnsi="Yu Gothic" w:eastAsia="Yu Gothic"/>
                <w:sz w:val="18"/>
              </w:rPr>
              <w:t>120〜200万</w:t>
            </w:r>
          </w:p>
        </w:tc>
      </w:tr>
      <w:tr>
        <w:tc>
          <w:tcPr>
            <w:tcW w:type="dxa" w:w="2592"/>
            <w:shd w:fill="F2F7FB" w:val="clear"/>
          </w:tcPr>
          <w:p>
            <w:r/>
            <w:r>
              <w:rPr>
                <w:rFonts w:ascii="Yu Gothic" w:hAnsi="Yu Gothic" w:eastAsia="Yu Gothic"/>
                <w:sz w:val="18"/>
              </w:rPr>
              <w:t>弁護士（大手）</w:t>
            </w:r>
          </w:p>
        </w:tc>
        <w:tc>
          <w:tcPr>
            <w:tcW w:type="dxa" w:w="1728"/>
            <w:shd w:fill="F2F7FB" w:val="clear"/>
          </w:tcPr>
          <w:p>
            <w:r/>
            <w:r>
              <w:rPr>
                <w:rFonts w:ascii="Yu Gothic" w:hAnsi="Yu Gothic" w:eastAsia="Yu Gothic"/>
                <w:sz w:val="18"/>
              </w:rPr>
              <w:t>33〜55万</w:t>
            </w:r>
          </w:p>
        </w:tc>
        <w:tc>
          <w:tcPr>
            <w:tcW w:type="dxa" w:w="1728"/>
            <w:shd w:fill="F2F7FB" w:val="clear"/>
          </w:tcPr>
          <w:p>
            <w:r/>
            <w:r>
              <w:rPr>
                <w:rFonts w:ascii="Yu Gothic" w:hAnsi="Yu Gothic" w:eastAsia="Yu Gothic"/>
                <w:sz w:val="18"/>
              </w:rPr>
              <w:t>55〜110万</w:t>
            </w:r>
          </w:p>
        </w:tc>
        <w:tc>
          <w:tcPr>
            <w:tcW w:type="dxa" w:w="1728"/>
            <w:shd w:fill="F2F7FB" w:val="clear"/>
          </w:tcPr>
          <w:p>
            <w:r/>
            <w:r>
              <w:rPr>
                <w:rFonts w:ascii="Yu Gothic" w:hAnsi="Yu Gothic" w:eastAsia="Yu Gothic"/>
                <w:sz w:val="18"/>
              </w:rPr>
              <w:t>50〜150万</w:t>
            </w:r>
          </w:p>
        </w:tc>
        <w:tc>
          <w:tcPr>
            <w:tcW w:type="dxa" w:w="1728"/>
            <w:shd w:fill="F2F7FB" w:val="clear"/>
          </w:tcPr>
          <w:p>
            <w:r/>
            <w:r>
              <w:rPr>
                <w:rFonts w:ascii="Yu Gothic" w:hAnsi="Yu Gothic" w:eastAsia="Yu Gothic"/>
                <w:sz w:val="18"/>
              </w:rPr>
              <w:t>140〜315万</w:t>
            </w:r>
          </w:p>
        </w:tc>
      </w:tr>
    </w:tbl>
    <w:p/>
    <w:p>
      <w:pPr>
        <w:pStyle w:val="Heading3"/>
      </w:pPr>
      <w:r>
        <w:t>提案：3段階プラン</w:t>
      </w:r>
    </w:p>
    <w:p>
      <w:pPr>
        <w:spacing w:after="120"/>
      </w:pPr>
      <w:r>
        <w:rPr>
          <w:rFonts w:ascii="Yu Gothic" w:hAnsi="Yu Gothic" w:eastAsia="Yu Gothic"/>
          <w:b/>
          <w:sz w:val="22"/>
        </w:rPr>
        <w:t>シンプルプラン（死後事務の最低限）</w:t>
      </w:r>
    </w:p>
    <w:p>
      <w:pPr>
        <w:pStyle w:val="ListBullet"/>
        <w:ind w:left="360"/>
      </w:pPr>
      <w:r>
        <w:rPr>
          <w:rFonts w:ascii="Yu Gothic" w:hAnsi="Yu Gothic" w:eastAsia="Yu Gothic"/>
          <w:sz w:val="21"/>
        </w:rPr>
        <w:t>対象業務：死亡届・葬儀手配・納骨・行政手続き</w:t>
      </w:r>
    </w:p>
    <w:p>
      <w:pPr>
        <w:pStyle w:val="ListBullet"/>
        <w:ind w:left="360"/>
      </w:pPr>
      <w:r>
        <w:rPr>
          <w:rFonts w:ascii="Yu Gothic" w:hAnsi="Yu Gothic" w:eastAsia="Yu Gothic"/>
          <w:sz w:val="21"/>
        </w:rPr>
        <w:t>契約時：22万円（税込） / 執行時：33万円（税込） / 預託金：30〜50万円</w:t>
      </w:r>
    </w:p>
    <w:p>
      <w:pPr>
        <w:pStyle w:val="ListBullet"/>
        <w:ind w:left="360"/>
      </w:pPr>
      <w:r>
        <w:rPr>
          <w:rFonts w:ascii="Yu Gothic" w:hAnsi="Yu Gothic" w:eastAsia="Yu Gothic"/>
          <w:sz w:val="21"/>
        </w:rPr>
        <w:t>合計目安：85〜105万円。遺産清算方式なら初期費用22万円のみ</w:t>
      </w:r>
    </w:p>
    <w:p>
      <w:pPr>
        <w:spacing w:after="120"/>
      </w:pPr>
      <w:r>
        <w:rPr>
          <w:rFonts w:ascii="Yu Gothic" w:hAnsi="Yu Gothic" w:eastAsia="Yu Gothic"/>
          <w:b/>
          <w:sz w:val="22"/>
        </w:rPr>
        <w:t>スタンダードプラン（賃貸住まいの方向け）</w:t>
      </w:r>
    </w:p>
    <w:p>
      <w:pPr>
        <w:pStyle w:val="ListBullet"/>
        <w:ind w:left="360"/>
      </w:pPr>
      <w:r>
        <w:rPr>
          <w:rFonts w:ascii="Yu Gothic" w:hAnsi="Yu Gothic" w:eastAsia="Yu Gothic"/>
          <w:sz w:val="21"/>
        </w:rPr>
        <w:t>対象業務：シンプル＋賃貸明渡し・遺品整理・公共料金解約・死亡通知</w:t>
      </w:r>
    </w:p>
    <w:p>
      <w:pPr>
        <w:pStyle w:val="ListBullet"/>
        <w:ind w:left="360"/>
      </w:pPr>
      <w:r>
        <w:rPr>
          <w:rFonts w:ascii="Yu Gothic" w:hAnsi="Yu Gothic" w:eastAsia="Yu Gothic"/>
          <w:sz w:val="21"/>
        </w:rPr>
        <w:t>契約時：33万円 / 執行時：55万円 / 預託金：50〜100万円</w:t>
      </w:r>
    </w:p>
    <w:p>
      <w:pPr>
        <w:pStyle w:val="ListBullet"/>
        <w:ind w:left="360"/>
      </w:pPr>
      <w:r>
        <w:rPr>
          <w:rFonts w:ascii="Yu Gothic" w:hAnsi="Yu Gothic" w:eastAsia="Yu Gothic"/>
          <w:sz w:val="21"/>
        </w:rPr>
        <w:t>合計目安：138〜188万円。遺産清算方式なら初期費用33万円のみ</w:t>
      </w:r>
    </w:p>
    <w:p>
      <w:pPr>
        <w:spacing w:after="120"/>
      </w:pPr>
      <w:r>
        <w:rPr>
          <w:rFonts w:ascii="Yu Gothic" w:hAnsi="Yu Gothic" w:eastAsia="Yu Gothic"/>
          <w:b/>
          <w:sz w:val="22"/>
        </w:rPr>
        <w:t>フルサポートプラン（全部おまかせ）</w:t>
      </w:r>
    </w:p>
    <w:p>
      <w:pPr>
        <w:pStyle w:val="ListBullet"/>
        <w:ind w:left="360"/>
      </w:pPr>
      <w:r>
        <w:rPr>
          <w:rFonts w:ascii="Yu Gothic" w:hAnsi="Yu Gothic" w:eastAsia="Yu Gothic"/>
          <w:sz w:val="21"/>
        </w:rPr>
        <w:t>対象業務：スタンダード＋デジタル遺品・ペット・遺言執行</w:t>
      </w:r>
    </w:p>
    <w:p>
      <w:pPr>
        <w:pStyle w:val="ListBullet"/>
        <w:ind w:left="360"/>
      </w:pPr>
      <w:r>
        <w:rPr>
          <w:rFonts w:ascii="Yu Gothic" w:hAnsi="Yu Gothic" w:eastAsia="Yu Gothic"/>
          <w:sz w:val="21"/>
        </w:rPr>
        <w:t>契約時：44万円 / 執行時：88万円 / 預託金：80〜150万円</w:t>
      </w:r>
    </w:p>
    <w:p>
      <w:pPr>
        <w:pStyle w:val="ListBullet"/>
        <w:ind w:left="360"/>
      </w:pPr>
      <w:r>
        <w:rPr>
          <w:rFonts w:ascii="Yu Gothic" w:hAnsi="Yu Gothic" w:eastAsia="Yu Gothic"/>
          <w:sz w:val="21"/>
        </w:rPr>
        <w:t>合計目安：212〜282万円。遺産清算方式なら初期費用44万円のみ</w:t>
      </w:r>
    </w:p>
    <w:p>
      <w:pPr>
        <w:spacing w:after="120"/>
      </w:pPr>
      <w:r>
        <w:rPr>
          <w:rFonts w:ascii="Yu Gothic" w:hAnsi="Yu Gothic" w:eastAsia="Yu Gothic"/>
          <w:b/>
        </w:rPr>
        <w:t>価格ポジショニング：</w:t>
      </w:r>
    </w:p>
    <w:p>
      <w:pPr>
        <w:spacing w:after="120"/>
      </w:pPr>
      <w:r>
        <w:rPr>
          <w:rFonts w:ascii="Yu Gothic" w:hAnsi="Yu Gothic" w:eastAsia="Yu Gothic"/>
        </w:rPr>
        <w:t>行政書士と同等〜やや上の価格帯で、弁護士品質を提供。「弁護士なのにこの価格」が最大の差別化ポイント。</w:t>
      </w:r>
    </w:p>
    <w:p>
      <w:pPr>
        <w:pStyle w:val="Heading2"/>
      </w:pPr>
      <w:r>
        <w:t>3. 集客チャネルとCPA分析</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720"/>
            <w:shd w:fill="2E75B6" w:val="clear"/>
          </w:tcPr>
          <w:p>
            <w:r/>
            <w:r>
              <w:rPr>
                <w:rFonts w:ascii="Yu Gothic" w:hAnsi="Yu Gothic" w:eastAsia="Yu Gothic"/>
                <w:b/>
                <w:color w:val="FFFFFF"/>
                <w:sz w:val="19"/>
              </w:rPr>
              <w:t>順位</w:t>
            </w:r>
          </w:p>
        </w:tc>
        <w:tc>
          <w:tcPr>
            <w:tcW w:type="dxa" w:w="2880"/>
            <w:shd w:fill="2E75B6" w:val="clear"/>
          </w:tcPr>
          <w:p>
            <w:r/>
            <w:r>
              <w:rPr>
                <w:rFonts w:ascii="Yu Gothic" w:hAnsi="Yu Gothic" w:eastAsia="Yu Gothic"/>
                <w:b/>
                <w:color w:val="FFFFFF"/>
                <w:sz w:val="19"/>
              </w:rPr>
              <w:t>チャネル</w:t>
            </w:r>
          </w:p>
        </w:tc>
        <w:tc>
          <w:tcPr>
            <w:tcW w:type="dxa" w:w="1728"/>
            <w:shd w:fill="2E75B6" w:val="clear"/>
          </w:tcPr>
          <w:p>
            <w:r/>
            <w:r>
              <w:rPr>
                <w:rFonts w:ascii="Yu Gothic" w:hAnsi="Yu Gothic" w:eastAsia="Yu Gothic"/>
                <w:b/>
                <w:color w:val="FFFFFF"/>
                <w:sz w:val="19"/>
              </w:rPr>
              <w:t>推定CPA</w:t>
            </w:r>
          </w:p>
        </w:tc>
        <w:tc>
          <w:tcPr>
            <w:tcW w:type="dxa" w:w="1728"/>
            <w:shd w:fill="2E75B6" w:val="clear"/>
          </w:tcPr>
          <w:p>
            <w:r/>
            <w:r>
              <w:rPr>
                <w:rFonts w:ascii="Yu Gothic" w:hAnsi="Yu Gothic" w:eastAsia="Yu Gothic"/>
                <w:b/>
                <w:color w:val="FFFFFF"/>
                <w:sz w:val="19"/>
              </w:rPr>
              <w:t>月間コスト</w:t>
            </w:r>
          </w:p>
        </w:tc>
        <w:tc>
          <w:tcPr>
            <w:tcW w:type="dxa" w:w="2160"/>
            <w:shd w:fill="2E75B6" w:val="clear"/>
          </w:tcPr>
          <w:p>
            <w:r/>
            <w:r>
              <w:rPr>
                <w:rFonts w:ascii="Yu Gothic" w:hAnsi="Yu Gothic" w:eastAsia="Yu Gothic"/>
                <w:b/>
                <w:color w:val="FFFFFF"/>
                <w:sz w:val="19"/>
              </w:rPr>
              <w:t>高齢者リーチ</w:t>
            </w:r>
          </w:p>
        </w:tc>
        <w:tc>
          <w:tcPr>
            <w:tcW w:type="dxa" w:w="864"/>
            <w:shd w:fill="2E75B6" w:val="clear"/>
          </w:tcPr>
          <w:p>
            <w:r/>
            <w:r>
              <w:rPr>
                <w:rFonts w:ascii="Yu Gothic" w:hAnsi="Yu Gothic" w:eastAsia="Yu Gothic"/>
                <w:b/>
                <w:color w:val="FFFFFF"/>
                <w:sz w:val="19"/>
              </w:rPr>
              <w:t>安定性</w:t>
            </w:r>
          </w:p>
        </w:tc>
      </w:tr>
      <w:tr>
        <w:tc>
          <w:tcPr>
            <w:tcW w:type="dxa" w:w="720"/>
          </w:tcPr>
          <w:p>
            <w:r/>
            <w:r>
              <w:rPr>
                <w:rFonts w:ascii="Yu Gothic" w:hAnsi="Yu Gothic" w:eastAsia="Yu Gothic"/>
                <w:sz w:val="18"/>
              </w:rPr>
              <w:t>1</w:t>
            </w:r>
          </w:p>
        </w:tc>
        <w:tc>
          <w:tcPr>
            <w:tcW w:type="dxa" w:w="2880"/>
          </w:tcPr>
          <w:p>
            <w:r/>
            <w:r>
              <w:rPr>
                <w:rFonts w:ascii="Yu Gothic" w:hAnsi="Yu Gothic" w:eastAsia="Yu Gothic"/>
                <w:sz w:val="18"/>
              </w:rPr>
              <w:t>セミナー（葬儀社共催）</w:t>
            </w:r>
          </w:p>
        </w:tc>
        <w:tc>
          <w:tcPr>
            <w:tcW w:type="dxa" w:w="1728"/>
          </w:tcPr>
          <w:p>
            <w:r/>
            <w:r>
              <w:rPr>
                <w:rFonts w:ascii="Yu Gothic" w:hAnsi="Yu Gothic" w:eastAsia="Yu Gothic"/>
                <w:sz w:val="18"/>
              </w:rPr>
              <w:t>0.5〜2万円</w:t>
            </w:r>
          </w:p>
        </w:tc>
        <w:tc>
          <w:tcPr>
            <w:tcW w:type="dxa" w:w="1728"/>
          </w:tcPr>
          <w:p>
            <w:r/>
            <w:r>
              <w:rPr>
                <w:rFonts w:ascii="Yu Gothic" w:hAnsi="Yu Gothic" w:eastAsia="Yu Gothic"/>
                <w:sz w:val="18"/>
              </w:rPr>
              <w:t>1〜3万</w:t>
            </w:r>
          </w:p>
        </w:tc>
        <w:tc>
          <w:tcPr>
            <w:tcW w:type="dxa" w:w="2160"/>
          </w:tcPr>
          <w:p>
            <w:r/>
            <w:r>
              <w:rPr>
                <w:rFonts w:ascii="Yu Gothic" w:hAnsi="Yu Gothic" w:eastAsia="Yu Gothic"/>
                <w:sz w:val="18"/>
              </w:rPr>
              <w:t>◎ 直接接触</w:t>
            </w:r>
          </w:p>
        </w:tc>
        <w:tc>
          <w:tcPr>
            <w:tcW w:type="dxa" w:w="864"/>
          </w:tcPr>
          <w:p>
            <w:r/>
            <w:r>
              <w:rPr>
                <w:rFonts w:ascii="Yu Gothic" w:hAnsi="Yu Gothic" w:eastAsia="Yu Gothic"/>
                <w:sz w:val="18"/>
              </w:rPr>
              <w:t>△</w:t>
            </w:r>
          </w:p>
        </w:tc>
      </w:tr>
      <w:tr>
        <w:tc>
          <w:tcPr>
            <w:tcW w:type="dxa" w:w="720"/>
            <w:shd w:fill="F2F7FB" w:val="clear"/>
          </w:tcPr>
          <w:p>
            <w:r/>
            <w:r>
              <w:rPr>
                <w:rFonts w:ascii="Yu Gothic" w:hAnsi="Yu Gothic" w:eastAsia="Yu Gothic"/>
                <w:sz w:val="18"/>
              </w:rPr>
              <w:t>2</w:t>
            </w:r>
          </w:p>
        </w:tc>
        <w:tc>
          <w:tcPr>
            <w:tcW w:type="dxa" w:w="2880"/>
            <w:shd w:fill="F2F7FB" w:val="clear"/>
          </w:tcPr>
          <w:p>
            <w:r/>
            <w:r>
              <w:rPr>
                <w:rFonts w:ascii="Yu Gothic" w:hAnsi="Yu Gothic" w:eastAsia="Yu Gothic"/>
                <w:sz w:val="18"/>
              </w:rPr>
              <w:t>地方紙小枠広告</w:t>
            </w:r>
          </w:p>
        </w:tc>
        <w:tc>
          <w:tcPr>
            <w:tcW w:type="dxa" w:w="1728"/>
            <w:shd w:fill="F2F7FB" w:val="clear"/>
          </w:tcPr>
          <w:p>
            <w:r/>
            <w:r>
              <w:rPr>
                <w:rFonts w:ascii="Yu Gothic" w:hAnsi="Yu Gothic" w:eastAsia="Yu Gothic"/>
                <w:sz w:val="18"/>
              </w:rPr>
              <w:t>1〜6万円</w:t>
            </w:r>
          </w:p>
        </w:tc>
        <w:tc>
          <w:tcPr>
            <w:tcW w:type="dxa" w:w="1728"/>
            <w:shd w:fill="F2F7FB" w:val="clear"/>
          </w:tcPr>
          <w:p>
            <w:r/>
            <w:r>
              <w:rPr>
                <w:rFonts w:ascii="Yu Gothic" w:hAnsi="Yu Gothic" w:eastAsia="Yu Gothic"/>
                <w:sz w:val="18"/>
              </w:rPr>
              <w:t>5〜20万</w:t>
            </w:r>
          </w:p>
        </w:tc>
        <w:tc>
          <w:tcPr>
            <w:tcW w:type="dxa" w:w="2160"/>
            <w:shd w:fill="F2F7FB" w:val="clear"/>
          </w:tcPr>
          <w:p>
            <w:r/>
            <w:r>
              <w:rPr>
                <w:rFonts w:ascii="Yu Gothic" w:hAnsi="Yu Gothic" w:eastAsia="Yu Gothic"/>
                <w:sz w:val="18"/>
              </w:rPr>
              <w:t>◎ 購読率82.9%</w:t>
            </w:r>
          </w:p>
        </w:tc>
        <w:tc>
          <w:tcPr>
            <w:tcW w:type="dxa" w:w="864"/>
            <w:shd w:fill="F2F7FB" w:val="clear"/>
          </w:tcPr>
          <w:p>
            <w:r/>
            <w:r>
              <w:rPr>
                <w:rFonts w:ascii="Yu Gothic" w:hAnsi="Yu Gothic" w:eastAsia="Yu Gothic"/>
                <w:sz w:val="18"/>
              </w:rPr>
              <w:t>○</w:t>
            </w:r>
          </w:p>
        </w:tc>
      </w:tr>
      <w:tr>
        <w:tc>
          <w:tcPr>
            <w:tcW w:type="dxa" w:w="720"/>
          </w:tcPr>
          <w:p>
            <w:r/>
            <w:r>
              <w:rPr>
                <w:rFonts w:ascii="Yu Gothic" w:hAnsi="Yu Gothic" w:eastAsia="Yu Gothic"/>
                <w:sz w:val="18"/>
              </w:rPr>
              <w:t>3</w:t>
            </w:r>
          </w:p>
        </w:tc>
        <w:tc>
          <w:tcPr>
            <w:tcW w:type="dxa" w:w="2880"/>
          </w:tcPr>
          <w:p>
            <w:r/>
            <w:r>
              <w:rPr>
                <w:rFonts w:ascii="Yu Gothic" w:hAnsi="Yu Gothic" w:eastAsia="Yu Gothic"/>
                <w:sz w:val="18"/>
              </w:rPr>
              <w:t>ラジオ法律相談コーナー</w:t>
            </w:r>
          </w:p>
        </w:tc>
        <w:tc>
          <w:tcPr>
            <w:tcW w:type="dxa" w:w="1728"/>
          </w:tcPr>
          <w:p>
            <w:r/>
            <w:r>
              <w:rPr>
                <w:rFonts w:ascii="Yu Gothic" w:hAnsi="Yu Gothic" w:eastAsia="Yu Gothic"/>
                <w:sz w:val="18"/>
              </w:rPr>
              <w:t>ほぼ0円</w:t>
            </w:r>
          </w:p>
        </w:tc>
        <w:tc>
          <w:tcPr>
            <w:tcW w:type="dxa" w:w="1728"/>
          </w:tcPr>
          <w:p>
            <w:r/>
            <w:r>
              <w:rPr>
                <w:rFonts w:ascii="Yu Gothic" w:hAnsi="Yu Gothic" w:eastAsia="Yu Gothic"/>
                <w:sz w:val="18"/>
              </w:rPr>
              <w:t>0〜3万</w:t>
            </w:r>
          </w:p>
        </w:tc>
        <w:tc>
          <w:tcPr>
            <w:tcW w:type="dxa" w:w="2160"/>
          </w:tcPr>
          <w:p>
            <w:r/>
            <w:r>
              <w:rPr>
                <w:rFonts w:ascii="Yu Gothic" w:hAnsi="Yu Gothic" w:eastAsia="Yu Gothic"/>
                <w:sz w:val="18"/>
              </w:rPr>
              <w:t>○ 独居高齢者と相性◎</w:t>
            </w:r>
          </w:p>
        </w:tc>
        <w:tc>
          <w:tcPr>
            <w:tcW w:type="dxa" w:w="864"/>
          </w:tcPr>
          <w:p>
            <w:r/>
            <w:r>
              <w:rPr>
                <w:rFonts w:ascii="Yu Gothic" w:hAnsi="Yu Gothic" w:eastAsia="Yu Gothic"/>
                <w:sz w:val="18"/>
              </w:rPr>
              <w:t>◎</w:t>
            </w:r>
          </w:p>
        </w:tc>
      </w:tr>
      <w:tr>
        <w:tc>
          <w:tcPr>
            <w:tcW w:type="dxa" w:w="720"/>
            <w:shd w:fill="F2F7FB" w:val="clear"/>
          </w:tcPr>
          <w:p>
            <w:r/>
            <w:r>
              <w:rPr>
                <w:rFonts w:ascii="Yu Gothic" w:hAnsi="Yu Gothic" w:eastAsia="Yu Gothic"/>
                <w:sz w:val="18"/>
              </w:rPr>
              <w:t>4</w:t>
            </w:r>
          </w:p>
        </w:tc>
        <w:tc>
          <w:tcPr>
            <w:tcW w:type="dxa" w:w="2880"/>
            <w:shd w:fill="F2F7FB" w:val="clear"/>
          </w:tcPr>
          <w:p>
            <w:r/>
            <w:r>
              <w:rPr>
                <w:rFonts w:ascii="Yu Gothic" w:hAnsi="Yu Gothic" w:eastAsia="Yu Gothic"/>
                <w:sz w:val="18"/>
              </w:rPr>
              <w:t>提携先紹介（賃貸管理等）</w:t>
            </w:r>
          </w:p>
        </w:tc>
        <w:tc>
          <w:tcPr>
            <w:tcW w:type="dxa" w:w="1728"/>
            <w:shd w:fill="F2F7FB" w:val="clear"/>
          </w:tcPr>
          <w:p>
            <w:r/>
            <w:r>
              <w:rPr>
                <w:rFonts w:ascii="Yu Gothic" w:hAnsi="Yu Gothic" w:eastAsia="Yu Gothic"/>
                <w:sz w:val="18"/>
              </w:rPr>
              <w:t>1〜3万円</w:t>
            </w:r>
          </w:p>
        </w:tc>
        <w:tc>
          <w:tcPr>
            <w:tcW w:type="dxa" w:w="1728"/>
            <w:shd w:fill="F2F7FB" w:val="clear"/>
          </w:tcPr>
          <w:p>
            <w:r/>
            <w:r>
              <w:rPr>
                <w:rFonts w:ascii="Yu Gothic" w:hAnsi="Yu Gothic" w:eastAsia="Yu Gothic"/>
                <w:sz w:val="18"/>
              </w:rPr>
              <w:t>2〜5万</w:t>
            </w:r>
          </w:p>
        </w:tc>
        <w:tc>
          <w:tcPr>
            <w:tcW w:type="dxa" w:w="2160"/>
            <w:shd w:fill="F2F7FB" w:val="clear"/>
          </w:tcPr>
          <w:p>
            <w:r/>
            <w:r>
              <w:rPr>
                <w:rFonts w:ascii="Yu Gothic" w:hAnsi="Yu Gothic" w:eastAsia="Yu Gothic"/>
                <w:sz w:val="18"/>
              </w:rPr>
              <w:t>◎ 周囲経由</w:t>
            </w:r>
          </w:p>
        </w:tc>
        <w:tc>
          <w:tcPr>
            <w:tcW w:type="dxa" w:w="864"/>
            <w:shd w:fill="F2F7FB" w:val="clear"/>
          </w:tcPr>
          <w:p>
            <w:r/>
            <w:r>
              <w:rPr>
                <w:rFonts w:ascii="Yu Gothic" w:hAnsi="Yu Gothic" w:eastAsia="Yu Gothic"/>
                <w:sz w:val="18"/>
              </w:rPr>
              <w:t>△</w:t>
            </w:r>
          </w:p>
        </w:tc>
      </w:tr>
      <w:tr>
        <w:tc>
          <w:tcPr>
            <w:tcW w:type="dxa" w:w="720"/>
          </w:tcPr>
          <w:p>
            <w:r/>
            <w:r>
              <w:rPr>
                <w:rFonts w:ascii="Yu Gothic" w:hAnsi="Yu Gothic" w:eastAsia="Yu Gothic"/>
                <w:sz w:val="18"/>
              </w:rPr>
              <w:t>5</w:t>
            </w:r>
          </w:p>
        </w:tc>
        <w:tc>
          <w:tcPr>
            <w:tcW w:type="dxa" w:w="2880"/>
          </w:tcPr>
          <w:p>
            <w:r/>
            <w:r>
              <w:rPr>
                <w:rFonts w:ascii="Yu Gothic" w:hAnsi="Yu Gothic" w:eastAsia="Yu Gothic"/>
                <w:sz w:val="18"/>
              </w:rPr>
              <w:t>SEO</w:t>
            </w:r>
          </w:p>
        </w:tc>
        <w:tc>
          <w:tcPr>
            <w:tcW w:type="dxa" w:w="1728"/>
          </w:tcPr>
          <w:p>
            <w:r/>
            <w:r>
              <w:rPr>
                <w:rFonts w:ascii="Yu Gothic" w:hAnsi="Yu Gothic" w:eastAsia="Yu Gothic"/>
                <w:sz w:val="18"/>
              </w:rPr>
              <w:t>1〜3万円</w:t>
            </w:r>
          </w:p>
        </w:tc>
        <w:tc>
          <w:tcPr>
            <w:tcW w:type="dxa" w:w="1728"/>
          </w:tcPr>
          <w:p>
            <w:r/>
            <w:r>
              <w:rPr>
                <w:rFonts w:ascii="Yu Gothic" w:hAnsi="Yu Gothic" w:eastAsia="Yu Gothic"/>
                <w:sz w:val="18"/>
              </w:rPr>
              <w:t>0〜5万</w:t>
            </w:r>
          </w:p>
        </w:tc>
        <w:tc>
          <w:tcPr>
            <w:tcW w:type="dxa" w:w="2160"/>
          </w:tcPr>
          <w:p>
            <w:r/>
            <w:r>
              <w:rPr>
                <w:rFonts w:ascii="Yu Gothic" w:hAnsi="Yu Gothic" w:eastAsia="Yu Gothic"/>
                <w:sz w:val="18"/>
              </w:rPr>
              <w:t>✕ 本人に届かない</w:t>
            </w:r>
          </w:p>
        </w:tc>
        <w:tc>
          <w:tcPr>
            <w:tcW w:type="dxa" w:w="864"/>
          </w:tcPr>
          <w:p>
            <w:r/>
            <w:r>
              <w:rPr>
                <w:rFonts w:ascii="Yu Gothic" w:hAnsi="Yu Gothic" w:eastAsia="Yu Gothic"/>
                <w:sz w:val="18"/>
              </w:rPr>
              <w:t>◎</w:t>
            </w:r>
          </w:p>
        </w:tc>
      </w:tr>
      <w:tr>
        <w:tc>
          <w:tcPr>
            <w:tcW w:type="dxa" w:w="720"/>
            <w:shd w:fill="F2F7FB" w:val="clear"/>
          </w:tcPr>
          <w:p>
            <w:r/>
            <w:r>
              <w:rPr>
                <w:rFonts w:ascii="Yu Gothic" w:hAnsi="Yu Gothic" w:eastAsia="Yu Gothic"/>
                <w:sz w:val="18"/>
              </w:rPr>
              <w:t>6</w:t>
            </w:r>
          </w:p>
        </w:tc>
        <w:tc>
          <w:tcPr>
            <w:tcW w:type="dxa" w:w="2880"/>
            <w:shd w:fill="F2F7FB" w:val="clear"/>
          </w:tcPr>
          <w:p>
            <w:r/>
            <w:r>
              <w:rPr>
                <w:rFonts w:ascii="Yu Gothic" w:hAnsi="Yu Gothic" w:eastAsia="Yu Gothic"/>
                <w:sz w:val="18"/>
              </w:rPr>
              <w:t>ポスティング（セミナー誘導）</w:t>
            </w:r>
          </w:p>
        </w:tc>
        <w:tc>
          <w:tcPr>
            <w:tcW w:type="dxa" w:w="1728"/>
            <w:shd w:fill="F2F7FB" w:val="clear"/>
          </w:tcPr>
          <w:p>
            <w:r/>
            <w:r>
              <w:rPr>
                <w:rFonts w:ascii="Yu Gothic" w:hAnsi="Yu Gothic" w:eastAsia="Yu Gothic"/>
                <w:sz w:val="18"/>
              </w:rPr>
              <w:t>3〜8万円</w:t>
            </w:r>
          </w:p>
        </w:tc>
        <w:tc>
          <w:tcPr>
            <w:tcW w:type="dxa" w:w="1728"/>
            <w:shd w:fill="F2F7FB" w:val="clear"/>
          </w:tcPr>
          <w:p>
            <w:r/>
            <w:r>
              <w:rPr>
                <w:rFonts w:ascii="Yu Gothic" w:hAnsi="Yu Gothic" w:eastAsia="Yu Gothic"/>
                <w:sz w:val="18"/>
              </w:rPr>
              <w:t>5〜10万</w:t>
            </w:r>
          </w:p>
        </w:tc>
        <w:tc>
          <w:tcPr>
            <w:tcW w:type="dxa" w:w="2160"/>
            <w:shd w:fill="F2F7FB" w:val="clear"/>
          </w:tcPr>
          <w:p>
            <w:r/>
            <w:r>
              <w:rPr>
                <w:rFonts w:ascii="Yu Gothic" w:hAnsi="Yu Gothic" w:eastAsia="Yu Gothic"/>
                <w:sz w:val="18"/>
              </w:rPr>
              <w:t>○ 団地直配</w:t>
            </w:r>
          </w:p>
        </w:tc>
        <w:tc>
          <w:tcPr>
            <w:tcW w:type="dxa" w:w="864"/>
            <w:shd w:fill="F2F7FB" w:val="clear"/>
          </w:tcPr>
          <w:p>
            <w:r/>
            <w:r>
              <w:rPr>
                <w:rFonts w:ascii="Yu Gothic" w:hAnsi="Yu Gothic" w:eastAsia="Yu Gothic"/>
                <w:sz w:val="18"/>
              </w:rPr>
              <w:t>△</w:t>
            </w:r>
          </w:p>
        </w:tc>
      </w:tr>
      <w:tr>
        <w:tc>
          <w:tcPr>
            <w:tcW w:type="dxa" w:w="720"/>
          </w:tcPr>
          <w:p>
            <w:r/>
            <w:r>
              <w:rPr>
                <w:rFonts w:ascii="Yu Gothic" w:hAnsi="Yu Gothic" w:eastAsia="Yu Gothic"/>
                <w:sz w:val="18"/>
              </w:rPr>
              <w:t>7</w:t>
            </w:r>
          </w:p>
        </w:tc>
        <w:tc>
          <w:tcPr>
            <w:tcW w:type="dxa" w:w="2880"/>
          </w:tcPr>
          <w:p>
            <w:r/>
            <w:r>
              <w:rPr>
                <w:rFonts w:ascii="Yu Gothic" w:hAnsi="Yu Gothic" w:eastAsia="Yu Gothic"/>
                <w:sz w:val="18"/>
              </w:rPr>
              <w:t>リスティング広告</w:t>
            </w:r>
          </w:p>
        </w:tc>
        <w:tc>
          <w:tcPr>
            <w:tcW w:type="dxa" w:w="1728"/>
          </w:tcPr>
          <w:p>
            <w:r/>
            <w:r>
              <w:rPr>
                <w:rFonts w:ascii="Yu Gothic" w:hAnsi="Yu Gothic" w:eastAsia="Yu Gothic"/>
                <w:sz w:val="18"/>
              </w:rPr>
              <w:t>2〜7万円</w:t>
            </w:r>
          </w:p>
        </w:tc>
        <w:tc>
          <w:tcPr>
            <w:tcW w:type="dxa" w:w="1728"/>
          </w:tcPr>
          <w:p>
            <w:r/>
            <w:r>
              <w:rPr>
                <w:rFonts w:ascii="Yu Gothic" w:hAnsi="Yu Gothic" w:eastAsia="Yu Gothic"/>
                <w:sz w:val="18"/>
              </w:rPr>
              <w:t>6〜20万</w:t>
            </w:r>
          </w:p>
        </w:tc>
        <w:tc>
          <w:tcPr>
            <w:tcW w:type="dxa" w:w="2160"/>
          </w:tcPr>
          <w:p>
            <w:r/>
            <w:r>
              <w:rPr>
                <w:rFonts w:ascii="Yu Gothic" w:hAnsi="Yu Gothic" w:eastAsia="Yu Gothic"/>
                <w:sz w:val="18"/>
              </w:rPr>
              <w:t>✕ 本人に届かない</w:t>
            </w:r>
          </w:p>
        </w:tc>
        <w:tc>
          <w:tcPr>
            <w:tcW w:type="dxa" w:w="864"/>
          </w:tcPr>
          <w:p>
            <w:r/>
            <w:r>
              <w:rPr>
                <w:rFonts w:ascii="Yu Gothic" w:hAnsi="Yu Gothic" w:eastAsia="Yu Gothic"/>
                <w:sz w:val="18"/>
              </w:rPr>
              <w:t>○</w:t>
            </w:r>
          </w:p>
        </w:tc>
      </w:tr>
      <w:tr>
        <w:tc>
          <w:tcPr>
            <w:tcW w:type="dxa" w:w="720"/>
            <w:shd w:fill="F2F7FB" w:val="clear"/>
          </w:tcPr>
          <w:p>
            <w:r/>
            <w:r>
              <w:rPr>
                <w:rFonts w:ascii="Yu Gothic" w:hAnsi="Yu Gothic" w:eastAsia="Yu Gothic"/>
                <w:sz w:val="18"/>
              </w:rPr>
              <w:t>8</w:t>
            </w:r>
          </w:p>
        </w:tc>
        <w:tc>
          <w:tcPr>
            <w:tcW w:type="dxa" w:w="2880"/>
            <w:shd w:fill="F2F7FB" w:val="clear"/>
          </w:tcPr>
          <w:p>
            <w:r/>
            <w:r>
              <w:rPr>
                <w:rFonts w:ascii="Yu Gothic" w:hAnsi="Yu Gothic" w:eastAsia="Yu Gothic"/>
                <w:sz w:val="18"/>
              </w:rPr>
              <w:t>ラジオCM（スポット）</w:t>
            </w:r>
          </w:p>
        </w:tc>
        <w:tc>
          <w:tcPr>
            <w:tcW w:type="dxa" w:w="1728"/>
            <w:shd w:fill="F2F7FB" w:val="clear"/>
          </w:tcPr>
          <w:p>
            <w:r/>
            <w:r>
              <w:rPr>
                <w:rFonts w:ascii="Yu Gothic" w:hAnsi="Yu Gothic" w:eastAsia="Yu Gothic"/>
                <w:sz w:val="18"/>
              </w:rPr>
              <w:t>約64万円</w:t>
            </w:r>
          </w:p>
        </w:tc>
        <w:tc>
          <w:tcPr>
            <w:tcW w:type="dxa" w:w="1728"/>
            <w:shd w:fill="F2F7FB" w:val="clear"/>
          </w:tcPr>
          <w:p>
            <w:r/>
            <w:r>
              <w:rPr>
                <w:rFonts w:ascii="Yu Gothic" w:hAnsi="Yu Gothic" w:eastAsia="Yu Gothic"/>
                <w:sz w:val="18"/>
              </w:rPr>
              <w:t>45万</w:t>
            </w:r>
          </w:p>
        </w:tc>
        <w:tc>
          <w:tcPr>
            <w:tcW w:type="dxa" w:w="2160"/>
            <w:shd w:fill="F2F7FB" w:val="clear"/>
          </w:tcPr>
          <w:p>
            <w:r/>
            <w:r>
              <w:rPr>
                <w:rFonts w:ascii="Yu Gothic" w:hAnsi="Yu Gothic" w:eastAsia="Yu Gothic"/>
                <w:sz w:val="18"/>
              </w:rPr>
              <w:t>○</w:t>
            </w:r>
          </w:p>
        </w:tc>
        <w:tc>
          <w:tcPr>
            <w:tcW w:type="dxa" w:w="864"/>
            <w:shd w:fill="F2F7FB" w:val="clear"/>
          </w:tcPr>
          <w:p>
            <w:r/>
            <w:r>
              <w:rPr>
                <w:rFonts w:ascii="Yu Gothic" w:hAnsi="Yu Gothic" w:eastAsia="Yu Gothic"/>
                <w:sz w:val="18"/>
              </w:rPr>
              <w:t>○</w:t>
            </w:r>
          </w:p>
        </w:tc>
      </w:tr>
    </w:tbl>
    <w:p/>
    <w:p>
      <w:pPr>
        <w:spacing w:after="120"/>
      </w:pPr>
      <w:r>
        <w:rPr>
          <w:rFonts w:ascii="Yu Gothic" w:hAnsi="Yu Gothic" w:eastAsia="Yu Gothic"/>
          <w:b/>
        </w:rPr>
        <w:t>LTVとCACの関係：</w:t>
      </w:r>
    </w:p>
    <w:p>
      <w:pPr>
        <w:pStyle w:val="ListBullet"/>
        <w:ind w:left="360"/>
      </w:pPr>
      <w:r>
        <w:rPr>
          <w:rFonts w:ascii="Yu Gothic" w:hAnsi="Yu Gothic" w:eastAsia="Yu Gothic"/>
          <w:sz w:val="21"/>
        </w:rPr>
        <w:t>スタンダードプラン基準LTV = 契約時33万＋執行時55万 = 88万円</w:t>
      </w:r>
    </w:p>
    <w:p>
      <w:pPr>
        <w:pStyle w:val="ListBullet"/>
        <w:ind w:left="360"/>
      </w:pPr>
      <w:r>
        <w:rPr>
          <w:rFonts w:ascii="Yu Gothic" w:hAnsi="Yu Gothic" w:eastAsia="Yu Gothic"/>
          <w:sz w:val="21"/>
        </w:rPr>
        <w:t>許容CAC = LTV ÷ 3 = 約29万円</w:t>
      </w:r>
    </w:p>
    <w:p>
      <w:pPr>
        <w:pStyle w:val="ListBullet"/>
        <w:ind w:left="360"/>
      </w:pPr>
      <w:r>
        <w:rPr>
          <w:rFonts w:ascii="Yu Gothic" w:hAnsi="Yu Gothic" w:eastAsia="Yu Gothic"/>
          <w:sz w:val="21"/>
        </w:rPr>
        <w:t>上記の全チャネル（ラジオスポットCM以外）は許容範囲内</w:t>
      </w:r>
    </w:p>
    <w:p>
      <w:r>
        <w:rPr>
          <w:rFonts w:ascii="Yu Gothic" w:hAnsi="Yu Gothic" w:eastAsia="Yu Gothic"/>
          <w:i/>
          <w:color w:val="666666"/>
          <w:sz w:val="19"/>
        </w:rPr>
        <w:t>SEO・リスティングは高齢者本人より周囲（甥姪・ケアマネ等）が検索する前提。間接リーチとして有効。</w:t>
      </w:r>
    </w:p>
    <w:p>
      <w:pPr>
        <w:pStyle w:val="Heading2"/>
      </w:pPr>
      <w:r>
        <w:t>4. メッセージング戦略</w:t>
      </w:r>
    </w:p>
    <w:p>
      <w:pPr>
        <w:spacing w:after="120"/>
      </w:pPr>
      <w:r>
        <w:rPr>
          <w:rFonts w:ascii="Yu Gothic" w:hAnsi="Yu Gothic" w:eastAsia="Yu Gothic"/>
          <w:b/>
        </w:rPr>
        <w:t>「死」を前面に出さない表現設計が極めて重要。</w:t>
      </w:r>
    </w:p>
    <w:tbl>
      <w:tblPr>
        <w:tblStyle w:val="TableGrid"/>
        <w:tblW w:type="auto" w:w="0"/>
        <w:jc w:val="center"/>
        <w:tblLook w:firstColumn="1" w:firstRow="1" w:lastColumn="0" w:lastRow="0" w:noHBand="0" w:noVBand="1" w:val="04A0"/>
      </w:tblPr>
      <w:tblGrid>
        <w:gridCol w:w="4536"/>
        <w:gridCol w:w="4536"/>
      </w:tblGrid>
      <w:tr>
        <w:tc>
          <w:tcPr>
            <w:tcW w:type="dxa" w:w="4752"/>
            <w:shd w:fill="2E75B6" w:val="clear"/>
          </w:tcPr>
          <w:p>
            <w:r/>
            <w:r>
              <w:rPr>
                <w:rFonts w:ascii="Yu Gothic" w:hAnsi="Yu Gothic" w:eastAsia="Yu Gothic"/>
                <w:b/>
                <w:color w:val="FFFFFF"/>
                <w:sz w:val="19"/>
              </w:rPr>
              <w:t>NG表現</w:t>
            </w:r>
          </w:p>
        </w:tc>
        <w:tc>
          <w:tcPr>
            <w:tcW w:type="dxa" w:w="4752"/>
            <w:shd w:fill="2E75B6" w:val="clear"/>
          </w:tcPr>
          <w:p>
            <w:r/>
            <w:r>
              <w:rPr>
                <w:rFonts w:ascii="Yu Gothic" w:hAnsi="Yu Gothic" w:eastAsia="Yu Gothic"/>
                <w:b/>
                <w:color w:val="FFFFFF"/>
                <w:sz w:val="19"/>
              </w:rPr>
              <w:t>OK表現</w:t>
            </w:r>
          </w:p>
        </w:tc>
      </w:tr>
      <w:tr>
        <w:tc>
          <w:tcPr>
            <w:tcW w:type="dxa" w:w="4752"/>
          </w:tcPr>
          <w:p>
            <w:r/>
            <w:r>
              <w:rPr>
                <w:rFonts w:ascii="Yu Gothic" w:hAnsi="Yu Gothic" w:eastAsia="Yu Gothic"/>
                <w:sz w:val="18"/>
              </w:rPr>
              <w:t>死後事務委任契約のご案内</w:t>
            </w:r>
          </w:p>
        </w:tc>
        <w:tc>
          <w:tcPr>
            <w:tcW w:type="dxa" w:w="4752"/>
          </w:tcPr>
          <w:p>
            <w:r/>
            <w:r>
              <w:rPr>
                <w:rFonts w:ascii="Yu Gothic" w:hAnsi="Yu Gothic" w:eastAsia="Yu Gothic"/>
                <w:sz w:val="18"/>
              </w:rPr>
              <w:t>おひとりさまの「もしも」に備える安心サポート</w:t>
            </w:r>
          </w:p>
        </w:tc>
      </w:tr>
      <w:tr>
        <w:tc>
          <w:tcPr>
            <w:tcW w:type="dxa" w:w="4752"/>
            <w:shd w:fill="F2F7FB" w:val="clear"/>
          </w:tcPr>
          <w:p>
            <w:r/>
            <w:r>
              <w:rPr>
                <w:rFonts w:ascii="Yu Gothic" w:hAnsi="Yu Gothic" w:eastAsia="Yu Gothic"/>
                <w:sz w:val="18"/>
              </w:rPr>
              <w:t>あなたの死後の手続きを代行</w:t>
            </w:r>
          </w:p>
        </w:tc>
        <w:tc>
          <w:tcPr>
            <w:tcW w:type="dxa" w:w="4752"/>
            <w:shd w:fill="F2F7FB" w:val="clear"/>
          </w:tcPr>
          <w:p>
            <w:r/>
            <w:r>
              <w:rPr>
                <w:rFonts w:ascii="Yu Gothic" w:hAnsi="Yu Gothic" w:eastAsia="Yu Gothic"/>
                <w:sz w:val="18"/>
              </w:rPr>
              <w:t>一人暮らしの「いざという時」、誰に頼みますか？</w:t>
            </w:r>
          </w:p>
        </w:tc>
      </w:tr>
      <w:tr>
        <w:tc>
          <w:tcPr>
            <w:tcW w:type="dxa" w:w="4752"/>
          </w:tcPr>
          <w:p>
            <w:r/>
            <w:r>
              <w:rPr>
                <w:rFonts w:ascii="Yu Gothic" w:hAnsi="Yu Gothic" w:eastAsia="Yu Gothic"/>
                <w:sz w:val="18"/>
              </w:rPr>
              <w:t>遺品整理・葬儀の事前準備</w:t>
            </w:r>
          </w:p>
        </w:tc>
        <w:tc>
          <w:tcPr>
            <w:tcW w:type="dxa" w:w="4752"/>
          </w:tcPr>
          <w:p>
            <w:r/>
            <w:r>
              <w:rPr>
                <w:rFonts w:ascii="Yu Gothic" w:hAnsi="Yu Gothic" w:eastAsia="Yu Gothic"/>
                <w:sz w:val="18"/>
              </w:rPr>
              <w:t>あなたの暮らしを最後まで守る、弁護士の安心プラン</w:t>
            </w:r>
          </w:p>
        </w:tc>
      </w:tr>
    </w:tbl>
    <w:p/>
    <w:p>
      <w:pPr>
        <w:spacing w:after="120"/>
      </w:pPr>
      <w:r>
        <w:rPr>
          <w:rFonts w:ascii="Yu Gothic" w:hAnsi="Yu Gothic" w:eastAsia="Yu Gothic"/>
        </w:rPr>
        <w:t>サービスの本質は死後事務委任だが、入口のメッセージは「安心」「備え」「もしも」で包むこと。</w:t>
      </w:r>
    </w:p>
    <w:p>
      <w:pPr>
        <w:spacing w:after="120"/>
      </w:pPr>
      <w:r>
        <w:rPr>
          <w:rFonts w:ascii="Yu Gothic" w:hAnsi="Yu Gothic" w:eastAsia="Yu Gothic"/>
          <w:b/>
        </w:rPr>
        <w:t>アクションの転換：</w:t>
      </w:r>
    </w:p>
    <w:tbl>
      <w:tblPr>
        <w:tblStyle w:val="TableGrid"/>
        <w:tblW w:type="auto" w:w="0"/>
        <w:jc w:val="center"/>
        <w:tblLook w:firstColumn="1" w:firstRow="1" w:lastColumn="0" w:lastRow="0" w:noHBand="0" w:noVBand="1" w:val="04A0"/>
      </w:tblPr>
      <w:tblGrid>
        <w:gridCol w:w="4536"/>
        <w:gridCol w:w="4536"/>
      </w:tblGrid>
      <w:tr>
        <w:tc>
          <w:tcPr>
            <w:tcW w:type="dxa" w:w="4752"/>
            <w:shd w:fill="2E75B6" w:val="clear"/>
          </w:tcPr>
          <w:p>
            <w:r/>
            <w:r>
              <w:rPr>
                <w:rFonts w:ascii="Yu Gothic" w:hAnsi="Yu Gothic" w:eastAsia="Yu Gothic"/>
                <w:b/>
                <w:color w:val="FFFFFF"/>
                <w:sz w:val="19"/>
              </w:rPr>
              <w:t>旧（NGパターン）</w:t>
            </w:r>
          </w:p>
        </w:tc>
        <w:tc>
          <w:tcPr>
            <w:tcW w:type="dxa" w:w="4752"/>
            <w:shd w:fill="2E75B6" w:val="clear"/>
          </w:tcPr>
          <w:p>
            <w:r/>
            <w:r>
              <w:rPr>
                <w:rFonts w:ascii="Yu Gothic" w:hAnsi="Yu Gothic" w:eastAsia="Yu Gothic"/>
                <w:b/>
                <w:color w:val="FFFFFF"/>
                <w:sz w:val="19"/>
              </w:rPr>
              <w:t>新（推奨パターン）</w:t>
            </w:r>
          </w:p>
        </w:tc>
      </w:tr>
      <w:tr>
        <w:tc>
          <w:tcPr>
            <w:tcW w:type="dxa" w:w="4752"/>
          </w:tcPr>
          <w:p>
            <w:r/>
            <w:r>
              <w:rPr>
                <w:rFonts w:ascii="Yu Gothic" w:hAnsi="Yu Gothic" w:eastAsia="Yu Gothic"/>
                <w:sz w:val="18"/>
              </w:rPr>
              <w:t>チラシ→セミナーに来てください</w:t>
            </w:r>
          </w:p>
        </w:tc>
        <w:tc>
          <w:tcPr>
            <w:tcW w:type="dxa" w:w="4752"/>
          </w:tcPr>
          <w:p>
            <w:r/>
            <w:r>
              <w:rPr>
                <w:rFonts w:ascii="Yu Gothic" w:hAnsi="Yu Gothic" w:eastAsia="Yu Gothic"/>
                <w:sz w:val="18"/>
              </w:rPr>
              <w:t>チラシ→お電話ください（フリーダイヤル）</w:t>
            </w:r>
          </w:p>
        </w:tc>
      </w:tr>
    </w:tbl>
    <w:p/>
    <w:p>
      <w:pPr>
        <w:spacing w:after="120"/>
      </w:pPr>
      <w:r>
        <w:rPr>
          <w:rFonts w:ascii="Yu Gothic" w:hAnsi="Yu Gothic" w:eastAsia="Yu Gothic"/>
        </w:rPr>
        <w:t>独り身高齢者は外出が億劫。でも電話はかけられる。特に独り身は「誰かと話したい」欲求がある。電話相談をゴールにすることで、行動ハードルを大幅に下げる。</w:t>
      </w:r>
    </w:p>
    <w:p>
      <w:pPr>
        <w:pStyle w:val="Heading2"/>
      </w:pPr>
      <w:r>
        <w:t>5. 最終チャネル設計</w:t>
      </w:r>
    </w:p>
    <w:p>
      <w:pPr>
        <w:pStyle w:val="Heading3"/>
      </w:pPr>
      <w:r>
        <w:t>月3件プラン（月予算10〜20万円）</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80"/>
            <w:shd w:fill="2E75B6" w:val="clear"/>
          </w:tcPr>
          <w:p>
            <w:r/>
            <w:r>
              <w:rPr>
                <w:rFonts w:ascii="Yu Gothic" w:hAnsi="Yu Gothic" w:eastAsia="Yu Gothic"/>
                <w:b/>
                <w:color w:val="FFFFFF"/>
                <w:sz w:val="19"/>
              </w:rPr>
              <w:t>チャネル</w:t>
            </w:r>
          </w:p>
        </w:tc>
        <w:tc>
          <w:tcPr>
            <w:tcW w:type="dxa" w:w="1728"/>
            <w:shd w:fill="2E75B6" w:val="clear"/>
          </w:tcPr>
          <w:p>
            <w:r/>
            <w:r>
              <w:rPr>
                <w:rFonts w:ascii="Yu Gothic" w:hAnsi="Yu Gothic" w:eastAsia="Yu Gothic"/>
                <w:b/>
                <w:color w:val="FFFFFF"/>
                <w:sz w:val="19"/>
              </w:rPr>
              <w:t>月間コスト</w:t>
            </w:r>
          </w:p>
        </w:tc>
        <w:tc>
          <w:tcPr>
            <w:tcW w:type="dxa" w:w="1728"/>
            <w:shd w:fill="2E75B6" w:val="clear"/>
          </w:tcPr>
          <w:p>
            <w:r/>
            <w:r>
              <w:rPr>
                <w:rFonts w:ascii="Yu Gothic" w:hAnsi="Yu Gothic" w:eastAsia="Yu Gothic"/>
                <w:b/>
                <w:color w:val="FFFFFF"/>
                <w:sz w:val="19"/>
              </w:rPr>
              <w:t>受任見込み</w:t>
            </w:r>
          </w:p>
        </w:tc>
        <w:tc>
          <w:tcPr>
            <w:tcW w:type="dxa" w:w="3168"/>
            <w:shd w:fill="2E75B6" w:val="clear"/>
          </w:tcPr>
          <w:p>
            <w:r/>
            <w:r>
              <w:rPr>
                <w:rFonts w:ascii="Yu Gothic" w:hAnsi="Yu Gothic" w:eastAsia="Yu Gothic"/>
                <w:b/>
                <w:color w:val="FFFFFF"/>
                <w:sz w:val="19"/>
              </w:rPr>
              <w:t>備考</w:t>
            </w:r>
          </w:p>
        </w:tc>
      </w:tr>
      <w:tr>
        <w:tc>
          <w:tcPr>
            <w:tcW w:type="dxa" w:w="2880"/>
          </w:tcPr>
          <w:p>
            <w:r/>
            <w:r>
              <w:rPr>
                <w:rFonts w:ascii="Yu Gothic" w:hAnsi="Yu Gothic" w:eastAsia="Yu Gothic"/>
                <w:sz w:val="18"/>
              </w:rPr>
              <w:t>新聞折込チラシ（月2回）</w:t>
            </w:r>
          </w:p>
        </w:tc>
        <w:tc>
          <w:tcPr>
            <w:tcW w:type="dxa" w:w="1728"/>
          </w:tcPr>
          <w:p>
            <w:r/>
            <w:r>
              <w:rPr>
                <w:rFonts w:ascii="Yu Gothic" w:hAnsi="Yu Gothic" w:eastAsia="Yu Gothic"/>
                <w:sz w:val="18"/>
              </w:rPr>
              <w:t>5〜15万円</w:t>
            </w:r>
          </w:p>
        </w:tc>
        <w:tc>
          <w:tcPr>
            <w:tcW w:type="dxa" w:w="1728"/>
          </w:tcPr>
          <w:p>
            <w:r/>
            <w:r>
              <w:rPr>
                <w:rFonts w:ascii="Yu Gothic" w:hAnsi="Yu Gothic" w:eastAsia="Yu Gothic"/>
                <w:sz w:val="18"/>
              </w:rPr>
              <w:t>1〜2件</w:t>
            </w:r>
          </w:p>
        </w:tc>
        <w:tc>
          <w:tcPr>
            <w:tcW w:type="dxa" w:w="3168"/>
          </w:tcPr>
          <w:p>
            <w:r/>
            <w:r>
              <w:rPr>
                <w:rFonts w:ascii="Yu Gothic" w:hAnsi="Yu Gothic" w:eastAsia="Yu Gothic"/>
                <w:sz w:val="18"/>
              </w:rPr>
              <w:t>「おひとりさまの安心相談」電話相談をゴールに</w:t>
            </w:r>
          </w:p>
        </w:tc>
      </w:tr>
      <w:tr>
        <w:tc>
          <w:tcPr>
            <w:tcW w:type="dxa" w:w="2880"/>
            <w:shd w:fill="F2F7FB" w:val="clear"/>
          </w:tcPr>
          <w:p>
            <w:r/>
            <w:r>
              <w:rPr>
                <w:rFonts w:ascii="Yu Gothic" w:hAnsi="Yu Gothic" w:eastAsia="Yu Gothic"/>
                <w:sz w:val="18"/>
              </w:rPr>
              <w:t>ラジオ法律相談コーナー</w:t>
            </w:r>
          </w:p>
        </w:tc>
        <w:tc>
          <w:tcPr>
            <w:tcW w:type="dxa" w:w="1728"/>
            <w:shd w:fill="F2F7FB" w:val="clear"/>
          </w:tcPr>
          <w:p>
            <w:r/>
            <w:r>
              <w:rPr>
                <w:rFonts w:ascii="Yu Gothic" w:hAnsi="Yu Gothic" w:eastAsia="Yu Gothic"/>
                <w:sz w:val="18"/>
              </w:rPr>
              <w:t>0〜3万円</w:t>
            </w:r>
          </w:p>
        </w:tc>
        <w:tc>
          <w:tcPr>
            <w:tcW w:type="dxa" w:w="1728"/>
            <w:shd w:fill="F2F7FB" w:val="clear"/>
          </w:tcPr>
          <w:p>
            <w:r/>
            <w:r>
              <w:rPr>
                <w:rFonts w:ascii="Yu Gothic" w:hAnsi="Yu Gothic" w:eastAsia="Yu Gothic"/>
                <w:sz w:val="18"/>
              </w:rPr>
              <w:t>0.5件</w:t>
            </w:r>
          </w:p>
        </w:tc>
        <w:tc>
          <w:tcPr>
            <w:tcW w:type="dxa" w:w="3168"/>
            <w:shd w:fill="F2F7FB" w:val="clear"/>
          </w:tcPr>
          <w:p>
            <w:r/>
            <w:r>
              <w:rPr>
                <w:rFonts w:ascii="Yu Gothic" w:hAnsi="Yu Gothic" w:eastAsia="Yu Gothic"/>
                <w:sz w:val="18"/>
              </w:rPr>
              <w:t>地方AM局に売り込み。パーソナリティとの対話形式</w:t>
            </w:r>
          </w:p>
        </w:tc>
      </w:tr>
      <w:tr>
        <w:tc>
          <w:tcPr>
            <w:tcW w:type="dxa" w:w="2880"/>
          </w:tcPr>
          <w:p>
            <w:r/>
            <w:r>
              <w:rPr>
                <w:rFonts w:ascii="Yu Gothic" w:hAnsi="Yu Gothic" w:eastAsia="Yu Gothic"/>
                <w:sz w:val="18"/>
              </w:rPr>
              <w:t>賃貸管理会社提携（3〜5社）</w:t>
            </w:r>
          </w:p>
        </w:tc>
        <w:tc>
          <w:tcPr>
            <w:tcW w:type="dxa" w:w="1728"/>
          </w:tcPr>
          <w:p>
            <w:r/>
            <w:r>
              <w:rPr>
                <w:rFonts w:ascii="Yu Gothic" w:hAnsi="Yu Gothic" w:eastAsia="Yu Gothic"/>
                <w:sz w:val="18"/>
              </w:rPr>
              <w:t>2〜3万円</w:t>
            </w:r>
          </w:p>
        </w:tc>
        <w:tc>
          <w:tcPr>
            <w:tcW w:type="dxa" w:w="1728"/>
          </w:tcPr>
          <w:p>
            <w:r/>
            <w:r>
              <w:rPr>
                <w:rFonts w:ascii="Yu Gothic" w:hAnsi="Yu Gothic" w:eastAsia="Yu Gothic"/>
                <w:sz w:val="18"/>
              </w:rPr>
              <w:t>0.5〜1件</w:t>
            </w:r>
          </w:p>
        </w:tc>
        <w:tc>
          <w:tcPr>
            <w:tcW w:type="dxa" w:w="3168"/>
          </w:tcPr>
          <w:p>
            <w:r/>
            <w:r>
              <w:rPr>
                <w:rFonts w:ascii="Yu Gothic" w:hAnsi="Yu Gothic" w:eastAsia="Yu Gothic"/>
                <w:sz w:val="18"/>
              </w:rPr>
              <w:t>営業経費のみ。入居条件として推奨</w:t>
            </w:r>
          </w:p>
        </w:tc>
      </w:tr>
      <w:tr>
        <w:tc>
          <w:tcPr>
            <w:tcW w:type="dxa" w:w="2880"/>
            <w:shd w:fill="F2F7FB" w:val="clear"/>
          </w:tcPr>
          <w:p>
            <w:r/>
            <w:r>
              <w:rPr>
                <w:rFonts w:ascii="Yu Gothic" w:hAnsi="Yu Gothic" w:eastAsia="Yu Gothic"/>
                <w:sz w:val="18"/>
              </w:rPr>
              <w:t>信金連携セミナー（月1回）</w:t>
            </w:r>
          </w:p>
        </w:tc>
        <w:tc>
          <w:tcPr>
            <w:tcW w:type="dxa" w:w="1728"/>
            <w:shd w:fill="F2F7FB" w:val="clear"/>
          </w:tcPr>
          <w:p>
            <w:r/>
            <w:r>
              <w:rPr>
                <w:rFonts w:ascii="Yu Gothic" w:hAnsi="Yu Gothic" w:eastAsia="Yu Gothic"/>
                <w:sz w:val="18"/>
              </w:rPr>
              <w:t>1〜2万円</w:t>
            </w:r>
          </w:p>
        </w:tc>
        <w:tc>
          <w:tcPr>
            <w:tcW w:type="dxa" w:w="1728"/>
            <w:shd w:fill="F2F7FB" w:val="clear"/>
          </w:tcPr>
          <w:p>
            <w:r/>
            <w:r>
              <w:rPr>
                <w:rFonts w:ascii="Yu Gothic" w:hAnsi="Yu Gothic" w:eastAsia="Yu Gothic"/>
                <w:sz w:val="18"/>
              </w:rPr>
              <w:t>0.5〜1件</w:t>
            </w:r>
          </w:p>
        </w:tc>
        <w:tc>
          <w:tcPr>
            <w:tcW w:type="dxa" w:w="3168"/>
            <w:shd w:fill="F2F7FB" w:val="clear"/>
          </w:tcPr>
          <w:p>
            <w:r/>
            <w:r>
              <w:rPr>
                <w:rFonts w:ascii="Yu Gothic" w:hAnsi="Yu Gothic" w:eastAsia="Yu Gothic"/>
                <w:sz w:val="18"/>
              </w:rPr>
              <w:t>「資産の引継ぎ」文脈。信金の会議室で開催</w:t>
            </w:r>
          </w:p>
        </w:tc>
      </w:tr>
    </w:tbl>
    <w:p/>
    <w:p>
      <w:pPr>
        <w:spacing w:after="120"/>
      </w:pPr>
      <w:r>
        <w:rPr>
          <w:rFonts w:ascii="Yu Gothic" w:hAnsi="Yu Gothic" w:eastAsia="Yu Gothic"/>
          <w:b/>
        </w:rPr>
        <w:t>合計：月8〜23万円、月2.5〜4.5件受任見込み</w:t>
      </w:r>
    </w:p>
    <w:p>
      <w:pPr>
        <w:spacing w:after="120"/>
      </w:pPr>
      <w:r>
        <w:rPr>
          <w:rFonts w:ascii="Yu Gothic" w:hAnsi="Yu Gothic" w:eastAsia="Yu Gothic"/>
        </w:rPr>
        <w:t>着手金30万円 × 3件 = 月90万円の売上に対し、広告費10〜20万円。ROAS 450〜900%</w:t>
      </w:r>
    </w:p>
    <w:p>
      <w:pPr>
        <w:pStyle w:val="Heading3"/>
      </w:pPr>
      <w:r>
        <w:t>月10件プラン（月予算27〜49万円）</w:t>
      </w:r>
    </w:p>
    <w:p>
      <w:pPr>
        <w:spacing w:after="120"/>
      </w:pPr>
      <w:r>
        <w:rPr>
          <w:rFonts w:ascii="Yu Gothic" w:hAnsi="Yu Gothic" w:eastAsia="Yu Gothic"/>
        </w:rPr>
        <w:t>月3件プランに以下を追加：</w:t>
      </w:r>
    </w:p>
    <w:p>
      <w:pPr>
        <w:pStyle w:val="ListBullet"/>
        <w:ind w:left="360"/>
      </w:pPr>
      <w:r>
        <w:rPr>
          <w:rFonts w:ascii="Yu Gothic" w:hAnsi="Yu Gothic" w:eastAsia="Yu Gothic"/>
          <w:sz w:val="21"/>
        </w:rPr>
        <w:t>セミナー拡大（月4回に）：+3〜5万円、+2〜3件</w:t>
      </w:r>
    </w:p>
    <w:p>
      <w:pPr>
        <w:pStyle w:val="ListBullet"/>
        <w:ind w:left="360"/>
      </w:pPr>
      <w:r>
        <w:rPr>
          <w:rFonts w:ascii="Yu Gothic" w:hAnsi="Yu Gothic" w:eastAsia="Yu Gothic"/>
          <w:sz w:val="21"/>
        </w:rPr>
        <w:t>サ高住提携（10施設）：+3〜5万円、+1件</w:t>
      </w:r>
    </w:p>
    <w:p>
      <w:pPr>
        <w:pStyle w:val="ListBullet"/>
        <w:ind w:left="360"/>
      </w:pPr>
      <w:r>
        <w:rPr>
          <w:rFonts w:ascii="Yu Gothic" w:hAnsi="Yu Gothic" w:eastAsia="Yu Gothic"/>
          <w:sz w:val="21"/>
        </w:rPr>
        <w:t>居住支援法人連携：+1〜2万円、+1件</w:t>
      </w:r>
    </w:p>
    <w:p>
      <w:pPr>
        <w:pStyle w:val="ListBullet"/>
        <w:ind w:left="360"/>
      </w:pPr>
      <w:r>
        <w:rPr>
          <w:rFonts w:ascii="Yu Gothic" w:hAnsi="Yu Gothic" w:eastAsia="Yu Gothic"/>
          <w:sz w:val="21"/>
        </w:rPr>
        <w:t>SEOコンテンツ（月2〜4本）：+5〜10万円、+1〜2件（中期効果）</w:t>
      </w:r>
    </w:p>
    <w:p>
      <w:pPr>
        <w:pStyle w:val="ListBullet"/>
        <w:ind w:left="360"/>
      </w:pPr>
      <w:r>
        <w:rPr>
          <w:rFonts w:ascii="Yu Gothic" w:hAnsi="Yu Gothic" w:eastAsia="Yu Gothic"/>
          <w:sz w:val="21"/>
        </w:rPr>
        <w:t>ポスティング（セミナー誘導）：+5〜10万円、+0.5〜1件</w:t>
      </w:r>
    </w:p>
    <w:p>
      <w:pPr>
        <w:pStyle w:val="Heading2"/>
      </w:pPr>
      <w:r>
        <w:t>6. 段階別ロードマップ</w:t>
      </w:r>
    </w:p>
    <w:p>
      <w:pPr>
        <w:pStyle w:val="Heading3"/>
      </w:pPr>
      <w:r>
        <w:t>Phase A：即日〜1ヶ月目（即効性重視）</w:t>
      </w:r>
    </w:p>
    <w:p>
      <w:pPr>
        <w:pStyle w:val="ListBullet"/>
        <w:ind w:left="360"/>
      </w:pPr>
      <w:r>
        <w:rPr>
          <w:rFonts w:ascii="Yu Gothic" w:hAnsi="Yu Gothic" w:eastAsia="Yu Gothic"/>
          <w:sz w:val="21"/>
        </w:rPr>
        <w:t>MEO（Googleマイビジネス）設定（無料・即日）</w:t>
      </w:r>
    </w:p>
    <w:p>
      <w:pPr>
        <w:pStyle w:val="ListBullet"/>
        <w:ind w:left="360"/>
      </w:pPr>
      <w:r>
        <w:rPr>
          <w:rFonts w:ascii="Yu Gothic" w:hAnsi="Yu Gothic" w:eastAsia="Yu Gothic"/>
          <w:sz w:val="21"/>
        </w:rPr>
        <w:t>弁護士ドットコム掲載（月2万円・3日で開始）</w:t>
      </w:r>
    </w:p>
    <w:p>
      <w:pPr>
        <w:pStyle w:val="ListBullet"/>
        <w:ind w:left="360"/>
      </w:pPr>
      <w:r>
        <w:rPr>
          <w:rFonts w:ascii="Yu Gothic" w:hAnsi="Yu Gothic" w:eastAsia="Yu Gothic"/>
          <w:sz w:val="21"/>
        </w:rPr>
        <w:t>リスティング広告開始（月5〜10万円・1週間で開始）</w:t>
      </w:r>
    </w:p>
    <w:p>
      <w:pPr>
        <w:pStyle w:val="ListBullet"/>
        <w:ind w:left="360"/>
      </w:pPr>
      <w:r>
        <w:rPr>
          <w:rFonts w:ascii="Yu Gothic" w:hAnsi="Yu Gothic" w:eastAsia="Yu Gothic"/>
          <w:sz w:val="21"/>
        </w:rPr>
        <w:t>葬儀社1社にセミナー共催を打診</w:t>
      </w:r>
    </w:p>
    <w:p>
      <w:pPr>
        <w:pStyle w:val="ListBullet"/>
        <w:ind w:left="360"/>
      </w:pPr>
      <w:r>
        <w:rPr>
          <w:rFonts w:ascii="Yu Gothic" w:hAnsi="Yu Gothic" w:eastAsia="Yu Gothic"/>
          <w:sz w:val="21"/>
        </w:rPr>
        <w:t>賃貸管理会社への営業開始（DM+電話）</w:t>
      </w:r>
    </w:p>
    <w:p>
      <w:pPr>
        <w:pStyle w:val="ListBullet"/>
        <w:ind w:left="360"/>
      </w:pPr>
      <w:r>
        <w:rPr>
          <w:rFonts w:ascii="Yu Gothic" w:hAnsi="Yu Gothic" w:eastAsia="Yu Gothic"/>
          <w:sz w:val="21"/>
        </w:rPr>
        <w:t>目標：月1〜2件受任</w:t>
      </w:r>
    </w:p>
    <w:p>
      <w:pPr>
        <w:pStyle w:val="Heading3"/>
      </w:pPr>
      <w:r>
        <w:t>Phase B：2〜6ヶ月目（提携網構築）</w:t>
      </w:r>
    </w:p>
    <w:p>
      <w:pPr>
        <w:pStyle w:val="ListBullet"/>
        <w:ind w:left="360"/>
      </w:pPr>
      <w:r>
        <w:rPr>
          <w:rFonts w:ascii="Yu Gothic" w:hAnsi="Yu Gothic" w:eastAsia="Yu Gothic"/>
          <w:sz w:val="21"/>
        </w:rPr>
        <w:t>葬儀社セミナー月2回を定常化</w:t>
      </w:r>
    </w:p>
    <w:p>
      <w:pPr>
        <w:pStyle w:val="ListBullet"/>
        <w:ind w:left="360"/>
      </w:pPr>
      <w:r>
        <w:rPr>
          <w:rFonts w:ascii="Yu Gothic" w:hAnsi="Yu Gothic" w:eastAsia="Yu Gothic"/>
          <w:sz w:val="21"/>
        </w:rPr>
        <w:t>賃貸管理会社3〜5社との提携確立</w:t>
      </w:r>
    </w:p>
    <w:p>
      <w:pPr>
        <w:pStyle w:val="ListBullet"/>
        <w:ind w:left="360"/>
      </w:pPr>
      <w:r>
        <w:rPr>
          <w:rFonts w:ascii="Yu Gothic" w:hAnsi="Yu Gothic" w:eastAsia="Yu Gothic"/>
          <w:sz w:val="21"/>
        </w:rPr>
        <w:t>居住支援法人との連携打診</w:t>
      </w:r>
    </w:p>
    <w:p>
      <w:pPr>
        <w:pStyle w:val="ListBullet"/>
        <w:ind w:left="360"/>
      </w:pPr>
      <w:r>
        <w:rPr>
          <w:rFonts w:ascii="Yu Gothic" w:hAnsi="Yu Gothic" w:eastAsia="Yu Gothic"/>
          <w:sz w:val="21"/>
        </w:rPr>
        <w:t>SEO記事投稿開始（月2本）</w:t>
      </w:r>
    </w:p>
    <w:p>
      <w:pPr>
        <w:pStyle w:val="ListBullet"/>
        <w:ind w:left="360"/>
      </w:pPr>
      <w:r>
        <w:rPr>
          <w:rFonts w:ascii="Yu Gothic" w:hAnsi="Yu Gothic" w:eastAsia="Yu Gothic"/>
          <w:sz w:val="21"/>
        </w:rPr>
        <w:t>自治体への終活セミナー講師登録</w:t>
      </w:r>
    </w:p>
    <w:p>
      <w:pPr>
        <w:pStyle w:val="ListBullet"/>
        <w:ind w:left="360"/>
      </w:pPr>
      <w:r>
        <w:rPr>
          <w:rFonts w:ascii="Yu Gothic" w:hAnsi="Yu Gothic" w:eastAsia="Yu Gothic"/>
          <w:sz w:val="21"/>
        </w:rPr>
        <w:t>地方ラジオ局に法律相談コーナー出演を売り込み</w:t>
      </w:r>
    </w:p>
    <w:p>
      <w:pPr>
        <w:pStyle w:val="ListBullet"/>
        <w:ind w:left="360"/>
      </w:pPr>
      <w:r>
        <w:rPr>
          <w:rFonts w:ascii="Yu Gothic" w:hAnsi="Yu Gothic" w:eastAsia="Yu Gothic"/>
          <w:sz w:val="21"/>
        </w:rPr>
        <w:t>目標：月3〜5件受任</w:t>
      </w:r>
    </w:p>
    <w:p>
      <w:pPr>
        <w:pStyle w:val="Heading3"/>
      </w:pPr>
      <w:r>
        <w:t>Phase C：7〜12ヶ月目（スケール）</w:t>
      </w:r>
    </w:p>
    <w:p>
      <w:pPr>
        <w:pStyle w:val="ListBullet"/>
        <w:ind w:left="360"/>
      </w:pPr>
      <w:r>
        <w:rPr>
          <w:rFonts w:ascii="Yu Gothic" w:hAnsi="Yu Gothic" w:eastAsia="Yu Gothic"/>
          <w:sz w:val="21"/>
        </w:rPr>
        <w:t>提携先を15〜20社に拡大</w:t>
      </w:r>
    </w:p>
    <w:p>
      <w:pPr>
        <w:pStyle w:val="ListBullet"/>
        <w:ind w:left="360"/>
      </w:pPr>
      <w:r>
        <w:rPr>
          <w:rFonts w:ascii="Yu Gothic" w:hAnsi="Yu Gothic" w:eastAsia="Yu Gothic"/>
          <w:sz w:val="21"/>
        </w:rPr>
        <w:t>SEOが上位表示され始め自然流入増</w:t>
      </w:r>
    </w:p>
    <w:p>
      <w:pPr>
        <w:pStyle w:val="ListBullet"/>
        <w:ind w:left="360"/>
      </w:pPr>
      <w:r>
        <w:rPr>
          <w:rFonts w:ascii="Yu Gothic" w:hAnsi="Yu Gothic" w:eastAsia="Yu Gothic"/>
          <w:sz w:val="21"/>
        </w:rPr>
        <w:t>セミナー月4回体制</w:t>
      </w:r>
    </w:p>
    <w:p>
      <w:pPr>
        <w:pStyle w:val="ListBullet"/>
        <w:ind w:left="360"/>
      </w:pPr>
      <w:r>
        <w:rPr>
          <w:rFonts w:ascii="Yu Gothic" w:hAnsi="Yu Gothic" w:eastAsia="Yu Gothic"/>
          <w:sz w:val="21"/>
        </w:rPr>
        <w:t>LINE公式アカウントでリピート・紹介の仕組み化</w:t>
      </w:r>
    </w:p>
    <w:p>
      <w:pPr>
        <w:pStyle w:val="ListBullet"/>
        <w:ind w:left="360"/>
      </w:pPr>
      <w:r>
        <w:rPr>
          <w:rFonts w:ascii="Yu Gothic" w:hAnsi="Yu Gothic" w:eastAsia="Yu Gothic"/>
          <w:sz w:val="21"/>
        </w:rPr>
        <w:t>新聞折込チラシを月2回で定常実施</w:t>
      </w:r>
    </w:p>
    <w:p>
      <w:pPr>
        <w:pStyle w:val="ListBullet"/>
        <w:ind w:left="360"/>
      </w:pPr>
      <w:r>
        <w:rPr>
          <w:rFonts w:ascii="Yu Gothic" w:hAnsi="Yu Gothic" w:eastAsia="Yu Gothic"/>
          <w:sz w:val="21"/>
        </w:rPr>
        <w:t>目標：月7〜10件受任</w:t>
      </w:r>
    </w:p>
    <w:p>
      <w:pPr>
        <w:pStyle w:val="Heading2"/>
      </w:pPr>
      <w:r>
        <w:t>7. 課題・ネック・反対意見の整理</w:t>
      </w:r>
    </w:p>
    <w:p>
      <w:pPr>
        <w:spacing w:after="120"/>
      </w:pPr>
      <w:r>
        <w:rPr>
          <w:rFonts w:ascii="Yu Gothic" w:hAnsi="Yu Gothic" w:eastAsia="Yu Gothic"/>
          <w:b/>
        </w:rPr>
        <w:t>本検討で浮上した全ての課題・反論を以下に整理する。事業化にあたり、各項目への対策が必要。</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40"/>
            <w:shd w:fill="2E75B6" w:val="clear"/>
          </w:tcPr>
          <w:p>
            <w:r/>
            <w:r>
              <w:rPr>
                <w:rFonts w:ascii="Yu Gothic" w:hAnsi="Yu Gothic" w:eastAsia="Yu Gothic"/>
                <w:b/>
                <w:color w:val="FFFFFF"/>
                <w:sz w:val="19"/>
              </w:rPr>
              <w:t>分類</w:t>
            </w:r>
          </w:p>
        </w:tc>
        <w:tc>
          <w:tcPr>
            <w:tcW w:type="dxa" w:w="3600"/>
            <w:shd w:fill="2E75B6" w:val="clear"/>
          </w:tcPr>
          <w:p>
            <w:r/>
            <w:r>
              <w:rPr>
                <w:rFonts w:ascii="Yu Gothic" w:hAnsi="Yu Gothic" w:eastAsia="Yu Gothic"/>
                <w:b/>
                <w:color w:val="FFFFFF"/>
                <w:sz w:val="19"/>
              </w:rPr>
              <w:t>課題・ネック</w:t>
            </w:r>
          </w:p>
        </w:tc>
        <w:tc>
          <w:tcPr>
            <w:tcW w:type="dxa" w:w="1008"/>
            <w:shd w:fill="2E75B6" w:val="clear"/>
          </w:tcPr>
          <w:p>
            <w:r/>
            <w:r>
              <w:rPr>
                <w:rFonts w:ascii="Yu Gothic" w:hAnsi="Yu Gothic" w:eastAsia="Yu Gothic"/>
                <w:b/>
                <w:color w:val="FFFFFF"/>
                <w:sz w:val="19"/>
              </w:rPr>
              <w:t>深刻度</w:t>
            </w:r>
          </w:p>
        </w:tc>
        <w:tc>
          <w:tcPr>
            <w:tcW w:type="dxa" w:w="3600"/>
            <w:shd w:fill="2E75B6" w:val="clear"/>
          </w:tcPr>
          <w:p>
            <w:r/>
            <w:r>
              <w:rPr>
                <w:rFonts w:ascii="Yu Gothic" w:hAnsi="Yu Gothic" w:eastAsia="Yu Gothic"/>
                <w:b/>
                <w:color w:val="FFFFFF"/>
                <w:sz w:val="19"/>
              </w:rPr>
              <w:t>対策の方向性</w:t>
            </w:r>
          </w:p>
        </w:tc>
      </w:tr>
      <w:tr>
        <w:tc>
          <w:tcPr>
            <w:tcW w:type="dxa" w:w="1440"/>
          </w:tcPr>
          <w:p>
            <w:r/>
            <w:r>
              <w:rPr>
                <w:rFonts w:ascii="Yu Gothic" w:hAnsi="Yu Gothic" w:eastAsia="Yu Gothic"/>
                <w:sz w:val="18"/>
              </w:rPr>
              <w:t>法的制約</w:t>
            </w:r>
          </w:p>
        </w:tc>
        <w:tc>
          <w:tcPr>
            <w:tcW w:type="dxa" w:w="3600"/>
          </w:tcPr>
          <w:p>
            <w:r/>
            <w:r>
              <w:rPr>
                <w:rFonts w:ascii="Yu Gothic" w:hAnsi="Yu Gothic" w:eastAsia="Yu Gothic"/>
                <w:sz w:val="18"/>
              </w:rPr>
              <w:t>個人情報保護法（リスト共有不可）</w:t>
            </w:r>
          </w:p>
        </w:tc>
        <w:tc>
          <w:tcPr>
            <w:tcW w:type="dxa" w:w="1008"/>
          </w:tcPr>
          <w:p>
            <w:r/>
            <w:r>
              <w:rPr>
                <w:rFonts w:ascii="Yu Gothic" w:hAnsi="Yu Gothic" w:eastAsia="Yu Gothic"/>
                <w:sz w:val="18"/>
              </w:rPr>
              <w:t>高</w:t>
            </w:r>
          </w:p>
        </w:tc>
        <w:tc>
          <w:tcPr>
            <w:tcW w:type="dxa" w:w="3600"/>
          </w:tcPr>
          <w:p>
            <w:r/>
            <w:r>
              <w:rPr>
                <w:rFonts w:ascii="Yu Gothic" w:hAnsi="Yu Gothic" w:eastAsia="Yu Gothic"/>
                <w:sz w:val="18"/>
              </w:rPr>
              <w:t>提携先の自社発送 or セミナー共催に切替</w:t>
            </w:r>
          </w:p>
        </w:tc>
      </w:tr>
      <w:tr>
        <w:tc>
          <w:tcPr>
            <w:tcW w:type="dxa" w:w="1440"/>
            <w:shd w:fill="F2F7FB" w:val="clear"/>
          </w:tcPr>
          <w:p>
            <w:r/>
            <w:r>
              <w:rPr>
                <w:rFonts w:ascii="Yu Gothic" w:hAnsi="Yu Gothic" w:eastAsia="Yu Gothic"/>
                <w:sz w:val="18"/>
              </w:rPr>
              <w:t>法的制約</w:t>
            </w:r>
          </w:p>
        </w:tc>
        <w:tc>
          <w:tcPr>
            <w:tcW w:type="dxa" w:w="3600"/>
            <w:shd w:fill="F2F7FB" w:val="clear"/>
          </w:tcPr>
          <w:p>
            <w:r/>
            <w:r>
              <w:rPr>
                <w:rFonts w:ascii="Yu Gothic" w:hAnsi="Yu Gothic" w:eastAsia="Yu Gothic"/>
                <w:sz w:val="18"/>
              </w:rPr>
              <w:t>弁護士法72条（紹介料支払不可）</w:t>
            </w:r>
          </w:p>
        </w:tc>
        <w:tc>
          <w:tcPr>
            <w:tcW w:type="dxa" w:w="1008"/>
            <w:shd w:fill="F2F7FB" w:val="clear"/>
          </w:tcPr>
          <w:p>
            <w:r/>
            <w:r>
              <w:rPr>
                <w:rFonts w:ascii="Yu Gothic" w:hAnsi="Yu Gothic" w:eastAsia="Yu Gothic"/>
                <w:sz w:val="18"/>
              </w:rPr>
              <w:t>高</w:t>
            </w:r>
          </w:p>
        </w:tc>
        <w:tc>
          <w:tcPr>
            <w:tcW w:type="dxa" w:w="3600"/>
            <w:shd w:fill="F2F7FB" w:val="clear"/>
          </w:tcPr>
          <w:p>
            <w:r/>
            <w:r>
              <w:rPr>
                <w:rFonts w:ascii="Yu Gothic" w:hAnsi="Yu Gothic" w:eastAsia="Yu Gothic"/>
                <w:sz w:val="18"/>
              </w:rPr>
              <w:t>課題解決ベースの関係構築に徹する</w:t>
            </w:r>
          </w:p>
        </w:tc>
      </w:tr>
      <w:tr>
        <w:tc>
          <w:tcPr>
            <w:tcW w:type="dxa" w:w="1440"/>
          </w:tcPr>
          <w:p>
            <w:r/>
            <w:r>
              <w:rPr>
                <w:rFonts w:ascii="Yu Gothic" w:hAnsi="Yu Gothic" w:eastAsia="Yu Gothic"/>
                <w:sz w:val="18"/>
              </w:rPr>
              <w:t>法的制約</w:t>
            </w:r>
          </w:p>
        </w:tc>
        <w:tc>
          <w:tcPr>
            <w:tcW w:type="dxa" w:w="3600"/>
          </w:tcPr>
          <w:p>
            <w:r/>
            <w:r>
              <w:rPr>
                <w:rFonts w:ascii="Yu Gothic" w:hAnsi="Yu Gothic" w:eastAsia="Yu Gothic"/>
                <w:sz w:val="18"/>
              </w:rPr>
              <w:t>弁護士広告規制（日弁連規程第6条）</w:t>
            </w:r>
          </w:p>
        </w:tc>
        <w:tc>
          <w:tcPr>
            <w:tcW w:type="dxa" w:w="1008"/>
          </w:tcPr>
          <w:p>
            <w:r/>
            <w:r>
              <w:rPr>
                <w:rFonts w:ascii="Yu Gothic" w:hAnsi="Yu Gothic" w:eastAsia="Yu Gothic"/>
                <w:sz w:val="18"/>
              </w:rPr>
              <w:t>中</w:t>
            </w:r>
          </w:p>
        </w:tc>
        <w:tc>
          <w:tcPr>
            <w:tcW w:type="dxa" w:w="3600"/>
          </w:tcPr>
          <w:p>
            <w:r/>
            <w:r>
              <w:rPr>
                <w:rFonts w:ascii="Yu Gothic" w:hAnsi="Yu Gothic" w:eastAsia="Yu Gothic"/>
                <w:sz w:val="18"/>
              </w:rPr>
              <w:t>特定事件の勧誘にならないメッセージ設計</w:t>
            </w:r>
          </w:p>
        </w:tc>
      </w:tr>
      <w:tr>
        <w:tc>
          <w:tcPr>
            <w:tcW w:type="dxa" w:w="1440"/>
            <w:shd w:fill="F2F7FB" w:val="clear"/>
          </w:tcPr>
          <w:p>
            <w:r/>
            <w:r>
              <w:rPr>
                <w:rFonts w:ascii="Yu Gothic" w:hAnsi="Yu Gothic" w:eastAsia="Yu Gothic"/>
                <w:sz w:val="18"/>
              </w:rPr>
              <w:t>ターゲット</w:t>
            </w:r>
          </w:p>
        </w:tc>
        <w:tc>
          <w:tcPr>
            <w:tcW w:type="dxa" w:w="3600"/>
            <w:shd w:fill="F2F7FB" w:val="clear"/>
          </w:tcPr>
          <w:p>
            <w:r/>
            <w:r>
              <w:rPr>
                <w:rFonts w:ascii="Yu Gothic" w:hAnsi="Yu Gothic" w:eastAsia="Yu Gothic"/>
                <w:sz w:val="18"/>
              </w:rPr>
              <w:t>独り身高齢者はセミナーに来ない可能性</w:t>
            </w:r>
          </w:p>
        </w:tc>
        <w:tc>
          <w:tcPr>
            <w:tcW w:type="dxa" w:w="1008"/>
            <w:shd w:fill="F2F7FB" w:val="clear"/>
          </w:tcPr>
          <w:p>
            <w:r/>
            <w:r>
              <w:rPr>
                <w:rFonts w:ascii="Yu Gothic" w:hAnsi="Yu Gothic" w:eastAsia="Yu Gothic"/>
                <w:sz w:val="18"/>
              </w:rPr>
              <w:t>高</w:t>
            </w:r>
          </w:p>
        </w:tc>
        <w:tc>
          <w:tcPr>
            <w:tcW w:type="dxa" w:w="3600"/>
            <w:shd w:fill="F2F7FB" w:val="clear"/>
          </w:tcPr>
          <w:p>
            <w:r/>
            <w:r>
              <w:rPr>
                <w:rFonts w:ascii="Yu Gothic" w:hAnsi="Yu Gothic" w:eastAsia="Yu Gothic"/>
                <w:sz w:val="18"/>
              </w:rPr>
              <w:t>電話相談をゴールに。「来てもらう」から「向こうから目に入る」設計へ</w:t>
            </w:r>
          </w:p>
        </w:tc>
      </w:tr>
      <w:tr>
        <w:tc>
          <w:tcPr>
            <w:tcW w:type="dxa" w:w="1440"/>
          </w:tcPr>
          <w:p>
            <w:r/>
            <w:r>
              <w:rPr>
                <w:rFonts w:ascii="Yu Gothic" w:hAnsi="Yu Gothic" w:eastAsia="Yu Gothic"/>
                <w:sz w:val="18"/>
              </w:rPr>
              <w:t>ターゲット</w:t>
            </w:r>
          </w:p>
        </w:tc>
        <w:tc>
          <w:tcPr>
            <w:tcW w:type="dxa" w:w="3600"/>
          </w:tcPr>
          <w:p>
            <w:r/>
            <w:r>
              <w:rPr>
                <w:rFonts w:ascii="Yu Gothic" w:hAnsi="Yu Gothic" w:eastAsia="Yu Gothic"/>
                <w:sz w:val="18"/>
              </w:rPr>
              <w:t>病院待合室は「死」の連想で設置困難</w:t>
            </w:r>
          </w:p>
        </w:tc>
        <w:tc>
          <w:tcPr>
            <w:tcW w:type="dxa" w:w="1008"/>
          </w:tcPr>
          <w:p>
            <w:r/>
            <w:r>
              <w:rPr>
                <w:rFonts w:ascii="Yu Gothic" w:hAnsi="Yu Gothic" w:eastAsia="Yu Gothic"/>
                <w:sz w:val="18"/>
              </w:rPr>
              <w:t>高</w:t>
            </w:r>
          </w:p>
        </w:tc>
        <w:tc>
          <w:tcPr>
            <w:tcW w:type="dxa" w:w="3600"/>
          </w:tcPr>
          <w:p>
            <w:r/>
            <w:r>
              <w:rPr>
                <w:rFonts w:ascii="Yu Gothic" w:hAnsi="Yu Gothic" w:eastAsia="Yu Gothic"/>
                <w:sz w:val="18"/>
              </w:rPr>
              <w:t>病院は撤回。新聞・ラジオ・信金等に集中</w:t>
            </w:r>
          </w:p>
        </w:tc>
      </w:tr>
      <w:tr>
        <w:tc>
          <w:tcPr>
            <w:tcW w:type="dxa" w:w="1440"/>
            <w:shd w:fill="F2F7FB" w:val="clear"/>
          </w:tcPr>
          <w:p>
            <w:r/>
            <w:r>
              <w:rPr>
                <w:rFonts w:ascii="Yu Gothic" w:hAnsi="Yu Gothic" w:eastAsia="Yu Gothic"/>
                <w:sz w:val="18"/>
              </w:rPr>
              <w:t>ターゲット</w:t>
            </w:r>
          </w:p>
        </w:tc>
        <w:tc>
          <w:tcPr>
            <w:tcW w:type="dxa" w:w="3600"/>
            <w:shd w:fill="F2F7FB" w:val="clear"/>
          </w:tcPr>
          <w:p>
            <w:r/>
            <w:r>
              <w:rPr>
                <w:rFonts w:ascii="Yu Gothic" w:hAnsi="Yu Gothic" w:eastAsia="Yu Gothic"/>
                <w:sz w:val="18"/>
              </w:rPr>
              <w:t>SEO・リスティングは高齢者本人に届かない</w:t>
            </w:r>
          </w:p>
        </w:tc>
        <w:tc>
          <w:tcPr>
            <w:tcW w:type="dxa" w:w="1008"/>
            <w:shd w:fill="F2F7FB" w:val="clear"/>
          </w:tcPr>
          <w:p>
            <w:r/>
            <w:r>
              <w:rPr>
                <w:rFonts w:ascii="Yu Gothic" w:hAnsi="Yu Gothic" w:eastAsia="Yu Gothic"/>
                <w:sz w:val="18"/>
              </w:rPr>
              <w:t>中</w:t>
            </w:r>
          </w:p>
        </w:tc>
        <w:tc>
          <w:tcPr>
            <w:tcW w:type="dxa" w:w="3600"/>
            <w:shd w:fill="F2F7FB" w:val="clear"/>
          </w:tcPr>
          <w:p>
            <w:r/>
            <w:r>
              <w:rPr>
                <w:rFonts w:ascii="Yu Gothic" w:hAnsi="Yu Gothic" w:eastAsia="Yu Gothic"/>
                <w:sz w:val="18"/>
              </w:rPr>
              <w:t>周囲（甥姪・ケアマネ）経由の間接リーチとして活用</w:t>
            </w:r>
          </w:p>
        </w:tc>
      </w:tr>
      <w:tr>
        <w:tc>
          <w:tcPr>
            <w:tcW w:type="dxa" w:w="1440"/>
          </w:tcPr>
          <w:p>
            <w:r/>
            <w:r>
              <w:rPr>
                <w:rFonts w:ascii="Yu Gothic" w:hAnsi="Yu Gothic" w:eastAsia="Yu Gothic"/>
                <w:sz w:val="18"/>
              </w:rPr>
              <w:t>競合</w:t>
            </w:r>
          </w:p>
        </w:tc>
        <w:tc>
          <w:tcPr>
            <w:tcW w:type="dxa" w:w="3600"/>
          </w:tcPr>
          <w:p>
            <w:r/>
            <w:r>
              <w:rPr>
                <w:rFonts w:ascii="Yu Gothic" w:hAnsi="Yu Gothic" w:eastAsia="Yu Gothic"/>
                <w:sz w:val="18"/>
              </w:rPr>
              <w:t>きずなの会が先行モデル（ブルーオーシャンではない）</w:t>
            </w:r>
          </w:p>
        </w:tc>
        <w:tc>
          <w:tcPr>
            <w:tcW w:type="dxa" w:w="1008"/>
          </w:tcPr>
          <w:p>
            <w:r/>
            <w:r>
              <w:rPr>
                <w:rFonts w:ascii="Yu Gothic" w:hAnsi="Yu Gothic" w:eastAsia="Yu Gothic"/>
                <w:sz w:val="18"/>
              </w:rPr>
              <w:t>中</w:t>
            </w:r>
          </w:p>
        </w:tc>
        <w:tc>
          <w:tcPr>
            <w:tcW w:type="dxa" w:w="3600"/>
          </w:tcPr>
          <w:p>
            <w:r/>
            <w:r>
              <w:rPr>
                <w:rFonts w:ascii="Yu Gothic" w:hAnsi="Yu Gothic" w:eastAsia="Yu Gothic"/>
                <w:sz w:val="18"/>
              </w:rPr>
              <w:t>死後事務委任特化、料金透明性、弁護士の直接担当で差別化</w:t>
            </w:r>
          </w:p>
        </w:tc>
      </w:tr>
      <w:tr>
        <w:tc>
          <w:tcPr>
            <w:tcW w:type="dxa" w:w="1440"/>
            <w:shd w:fill="F2F7FB" w:val="clear"/>
          </w:tcPr>
          <w:p>
            <w:r/>
            <w:r>
              <w:rPr>
                <w:rFonts w:ascii="Yu Gothic" w:hAnsi="Yu Gothic" w:eastAsia="Yu Gothic"/>
                <w:sz w:val="18"/>
              </w:rPr>
              <w:t>収益</w:t>
            </w:r>
          </w:p>
        </w:tc>
        <w:tc>
          <w:tcPr>
            <w:tcW w:type="dxa" w:w="3600"/>
            <w:shd w:fill="F2F7FB" w:val="clear"/>
          </w:tcPr>
          <w:p>
            <w:r/>
            <w:r>
              <w:rPr>
                <w:rFonts w:ascii="Yu Gothic" w:hAnsi="Yu Gothic" w:eastAsia="Yu Gothic"/>
                <w:sz w:val="18"/>
              </w:rPr>
              <w:t>遺産清算方式の立替リスク</w:t>
            </w:r>
          </w:p>
        </w:tc>
        <w:tc>
          <w:tcPr>
            <w:tcW w:type="dxa" w:w="1008"/>
            <w:shd w:fill="F2F7FB" w:val="clear"/>
          </w:tcPr>
          <w:p>
            <w:r/>
            <w:r>
              <w:rPr>
                <w:rFonts w:ascii="Yu Gothic" w:hAnsi="Yu Gothic" w:eastAsia="Yu Gothic"/>
                <w:sz w:val="18"/>
              </w:rPr>
              <w:t>中</w:t>
            </w:r>
          </w:p>
        </w:tc>
        <w:tc>
          <w:tcPr>
            <w:tcW w:type="dxa" w:w="3600"/>
            <w:shd w:fill="F2F7FB" w:val="clear"/>
          </w:tcPr>
          <w:p>
            <w:r/>
            <w:r>
              <w:rPr>
                <w:rFonts w:ascii="Yu Gothic" w:hAnsi="Yu Gothic" w:eastAsia="Yu Gothic"/>
                <w:sz w:val="18"/>
              </w:rPr>
              <w:t>少額預託金（葬儀費用分のみ）との選択制</w:t>
            </w:r>
          </w:p>
        </w:tc>
      </w:tr>
      <w:tr>
        <w:tc>
          <w:tcPr>
            <w:tcW w:type="dxa" w:w="1440"/>
          </w:tcPr>
          <w:p>
            <w:r/>
            <w:r>
              <w:rPr>
                <w:rFonts w:ascii="Yu Gothic" w:hAnsi="Yu Gothic" w:eastAsia="Yu Gothic"/>
                <w:sz w:val="18"/>
              </w:rPr>
              <w:t>収益</w:t>
            </w:r>
          </w:p>
        </w:tc>
        <w:tc>
          <w:tcPr>
            <w:tcW w:type="dxa" w:w="3600"/>
          </w:tcPr>
          <w:p>
            <w:r/>
            <w:r>
              <w:rPr>
                <w:rFonts w:ascii="Yu Gothic" w:hAnsi="Yu Gothic" w:eastAsia="Yu Gothic"/>
                <w:sz w:val="18"/>
              </w:rPr>
              <w:t>立ち上げ期は赤字〜トントン</w:t>
            </w:r>
          </w:p>
        </w:tc>
        <w:tc>
          <w:tcPr>
            <w:tcW w:type="dxa" w:w="1008"/>
          </w:tcPr>
          <w:p>
            <w:r/>
            <w:r>
              <w:rPr>
                <w:rFonts w:ascii="Yu Gothic" w:hAnsi="Yu Gothic" w:eastAsia="Yu Gothic"/>
                <w:sz w:val="18"/>
              </w:rPr>
              <w:t>中</w:t>
            </w:r>
          </w:p>
        </w:tc>
        <w:tc>
          <w:tcPr>
            <w:tcW w:type="dxa" w:w="3600"/>
          </w:tcPr>
          <w:p>
            <w:r/>
            <w:r>
              <w:rPr>
                <w:rFonts w:ascii="Yu Gothic" w:hAnsi="Yu Gothic" w:eastAsia="Yu Gothic"/>
                <w:sz w:val="18"/>
              </w:rPr>
              <w:t>3年目以降の執行報酬ストック収入で安定化</w:t>
            </w:r>
          </w:p>
        </w:tc>
      </w:tr>
      <w:tr>
        <w:tc>
          <w:tcPr>
            <w:tcW w:type="dxa" w:w="1440"/>
            <w:shd w:fill="F2F7FB" w:val="clear"/>
          </w:tcPr>
          <w:p>
            <w:r/>
            <w:r>
              <w:rPr>
                <w:rFonts w:ascii="Yu Gothic" w:hAnsi="Yu Gothic" w:eastAsia="Yu Gothic"/>
                <w:sz w:val="18"/>
              </w:rPr>
              <w:t>運営</w:t>
            </w:r>
          </w:p>
        </w:tc>
        <w:tc>
          <w:tcPr>
            <w:tcW w:type="dxa" w:w="3600"/>
            <w:shd w:fill="F2F7FB" w:val="clear"/>
          </w:tcPr>
          <w:p>
            <w:r/>
            <w:r>
              <w:rPr>
                <w:rFonts w:ascii="Yu Gothic" w:hAnsi="Yu Gothic" w:eastAsia="Yu Gothic"/>
                <w:sz w:val="18"/>
              </w:rPr>
              <w:t>弁護士1人の対応上限（月10件が限界）</w:t>
            </w:r>
          </w:p>
        </w:tc>
        <w:tc>
          <w:tcPr>
            <w:tcW w:type="dxa" w:w="1008"/>
            <w:shd w:fill="F2F7FB" w:val="clear"/>
          </w:tcPr>
          <w:p>
            <w:r/>
            <w:r>
              <w:rPr>
                <w:rFonts w:ascii="Yu Gothic" w:hAnsi="Yu Gothic" w:eastAsia="Yu Gothic"/>
                <w:sz w:val="18"/>
              </w:rPr>
              <w:t>中</w:t>
            </w:r>
          </w:p>
        </w:tc>
        <w:tc>
          <w:tcPr>
            <w:tcW w:type="dxa" w:w="3600"/>
            <w:shd w:fill="F2F7FB" w:val="clear"/>
          </w:tcPr>
          <w:p>
            <w:r/>
            <w:r>
              <w:rPr>
                <w:rFonts w:ascii="Yu Gothic" w:hAnsi="Yu Gothic" w:eastAsia="Yu Gothic"/>
                <w:sz w:val="18"/>
              </w:rPr>
              <w:t>事務局スタッフ1名の採用が必須</w:t>
            </w:r>
          </w:p>
        </w:tc>
      </w:tr>
      <w:tr>
        <w:tc>
          <w:tcPr>
            <w:tcW w:type="dxa" w:w="1440"/>
          </w:tcPr>
          <w:p>
            <w:r/>
            <w:r>
              <w:rPr>
                <w:rFonts w:ascii="Yu Gothic" w:hAnsi="Yu Gothic" w:eastAsia="Yu Gothic"/>
                <w:sz w:val="18"/>
              </w:rPr>
              <w:t>市場</w:t>
            </w:r>
          </w:p>
        </w:tc>
        <w:tc>
          <w:tcPr>
            <w:tcW w:type="dxa" w:w="3600"/>
          </w:tcPr>
          <w:p>
            <w:r/>
            <w:r>
              <w:rPr>
                <w:rFonts w:ascii="Yu Gothic" w:hAnsi="Yu Gothic" w:eastAsia="Yu Gothic"/>
                <w:sz w:val="18"/>
              </w:rPr>
              <w:t>新聞購読率の年7%減少トレンド</w:t>
            </w:r>
          </w:p>
        </w:tc>
        <w:tc>
          <w:tcPr>
            <w:tcW w:type="dxa" w:w="1008"/>
          </w:tcPr>
          <w:p>
            <w:r/>
            <w:r>
              <w:rPr>
                <w:rFonts w:ascii="Yu Gothic" w:hAnsi="Yu Gothic" w:eastAsia="Yu Gothic"/>
                <w:sz w:val="18"/>
              </w:rPr>
              <w:t>低</w:t>
            </w:r>
          </w:p>
        </w:tc>
        <w:tc>
          <w:tcPr>
            <w:tcW w:type="dxa" w:w="3600"/>
          </w:tcPr>
          <w:p>
            <w:r/>
            <w:r>
              <w:rPr>
                <w:rFonts w:ascii="Yu Gothic" w:hAnsi="Yu Gothic" w:eastAsia="Yu Gothic"/>
                <w:sz w:val="18"/>
              </w:rPr>
              <w:t>5〜10年は70代以上で有効。その間にSEO・LINEを育成</w:t>
            </w:r>
          </w:p>
        </w:tc>
      </w:tr>
      <w:tr>
        <w:tc>
          <w:tcPr>
            <w:tcW w:type="dxa" w:w="1440"/>
            <w:shd w:fill="F2F7FB" w:val="clear"/>
          </w:tcPr>
          <w:p>
            <w:r/>
            <w:r>
              <w:rPr>
                <w:rFonts w:ascii="Yu Gothic" w:hAnsi="Yu Gothic" w:eastAsia="Yu Gothic"/>
                <w:sz w:val="18"/>
              </w:rPr>
              <w:t>メッセージ</w:t>
            </w:r>
          </w:p>
        </w:tc>
        <w:tc>
          <w:tcPr>
            <w:tcW w:type="dxa" w:w="3600"/>
            <w:shd w:fill="F2F7FB" w:val="clear"/>
          </w:tcPr>
          <w:p>
            <w:r/>
            <w:r>
              <w:rPr>
                <w:rFonts w:ascii="Yu Gothic" w:hAnsi="Yu Gothic" w:eastAsia="Yu Gothic"/>
                <w:sz w:val="18"/>
              </w:rPr>
              <w:t>「死後事務委任」の表現が重い</w:t>
            </w:r>
          </w:p>
        </w:tc>
        <w:tc>
          <w:tcPr>
            <w:tcW w:type="dxa" w:w="1008"/>
            <w:shd w:fill="F2F7FB" w:val="clear"/>
          </w:tcPr>
          <w:p>
            <w:r/>
            <w:r>
              <w:rPr>
                <w:rFonts w:ascii="Yu Gothic" w:hAnsi="Yu Gothic" w:eastAsia="Yu Gothic"/>
                <w:sz w:val="18"/>
              </w:rPr>
              <w:t>高</w:t>
            </w:r>
          </w:p>
        </w:tc>
        <w:tc>
          <w:tcPr>
            <w:tcW w:type="dxa" w:w="3600"/>
            <w:shd w:fill="F2F7FB" w:val="clear"/>
          </w:tcPr>
          <w:p>
            <w:r/>
            <w:r>
              <w:rPr>
                <w:rFonts w:ascii="Yu Gothic" w:hAnsi="Yu Gothic" w:eastAsia="Yu Gothic"/>
                <w:sz w:val="18"/>
              </w:rPr>
              <w:t>「おひとりさまの安心サポート」等で包む</w:t>
            </w:r>
          </w:p>
        </w:tc>
      </w:tr>
    </w:tbl>
    <w:p/>
    <w:p/>
    <w:p>
      <w:pPr>
        <w:spacing w:after="120"/>
        <w:jc w:val="right"/>
      </w:pPr>
      <w:r>
        <w:rPr>
          <w:rFonts w:ascii="Yu Gothic" w:hAnsi="Yu Gothic" w:eastAsia="Yu Gothic"/>
        </w:rPr>
        <w:t>以上</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A477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