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1" w:after="31"/>
        <w:ind w:firstLineChars="700" w:startChars="0" w:start="0" w:endChars="0" w:end="0"/>
        <w:rPr>
          <w:rFonts w:ascii="华文楷体" w:hAnsi="华文楷体" w:eastAsia="华文楷体" w:cs="华文楷体"/>
          <w:b/>
          <w:color w:val="000000"/>
          <w:sz w:val="28"/>
          <w:szCs w:val="28"/>
        </w:rPr>
      </w:pPr>
      <w:r>
        <w:drawing>
          <wp:anchor distT="0" distB="0" distL="114935" distR="114935" simplePos="0" relativeHeight="5" behindDoc="0" locked="0" layoutInCell="0" allowOverlap="1">
            <wp:simplePos x="0" y="0"/>
            <wp:positionH relativeFrom="column">
              <wp:posOffset>114300</wp:posOffset>
            </wp:positionH>
            <wp:positionV relativeFrom="paragraph">
              <wp:posOffset>17145</wp:posOffset>
            </wp:positionV>
            <wp:extent cx="685800" cy="600075"/>
            <wp:effectExtent l="0" t="0" r="0" b="0"/>
            <wp:wrapSquare wrapText="bothSides"/>
            <wp:docPr id="1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1" name="图片 26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" t="-3" r="-3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footerReference w:type="first" r:id="rId11"/>
      <w:footerReference w:type="even" r:id="rId12"/>
      <w:type w:val="nextPage"/>
      <w:pgSz w:w="11906" w:h="16838"/>
      <w:pgMar w:left="907" w:right="907" w:gutter="0" w:header="680" w:top="907" w:footer="851" w:bottom="907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default"/>
  </w:font>
  <w:font w:name="华文楷体">
    <w:charset w:val="86"/>
    <w:family w:val="auto"/>
    <w:pitch w:val="default"/>
  </w:font>
  <w:font w:name="隶书">
    <w:charset w:val="86"/>
    <w:family w:val="auto"/>
    <w:pitch w:val="default"/>
  </w:font>
  <w:font w:name="楷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jc w:val="center"/>
    </w:pPr>
    <w:r/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/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/>
    <w:fldSimple w:instr="PAGE"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2027</w:t>
    </w:r>
    <w:r>
      <w:rPr>
        <w:rFonts w:hint="eastAsia"/>
      </w:rPr>
      <w:t>届高三政治一轮复习提质练  必修四《哲学与文化》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MWRhMzBmN2EyNGRjZjRmYzhjYWFjM2MyNGQzOTM0MmI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qFormat/>
    <w:rPr>
      <w:rFonts w:hint="eastAsia"/>
    </w:rPr>
  </w:style>
  <w:style w:type="character" w:styleId="Style14">
    <w:name w:val="默认段落字体"/>
    <w:qFormat/>
    <w:rPr/>
  </w:style>
  <w:style w:type="character" w:styleId="Style15">
    <w:name w:val="普通(网站) 字符"/>
    <w:qFormat/>
    <w:rPr>
      <w:rFonts w:ascii="宋体" w:hAnsi="宋体" w:eastAsia="宋体" w:cs="宋体"/>
      <w:color w:val="000000"/>
      <w:sz w:val="24"/>
      <w:szCs w:val="24"/>
      <w:lang w:bidi="ar-SA"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6">
    <w:name w:val="纯文本"/>
    <w:basedOn w:val="Normal"/>
    <w:qFormat/>
    <w:pPr/>
    <w:rPr>
      <w:rFonts w:ascii="宋体" w:hAnsi="宋体" w:cs="Courier New"/>
      <w:szCs w:val="21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7">
    <w:name w:val="普通(网站)"/>
    <w:basedOn w:val="Normal"/>
    <w:qFormat/>
    <w:pPr>
      <w:widowControl/>
      <w:spacing w:before="100" w:after="100"/>
      <w:jc w:val="start"/>
    </w:pPr>
    <w:rPr>
      <w:rFonts w:ascii="宋体" w:hAnsi="宋体" w:cs="宋体"/>
      <w:color w:val="000000"/>
      <w:kern w:val="0"/>
      <w:sz w:val="24"/>
    </w:rPr>
  </w:style>
  <w:style w:type="paragraph" w:styleId="Style18">
    <w:name w:val="列出段落"/>
    <w:basedOn w:val="Normal"/>
    <w:qFormat/>
    <w:pPr>
      <w:ind w:firstLineChars="200" w:startChars="0" w:start="0" w:endChars="0" w:end="0"/>
    </w:pPr>
    <w:rPr>
      <w:rFonts w:ascii="Calibri" w:hAnsi="Calibri" w:cs="Calibri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tif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2010-11-01T15:13:00Z</dcterms:created>
  <dc:creator/>
  <dc:description/>
  <dc:language>zh-CN</dc:language>
  <cp:lastModifiedBy/>
  <dcterms:modified xsi:type="dcterms:W3CDTF">2026-08-24T19:49:04Z</dcterms:modified>
  <cp:revision>2</cp:revision>
  <dc:subject/>
  <dc:title>高二数学《空间几何体的结构》随堂作业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DA9AB315F90744298C5DFC029C5BEE11_13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eyJoZGlkIjoiNmFmNzg5NjBhN2Q4NTUxZjRhNGU5OGVlNmVmN2M3YmYiLCJ1c2VySWQiOiI3MTk1OTQ2MzUifQ==</vt:lpwstr>
  </property>
</Properties>
</file>