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nusalingua--qa-master-plan"/>
      <w:r>
        <w:t xml:space="preserve">NusaLingua — QA Master Plan</w:t>
      </w:r>
      <w:bookmarkEnd w:id="20"/>
    </w:p>
    <w:p>
      <w:pPr>
        <w:pStyle w:val="BlockText"/>
      </w:pPr>
      <w:r>
        <w:t xml:space="preserve">Dokumen induk Quality Assurance untuk NusaLingua MVP. Selaras dengan tema</w:t>
      </w:r>
      <w:r>
        <w:t xml:space="preserve"> </w:t>
      </w:r>
      <w:r>
        <w:rPr>
          <w:b/>
        </w:rPr>
        <w:t xml:space="preserve">PIDI DIGDAYA 2026</w:t>
      </w:r>
      <w:r>
        <w:t xml:space="preserve"> </w:t>
      </w:r>
      <w:r>
        <w:t xml:space="preserve">— ekspor layanan digital Indonesia berbasis LLM Nusantara.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p>
            <w:pPr>
              <w:pStyle w:val="Compact"/>
              <w:jc w:val="left"/>
            </w:pPr>
            <w:r>
              <w:t xml:space="preserve">NSL-QA-001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QA Lead (Albert Ade Kristadeo)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 Review</w:t>
            </w:r>
          </w:p>
        </w:tc>
        <w:tc>
          <w:p>
            <w:pPr>
              <w:pStyle w:val="Compact"/>
              <w:jc w:val="left"/>
            </w:pPr>
            <w:r>
              <w:t xml:space="preserve">2026-05-25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Next Review</w:t>
            </w:r>
          </w:p>
        </w:tc>
        <w:tc>
          <w:p>
            <w:pPr>
              <w:pStyle w:val="Compact"/>
              <w:jc w:val="left"/>
            </w:pPr>
            <w:r>
              <w:t xml:space="preserve">2026-08-25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3d4cf19f8a3e78f7d7e23aa4f7054f12803741a"/>
      <w:r>
        <w:t xml:space="preserve">1. Tujuan &amp; Ruang Lingkup</w:t>
      </w:r>
      <w:bookmarkEnd w:id="21"/>
    </w:p>
    <w:p>
      <w:pPr>
        <w:pStyle w:val="Heading3"/>
      </w:pPr>
      <w:bookmarkStart w:id="22" w:name="X4e0cae9974db4524f0c762488aeab06496bbc4e"/>
      <w:r>
        <w:t xml:space="preserve">1.1 Tujuan</w:t>
      </w:r>
      <w:bookmarkEnd w:id="22"/>
    </w:p>
    <w:p>
      <w:pPr>
        <w:pStyle w:val="FirstParagraph"/>
      </w:pPr>
      <w:r>
        <w:t xml:space="preserve">NusaLingua mendorong AI berbahasa Nusantara go-to-market di pasar ASEAN. Sebagai produk multilingual LLM yang menangani</w:t>
      </w:r>
      <w:r>
        <w:t xml:space="preserve"> </w:t>
      </w:r>
      <w:r>
        <w:rPr>
          <w:b/>
        </w:rPr>
        <w:t xml:space="preserve">data budaya sensitif</w:t>
      </w:r>
      <w:r>
        <w:t xml:space="preserve">, kualitas wajib terjaga di 4 sisi: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Functional correctness</w:t>
      </w:r>
      <w:r>
        <w:t xml:space="preserve"> </w:t>
      </w:r>
      <w:r>
        <w:t xml:space="preserve">— output bahasa daerah benar secara gramatikal &amp; kultural.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Security &amp; privacy</w:t>
      </w:r>
      <w:r>
        <w:t xml:space="preserve"> </w:t>
      </w:r>
      <w:r>
        <w:t xml:space="preserve">— data percakapan, OAuth tokens, OpenAI keys tidak bocor.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Performance</w:t>
      </w:r>
      <w:r>
        <w:t xml:space="preserve"> </w:t>
      </w:r>
      <w:r>
        <w:t xml:space="preserve">— chat SSE first-token &lt; 800 ms, voice WebRTC handshake &lt; 2 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Compliance</w:t>
      </w:r>
      <w:r>
        <w:t xml:space="preserve"> </w:t>
      </w:r>
      <w:r>
        <w:t xml:space="preserve">— UU PDP 2022, GDPR-equivalent untuk pasar ASEAN.</w:t>
      </w:r>
    </w:p>
    <w:p>
      <w:pPr>
        <w:pStyle w:val="Heading3"/>
      </w:pPr>
      <w:bookmarkStart w:id="23" w:name="X3378fde8998068a01e48267892e5cd923e9bc15"/>
      <w:r>
        <w:t xml:space="preserve">1.2 Scope</w:t>
      </w:r>
      <w:bookmarkEnd w:id="23"/>
    </w:p>
    <w:p>
      <w:pPr>
        <w:pStyle w:val="FirstParagraph"/>
      </w:pPr>
      <w:r>
        <w:rPr>
          <w:b/>
        </w:rPr>
        <w:t xml:space="preserve">In scope:</w:t>
      </w:r>
    </w:p>
    <w:p>
      <w:pPr>
        <w:numPr>
          <w:ilvl w:val="0"/>
          <w:numId w:val="1002"/>
        </w:numPr>
        <w:pStyle w:val="Compact"/>
      </w:pPr>
      <w:r>
        <w:t xml:space="preserve">Web app (React 18 + Vite client)</w:t>
      </w:r>
    </w:p>
    <w:p>
      <w:pPr>
        <w:numPr>
          <w:ilvl w:val="0"/>
          <w:numId w:val="1002"/>
        </w:numPr>
        <w:pStyle w:val="Compact"/>
      </w:pPr>
      <w:r>
        <w:t xml:space="preserve">API server (Express + TypeScript)</w:t>
      </w:r>
    </w:p>
    <w:p>
      <w:pPr>
        <w:numPr>
          <w:ilvl w:val="0"/>
          <w:numId w:val="1002"/>
        </w:numPr>
        <w:pStyle w:val="Compact"/>
      </w:pPr>
      <w:r>
        <w:t xml:space="preserve">Database schema (Supabase PostgreSQL)</w:t>
      </w:r>
    </w:p>
    <w:p>
      <w:pPr>
        <w:numPr>
          <w:ilvl w:val="0"/>
          <w:numId w:val="1002"/>
        </w:numPr>
        <w:pStyle w:val="Compact"/>
      </w:pPr>
      <w:r>
        <w:t xml:space="preserve">Studio no-code bot builder</w:t>
      </w:r>
    </w:p>
    <w:p>
      <w:pPr>
        <w:numPr>
          <w:ilvl w:val="0"/>
          <w:numId w:val="1002"/>
        </w:numPr>
        <w:pStyle w:val="Compact"/>
      </w:pPr>
      <w:r>
        <w:t xml:space="preserve">Chat SSE streaming (GPT-4o-mini)</w:t>
      </w:r>
    </w:p>
    <w:p>
      <w:pPr>
        <w:numPr>
          <w:ilvl w:val="0"/>
          <w:numId w:val="1002"/>
        </w:numPr>
        <w:pStyle w:val="Compact"/>
      </w:pPr>
      <w:r>
        <w:t xml:space="preserve">Voice WebRTC (gpt-4o-realtime-preview)</w:t>
      </w:r>
    </w:p>
    <w:p>
      <w:pPr>
        <w:numPr>
          <w:ilvl w:val="0"/>
          <w:numId w:val="1002"/>
        </w:numPr>
        <w:pStyle w:val="Compact"/>
      </w:pPr>
      <w:r>
        <w:t xml:space="preserve">Deploy scripts (Ubuntu 22.04 + Nginx + PM2)</w:t>
      </w:r>
    </w:p>
    <w:p>
      <w:pPr>
        <w:numPr>
          <w:ilvl w:val="0"/>
          <w:numId w:val="1002"/>
        </w:numPr>
        <w:pStyle w:val="Compact"/>
      </w:pPr>
      <w:r>
        <w:t xml:space="preserve">CI/CD pipelines (GitHub Actions)</w:t>
      </w:r>
    </w:p>
    <w:p>
      <w:pPr>
        <w:pStyle w:val="FirstParagraph"/>
      </w:pPr>
      <w:r>
        <w:rPr>
          <w:b/>
        </w:rPr>
        <w:t xml:space="preserve">Out of scope (deferred Phase 2):</w:t>
      </w:r>
    </w:p>
    <w:p>
      <w:pPr>
        <w:numPr>
          <w:ilvl w:val="0"/>
          <w:numId w:val="1003"/>
        </w:numPr>
        <w:pStyle w:val="Compact"/>
      </w:pPr>
      <w:r>
        <w:t xml:space="preserve">Native mobile apps</w:t>
      </w:r>
    </w:p>
    <w:p>
      <w:pPr>
        <w:numPr>
          <w:ilvl w:val="0"/>
          <w:numId w:val="1003"/>
        </w:numPr>
        <w:pStyle w:val="Compact"/>
      </w:pPr>
      <w:r>
        <w:t xml:space="preserve">On-prem self-hosted LLM training</w:t>
      </w:r>
    </w:p>
    <w:p>
      <w:pPr>
        <w:numPr>
          <w:ilvl w:val="0"/>
          <w:numId w:val="1003"/>
        </w:numPr>
        <w:pStyle w:val="Compact"/>
      </w:pPr>
      <w:r>
        <w:t xml:space="preserve">B2B SLA contract testing</w:t>
      </w:r>
    </w:p>
    <w:p>
      <w:pPr>
        <w:numPr>
          <w:ilvl w:val="0"/>
          <w:numId w:val="1003"/>
        </w:numPr>
        <w:pStyle w:val="Compact"/>
      </w:pPr>
      <w:r>
        <w:t xml:space="preserve">Penetration testing oleh third-party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a3832c89f3f3028a7ffa09b903cb2c3e312f910"/>
      <w:r>
        <w:t xml:space="preserve">2. Standards &amp; Referensi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Standar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Penerapan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ISO/IEC 25010</w:t>
            </w:r>
          </w:p>
        </w:tc>
        <w:tc>
          <w:p>
            <w:pPr>
              <w:pStyle w:val="Compact"/>
              <w:jc w:val="left"/>
            </w:pPr>
            <w:r>
              <w:t xml:space="preserve">Software product quality model (8 karakteristik)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ISTQB Foundation</w:t>
            </w:r>
          </w:p>
        </w:tc>
        <w:tc>
          <w:p>
            <w:pPr>
              <w:pStyle w:val="Compact"/>
              <w:jc w:val="left"/>
            </w:pPr>
            <w:r>
              <w:t xml:space="preserve">Test level &amp; test type taxonomy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OWASP ASVS L2</w:t>
            </w:r>
          </w:p>
        </w:tc>
        <w:tc>
          <w:p>
            <w:pPr>
              <w:pStyle w:val="Compact"/>
              <w:jc w:val="left"/>
            </w:pPr>
            <w:r>
              <w:t xml:space="preserve">Application security 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UU No. 27 / 2022 (PDP)</w:t>
            </w:r>
          </w:p>
        </w:tc>
        <w:tc>
          <w:p>
            <w:pPr>
              <w:pStyle w:val="Compact"/>
              <w:jc w:val="left"/>
            </w:pPr>
            <w:r>
              <w:t xml:space="preserve">Perlindungan data pribadi Indonesia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WCAG 2.1 AA</w:t>
            </w:r>
          </w:p>
        </w:tc>
        <w:tc>
          <w:p>
            <w:pPr>
              <w:pStyle w:val="Compact"/>
              <w:jc w:val="left"/>
            </w:pPr>
            <w:r>
              <w:t xml:space="preserve">Web accessibility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Anthropic AI Safety Principles</w:t>
            </w:r>
          </w:p>
        </w:tc>
        <w:tc>
          <w:p>
            <w:pPr>
              <w:pStyle w:val="Compact"/>
              <w:jc w:val="left"/>
            </w:pPr>
            <w:r>
              <w:t xml:space="preserve">LLM output guardrails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b650f7a2b261004edd07c1e4c7c928077534df6"/>
      <w:r>
        <w:t xml:space="preserve">3. Test Levels (V-model)</w:t>
      </w:r>
      <w:bookmarkEnd w:id="25"/>
    </w:p>
    <w:p>
      <w:pPr>
        <w:pStyle w:val="SourceCode"/>
      </w:pPr>
      <w:r>
        <w:rPr>
          <w:rStyle w:val="VerbatimChar"/>
        </w:rPr>
        <w:t xml:space="preserve">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│  L5 Acceptance / UAT        │  ← Real users (hackathon judges, pilot Pemda)</w:t>
      </w:r>
      <w:r>
        <w:br/>
      </w:r>
      <w:r>
        <w:rPr>
          <w:rStyle w:val="VerbatimChar"/>
        </w:rPr>
        <w:t xml:space="preserve">         └─────────────────────────────┘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│  L4 End-to-End (Playwright)      │  ← Browser flow: signup → chat → publish bot</w:t>
      </w:r>
      <w:r>
        <w:br/>
      </w:r>
      <w:r>
        <w:rPr>
          <w:rStyle w:val="VerbatimChar"/>
        </w:rPr>
        <w:t xml:space="preserve">       └──────────────────────────────────┘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│  L3 Integration (test-business-*)  │  ← 64 assertions, 16 stages</w:t>
      </w:r>
      <w:r>
        <w:br/>
      </w:r>
      <w:r>
        <w:rPr>
          <w:rStyle w:val="VerbatimChar"/>
        </w:rPr>
        <w:t xml:space="preserve">      └────────────────────────────────────┘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│  L2 Component (Vitest)               │  ← React components, helpers, hooks</w:t>
      </w:r>
      <w:r>
        <w:br/>
      </w:r>
      <w:r>
        <w:rPr>
          <w:rStyle w:val="VerbatimChar"/>
        </w:rPr>
        <w:t xml:space="preserve">     └──────────────────────────────────────┘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L1 Unit (Vitest)                      │  ← Pure functions, Zod schemas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└────────────────────────────────────────┘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Coverage 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Runs Where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L1 Unit</w:t>
            </w:r>
          </w:p>
        </w:tc>
        <w:tc>
          <w:p>
            <w:pPr>
              <w:pStyle w:val="Compact"/>
              <w:jc w:val="left"/>
            </w:pPr>
            <w:r>
              <w:t xml:space="preserve">Vitest</w:t>
            </w:r>
          </w:p>
        </w:tc>
        <w:tc>
          <w:p>
            <w:pPr>
              <w:pStyle w:val="Compact"/>
              <w:jc w:val="left"/>
            </w:pPr>
            <w:r>
              <w:t xml:space="preserve">≥ 70 % statements</w:t>
            </w:r>
          </w:p>
        </w:tc>
        <w:tc>
          <w:p>
            <w:pPr>
              <w:pStyle w:val="Compact"/>
              <w:jc w:val="left"/>
            </w:pPr>
            <w:r>
              <w:t xml:space="preserve">Local pre-commit + 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L2 Component</w:t>
            </w:r>
          </w:p>
        </w:tc>
        <w:tc>
          <w:p>
            <w:pPr>
              <w:pStyle w:val="Compact"/>
              <w:jc w:val="left"/>
            </w:pPr>
            <w:r>
              <w:t xml:space="preserve">Vitest + Testing Library</w:t>
            </w:r>
          </w:p>
        </w:tc>
        <w:tc>
          <w:p>
            <w:pPr>
              <w:pStyle w:val="Compact"/>
              <w:jc w:val="left"/>
            </w:pPr>
            <w:r>
              <w:t xml:space="preserve">≥ 60 % critical paths</w:t>
            </w:r>
          </w:p>
        </w:tc>
        <w:tc>
          <w:p>
            <w:pPr>
              <w:pStyle w:val="Compact"/>
              <w:jc w:val="left"/>
            </w:pPr>
            <w:r>
              <w:t xml:space="preserve">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L3 Integration</w:t>
            </w:r>
          </w:p>
        </w:tc>
        <w:tc>
          <w:p>
            <w:pPr>
              <w:pStyle w:val="Compact"/>
              <w:jc w:val="left"/>
            </w:pPr>
            <w:r>
              <w:t xml:space="preserve">pglite + Express supertest</w:t>
            </w:r>
          </w:p>
        </w:tc>
        <w:tc>
          <w:p>
            <w:pPr>
              <w:pStyle w:val="Compact"/>
              <w:jc w:val="left"/>
            </w:pPr>
            <w:r>
              <w:t xml:space="preserve">100 % business process</w:t>
            </w:r>
          </w:p>
        </w:tc>
        <w:tc>
          <w:p>
            <w:pPr>
              <w:pStyle w:val="Compact"/>
              <w:jc w:val="left"/>
            </w:pPr>
            <w:r>
              <w:t xml:space="preserve">CI on every PR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L4 E2E</w:t>
            </w:r>
          </w:p>
        </w:tc>
        <w:tc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p>
            <w:pPr>
              <w:pStyle w:val="Compact"/>
              <w:jc w:val="left"/>
            </w:pPr>
            <w:r>
              <w:t xml:space="preserve">6 smoke flows</w:t>
            </w:r>
          </w:p>
        </w:tc>
        <w:tc>
          <w:p>
            <w:pPr>
              <w:pStyle w:val="Compact"/>
              <w:jc w:val="left"/>
            </w:pPr>
            <w:r>
              <w:t xml:space="preserve">CI nightly + pre-deploy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L5 UAT</w:t>
            </w:r>
          </w:p>
        </w:tc>
        <w:tc>
          <w:p>
            <w:pPr>
              <w:pStyle w:val="Compact"/>
              <w:jc w:val="left"/>
            </w:pPr>
            <w:r>
              <w:t xml:space="preserve">Manual checklist (QC-CHECKLIST.md)</w:t>
            </w:r>
          </w:p>
        </w:tc>
        <w:tc>
          <w:p>
            <w:pPr>
              <w:pStyle w:val="Compact"/>
              <w:jc w:val="left"/>
            </w:pPr>
            <w:r>
              <w:t xml:space="preserve">All P0/P1 features</w:t>
            </w:r>
          </w:p>
        </w:tc>
        <w:tc>
          <w:p>
            <w:pPr>
              <w:pStyle w:val="Compact"/>
              <w:jc w:val="left"/>
            </w:pPr>
            <w:r>
              <w:t xml:space="preserve">Before each release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54fd618ac0e4fc3076a7ee5100eba15b79e3138"/>
      <w:r>
        <w:t xml:space="preserve">4. Test Types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Functional</w:t>
            </w:r>
          </w:p>
        </w:tc>
        <w:tc>
          <w:p>
            <w:pPr>
              <w:pStyle w:val="Compact"/>
              <w:jc w:val="left"/>
            </w:pPr>
            <w:r>
              <w:t xml:space="preserve">Verify spec correctness</w:t>
            </w:r>
          </w:p>
        </w:tc>
        <w:tc>
          <w:p>
            <w:pPr>
              <w:pStyle w:val="Compact"/>
              <w:jc w:val="left"/>
            </w:pPr>
            <w:r>
              <w:t xml:space="preserve">Dev + QA</w:t>
            </w:r>
          </w:p>
        </w:tc>
        <w:tc>
          <w:p>
            <w:pPr>
              <w:pStyle w:val="Compact"/>
              <w:jc w:val="left"/>
            </w:pPr>
            <w:r>
              <w:t xml:space="preserve">Every PR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Regression</w:t>
            </w:r>
          </w:p>
        </w:tc>
        <w:tc>
          <w:p>
            <w:pPr>
              <w:pStyle w:val="Compact"/>
              <w:jc w:val="left"/>
            </w:pPr>
            <w:r>
              <w:t xml:space="preserve">No previously-fixed bug returns</w:t>
            </w:r>
          </w:p>
        </w:tc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p>
            <w:pPr>
              <w:pStyle w:val="Compact"/>
              <w:jc w:val="left"/>
            </w:pPr>
            <w:r>
              <w:t xml:space="preserve">Every PR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Smoke</w:t>
            </w:r>
          </w:p>
        </w:tc>
        <w:tc>
          <w:p>
            <w:pPr>
              <w:pStyle w:val="Compact"/>
              <w:jc w:val="left"/>
            </w:pPr>
            <w:r>
              <w:t xml:space="preserve">App boots + critical paths alive</w:t>
            </w:r>
          </w:p>
        </w:tc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p>
            <w:pPr>
              <w:pStyle w:val="Compact"/>
              <w:jc w:val="left"/>
            </w:pPr>
            <w:r>
              <w:t xml:space="preserve">Pre-deploy + nightly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OWASP Top-10, secret scan, SAST</w:t>
            </w:r>
          </w:p>
        </w:tc>
        <w:tc>
          <w:p>
            <w:pPr>
              <w:pStyle w:val="Compact"/>
              <w:jc w:val="left"/>
            </w:pPr>
            <w:r>
              <w:t xml:space="preserve">Automation + manual</w:t>
            </w:r>
          </w:p>
        </w:tc>
        <w:tc>
          <w:p>
            <w:pPr>
              <w:pStyle w:val="Compact"/>
              <w:jc w:val="left"/>
            </w:pPr>
            <w:r>
              <w:t xml:space="preserve">Every PR + monthly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SSE TTFB, WebRTC latency, p95 API</w:t>
            </w:r>
          </w:p>
        </w:tc>
        <w:tc>
          <w:p>
            <w:pPr>
              <w:pStyle w:val="Compact"/>
              <w:jc w:val="left"/>
            </w:pPr>
            <w:r>
              <w:t xml:space="preserve">k6 + Lighthouse</w:t>
            </w:r>
          </w:p>
        </w:tc>
        <w:tc>
          <w:p>
            <w:pPr>
              <w:pStyle w:val="Compact"/>
              <w:jc w:val="left"/>
            </w:pPr>
            <w:r>
              <w:t xml:space="preserve">Pre-release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Accessibility</w:t>
            </w:r>
          </w:p>
        </w:tc>
        <w:tc>
          <w:p>
            <w:pPr>
              <w:pStyle w:val="Compact"/>
              <w:jc w:val="left"/>
            </w:pPr>
            <w:r>
              <w:t xml:space="preserve">WCAG 2.1 AA, keyboard nav</w:t>
            </w:r>
          </w:p>
        </w:tc>
        <w:tc>
          <w:p>
            <w:pPr>
              <w:pStyle w:val="Compact"/>
              <w:jc w:val="left"/>
            </w:pPr>
            <w:r>
              <w:t xml:space="preserve">axe-core + manual</w:t>
            </w:r>
          </w:p>
        </w:tc>
        <w:tc>
          <w:p>
            <w:pPr>
              <w:pStyle w:val="Compact"/>
              <w:jc w:val="left"/>
            </w:pPr>
            <w:r>
              <w:t xml:space="preserve">Pre-release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Localization</w:t>
            </w:r>
          </w:p>
        </w:tc>
        <w:tc>
          <w:p>
            <w:pPr>
              <w:pStyle w:val="Compact"/>
              <w:jc w:val="left"/>
            </w:pPr>
            <w:r>
              <w:t xml:space="preserve">Bahasa daerah accuracy + RTL/Unicode</w:t>
            </w:r>
          </w:p>
        </w:tc>
        <w:tc>
          <w:p>
            <w:pPr>
              <w:pStyle w:val="Compact"/>
              <w:jc w:val="left"/>
            </w:pPr>
            <w:r>
              <w:t xml:space="preserve">Native speaker reviewer</w:t>
            </w:r>
          </w:p>
        </w:tc>
        <w:tc>
          <w:p>
            <w:pPr>
              <w:pStyle w:val="Compact"/>
              <w:jc w:val="left"/>
            </w:pPr>
            <w:r>
              <w:t xml:space="preserve">Before each new language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Usability</w:t>
            </w:r>
          </w:p>
        </w:tc>
        <w:tc>
          <w:p>
            <w:pPr>
              <w:pStyle w:val="Compact"/>
              <w:jc w:val="left"/>
            </w:pPr>
            <w:r>
              <w:t xml:space="preserve">Heuristic + 5-user testing</w:t>
            </w:r>
          </w:p>
        </w:tc>
        <w:tc>
          <w:p>
            <w:pPr>
              <w:pStyle w:val="Compact"/>
              <w:jc w:val="left"/>
            </w:pPr>
            <w:r>
              <w:t xml:space="preserve">Designer + 5 users</w:t>
            </w:r>
          </w:p>
        </w:tc>
        <w:tc>
          <w:p>
            <w:pPr>
              <w:pStyle w:val="Compact"/>
              <w:jc w:val="left"/>
            </w:pPr>
            <w:r>
              <w:t xml:space="preserve">Every major feature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Chrome/Safari/Firefox + mobile</w:t>
            </w:r>
          </w:p>
        </w:tc>
        <w:tc>
          <w:p>
            <w:pPr>
              <w:pStyle w:val="Compact"/>
              <w:jc w:val="left"/>
            </w:pPr>
            <w:r>
              <w:t xml:space="preserve">BrowserStack (manual)</w:t>
            </w:r>
          </w:p>
        </w:tc>
        <w:tc>
          <w:p>
            <w:pPr>
              <w:pStyle w:val="Compact"/>
              <w:jc w:val="left"/>
            </w:pPr>
            <w:r>
              <w:t xml:space="preserve">Pre-release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700d202aaf80cd7951b49e3ff5738021e7f7604"/>
      <w:r>
        <w:t xml:space="preserve">5. Roles &amp; Responsibilities (RACI)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 Lead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Product 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Write unit tests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Write integration tests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Maintain CI/CD pipeline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 E2E suite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Bug triage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sign-off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Localization QA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</w:tr>
    </w:tbl>
    <w:p>
      <w:pPr>
        <w:pStyle w:val="BodyText"/>
      </w:pPr>
      <w:r>
        <w:rPr>
          <w:b/>
        </w:rPr>
        <w:t xml:space="preserve">R</w:t>
      </w:r>
      <w:r>
        <w:t xml:space="preserve"> </w:t>
      </w:r>
      <w:r>
        <w:t xml:space="preserve">= Responsible ·</w:t>
      </w:r>
      <w:r>
        <w:t xml:space="preserve"> </w:t>
      </w:r>
      <w:r>
        <w:rPr>
          <w:b/>
        </w:rPr>
        <w:t xml:space="preserve">A</w:t>
      </w:r>
      <w:r>
        <w:t xml:space="preserve"> </w:t>
      </w:r>
      <w:r>
        <w:t xml:space="preserve">= Accountable ·</w:t>
      </w:r>
      <w:r>
        <w:t xml:space="preserve"> </w:t>
      </w:r>
      <w:r>
        <w:rPr>
          <w:b/>
        </w:rPr>
        <w:t xml:space="preserve">C</w:t>
      </w:r>
      <w:r>
        <w:t xml:space="preserve"> </w:t>
      </w:r>
      <w:r>
        <w:t xml:space="preserve">= Consulted ·</w:t>
      </w:r>
      <w:r>
        <w:t xml:space="preserve"> </w:t>
      </w:r>
      <w:r>
        <w:rPr>
          <w:b/>
        </w:rPr>
        <w:t xml:space="preserve">I</w:t>
      </w:r>
      <w:r>
        <w:t xml:space="preserve"> </w:t>
      </w:r>
      <w:r>
        <w:t xml:space="preserve">= Informed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8b863c1c8aa8514ac6b0edd5193fc2b0e5d284c"/>
      <w:r>
        <w:t xml:space="preserve">6. Environments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Env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local</w:t>
            </w:r>
          </w:p>
        </w:tc>
        <w:tc>
          <w:p>
            <w:pPr>
              <w:pStyle w:val="Compact"/>
              <w:jc w:val="left"/>
            </w:pPr>
            <w:r>
              <w:t xml:space="preserve">localhost</w:t>
            </w:r>
          </w:p>
        </w:tc>
        <w:tc>
          <w:p>
            <w:pPr>
              <w:pStyle w:val="Compact"/>
              <w:jc w:val="left"/>
            </w:pPr>
            <w:r>
              <w:t xml:space="preserve">pglite (in-memory)</w:t>
            </w:r>
          </w:p>
        </w:tc>
        <w:tc>
          <w:p>
            <w:pPr>
              <w:pStyle w:val="Compact"/>
              <w:jc w:val="left"/>
            </w:pPr>
            <w:r>
              <w:t xml:space="preserve">mock key</w:t>
            </w:r>
          </w:p>
        </w:tc>
        <w:tc>
          <w:p>
            <w:pPr>
              <w:pStyle w:val="Compact"/>
              <w:jc w:val="left"/>
            </w:pPr>
            <w:r>
              <w:t xml:space="preserve">Dev daily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CI</w:t>
            </w:r>
          </w:p>
        </w:tc>
        <w:tc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p>
            <w:pPr>
              <w:pStyle w:val="Compact"/>
              <w:jc w:val="left"/>
            </w:pPr>
            <w:r>
              <w:t xml:space="preserve">pglite</w:t>
            </w:r>
          </w:p>
        </w:tc>
        <w:tc>
          <w:p>
            <w:pPr>
              <w:pStyle w:val="Compact"/>
              <w:jc w:val="left"/>
            </w:pPr>
            <w:r>
              <w:t xml:space="preserve">mock key</w:t>
            </w:r>
          </w:p>
        </w:tc>
        <w:tc>
          <w:p>
            <w:pPr>
              <w:pStyle w:val="Compact"/>
              <w:jc w:val="left"/>
            </w:pPr>
            <w:r>
              <w:t xml:space="preserve">Pre-merge gates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staging</w:t>
            </w:r>
          </w:p>
        </w:tc>
        <w:tc>
          <w:p>
            <w:pPr>
              <w:pStyle w:val="Compact"/>
              <w:jc w:val="left"/>
            </w:pPr>
            <w:r>
              <w:t xml:space="preserve">Hetzner VPS</w:t>
            </w:r>
          </w:p>
        </w:tc>
        <w:tc>
          <w:p>
            <w:pPr>
              <w:pStyle w:val="Compact"/>
              <w:jc w:val="left"/>
            </w:pPr>
            <w:r>
              <w:t xml:space="preserve">Supabase staging project</w:t>
            </w:r>
          </w:p>
        </w:tc>
        <w:tc>
          <w:p>
            <w:pPr>
              <w:pStyle w:val="Compact"/>
              <w:jc w:val="left"/>
            </w:pPr>
            <w:r>
              <w:t xml:space="preserve">sk-staging</w:t>
            </w:r>
          </w:p>
        </w:tc>
        <w:tc>
          <w:p>
            <w:pPr>
              <w:pStyle w:val="Compact"/>
              <w:jc w:val="left"/>
            </w:pPr>
            <w:r>
              <w:t xml:space="preserve">Pre-prod smoke + UAT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prod</w:t>
            </w:r>
          </w:p>
        </w:tc>
        <w:tc>
          <w:p>
            <w:pPr>
              <w:pStyle w:val="Compact"/>
              <w:jc w:val="left"/>
            </w:pPr>
            <w:r>
              <w:t xml:space="preserve">Hetzner VPS</w:t>
            </w:r>
          </w:p>
        </w:tc>
        <w:tc>
          <w:p>
            <w:pPr>
              <w:pStyle w:val="Compact"/>
              <w:jc w:val="left"/>
            </w:pPr>
            <w:r>
              <w:t xml:space="preserve">Supabase prod project</w:t>
            </w:r>
          </w:p>
        </w:tc>
        <w:tc>
          <w:p>
            <w:pPr>
              <w:pStyle w:val="Compact"/>
              <w:jc w:val="left"/>
            </w:pPr>
            <w:r>
              <w:t xml:space="preserve">sk-prod</w:t>
            </w:r>
          </w:p>
        </w:tc>
        <w:tc>
          <w:p>
            <w:pPr>
              <w:pStyle w:val="Compact"/>
              <w:jc w:val="left"/>
            </w:pPr>
            <w:r>
              <w:t xml:space="preserve">Live for users</w:t>
            </w:r>
          </w:p>
        </w:tc>
      </w:tr>
    </w:tbl>
    <w:p>
      <w:pPr>
        <w:pStyle w:val="BodyText"/>
      </w:pPr>
      <w:r>
        <w:t xml:space="preserve">Promotion path:</w:t>
      </w:r>
      <w:r>
        <w:t xml:space="preserve"> </w:t>
      </w:r>
      <w:r>
        <w:rPr>
          <w:rStyle w:val="VerbatimChar"/>
        </w:rPr>
        <w:t xml:space="preserve">local → CI ✅ → staging ✅ → prod (manual approval)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63116be5f903af288a021bb802ddc576ef63cc1"/>
      <w:r>
        <w:t xml:space="preserve">7. Entry &amp; Exit Criteria</w:t>
      </w:r>
      <w:bookmarkEnd w:id="29"/>
    </w:p>
    <w:p>
      <w:pPr>
        <w:pStyle w:val="Heading3"/>
      </w:pPr>
      <w:bookmarkStart w:id="30" w:name="X8910c402f7deaf623dd8508ef528c45deb9bced"/>
      <w:r>
        <w:t xml:space="preserve">7.1 Entry — sebuah feature boleh masuk QA cycle bila:</w:t>
      </w:r>
      <w:bookmarkEnd w:id="30"/>
    </w:p>
    <w:p>
      <w:pPr>
        <w:numPr>
          <w:ilvl w:val="0"/>
          <w:numId w:val="1004"/>
        </w:numPr>
        <w:pStyle w:val="Compact"/>
      </w:pPr>
      <w:r>
        <w:t xml:space="preserve">Spec ditulis di Notion + acceptance criteria explicit</w:t>
      </w:r>
    </w:p>
    <w:p>
      <w:pPr>
        <w:numPr>
          <w:ilvl w:val="0"/>
          <w:numId w:val="1004"/>
        </w:numPr>
        <w:pStyle w:val="Compact"/>
      </w:pPr>
      <w:r>
        <w:t xml:space="preserve">Branch dibuat dari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dan up-to-date</w:t>
      </w:r>
    </w:p>
    <w:p>
      <w:pPr>
        <w:numPr>
          <w:ilvl w:val="0"/>
          <w:numId w:val="1004"/>
        </w:numPr>
        <w:pStyle w:val="Compact"/>
      </w:pPr>
      <w:r>
        <w:t xml:space="preserve">Unit test sudah ditulis bersama kode (TDD direkomendasikan)</w:t>
      </w:r>
    </w:p>
    <w:p>
      <w:pPr>
        <w:numPr>
          <w:ilvl w:val="0"/>
          <w:numId w:val="1004"/>
        </w:numPr>
        <w:pStyle w:val="Compact"/>
      </w:pPr>
      <w:r>
        <w:t xml:space="preserve">Self-review dilakukan dengan QC-CHECKLIST.md</w:t>
      </w:r>
    </w:p>
    <w:p>
      <w:pPr>
        <w:numPr>
          <w:ilvl w:val="0"/>
          <w:numId w:val="1004"/>
        </w:numPr>
        <w:pStyle w:val="Compact"/>
      </w:pPr>
      <w:r>
        <w:t xml:space="preserve">PR opened dengan template terisi lengkap</w:t>
      </w:r>
    </w:p>
    <w:p>
      <w:pPr>
        <w:pStyle w:val="Heading3"/>
      </w:pPr>
      <w:bookmarkStart w:id="31" w:name="Xb083c9fa69e18fe41586e5b22554f76283db526"/>
      <w:r>
        <w:t xml:space="preserve">7.2 Exit — release boleh masuk production bila:</w:t>
      </w:r>
      <w:bookmarkEnd w:id="31"/>
    </w:p>
    <w:p>
      <w:pPr>
        <w:numPr>
          <w:ilvl w:val="0"/>
          <w:numId w:val="1005"/>
        </w:numPr>
        <w:pStyle w:val="Compact"/>
      </w:pPr>
      <w:r>
        <w:t xml:space="preserve">✅ Semua CI jobs hijau</w:t>
      </w:r>
    </w:p>
    <w:p>
      <w:pPr>
        <w:numPr>
          <w:ilvl w:val="0"/>
          <w:numId w:val="1005"/>
        </w:numPr>
        <w:pStyle w:val="Compact"/>
      </w:pPr>
      <w:r>
        <w:t xml:space="preserve">✅ Code coverage ≥ target per layer</w:t>
      </w:r>
    </w:p>
    <w:p>
      <w:pPr>
        <w:numPr>
          <w:ilvl w:val="0"/>
          <w:numId w:val="1005"/>
        </w:numPr>
        <w:pStyle w:val="Compact"/>
      </w:pPr>
      <w:r>
        <w:t xml:space="preserve">✅ 0 issue P0/P1 open</w:t>
      </w:r>
    </w:p>
    <w:p>
      <w:pPr>
        <w:numPr>
          <w:ilvl w:val="0"/>
          <w:numId w:val="1005"/>
        </w:numPr>
        <w:pStyle w:val="Compact"/>
      </w:pPr>
      <w:r>
        <w:t xml:space="preserve">✅ Smoke test E2E pass di staging</w:t>
      </w:r>
    </w:p>
    <w:p>
      <w:pPr>
        <w:numPr>
          <w:ilvl w:val="0"/>
          <w:numId w:val="1005"/>
        </w:numPr>
        <w:pStyle w:val="Compact"/>
      </w:pPr>
      <w:r>
        <w:t xml:space="preserve">✅ Manual UAT checklist signed-off</w:t>
      </w:r>
    </w:p>
    <w:p>
      <w:pPr>
        <w:numPr>
          <w:ilvl w:val="0"/>
          <w:numId w:val="1005"/>
        </w:numPr>
        <w:pStyle w:val="Compact"/>
      </w:pPr>
      <w:r>
        <w:t xml:space="preserve">✅ Security audit clean (npm audit high+ = 0)</w:t>
      </w:r>
    </w:p>
    <w:p>
      <w:pPr>
        <w:numPr>
          <w:ilvl w:val="0"/>
          <w:numId w:val="1005"/>
        </w:numPr>
        <w:pStyle w:val="Compact"/>
      </w:pPr>
      <w:r>
        <w:t xml:space="preserve">✅ Performance baseline tidak regress (p95 &lt; 200 ms)</w:t>
      </w:r>
    </w:p>
    <w:p>
      <w:pPr>
        <w:numPr>
          <w:ilvl w:val="0"/>
          <w:numId w:val="1005"/>
        </w:numPr>
        <w:pStyle w:val="Compact"/>
      </w:pPr>
      <w:r>
        <w:t xml:space="preserve">✅ Rollback plan didokumentasi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c9c1ca80e9993fec2db821a538c2cec86164b94"/>
      <w:r>
        <w:t xml:space="preserve">8. Risk-Based Testing</w:t>
      </w:r>
      <w:bookmarkEnd w:id="32"/>
    </w:p>
    <w:p>
      <w:pPr>
        <w:pStyle w:val="FirstParagraph"/>
      </w:pPr>
      <w:r>
        <w:t xml:space="preserve">Mengacu ISO 25010 — prioritas testing diatur berdasarkan</w:t>
      </w:r>
      <w:r>
        <w:t xml:space="preserve"> </w:t>
      </w:r>
      <w:r>
        <w:rPr>
          <w:b/>
        </w:rPr>
        <w:t xml:space="preserve">business impact × probability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 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output salah / hallucination bahasa daerah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Native speaker review, system prompt locking, output guardrails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API key bocor (OpenAI / Supabase)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Secret scan CI, .env mode 600, rotate 90 hari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WebRTC voice gagal di Safari/mobile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Compatibility test pre-release, fallback ke text chat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Supabase RLS bypass (data user lain)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Cross-user isolation test (Stage 13 sudah pass), RLS policy audit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 explosion (OpenAI bill)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Token tracking per message, rate limit per user, Stripe budget alert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Vendor lock-in OpenAI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Abstraksi</w:t>
            </w:r>
            <w:r>
              <w:t xml:space="preserve"> </w:t>
            </w:r>
            <w:r>
              <w:rPr>
                <w:rStyle w:val="VerbatimChar"/>
              </w:rPr>
              <w:t xml:space="preserve">aiProvider</w:t>
            </w:r>
            <w:r>
              <w:t xml:space="preserve"> </w:t>
            </w:r>
            <w:r>
              <w:t xml:space="preserve">interface, sudah designed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DDoS / abuse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Nginx rate limit + Cloudflare di depan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909da859712adfc5b0420c8e745a61403abecef"/>
      <w:r>
        <w:t xml:space="preserve">9. Metrics &amp; KPI</w:t>
      </w:r>
      <w:bookmarkEnd w:id="33"/>
    </w:p>
    <w:p>
      <w:pPr>
        <w:pStyle w:val="FirstParagraph"/>
      </w:pPr>
      <w:r>
        <w:t xml:space="preserve">Pantau via dashboard QA (Notion / GitHub Insights):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pass rate</w:t>
            </w:r>
          </w:p>
        </w:tc>
        <w:tc>
          <w:p>
            <w:pPr>
              <w:pStyle w:val="Compact"/>
              <w:jc w:val="left"/>
            </w:pPr>
            <w:r>
              <w:t xml:space="preserve">≥ 98 %</w:t>
            </w:r>
          </w:p>
        </w:tc>
        <w:tc>
          <w:p>
            <w:pPr>
              <w:pStyle w:val="Compact"/>
              <w:jc w:val="left"/>
            </w:pPr>
            <w:r>
              <w:t xml:space="preserve">Per PR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coverage (server)</w:t>
            </w:r>
          </w:p>
        </w:tc>
        <w:tc>
          <w:p>
            <w:pPr>
              <w:pStyle w:val="Compact"/>
              <w:jc w:val="left"/>
            </w:pPr>
            <w:r>
              <w:t xml:space="preserve">≥ 70 %</w:t>
            </w:r>
          </w:p>
        </w:tc>
        <w:tc>
          <w:p>
            <w:pPr>
              <w:pStyle w:val="Compact"/>
              <w:jc w:val="left"/>
            </w:pPr>
            <w:r>
              <w:t xml:space="preserve">Per merge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coverage (client)</w:t>
            </w:r>
          </w:p>
        </w:tc>
        <w:tc>
          <w:p>
            <w:pPr>
              <w:pStyle w:val="Compact"/>
              <w:jc w:val="left"/>
            </w:pPr>
            <w:r>
              <w:t xml:space="preserve">≥ 60 %</w:t>
            </w:r>
          </w:p>
        </w:tc>
        <w:tc>
          <w:p>
            <w:pPr>
              <w:pStyle w:val="Compact"/>
              <w:jc w:val="left"/>
            </w:pPr>
            <w:r>
              <w:t xml:space="preserve">Per merge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time to detect (MTTD)</w:t>
            </w:r>
          </w:p>
        </w:tc>
        <w:tc>
          <w:p>
            <w:pPr>
              <w:pStyle w:val="Compact"/>
              <w:jc w:val="left"/>
            </w:pPr>
            <w:r>
              <w:t xml:space="preserve">&lt; 1 jam</w:t>
            </w:r>
          </w:p>
        </w:tc>
        <w:tc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time to resolve (MTTR) — P0</w:t>
            </w:r>
          </w:p>
        </w:tc>
        <w:tc>
          <w:p>
            <w:pPr>
              <w:pStyle w:val="Compact"/>
              <w:jc w:val="left"/>
            </w:pPr>
            <w:r>
              <w:t xml:space="preserve">&lt; 4 jam</w:t>
            </w:r>
          </w:p>
        </w:tc>
        <w:tc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Escaped defects (bug lolos ke prod)</w:t>
            </w:r>
          </w:p>
        </w:tc>
        <w:tc>
          <w:p>
            <w:pPr>
              <w:pStyle w:val="Compact"/>
              <w:jc w:val="left"/>
            </w:pPr>
            <w:r>
              <w:t xml:space="preserve">≤ 2 per release</w:t>
            </w:r>
          </w:p>
        </w:tc>
        <w:tc>
          <w:p>
            <w:pPr>
              <w:pStyle w:val="Compact"/>
              <w:jc w:val="left"/>
            </w:pPr>
            <w:r>
              <w:t xml:space="preserve">Per release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 duration (PR → green)</w:t>
            </w:r>
          </w:p>
        </w:tc>
        <w:tc>
          <w:p>
            <w:pPr>
              <w:pStyle w:val="Compact"/>
              <w:jc w:val="left"/>
            </w:pPr>
            <w:r>
              <w:t xml:space="preserve">&lt; 8 menit</w:t>
            </w:r>
          </w:p>
        </w:tc>
        <w:tc>
          <w:p>
            <w:pPr>
              <w:pStyle w:val="Compact"/>
              <w:jc w:val="left"/>
            </w:pPr>
            <w:r>
              <w:t xml:space="preserve">Weekly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failure rate</w:t>
            </w:r>
          </w:p>
        </w:tc>
        <w:tc>
          <w:p>
            <w:pPr>
              <w:pStyle w:val="Compact"/>
              <w:jc w:val="left"/>
            </w:pPr>
            <w:r>
              <w:t xml:space="preserve">&lt; 5 %</w:t>
            </w:r>
          </w:p>
        </w:tc>
        <w:tc>
          <w:p>
            <w:pPr>
              <w:pStyle w:val="Compact"/>
              <w:jc w:val="left"/>
            </w:pPr>
            <w:r>
              <w:t xml:space="preserve">Weekly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Accessibility violations</w:t>
            </w:r>
          </w:p>
        </w:tc>
        <w:tc>
          <w:p>
            <w:pPr>
              <w:pStyle w:val="Compact"/>
              <w:jc w:val="left"/>
            </w:pPr>
            <w:r>
              <w:t xml:space="preserve">0 critical, ≤ 5 minor</w:t>
            </w:r>
          </w:p>
        </w:tc>
        <w:tc>
          <w:p>
            <w:pPr>
              <w:pStyle w:val="Compact"/>
              <w:jc w:val="left"/>
            </w:pPr>
            <w:r>
              <w:t xml:space="preserve">Per release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5d01270756f2ac9a7509f083930a559a82ddeb1"/>
      <w:r>
        <w:t xml:space="preserve">10. Tools Stack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Lisensi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+ Component</w:t>
            </w:r>
          </w:p>
        </w:tc>
        <w:tc>
          <w:p>
            <w:pPr>
              <w:pStyle w:val="Compact"/>
              <w:jc w:val="left"/>
            </w:pPr>
            <w:r>
              <w:t xml:space="preserve">Vitest</w:t>
            </w:r>
          </w:p>
        </w:tc>
        <w:tc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React testing</w:t>
            </w:r>
          </w:p>
        </w:tc>
        <w:tc>
          <w:p>
            <w:pPr>
              <w:pStyle w:val="Compact"/>
              <w:jc w:val="left"/>
            </w:pPr>
            <w:r>
              <w:t xml:space="preserve">@testing-library/react</w:t>
            </w:r>
          </w:p>
        </w:tc>
        <w:tc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DB</w:t>
            </w:r>
          </w:p>
        </w:tc>
        <w:tc>
          <w:p>
            <w:pPr>
              <w:pStyle w:val="Compact"/>
              <w:jc w:val="left"/>
            </w:pPr>
            <w:r>
              <w:t xml:space="preserve">@electric-sql/pglite</w:t>
            </w:r>
          </w:p>
        </w:tc>
        <w:tc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Static analysis</w:t>
            </w:r>
          </w:p>
        </w:tc>
        <w:tc>
          <w:p>
            <w:pPr>
              <w:pStyle w:val="Compact"/>
              <w:jc w:val="left"/>
            </w:pPr>
            <w:r>
              <w:t xml:space="preserve">ESLint + @typescript-eslint</w:t>
            </w:r>
          </w:p>
        </w:tc>
        <w:tc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style</w:t>
            </w:r>
          </w:p>
        </w:tc>
        <w:tc>
          <w:p>
            <w:pPr>
              <w:pStyle w:val="Compact"/>
              <w:jc w:val="left"/>
            </w:pPr>
            <w:r>
              <w:t xml:space="preserve">Prettier</w:t>
            </w:r>
          </w:p>
        </w:tc>
        <w:tc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Pre-commit</w:t>
            </w:r>
          </w:p>
        </w:tc>
        <w:tc>
          <w:p>
            <w:pPr>
              <w:pStyle w:val="Compact"/>
              <w:jc w:val="left"/>
            </w:pPr>
            <w:r>
              <w:t xml:space="preserve">Husky + lint-staged</w:t>
            </w:r>
          </w:p>
        </w:tc>
        <w:tc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SAST</w:t>
            </w:r>
          </w:p>
        </w:tc>
        <w:tc>
          <w:p>
            <w:pPr>
              <w:pStyle w:val="Compact"/>
              <w:jc w:val="left"/>
            </w:pPr>
            <w:r>
              <w:t xml:space="preserve">Semgrep (community rules)</w:t>
            </w:r>
          </w:p>
        </w:tc>
        <w:tc>
          <w:p>
            <w:pPr>
              <w:pStyle w:val="Compact"/>
              <w:jc w:val="left"/>
            </w:pPr>
            <w:r>
              <w:t xml:space="preserve">LGPL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</w:t>
            </w:r>
          </w:p>
        </w:tc>
        <w:tc>
          <w:p>
            <w:pPr>
              <w:pStyle w:val="Compact"/>
              <w:jc w:val="left"/>
            </w:pPr>
            <w:r>
              <w:t xml:space="preserve">npm audit + Dependabot</w:t>
            </w:r>
          </w:p>
        </w:tc>
        <w:tc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Secret scan</w:t>
            </w:r>
          </w:p>
        </w:tc>
        <w:tc>
          <w:p>
            <w:pPr>
              <w:pStyle w:val="Compact"/>
              <w:jc w:val="left"/>
            </w:pPr>
            <w:r>
              <w:t xml:space="preserve">gitleaks + custom regex</w:t>
            </w:r>
          </w:p>
        </w:tc>
        <w:tc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k6 + Lighthouse CI</w:t>
            </w:r>
          </w:p>
        </w:tc>
        <w:tc>
          <w:p>
            <w:pPr>
              <w:pStyle w:val="Compact"/>
              <w:jc w:val="left"/>
            </w:pPr>
            <w:r>
              <w:t xml:space="preserve">AGPL / Apache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p>
            <w:pPr>
              <w:pStyle w:val="Compact"/>
              <w:jc w:val="left"/>
            </w:pPr>
            <w:r>
              <w:t xml:space="preserve">axe-core + Playwright a11y</w:t>
            </w:r>
          </w:p>
        </w:tc>
        <w:tc>
          <w:p>
            <w:pPr>
              <w:pStyle w:val="Compact"/>
              <w:jc w:val="left"/>
            </w:pPr>
            <w:r>
              <w:t xml:space="preserve">MPL 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p>
            <w:pPr>
              <w:pStyle w:val="Compact"/>
              <w:jc w:val="left"/>
            </w:pPr>
            <w:r>
              <w:t xml:space="preserve">c8 / Istanbul</w:t>
            </w:r>
          </w:p>
        </w:tc>
        <w:tc>
          <w:p>
            <w:pPr>
              <w:pStyle w:val="Compact"/>
              <w:jc w:val="left"/>
            </w:pPr>
            <w:r>
              <w:t xml:space="preserve">ISC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605de8e4b3c5ae985a4980a700298a83f9c4361"/>
      <w:r>
        <w:t xml:space="preserve">11. Deliverables QA per Release</w:t>
      </w:r>
      <w:bookmarkEnd w:id="35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Test execution report</w:t>
      </w:r>
      <w:r>
        <w:t xml:space="preserve"> </w:t>
      </w:r>
      <w:r>
        <w:t xml:space="preserve">(auto-generated dari CI)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QC Checklist</w:t>
      </w:r>
      <w:r>
        <w:t xml:space="preserve"> </w:t>
      </w:r>
      <w:r>
        <w:t xml:space="preserve">signed-off (QC-CHECKLIST.md)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Risk assessment update</w:t>
      </w:r>
      <w:r>
        <w:t xml:space="preserve"> </w:t>
      </w:r>
      <w:r>
        <w:t xml:space="preserve">(bila ada feature baru)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Known issues list</w:t>
      </w:r>
      <w:r>
        <w:t xml:space="preserve"> </w:t>
      </w:r>
      <w:r>
        <w:t xml:space="preserve">(carried over ke next sprint)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Performance baseline diff</w:t>
      </w:r>
      <w:r>
        <w:t xml:space="preserve"> </w:t>
      </w:r>
      <w:r>
        <w:t xml:space="preserve">(k6 result vs last release)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Accessibility scan report</w:t>
      </w:r>
      <w:r>
        <w:t xml:space="preserve"> </w:t>
      </w:r>
      <w:r>
        <w:t xml:space="preserve">(axe + manual screen reader)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Localization QA sign-off</w:t>
      </w:r>
      <w:r>
        <w:t xml:space="preserve"> </w:t>
      </w:r>
      <w:r>
        <w:t xml:space="preserve">(per bahasa daerah baru)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8916ddd83da18efeb7eaa1e2e18bb3fc681be5b"/>
      <w:r>
        <w:t xml:space="preserve">12. Continuous Improvement</w:t>
      </w:r>
      <w:bookmarkEnd w:id="36"/>
    </w:p>
    <w:p>
      <w:pPr>
        <w:pStyle w:val="FirstParagraph"/>
      </w:pPr>
      <w:r>
        <w:t xml:space="preserve">Setiap akhir sprint (2 minggu) tim mengadakan</w:t>
      </w:r>
      <w:r>
        <w:t xml:space="preserve"> </w:t>
      </w:r>
      <w:r>
        <w:rPr>
          <w:b/>
        </w:rPr>
        <w:t xml:space="preserve">QA Retro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t xml:space="preserve">Bug yang lolos → root-cause + add ke regression suite</w:t>
      </w:r>
    </w:p>
    <w:p>
      <w:pPr>
        <w:numPr>
          <w:ilvl w:val="0"/>
          <w:numId w:val="1007"/>
        </w:numPr>
        <w:pStyle w:val="Compact"/>
      </w:pPr>
      <w:r>
        <w:t xml:space="preserve">Flaky test → quarantine atau fix</w:t>
      </w:r>
    </w:p>
    <w:p>
      <w:pPr>
        <w:numPr>
          <w:ilvl w:val="0"/>
          <w:numId w:val="1007"/>
        </w:numPr>
        <w:pStyle w:val="Compact"/>
      </w:pPr>
      <w:r>
        <w:t xml:space="preserve">Test runtime → optimasi bila &gt; 10 menit</w:t>
      </w:r>
    </w:p>
    <w:p>
      <w:pPr>
        <w:numPr>
          <w:ilvl w:val="0"/>
          <w:numId w:val="1007"/>
        </w:numPr>
        <w:pStyle w:val="Compact"/>
      </w:pPr>
      <w:r>
        <w:t xml:space="preserve">Coverage gap → ticket untuk closure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46203869c97a9b8c52862e81944ee6bd82019e5"/>
      <w:r>
        <w:t xml:space="preserve">13. Referensi Internal</w:t>
      </w:r>
      <w:bookmarkEnd w:id="37"/>
    </w:p>
    <w:p>
      <w:pPr>
        <w:numPr>
          <w:ilvl w:val="0"/>
          <w:numId w:val="1008"/>
        </w:numPr>
        <w:pStyle w:val="Compact"/>
      </w:pPr>
      <w:hyperlink r:id="rId38">
        <w:r>
          <w:rPr>
            <w:rStyle w:val="Hyperlink"/>
          </w:rPr>
          <w:t xml:space="preserve">QC Checklist</w:t>
        </w:r>
      </w:hyperlink>
      <w:r>
        <w:t xml:space="preserve"> </w:t>
      </w:r>
      <w:r>
        <w:t xml:space="preserve">— checklist eksekusi per release</w:t>
      </w:r>
    </w:p>
    <w:p>
      <w:pPr>
        <w:numPr>
          <w:ilvl w:val="0"/>
          <w:numId w:val="1008"/>
        </w:numPr>
        <w:pStyle w:val="Compact"/>
      </w:pPr>
      <w:hyperlink r:id="rId39">
        <w:r>
          <w:rPr>
            <w:rStyle w:val="Hyperlink"/>
          </w:rPr>
          <w:t xml:space="preserve">Test Strategy</w:t>
        </w:r>
      </w:hyperlink>
      <w:r>
        <w:t xml:space="preserve"> </w:t>
      </w:r>
      <w:r>
        <w:t xml:space="preserve">— detail teknis test pyramid</w:t>
      </w:r>
    </w:p>
    <w:p>
      <w:pPr>
        <w:numPr>
          <w:ilvl w:val="0"/>
          <w:numId w:val="1008"/>
        </w:numPr>
        <w:pStyle w:val="Compact"/>
      </w:pPr>
      <w:hyperlink r:id="rId40">
        <w:r>
          <w:rPr>
            <w:rStyle w:val="Hyperlink"/>
          </w:rPr>
          <w:t xml:space="preserve">Definition of Done</w:t>
        </w:r>
      </w:hyperlink>
      <w:r>
        <w:t xml:space="preserve"> </w:t>
      </w:r>
      <w:r>
        <w:t xml:space="preserve">— kriteria selesai per level</w:t>
      </w:r>
    </w:p>
    <w:p>
      <w:pPr>
        <w:numPr>
          <w:ilvl w:val="0"/>
          <w:numId w:val="1008"/>
        </w:numPr>
        <w:pStyle w:val="Compact"/>
      </w:pPr>
      <w:hyperlink r:id="rId41">
        <w:r>
          <w:rPr>
            <w:rStyle w:val="Hyperlink"/>
          </w:rPr>
          <w:t xml:space="preserve">Bug Triage Matrix</w:t>
        </w:r>
      </w:hyperlink>
      <w:r>
        <w:t xml:space="preserve"> </w:t>
      </w:r>
      <w:r>
        <w:t xml:space="preserve">— severity, priority, SLA</w:t>
      </w:r>
    </w:p>
    <w:p>
      <w:pPr>
        <w:numPr>
          <w:ilvl w:val="0"/>
          <w:numId w:val="1008"/>
        </w:numPr>
        <w:pStyle w:val="Compact"/>
      </w:pPr>
      <w:hyperlink r:id="rId42">
        <w:r>
          <w:rPr>
            <w:rStyle w:val="Hyperlink"/>
          </w:rPr>
          <w:t xml:space="preserve">TEST-REPORT.md</w:t>
        </w:r>
      </w:hyperlink>
      <w:r>
        <w:t xml:space="preserve"> </w:t>
      </w:r>
      <w:r>
        <w:t xml:space="preserve">— hasil eksekusi terbaru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Dokumen ini hidup. Update wajib bila: (a) tech stack berubah, (b) regulasi baru, (c) skor risiko naik.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../../TEST-REPORT.md" TargetMode="External" /><Relationship Type="http://schemas.openxmlformats.org/officeDocument/2006/relationships/hyperlink" Id="rId41" Target="./BUG-TRIAGE.md" TargetMode="External" /><Relationship Type="http://schemas.openxmlformats.org/officeDocument/2006/relationships/hyperlink" Id="rId40" Target="./DEFINITION-OF-DONE.md" TargetMode="External" /><Relationship Type="http://schemas.openxmlformats.org/officeDocument/2006/relationships/hyperlink" Id="rId38" Target="./QC-CHECKLIST.md" TargetMode="External" /><Relationship Type="http://schemas.openxmlformats.org/officeDocument/2006/relationships/hyperlink" Id="rId39" Target="./TEST-STRATEGY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42" Target="../../TEST-REPORT.md" TargetMode="External" /><Relationship Type="http://schemas.openxmlformats.org/officeDocument/2006/relationships/hyperlink" Id="rId41" Target="./BUG-TRIAGE.md" TargetMode="External" /><Relationship Type="http://schemas.openxmlformats.org/officeDocument/2006/relationships/hyperlink" Id="rId40" Target="./DEFINITION-OF-DONE.md" TargetMode="External" /><Relationship Type="http://schemas.openxmlformats.org/officeDocument/2006/relationships/hyperlink" Id="rId38" Target="./QC-CHECKLIST.md" TargetMode="External" /><Relationship Type="http://schemas.openxmlformats.org/officeDocument/2006/relationships/hyperlink" Id="rId39" Target="./TEST-STRATEG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2026-05-25T07:54:00Z</dcterms:created>
  <dcterms:modified xsi:type="dcterms:W3CDTF">2026-05-25T07:54:00Z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