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C650" w14:textId="77777777" w:rsidR="003B5B89" w:rsidRPr="0026761A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53BB671" w14:textId="77777777" w:rsidR="003B5B89" w:rsidRPr="0026761A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D2DC8D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1A63DC59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0914FB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76A212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3471EB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031512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4C1F11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50AC9C" w14:textId="12B19858" w:rsidR="003B5B89" w:rsidRPr="00C32D12" w:rsidRDefault="003B5B89" w:rsidP="003B5B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5FAC9EC" w14:textId="770F8558" w:rsidR="003B5B89" w:rsidRDefault="003B5B89" w:rsidP="003B5B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Методы обработки изображений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01210FC5" w14:textId="77777777" w:rsidR="003B5B89" w:rsidRPr="00000670" w:rsidRDefault="003B5B89" w:rsidP="003B5B89">
      <w:pPr>
        <w:rPr>
          <w:rFonts w:ascii="Times New Roman" w:hAnsi="Times New Roman" w:cs="Times New Roman"/>
          <w:sz w:val="24"/>
          <w:szCs w:val="24"/>
        </w:rPr>
      </w:pPr>
    </w:p>
    <w:p w14:paraId="6C66B269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D748AD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0BF4D4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BC5D02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48D018" w14:textId="77777777" w:rsidR="003B5B89" w:rsidRDefault="003B5B89" w:rsidP="003B5B89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626415AA" w14:textId="77777777" w:rsidR="003B5B89" w:rsidRPr="00747A71" w:rsidRDefault="003B5B89" w:rsidP="003B5B8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349FF8CB" w14:textId="77777777" w:rsidR="003B5B89" w:rsidRPr="00747A71" w:rsidRDefault="003B5B89" w:rsidP="003B5B8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78185C02" w14:textId="77777777" w:rsidR="003B5B89" w:rsidRDefault="003B5B89" w:rsidP="003B5B89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598EB7E1" w14:textId="77777777" w:rsidR="003B5B89" w:rsidRPr="001723E1" w:rsidRDefault="003B5B89" w:rsidP="003B5B8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Потемин Игорь Станиславович</w:t>
      </w:r>
    </w:p>
    <w:p w14:paraId="53311604" w14:textId="77777777" w:rsidR="003B5B89" w:rsidRDefault="003B5B89" w:rsidP="003B5B8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D268B25" w14:textId="77777777" w:rsidR="003B5B89" w:rsidRDefault="003B5B89" w:rsidP="003B5B89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6AB4CF4C" w14:textId="77777777" w:rsidR="003B5B89" w:rsidRDefault="003B5B89" w:rsidP="003B5B89">
      <w:pPr>
        <w:rPr>
          <w:rFonts w:ascii="Times New Roman" w:hAnsi="Times New Roman" w:cs="Times New Roman"/>
          <w:noProof/>
          <w:sz w:val="24"/>
          <w:szCs w:val="24"/>
        </w:rPr>
      </w:pPr>
    </w:p>
    <w:p w14:paraId="3581940A" w14:textId="77777777" w:rsidR="003B5B89" w:rsidRDefault="003B5B89" w:rsidP="003B5B89">
      <w:pPr>
        <w:rPr>
          <w:rFonts w:ascii="Times New Roman" w:hAnsi="Times New Roman" w:cs="Times New Roman"/>
          <w:noProof/>
          <w:sz w:val="24"/>
          <w:szCs w:val="24"/>
        </w:rPr>
      </w:pPr>
    </w:p>
    <w:p w14:paraId="47192005" w14:textId="77777777" w:rsidR="003B5B89" w:rsidRDefault="003B5B89" w:rsidP="003B5B89">
      <w:pPr>
        <w:rPr>
          <w:rFonts w:ascii="Times New Roman" w:hAnsi="Times New Roman" w:cs="Times New Roman"/>
          <w:noProof/>
          <w:sz w:val="24"/>
          <w:szCs w:val="24"/>
        </w:rPr>
      </w:pPr>
    </w:p>
    <w:p w14:paraId="29EE383C" w14:textId="77777777" w:rsidR="003B5B89" w:rsidRDefault="003B5B89" w:rsidP="003B5B89">
      <w:pPr>
        <w:rPr>
          <w:rFonts w:ascii="Times New Roman" w:hAnsi="Times New Roman" w:cs="Times New Roman"/>
          <w:noProof/>
          <w:sz w:val="24"/>
          <w:szCs w:val="24"/>
        </w:rPr>
      </w:pPr>
    </w:p>
    <w:p w14:paraId="32F01629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25417E" wp14:editId="0F4E6A39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FDDC" w14:textId="77777777" w:rsidR="003B5B89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6BADA807" w14:textId="01E948CE" w:rsidR="003B5B89" w:rsidRPr="00D24825" w:rsidRDefault="003B5B89" w:rsidP="003B5B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3FCD9" w14:textId="77777777" w:rsidR="003B5B89" w:rsidRPr="00BA7972" w:rsidRDefault="003B5B89" w:rsidP="003B5B89">
          <w:pPr>
            <w:pStyle w:val="ac"/>
            <w:rPr>
              <w:rFonts w:ascii="Times New Roman" w:hAnsi="Times New Roman" w:cs="Times New Roman"/>
              <w:color w:val="000000" w:themeColor="text1"/>
            </w:rPr>
          </w:pPr>
          <w:r w:rsidRPr="00C86E2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342F832" w14:textId="7D625B9F" w:rsidR="0028410A" w:rsidRDefault="003B5B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C86E22">
            <w:rPr>
              <w:rFonts w:ascii="Times New Roman" w:hAnsi="Times New Roman" w:cs="Times New Roman"/>
            </w:rPr>
            <w:fldChar w:fldCharType="begin"/>
          </w:r>
          <w:r w:rsidRPr="00C86E22">
            <w:rPr>
              <w:rFonts w:ascii="Times New Roman" w:hAnsi="Times New Roman" w:cs="Times New Roman"/>
            </w:rPr>
            <w:instrText xml:space="preserve"> TOC \o "1-3" \h \z \u </w:instrText>
          </w:r>
          <w:r w:rsidRPr="00C86E22">
            <w:rPr>
              <w:rFonts w:ascii="Times New Roman" w:hAnsi="Times New Roman" w:cs="Times New Roman"/>
            </w:rPr>
            <w:fldChar w:fldCharType="separate"/>
          </w:r>
          <w:hyperlink w:anchor="_Toc226276822" w:history="1">
            <w:r w:rsidR="0028410A" w:rsidRPr="00B5300A">
              <w:rPr>
                <w:rStyle w:val="ad"/>
                <w:noProof/>
              </w:rPr>
              <w:t>Задание</w:t>
            </w:r>
            <w:r w:rsidR="0028410A">
              <w:rPr>
                <w:noProof/>
                <w:webHidden/>
              </w:rPr>
              <w:tab/>
            </w:r>
            <w:r w:rsidR="0028410A">
              <w:rPr>
                <w:noProof/>
                <w:webHidden/>
              </w:rPr>
              <w:fldChar w:fldCharType="begin"/>
            </w:r>
            <w:r w:rsidR="0028410A">
              <w:rPr>
                <w:noProof/>
                <w:webHidden/>
              </w:rPr>
              <w:instrText xml:space="preserve"> PAGEREF _Toc226276822 \h </w:instrText>
            </w:r>
            <w:r w:rsidR="0028410A">
              <w:rPr>
                <w:noProof/>
                <w:webHidden/>
              </w:rPr>
            </w:r>
            <w:r w:rsidR="0028410A">
              <w:rPr>
                <w:noProof/>
                <w:webHidden/>
              </w:rPr>
              <w:fldChar w:fldCharType="separate"/>
            </w:r>
            <w:r w:rsidR="0028410A">
              <w:rPr>
                <w:noProof/>
                <w:webHidden/>
              </w:rPr>
              <w:t>3</w:t>
            </w:r>
            <w:r w:rsidR="0028410A">
              <w:rPr>
                <w:noProof/>
                <w:webHidden/>
              </w:rPr>
              <w:fldChar w:fldCharType="end"/>
            </w:r>
          </w:hyperlink>
        </w:p>
        <w:p w14:paraId="2B386750" w14:textId="641BE62A" w:rsidR="0028410A" w:rsidRDefault="0028410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76823" w:history="1">
            <w:r w:rsidRPr="00B5300A">
              <w:rPr>
                <w:rStyle w:val="ad"/>
                <w:noProof/>
              </w:rPr>
              <w:t>Шаги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0370A" w14:textId="17B99AEB" w:rsidR="0028410A" w:rsidRDefault="0028410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76824" w:history="1">
            <w:r w:rsidRPr="00B5300A">
              <w:rPr>
                <w:rStyle w:val="ad"/>
                <w:noProof/>
              </w:rPr>
              <w:t>Программа для расчёта яркости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C3F58" w14:textId="25EE204F" w:rsidR="0028410A" w:rsidRDefault="0028410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76825" w:history="1">
            <w:r w:rsidRPr="00B5300A">
              <w:rPr>
                <w:rStyle w:val="ad"/>
                <w:noProof/>
              </w:rPr>
              <w:t>Пример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6DC1A" w14:textId="0DFF674A" w:rsidR="0028410A" w:rsidRDefault="0028410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76826" w:history="1">
            <w:r w:rsidRPr="00B5300A">
              <w:rPr>
                <w:rStyle w:val="ad"/>
                <w:noProof/>
              </w:rPr>
              <w:t>Результаты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8FB6" w14:textId="60B8374F" w:rsidR="0028410A" w:rsidRDefault="0028410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276827" w:history="1">
            <w:r w:rsidRPr="00B5300A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9018B" w14:textId="663410C8" w:rsidR="003B5B89" w:rsidRDefault="003B5B89" w:rsidP="003B5B89">
          <w:pPr>
            <w:rPr>
              <w:b/>
              <w:bCs/>
            </w:rPr>
          </w:pPr>
          <w:r w:rsidRPr="00C86E2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CDCE4AB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D76A5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FD81F6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6FBB65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74E371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46200B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483677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5E3F70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B454C0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2411E8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CFC80C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3A5B3C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CAF5B3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4092E4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501DE0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970D8A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EF4804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AA95F9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484719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DC7B85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7B9DAB" w14:textId="77777777" w:rsidR="003B5B89" w:rsidRDefault="003B5B89" w:rsidP="003B5B89">
      <w:pPr>
        <w:rPr>
          <w:rFonts w:ascii="Times New Roman" w:hAnsi="Times New Roman" w:cs="Times New Roman"/>
          <w:sz w:val="24"/>
          <w:szCs w:val="24"/>
        </w:rPr>
      </w:pPr>
    </w:p>
    <w:p w14:paraId="4B1500D9" w14:textId="77777777" w:rsidR="0026198B" w:rsidRDefault="0026198B" w:rsidP="003B5B89">
      <w:pPr>
        <w:rPr>
          <w:rFonts w:ascii="Times New Roman" w:hAnsi="Times New Roman" w:cs="Times New Roman"/>
          <w:sz w:val="24"/>
          <w:szCs w:val="24"/>
        </w:rPr>
      </w:pPr>
    </w:p>
    <w:p w14:paraId="3A542B53" w14:textId="77777777" w:rsidR="0026198B" w:rsidRDefault="0026198B" w:rsidP="003B5B89">
      <w:pPr>
        <w:rPr>
          <w:rFonts w:ascii="Times New Roman" w:hAnsi="Times New Roman" w:cs="Times New Roman"/>
          <w:sz w:val="24"/>
          <w:szCs w:val="24"/>
        </w:rPr>
      </w:pPr>
    </w:p>
    <w:p w14:paraId="38AB6E58" w14:textId="77777777" w:rsidR="0026198B" w:rsidRDefault="0026198B" w:rsidP="003B5B89">
      <w:pPr>
        <w:rPr>
          <w:rFonts w:ascii="Times New Roman" w:hAnsi="Times New Roman" w:cs="Times New Roman"/>
          <w:sz w:val="24"/>
          <w:szCs w:val="24"/>
        </w:rPr>
      </w:pPr>
    </w:p>
    <w:p w14:paraId="4B5C88CE" w14:textId="77777777" w:rsidR="003B5B89" w:rsidRPr="0028410A" w:rsidRDefault="003B5B89" w:rsidP="003B5B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B436F9" w14:textId="0BEF655C" w:rsidR="0026198B" w:rsidRDefault="003B5B89" w:rsidP="0026198B">
      <w:pPr>
        <w:pStyle w:val="2"/>
        <w:rPr>
          <w:color w:val="000000" w:themeColor="text1"/>
        </w:rPr>
      </w:pPr>
      <w:bookmarkStart w:id="0" w:name="_Toc226276822"/>
      <w:r>
        <w:rPr>
          <w:color w:val="000000" w:themeColor="text1"/>
        </w:rPr>
        <w:lastRenderedPageBreak/>
        <w:t>Задание</w:t>
      </w:r>
      <w:bookmarkEnd w:id="0"/>
    </w:p>
    <w:p w14:paraId="5C446520" w14:textId="229D7400" w:rsidR="0026198B" w:rsidRPr="0026198B" w:rsidRDefault="0026198B" w:rsidP="0026198B">
      <w:pPr>
        <w:rPr>
          <w:rFonts w:ascii="Times New Roman" w:hAnsi="Times New Roman" w:cs="Times New Roman"/>
          <w:sz w:val="24"/>
          <w:szCs w:val="24"/>
        </w:rPr>
      </w:pPr>
      <w:r w:rsidRPr="0026198B">
        <w:rPr>
          <w:rFonts w:ascii="Times New Roman" w:hAnsi="Times New Roman" w:cs="Times New Roman"/>
          <w:sz w:val="24"/>
          <w:szCs w:val="24"/>
        </w:rPr>
        <w:t xml:space="preserve"> Изучить, как вычисляется яркость в точках на плоскости треугольника с учетом освещения от точечных источников света и диффузно отражательных свойств поверхности.</w:t>
      </w:r>
    </w:p>
    <w:p w14:paraId="3C55D730" w14:textId="77777777" w:rsidR="0026198B" w:rsidRPr="0026198B" w:rsidRDefault="0026198B" w:rsidP="0026198B">
      <w:pPr>
        <w:numPr>
          <w:ilvl w:val="0"/>
          <w:numId w:val="1"/>
        </w:numPr>
        <w:spacing w:before="240"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</w:pPr>
      <w:r w:rsidRPr="0026198B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>«Цветная» сила излучения источника под углом к оси источника света:</w:t>
      </w:r>
    </w:p>
    <w:p w14:paraId="442D1B43" w14:textId="77777777" w:rsidR="0026198B" w:rsidRPr="0026198B" w:rsidRDefault="0026198B" w:rsidP="0026198B">
      <w:pPr>
        <w:spacing w:before="240" w:after="0" w:line="360" w:lineRule="auto"/>
        <w:ind w:left="426" w:right="475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I</m:t>
        </m:r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GB</m:t>
            </m:r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s</m:t>
                </m:r>
              </m:e>
            </m:acc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GB</m:t>
            </m:r>
          </m:e>
        </m:d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θ</m:t>
            </m:r>
          </m:e>
        </m:func>
      </m:oMath>
      <w:r w:rsidRPr="0026198B">
        <w:rPr>
          <w:rFonts w:ascii="Times New Roman" w:eastAsia="DengXian" w:hAnsi="Times New Roman" w:cs="Times New Roman"/>
          <w:i/>
          <w:kern w:val="0"/>
          <w:sz w:val="24"/>
          <w:szCs w:val="24"/>
          <w14:ligatures w14:val="none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0</m:t>
            </m:r>
          </m:sub>
        </m:sSub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GB</m:t>
            </m:r>
          </m:e>
        </m:d>
      </m:oMath>
      <w:r w:rsidRPr="0026198B">
        <w:rPr>
          <w:rFonts w:ascii="Times New Roman" w:eastAsia="DengXian" w:hAnsi="Times New Roman" w:cs="Times New Roman"/>
          <w:i/>
          <w:kern w:val="0"/>
          <w:sz w:val="24"/>
          <w:szCs w:val="24"/>
          <w14:ligatures w14:val="none"/>
        </w:rPr>
        <w:t xml:space="preserve"> – «цветная» сила излучения источника света в направлении его оси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O</m:t>
            </m:r>
          </m:e>
        </m:acc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,</m:t>
        </m:r>
        <m:d>
          <m:dPr>
            <m:begChr m:val="‖"/>
            <m:endChr m:val="‖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O</m:t>
                </m:r>
              </m:e>
            </m:acc>
          </m:e>
        </m:d>
        <m: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=1</m:t>
        </m:r>
      </m:oMath>
      <w:r w:rsidRPr="0026198B">
        <w:rPr>
          <w:rFonts w:ascii="Times New Roman" w:eastAsia="DengXian" w:hAnsi="Times New Roman" w:cs="Times New Roman"/>
          <w:i/>
          <w:kern w:val="0"/>
          <w:sz w:val="24"/>
          <w:szCs w:val="24"/>
          <w14:ligatures w14:val="none"/>
        </w:rPr>
        <w:t xml:space="preserve">, θ - угол между направлением распространения света и осью источника света,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θ</m:t>
            </m:r>
          </m:e>
        </m:func>
      </m:oMath>
      <w:r w:rsidRPr="0026198B">
        <w:rPr>
          <w:rFonts w:ascii="Times New Roman" w:eastAsia="DengXian" w:hAnsi="Times New Roman" w:cs="Times New Roman"/>
          <w:i/>
          <w:kern w:val="0"/>
          <w:sz w:val="24"/>
          <w:szCs w:val="24"/>
          <w14:ligatures w14:val="none"/>
        </w:rPr>
        <w:t xml:space="preserve"> – диаграмма излучения.</w:t>
      </w:r>
      <w:r w:rsidRPr="0026198B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17BB67B" w14:textId="77777777" w:rsidR="0026198B" w:rsidRPr="0026198B" w:rsidRDefault="0026198B" w:rsidP="0026198B">
      <w:pPr>
        <w:numPr>
          <w:ilvl w:val="0"/>
          <w:numId w:val="1"/>
        </w:numPr>
        <w:spacing w:before="240"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</w:pPr>
      <w:r w:rsidRPr="0026198B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>«Цветная» освещенность точки:</w:t>
      </w:r>
    </w:p>
    <w:p w14:paraId="521437B1" w14:textId="77777777" w:rsidR="0026198B" w:rsidRPr="0026198B" w:rsidRDefault="0026198B" w:rsidP="0026198B">
      <w:pPr>
        <w:spacing w:before="240" w:after="0" w:line="360" w:lineRule="auto"/>
        <w:ind w:left="426" w:right="475"/>
        <w:contextualSpacing/>
        <w:jc w:val="both"/>
        <w:rPr>
          <w:rFonts w:ascii="Times New Roman" w:eastAsia="DengXian" w:hAnsi="Times New Roman" w:cs="Times New Roman"/>
          <w:i/>
          <w:iCs/>
          <w:kern w:val="0"/>
          <w:sz w:val="24"/>
          <w:szCs w:val="24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T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 xml:space="preserve">= 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R</m:t>
                </m:r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GB</m:t>
                </m:r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p>
          </m:den>
        </m:f>
      </m:oMath>
      <w:r w:rsidRPr="0026198B">
        <w:rPr>
          <w:rFonts w:ascii="Times New Roman" w:eastAsia="DengXi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w:r w:rsidRPr="0026198B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6198B">
        <w:rPr>
          <w:rFonts w:ascii="Times New Roman" w:eastAsia="DengXian" w:hAnsi="Times New Roman" w:cs="Times New Roman"/>
          <w:i/>
          <w:iCs/>
          <w:kern w:val="0"/>
          <w:sz w:val="24"/>
          <w:szCs w:val="24"/>
          <w14:ligatures w14:val="none"/>
        </w:rPr>
        <w:t xml:space="preserve">где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I</m:t>
        </m:r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R</m:t>
            </m:r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GB</m:t>
            </m:r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s</m:t>
                </m:r>
              </m:e>
            </m:acc>
          </m:e>
        </m:d>
      </m:oMath>
      <w:r w:rsidRPr="0026198B">
        <w:rPr>
          <w:rFonts w:ascii="Times New Roman" w:eastAsia="DengXian" w:hAnsi="Times New Roman" w:cs="Times New Roman"/>
          <w:i/>
          <w:iCs/>
          <w:kern w:val="0"/>
          <w:sz w:val="24"/>
          <w:szCs w:val="24"/>
          <w14:ligatures w14:val="none"/>
        </w:rPr>
        <w:t xml:space="preserve"> – «цветная» сила излучения света, α - угол между направлением света и нормалью к освещаемой поверхности, R - расстояние от источника света до рассматриваемой точки.</w:t>
      </w:r>
    </w:p>
    <w:p w14:paraId="6CA9652E" w14:textId="77777777" w:rsidR="0026198B" w:rsidRPr="0026198B" w:rsidRDefault="0026198B" w:rsidP="0026198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198B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>Перевод локальных координат точки в плоскости в глобальные</w:t>
      </w:r>
    </w:p>
    <w:p w14:paraId="399B746C" w14:textId="77777777" w:rsidR="0026198B" w:rsidRPr="0026198B" w:rsidRDefault="00000000" w:rsidP="0026198B">
      <w:pPr>
        <w:spacing w:after="0" w:line="360" w:lineRule="auto"/>
        <w:ind w:left="426" w:right="475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</w:pP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  <m:r>
          <w:rPr>
            <w:rFonts w:ascii="Cambria Math" w:eastAsia="DengXian" w:hAnsi="Cambria Math" w:cs="Times New Roman"/>
            <w:kern w:val="0"/>
            <w:sz w:val="24"/>
            <w:szCs w:val="24"/>
            <w14:ligatures w14:val="none"/>
          </w:rPr>
          <m:t>=</m:t>
        </m:r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  <m:r>
          <w:rPr>
            <w:rFonts w:ascii="Cambria Math" w:eastAsia="DengXian" w:hAnsi="Cambria Math" w:cs="Times New Roman"/>
            <w:kern w:val="0"/>
            <w:sz w:val="24"/>
            <w:szCs w:val="24"/>
            <w14:ligatures w14:val="none"/>
          </w:rPr>
          <m:t>+</m:t>
        </m:r>
        <m:d>
          <m:d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∙x+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∙y</m:t>
            </m:r>
          </m:e>
        </m:d>
      </m:oMath>
      <w:r w:rsidR="0026198B" w:rsidRPr="0026198B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26198B" w:rsidRPr="0026198B">
        <w:rPr>
          <w:rFonts w:ascii="Times New Roman" w:eastAsia="DengXian" w:hAnsi="Times New Roman" w:cs="Times New Roman"/>
          <w:i/>
          <w:iCs/>
          <w:kern w:val="0"/>
          <w:sz w:val="24"/>
          <w:szCs w:val="24"/>
          <w14:ligatures w14:val="none"/>
        </w:rPr>
        <w:t xml:space="preserve">, где </w:t>
      </w:r>
      <m:oMath>
        <m:r>
          <w:rPr>
            <w:rFonts w:ascii="Cambria Math" w:eastAsia="DengXian" w:hAnsi="Cambria Math" w:cs="Times New Roman"/>
            <w:kern w:val="0"/>
            <w:sz w:val="24"/>
            <w:szCs w:val="24"/>
            <w14:ligatures w14:val="none"/>
          </w:rPr>
          <m:t>x</m:t>
        </m:r>
      </m:oMath>
      <w:r w:rsidR="0026198B" w:rsidRPr="0026198B">
        <w:rPr>
          <w:rFonts w:ascii="Times New Roman" w:eastAsia="DengXian" w:hAnsi="Times New Roman" w:cs="Times New Roman"/>
          <w:i/>
          <w:iCs/>
          <w:kern w:val="0"/>
          <w:sz w:val="24"/>
          <w:szCs w:val="24"/>
          <w14:ligatures w14:val="none"/>
        </w:rPr>
        <w:t xml:space="preserve"> и </w:t>
      </w:r>
      <m:oMath>
        <m:r>
          <w:rPr>
            <w:rFonts w:ascii="Cambria Math" w:eastAsia="DengXian" w:hAnsi="Cambria Math" w:cs="Times New Roman"/>
            <w:kern w:val="0"/>
            <w:sz w:val="24"/>
            <w:szCs w:val="24"/>
            <w14:ligatures w14:val="none"/>
          </w:rPr>
          <m:t>y</m:t>
        </m:r>
      </m:oMath>
      <w:r w:rsidR="0026198B" w:rsidRPr="0026198B">
        <w:rPr>
          <w:rFonts w:ascii="Times New Roman" w:eastAsia="DengXian" w:hAnsi="Times New Roman" w:cs="Times New Roman"/>
          <w:i/>
          <w:iCs/>
          <w:kern w:val="0"/>
          <w:sz w:val="24"/>
          <w:szCs w:val="24"/>
          <w14:ligatures w14:val="none"/>
        </w:rPr>
        <w:t xml:space="preserve"> смещения по ребрам треугольника.</w:t>
      </w:r>
    </w:p>
    <w:p w14:paraId="1BCE1D7E" w14:textId="77777777" w:rsidR="0026198B" w:rsidRPr="0026198B" w:rsidRDefault="0026198B" w:rsidP="0026198B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</w:pPr>
      <w:r w:rsidRPr="0026198B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>Вычисление вектора нормали плоскости треугольника через 3 точки:</w:t>
      </w:r>
    </w:p>
    <w:p w14:paraId="4D4E1E79" w14:textId="77777777" w:rsidR="0026198B" w:rsidRPr="0026198B" w:rsidRDefault="00000000" w:rsidP="0026198B">
      <w:pPr>
        <w:ind w:left="426" w:right="475"/>
        <w:jc w:val="both"/>
        <w:rPr>
          <w:rFonts w:ascii="Times New Roman" w:eastAsia="DengXian" w:hAnsi="Times New Roman" w:cs="Times New Roman"/>
          <w:i/>
          <w:iCs/>
          <w:kern w:val="0"/>
          <w:sz w:val="24"/>
          <w:szCs w:val="24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N</m:t>
            </m:r>
          </m:e>
        </m:acc>
        <m:r>
          <w:rPr>
            <w:rFonts w:ascii="Cambria Math" w:eastAsia="Calibri" w:hAnsi="Cambria Math" w:cs="Times New Roman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DengXian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d>
              <m:dPr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0</m:t>
                    </m:r>
                  </m:sub>
                </m:sSub>
                <m:ctrlPr>
                  <w:rPr>
                    <w:rFonts w:ascii="Cambria Math" w:eastAsia="DengXian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e>
            </m:d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×</m:t>
            </m:r>
            <m:d>
              <m:dPr>
                <m:ctrlPr>
                  <w:rPr>
                    <w:rFonts w:ascii="Cambria Math" w:eastAsia="DengXian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eastAsia="Calibri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="Calibri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DengXian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e>
                </m:d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×</m:t>
                </m:r>
                <m:d>
                  <m:dPr>
                    <m:ctrlPr>
                      <w:rPr>
                        <w:rFonts w:ascii="Cambria Math" w:eastAsia="DengXian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Calibri" w:hAnsi="Cambria Math" w:cs="Times New Roman"/>
                            <w:i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26198B" w:rsidRPr="0026198B">
        <w:rPr>
          <w:rFonts w:ascii="Times New Roman" w:eastAsia="DengXi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 </w:t>
      </w:r>
    </w:p>
    <w:p w14:paraId="48F3EE89" w14:textId="77777777" w:rsidR="0026198B" w:rsidRPr="0026198B" w:rsidRDefault="0026198B" w:rsidP="0026198B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</w:pPr>
      <w:r w:rsidRPr="0026198B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>Вектор от точки плоскости до источника света:</w:t>
      </w:r>
    </w:p>
    <w:bookmarkStart w:id="1" w:name="_Hlk192868021"/>
    <w:p w14:paraId="5112CACC" w14:textId="77777777" w:rsidR="0026198B" w:rsidRPr="0026198B" w:rsidRDefault="00000000" w:rsidP="0026198B">
      <w:pPr>
        <w:spacing w:after="0" w:line="360" w:lineRule="auto"/>
        <w:ind w:left="426" w:right="475"/>
        <w:contextualSpacing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s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  <m:r>
          <w:rPr>
            <w:rFonts w:ascii="Cambria Math" w:eastAsia="DengXian" w:hAnsi="Cambria Math" w:cs="Times New Roman"/>
            <w:kern w:val="0"/>
            <w:sz w:val="24"/>
            <w:szCs w:val="24"/>
            <w14:ligatures w14:val="none"/>
          </w:rPr>
          <m:t>-</m:t>
        </m:r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L</m:t>
            </m:r>
          </m:sub>
        </m:sSub>
        <m:r>
          <w:rPr>
            <w:rFonts w:ascii="Cambria Math" w:eastAsia="DengXian" w:hAnsi="Cambria Math" w:cs="Times New Roman"/>
            <w:kern w:val="0"/>
            <w:sz w:val="24"/>
            <w:szCs w:val="24"/>
            <w14:ligatures w14:val="none"/>
          </w:rPr>
          <m:t xml:space="preserve">, </m:t>
        </m:r>
        <m:sSup>
          <m:sSup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R</m:t>
            </m:r>
          </m:e>
          <m:sup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DengXian" w:hAnsi="Cambria Math" w:cs="Times New Roman"/>
            <w:kern w:val="0"/>
            <w:sz w:val="24"/>
            <w:szCs w:val="24"/>
            <w14:ligatures w14:val="none"/>
          </w:rPr>
          <m:t>=</m:t>
        </m:r>
        <m:sSup>
          <m:sSup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2</m:t>
            </m:r>
          </m:sup>
        </m:sSup>
        <m:r>
          <w:rPr>
            <w:rFonts w:ascii="Cambria Math" w:eastAsia="DengXian" w:hAnsi="Cambria Math" w:cs="Times New Roman"/>
            <w:kern w:val="0"/>
            <w:sz w:val="24"/>
            <w:szCs w:val="24"/>
            <w14:ligatures w14:val="none"/>
          </w:rPr>
          <m:t xml:space="preserve">, </m:t>
        </m:r>
        <m:func>
          <m:func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α</m:t>
            </m:r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=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="DengXian" w:hAnsi="Cambria Math" w:cs="Times New Roman"/>
            <w:kern w:val="0"/>
            <w:sz w:val="24"/>
            <w:szCs w:val="24"/>
            <w14:ligatures w14:val="none"/>
          </w:rPr>
          <m:t>,</m:t>
        </m:r>
        <m:func>
          <m:func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θ</m:t>
            </m:r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=</m:t>
            </m:r>
            <m:f>
              <m:f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26198B" w:rsidRPr="0026198B">
        <w:rPr>
          <w:rFonts w:ascii="Times New Roman" w:eastAsia="DengXi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</w:p>
    <w:bookmarkEnd w:id="1"/>
    <w:p w14:paraId="58FAC375" w14:textId="77777777" w:rsidR="0026198B" w:rsidRPr="0026198B" w:rsidRDefault="0026198B" w:rsidP="0026198B">
      <w:pPr>
        <w:numPr>
          <w:ilvl w:val="0"/>
          <w:numId w:val="1"/>
        </w:numPr>
        <w:spacing w:before="240" w:after="0" w:line="360" w:lineRule="auto"/>
        <w:ind w:right="475"/>
        <w:contextualSpacing/>
        <w:jc w:val="both"/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</w:pPr>
      <w:r w:rsidRPr="0026198B">
        <w:rPr>
          <w:rFonts w:ascii="Times New Roman" w:eastAsia="DengXian" w:hAnsi="Times New Roman" w:cs="Times New Roman"/>
          <w:kern w:val="0"/>
          <w:sz w:val="24"/>
          <w:szCs w:val="24"/>
          <w14:ligatures w14:val="none"/>
        </w:rPr>
        <w:t>Яркость точки:</w:t>
      </w:r>
    </w:p>
    <w:p w14:paraId="2729470F" w14:textId="77777777" w:rsidR="0026198B" w:rsidRPr="0026198B" w:rsidRDefault="0026198B" w:rsidP="0026198B">
      <w:pPr>
        <w:spacing w:after="0" w:line="360" w:lineRule="auto"/>
        <w:ind w:left="426" w:right="475"/>
        <w:contextualSpacing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v</m:t>
                </m:r>
              </m:e>
            </m:acc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π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i∈lights</m:t>
            </m:r>
          </m:sub>
          <m:sup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RGB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,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 xml:space="preserve"> </m:t>
                </m:r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RGB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DengXi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" w:hAnsi="Cambria Math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e>
                      <m:sub>
                        <m:r>
                          <w:rPr>
                            <w:rFonts w:ascii="Cambria Math" w:eastAsia="DengXi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,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nary>
      </m:oMath>
      <w:r w:rsidRPr="0026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RGB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T</m:t>
                </m:r>
              </m:sub>
            </m:sSub>
          </m:e>
        </m:d>
      </m:oMath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- освещённость от i-го источника света, </w:t>
      </w:r>
      <m:oMath>
        <m:sSub>
          <m:sSubPr>
            <m:ctrlPr>
              <w:rPr>
                <w:rFonts w:ascii="Cambria Math" w:eastAsia="DengXi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P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e>
          <m:sub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>T</m:t>
            </m:r>
          </m:sub>
        </m:sSub>
      </m:oMath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- координаты точки,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accPr>
          <m:e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v</m:t>
            </m:r>
          </m:e>
        </m:acc>
      </m:oMath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- направление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s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i</m:t>
            </m:r>
          </m:sub>
        </m:sSub>
      </m:oMath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- направление на источник света,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RGB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i</m:t>
                </m:r>
              </m:sub>
            </m:sSub>
          </m:e>
        </m:d>
      </m:oMath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- двунаправленная функция отражения (BRDF),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K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RGB</m:t>
            </m:r>
          </m:e>
        </m:d>
      </m:oMath>
      <w:r w:rsidRPr="0026198B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 xml:space="preserve"> – «цвет» поверхности</w:t>
      </w:r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7597BEF9" w14:textId="77777777" w:rsidR="0026198B" w:rsidRPr="0026198B" w:rsidRDefault="0026198B" w:rsidP="0026198B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Двунаправленная функция отражения</w:t>
      </w:r>
    </w:p>
    <w:p w14:paraId="59863CF5" w14:textId="77777777" w:rsidR="0026198B" w:rsidRPr="0026198B" w:rsidRDefault="0026198B" w:rsidP="0026198B">
      <w:pPr>
        <w:spacing w:after="0" w:line="360" w:lineRule="auto"/>
        <w:ind w:left="426" w:right="475"/>
        <w:contextualSpacing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RGB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DengXi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DengXi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DengXi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P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e>
              <m:sub>
                <m:r>
                  <w:rPr>
                    <w:rFonts w:ascii="Cambria Math" w:eastAsia="DengXian" w:hAnsi="Cambria Math" w:cs="Times New Roman"/>
                    <w:kern w:val="0"/>
                    <w:sz w:val="24"/>
                    <w:szCs w:val="24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DengXian" w:hAnsi="Cambria Math" w:cs="Times New Roman"/>
                <w:kern w:val="0"/>
                <w:sz w:val="24"/>
                <w:szCs w:val="24"/>
                <w14:ligatures w14:val="none"/>
              </w:rPr>
              <m:t xml:space="preserve">, 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=K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RGB</m:t>
            </m:r>
          </m:e>
        </m:d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d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s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h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kern w:val="0"/>
                            <w:sz w:val="24"/>
                            <w:szCs w:val="24"/>
                            <w:lang w:val="en-US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N</m:t>
                        </m:r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e</m:t>
                    </m:r>
                  </m:sub>
                </m:sSub>
              </m:sup>
            </m:sSup>
          </m:e>
        </m:d>
      </m:oMath>
      <w:r w:rsidRPr="0026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где</w:t>
      </w:r>
      <w:r w:rsidRPr="0026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d</m:t>
            </m:r>
          </m:sub>
        </m:sSub>
      </m:oMath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- коэффициент диффузного отражения поверхности,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s</m:t>
            </m:r>
          </m:sub>
        </m:sSub>
      </m:oMath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- коэффициент зеркального отражения поверхности,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e</m:t>
            </m:r>
          </m:sub>
        </m:sSub>
      </m:oMath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– коэффициент, определяющий ширину блика,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h</m:t>
            </m:r>
          </m:e>
        </m:acc>
      </m:oMath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- средний вектор между направлениями освещения и наблюдения, </w:t>
      </w: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N</m:t>
            </m:r>
          </m:e>
        </m:acc>
      </m:oMath>
      <w:r w:rsidRPr="0026198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- нормаль к поверхности в точке освещения.</w:t>
      </w:r>
    </w:p>
    <w:p w14:paraId="0DDD6F6E" w14:textId="77777777" w:rsidR="0026198B" w:rsidRPr="0026198B" w:rsidRDefault="0026198B" w:rsidP="0026198B">
      <w:pPr>
        <w:numPr>
          <w:ilvl w:val="0"/>
          <w:numId w:val="1"/>
        </w:numPr>
        <w:spacing w:after="0" w:line="360" w:lineRule="auto"/>
        <w:ind w:right="475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Средний вектор</w:t>
      </w:r>
    </w:p>
    <w:p w14:paraId="03087C12" w14:textId="77777777" w:rsidR="0026198B" w:rsidRPr="0026198B" w:rsidRDefault="00000000" w:rsidP="0026198B">
      <w:pPr>
        <w:spacing w:after="0" w:line="360" w:lineRule="auto"/>
        <w:ind w:left="786" w:right="475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m:oMath>
        <m:acc>
          <m:accPr>
            <m:chr m:val="⃗"/>
            <m:ctrlPr>
              <w:rPr>
                <w:rFonts w:ascii="Cambria Math" w:eastAsia="Calibri" w:hAnsi="Cambria Math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h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v</m:t>
                </m:r>
              </m:e>
            </m:acc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+</m:t>
            </m:r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:lang w:val="en-US"/>
                    <w14:ligatures w14:val="none"/>
                  </w:rPr>
                  <m:t>s</m:t>
                </m:r>
              </m:e>
            </m:acc>
          </m:num>
          <m:den>
            <m:d>
              <m:dPr>
                <m:begChr m:val="‖"/>
                <m:endChr m:val="‖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v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s</m:t>
                    </m:r>
                  </m:e>
                </m:acc>
              </m:e>
            </m:d>
          </m:den>
        </m:f>
      </m:oMath>
      <w:r w:rsidR="0026198B" w:rsidRPr="002619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FE0BE1E" w14:textId="77255E3F" w:rsidR="0026198B" w:rsidRPr="0026198B" w:rsidRDefault="0026198B" w:rsidP="0026198B">
      <w:pPr>
        <w:pStyle w:val="2"/>
        <w:rPr>
          <w:color w:val="000000" w:themeColor="text1"/>
          <w:lang w:val="en-US"/>
        </w:rPr>
      </w:pPr>
      <w:bookmarkStart w:id="2" w:name="_Toc226276823"/>
      <w:r>
        <w:rPr>
          <w:color w:val="000000" w:themeColor="text1"/>
        </w:rPr>
        <w:lastRenderedPageBreak/>
        <w:t>Шаги алгоритма</w:t>
      </w:r>
      <w:bookmarkEnd w:id="2"/>
    </w:p>
    <w:p w14:paraId="03CD7C27" w14:textId="71601C30" w:rsidR="001937DA" w:rsidRPr="001937DA" w:rsidRDefault="001937DA" w:rsidP="001937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37DA">
        <w:rPr>
          <w:rFonts w:ascii="Times New Roman" w:hAnsi="Times New Roman" w:cs="Times New Roman"/>
          <w:sz w:val="28"/>
          <w:szCs w:val="28"/>
        </w:rPr>
        <w:t xml:space="preserve">Задать входные данные: параметры источников света, координаты вершин треугольника, локальные координаты рассматриваемых точек, направление наблюдения и параметры материала поверхности. </w:t>
      </w:r>
    </w:p>
    <w:p w14:paraId="6618CA1A" w14:textId="6AE50B13" w:rsidR="001937DA" w:rsidRPr="001937DA" w:rsidRDefault="001937DA" w:rsidP="001937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37DA">
        <w:rPr>
          <w:rFonts w:ascii="Times New Roman" w:hAnsi="Times New Roman" w:cs="Times New Roman"/>
          <w:sz w:val="28"/>
          <w:szCs w:val="28"/>
        </w:rPr>
        <w:t xml:space="preserve">Для треугольника вычислить два направляющих вектора вдоль его рёбер. </w:t>
      </w:r>
    </w:p>
    <w:p w14:paraId="716039A7" w14:textId="5408F10B" w:rsidR="001937DA" w:rsidRPr="001937DA" w:rsidRDefault="001937DA" w:rsidP="001937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37DA">
        <w:rPr>
          <w:rFonts w:ascii="Times New Roman" w:hAnsi="Times New Roman" w:cs="Times New Roman"/>
          <w:sz w:val="28"/>
          <w:szCs w:val="28"/>
        </w:rPr>
        <w:t xml:space="preserve">По направляющим векторам найти нормаль к плоскости треугольника. </w:t>
      </w:r>
    </w:p>
    <w:p w14:paraId="5B51E235" w14:textId="77777777" w:rsidR="001937DA" w:rsidRPr="001937DA" w:rsidRDefault="001937DA" w:rsidP="001937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37DA">
        <w:rPr>
          <w:rFonts w:ascii="Times New Roman" w:hAnsi="Times New Roman" w:cs="Times New Roman"/>
          <w:sz w:val="28"/>
          <w:szCs w:val="28"/>
        </w:rPr>
        <w:t xml:space="preserve">Для каждой точки, заданной локальными координатами </w:t>
      </w:r>
      <m:oMath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</m:oMath>
      <w:r w:rsidRPr="001937DA">
        <w:rPr>
          <w:rFonts w:ascii="Times New Roman" w:hAnsi="Times New Roman" w:cs="Times New Roman"/>
          <w:sz w:val="28"/>
          <w:szCs w:val="28"/>
        </w:rPr>
        <w:t xml:space="preserve">, вычислить её глобальные координаты в пространстве. </w:t>
      </w:r>
    </w:p>
    <w:p w14:paraId="313C7A81" w14:textId="29AF5352" w:rsidR="001937DA" w:rsidRPr="001937DA" w:rsidRDefault="001937DA" w:rsidP="001937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37DA">
        <w:rPr>
          <w:rFonts w:ascii="Times New Roman" w:hAnsi="Times New Roman" w:cs="Times New Roman"/>
          <w:sz w:val="28"/>
          <w:szCs w:val="28"/>
        </w:rPr>
        <w:t xml:space="preserve">Для каждой точки и для каждого источника света вычислить вектор от источника света к рассматриваемой точке, расстояние до источника и соответствующее направление распространения света. </w:t>
      </w:r>
    </w:p>
    <w:p w14:paraId="78346A4C" w14:textId="52624FF9" w:rsidR="001937DA" w:rsidRPr="001937DA" w:rsidRDefault="001937DA" w:rsidP="001937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37DA">
        <w:rPr>
          <w:rFonts w:ascii="Times New Roman" w:hAnsi="Times New Roman" w:cs="Times New Roman"/>
          <w:sz w:val="28"/>
          <w:szCs w:val="28"/>
        </w:rPr>
        <w:t xml:space="preserve">Определить цветную силу излучения источника в направлении точки с учётом угла между осью источника и направлением распространения света. </w:t>
      </w:r>
    </w:p>
    <w:p w14:paraId="0DDED1BC" w14:textId="3A310153" w:rsidR="001937DA" w:rsidRPr="001937DA" w:rsidRDefault="001937DA" w:rsidP="001937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37DA">
        <w:rPr>
          <w:rFonts w:ascii="Times New Roman" w:hAnsi="Times New Roman" w:cs="Times New Roman"/>
          <w:sz w:val="28"/>
          <w:szCs w:val="28"/>
        </w:rPr>
        <w:t xml:space="preserve">Вычислить освещённость точки от каждого источника света с учётом расстояния до источника и угла между направлением света и нормалью к поверхности. </w:t>
      </w:r>
    </w:p>
    <w:p w14:paraId="3820D0F8" w14:textId="276DCCF1" w:rsidR="001937DA" w:rsidRPr="001937DA" w:rsidRDefault="001937DA" w:rsidP="001937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37DA">
        <w:rPr>
          <w:rFonts w:ascii="Times New Roman" w:hAnsi="Times New Roman" w:cs="Times New Roman"/>
          <w:sz w:val="28"/>
          <w:szCs w:val="28"/>
        </w:rPr>
        <w:t xml:space="preserve">Для каждой точки вычислить двунаправленную функцию отражения (BRDF), учитывающую цвет поверхности, коэффициенты диффузного и зеркального отражения, а также степень зеркального блика. </w:t>
      </w:r>
    </w:p>
    <w:p w14:paraId="4FF90905" w14:textId="77777777" w:rsidR="001937DA" w:rsidRPr="001937DA" w:rsidRDefault="001937DA" w:rsidP="001937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37DA">
        <w:rPr>
          <w:rFonts w:ascii="Times New Roman" w:hAnsi="Times New Roman" w:cs="Times New Roman"/>
          <w:sz w:val="28"/>
          <w:szCs w:val="28"/>
        </w:rPr>
        <w:t xml:space="preserve">Просуммировать вклад от всех источников света и вычислить итоговую яркость точки. </w:t>
      </w:r>
    </w:p>
    <w:p w14:paraId="4E4C7368" w14:textId="179526AA" w:rsidR="0026198B" w:rsidRPr="008472AD" w:rsidRDefault="001937DA" w:rsidP="001937D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37DA">
        <w:rPr>
          <w:rFonts w:ascii="Times New Roman" w:hAnsi="Times New Roman" w:cs="Times New Roman"/>
          <w:sz w:val="28"/>
          <w:szCs w:val="28"/>
        </w:rPr>
        <w:t>Вывести входные данные, промежуточные результаты и итоговые значения освещённости и яркости в табличной форме.</w:t>
      </w:r>
    </w:p>
    <w:p w14:paraId="40230967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5139DA56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68E9BDE2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61446279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0C70CE78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41191DBF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6BB03791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4B9DDEA9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30111B41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4FE3BB46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6DC9FACC" w14:textId="77777777" w:rsidR="008472AD" w:rsidRPr="000B5FDB" w:rsidRDefault="008472AD" w:rsidP="008472AD">
      <w:pPr>
        <w:rPr>
          <w:rFonts w:ascii="Times New Roman" w:hAnsi="Times New Roman" w:cs="Times New Roman"/>
          <w:sz w:val="28"/>
          <w:szCs w:val="28"/>
        </w:rPr>
      </w:pPr>
    </w:p>
    <w:p w14:paraId="471DE732" w14:textId="65923F89" w:rsidR="008472AD" w:rsidRPr="008472AD" w:rsidRDefault="008472AD" w:rsidP="008472AD">
      <w:pPr>
        <w:pStyle w:val="2"/>
        <w:rPr>
          <w:color w:val="000000" w:themeColor="text1"/>
          <w:lang w:val="en-US"/>
        </w:rPr>
      </w:pPr>
      <w:bookmarkStart w:id="3" w:name="_Toc226276824"/>
      <w:r>
        <w:rPr>
          <w:color w:val="000000" w:themeColor="text1"/>
        </w:rPr>
        <w:lastRenderedPageBreak/>
        <w:t>Программа для расчёта яркости</w:t>
      </w:r>
      <w:bookmarkEnd w:id="3"/>
    </w:p>
    <w:p w14:paraId="48CBA24B" w14:textId="70B22438" w:rsidR="008472AD" w:rsidRPr="008472AD" w:rsidRDefault="008472AD" w:rsidP="008472A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72AD">
        <w:rPr>
          <w:rFonts w:ascii="Times New Roman" w:hAnsi="Times New Roman" w:cs="Times New Roman"/>
          <w:sz w:val="28"/>
          <w:szCs w:val="28"/>
        </w:rPr>
        <w:t>Описание основных структур данных</w:t>
      </w:r>
    </w:p>
    <w:p w14:paraId="45AC493F" w14:textId="494152A5" w:rsidR="008472AD" w:rsidRDefault="008472AD" w:rsidP="008472AD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472AD">
        <w:rPr>
          <w:rFonts w:ascii="Times New Roman" w:hAnsi="Times New Roman" w:cs="Times New Roman"/>
          <w:sz w:val="28"/>
          <w:szCs w:val="28"/>
        </w:rPr>
        <w:t>В программе используются структуры данных для представления векторов, источников света, поверхности и треугольника.</w:t>
      </w:r>
    </w:p>
    <w:p w14:paraId="08D5B828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@dataclass</w:t>
      </w:r>
    </w:p>
    <w:p w14:paraId="0A0697A6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class Vec3:</w:t>
      </w:r>
    </w:p>
    <w:p w14:paraId="39F468DD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x: float</w:t>
      </w:r>
    </w:p>
    <w:p w14:paraId="7067AA8B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y: float</w:t>
      </w:r>
    </w:p>
    <w:p w14:paraId="5406828B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z: float</w:t>
      </w:r>
    </w:p>
    <w:p w14:paraId="18CAE5A4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3AD88192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@dataclass</w:t>
      </w:r>
    </w:p>
    <w:p w14:paraId="1EEF9256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class Light:</w:t>
      </w:r>
    </w:p>
    <w:p w14:paraId="67CDADFA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position: Vec3</w:t>
      </w:r>
    </w:p>
    <w:p w14:paraId="58984DA0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axis: Vec3</w:t>
      </w:r>
    </w:p>
    <w:p w14:paraId="65E6CBFD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intensity0: Vec3</w:t>
      </w:r>
    </w:p>
    <w:p w14:paraId="622C9315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6313753A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@dataclass</w:t>
      </w:r>
    </w:p>
    <w:p w14:paraId="7C8521C9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class Surface:</w:t>
      </w:r>
    </w:p>
    <w:p w14:paraId="1A6E158E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color: Vec3</w:t>
      </w:r>
    </w:p>
    <w:p w14:paraId="0C3DB40B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kd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: float</w:t>
      </w:r>
    </w:p>
    <w:p w14:paraId="3630BA1A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ks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: float</w:t>
      </w:r>
    </w:p>
    <w:p w14:paraId="06604274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ke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: float</w:t>
      </w:r>
    </w:p>
    <w:p w14:paraId="35E208CD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3B785DD7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@dataclass</w:t>
      </w:r>
    </w:p>
    <w:p w14:paraId="13B4D1E2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class Triangle:</w:t>
      </w:r>
    </w:p>
    <w:p w14:paraId="1AE4773D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p0: Vec3</w:t>
      </w:r>
    </w:p>
    <w:p w14:paraId="49BF121C" w14:textId="77777777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p1: Vec3</w:t>
      </w:r>
    </w:p>
    <w:p w14:paraId="0F83E7A4" w14:textId="4226A9CB" w:rsidR="008472AD" w:rsidRPr="000B5FDB" w:rsidRDefault="008472AD" w:rsidP="000C3F89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p2: Vec3</w:t>
      </w:r>
    </w:p>
    <w:p w14:paraId="50DDFD6E" w14:textId="090E94C0" w:rsidR="008472AD" w:rsidRDefault="008472AD" w:rsidP="008472A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8472AD">
        <w:rPr>
          <w:rFonts w:ascii="Times New Roman" w:hAnsi="Times New Roman" w:cs="Times New Roman"/>
          <w:sz w:val="28"/>
          <w:szCs w:val="28"/>
        </w:rPr>
        <w:t xml:space="preserve">Vec3 используется для работы с трёхмерными векторами и RGB-величинами, Light - для хранения параметров источника света, Surface - для параметров материала поверхности, </w:t>
      </w:r>
      <w:proofErr w:type="spellStart"/>
      <w:r w:rsidRPr="008472AD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8472AD">
        <w:rPr>
          <w:rFonts w:ascii="Times New Roman" w:hAnsi="Times New Roman" w:cs="Times New Roman"/>
          <w:sz w:val="28"/>
          <w:szCs w:val="28"/>
        </w:rPr>
        <w:t xml:space="preserve"> - для задания геометрии плоскости.</w:t>
      </w:r>
    </w:p>
    <w:p w14:paraId="6FA33FA7" w14:textId="77777777" w:rsidR="000C3F89" w:rsidRPr="000B5FDB" w:rsidRDefault="000C3F89" w:rsidP="008472AD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2C82EBFD" w14:textId="77777777" w:rsidR="000C3F89" w:rsidRPr="000B5FDB" w:rsidRDefault="000C3F89" w:rsidP="008472AD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4ABCFFE5" w14:textId="77777777" w:rsidR="000C3F89" w:rsidRDefault="000C3F89" w:rsidP="008472AD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104F0BD" w14:textId="77777777" w:rsidR="000B5FDB" w:rsidRPr="000B5FDB" w:rsidRDefault="000B5FDB" w:rsidP="008472AD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C0A5910" w14:textId="3756C8D0" w:rsidR="000C3F89" w:rsidRPr="000C3F89" w:rsidRDefault="000C3F89" w:rsidP="000C3F8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Вычисление нормали к плоскости треугольника</w:t>
      </w:r>
    </w:p>
    <w:p w14:paraId="3D58B479" w14:textId="4FB1C410" w:rsidR="000C3F89" w:rsidRDefault="000C3F89" w:rsidP="000C3F89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0C3F89">
        <w:rPr>
          <w:rFonts w:ascii="Times New Roman" w:hAnsi="Times New Roman" w:cs="Times New Roman"/>
          <w:sz w:val="28"/>
          <w:szCs w:val="28"/>
        </w:rPr>
        <w:t>Этот фрагмент реализует шаг нахождения нормали к плоскости треугольника через векторное произведение двух рёбер.</w:t>
      </w:r>
    </w:p>
    <w:p w14:paraId="104E47D6" w14:textId="77777777" w:rsidR="000C3F89" w:rsidRPr="000B5FDB" w:rsidRDefault="000C3F89" w:rsidP="000C3F89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def edge1(self) -&gt; Vec3:</w:t>
      </w:r>
    </w:p>
    <w:p w14:paraId="26269D42" w14:textId="77777777" w:rsidR="000C3F89" w:rsidRPr="000B5FDB" w:rsidRDefault="000C3F89" w:rsidP="000C3F89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1 -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0</w:t>
      </w:r>
    </w:p>
    <w:p w14:paraId="326BAF84" w14:textId="77777777" w:rsidR="000C3F89" w:rsidRPr="000B5FDB" w:rsidRDefault="000C3F89" w:rsidP="000C3F89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683919D1" w14:textId="77777777" w:rsidR="000C3F89" w:rsidRPr="000B5FDB" w:rsidRDefault="000C3F89" w:rsidP="000C3F89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def edge2(self) -&gt; Vec3:</w:t>
      </w:r>
    </w:p>
    <w:p w14:paraId="71A04FF9" w14:textId="77777777" w:rsidR="000C3F89" w:rsidRPr="000B5FDB" w:rsidRDefault="000C3F89" w:rsidP="000C3F89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2 -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0</w:t>
      </w:r>
    </w:p>
    <w:p w14:paraId="2E28F6A0" w14:textId="77777777" w:rsidR="000C3F89" w:rsidRPr="000B5FDB" w:rsidRDefault="000C3F89" w:rsidP="000C3F89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748A12A4" w14:textId="77777777" w:rsidR="000C3F89" w:rsidRPr="000B5FDB" w:rsidRDefault="000C3F89" w:rsidP="000C3F89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def normal(self) -&gt; Vec3:</w:t>
      </w:r>
    </w:p>
    <w:p w14:paraId="6FFA1875" w14:textId="77777777" w:rsidR="000C3F89" w:rsidRPr="000B5FDB" w:rsidRDefault="000C3F89" w:rsidP="000C3F89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n =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self.edge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2(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).cross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self.edge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1())</w:t>
      </w:r>
    </w:p>
    <w:p w14:paraId="682EBFF2" w14:textId="68893C82" w:rsidR="000C3F89" w:rsidRPr="000B5FDB" w:rsidRDefault="000C3F89" w:rsidP="000C3F89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5FDB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0B5F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</w:rPr>
        <w:t>n.normalized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</w:rPr>
        <w:t>()</w:t>
      </w:r>
    </w:p>
    <w:p w14:paraId="6010961A" w14:textId="307A11DA" w:rsidR="000C3F89" w:rsidRDefault="000C3F89" w:rsidP="000C3F8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Перевод локальных координат точки в глобальные</w:t>
      </w:r>
    </w:p>
    <w:p w14:paraId="1AA58A57" w14:textId="4B43B16A" w:rsidR="000C3F89" w:rsidRDefault="000C3F89" w:rsidP="00E10C2F">
      <w:pPr>
        <w:spacing w:line="24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0C3F89">
        <w:rPr>
          <w:rFonts w:ascii="Times New Roman" w:hAnsi="Times New Roman" w:cs="Times New Roman"/>
          <w:sz w:val="28"/>
          <w:szCs w:val="28"/>
        </w:rPr>
        <w:t xml:space="preserve">Следующий фрагмент реализует перевод точки, заданной локальными координатами </w:t>
      </w:r>
      <m:oMath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</m:oMath>
      <w:r w:rsidRPr="000C3F89">
        <w:rPr>
          <w:rFonts w:ascii="Times New Roman" w:hAnsi="Times New Roman" w:cs="Times New Roman"/>
          <w:sz w:val="28"/>
          <w:szCs w:val="28"/>
        </w:rPr>
        <w:t>, в глобальные координаты на плоскости треугольника.</w:t>
      </w:r>
    </w:p>
    <w:p w14:paraId="0CC217D8" w14:textId="77777777" w:rsidR="00E10C2F" w:rsidRPr="000B5FDB" w:rsidRDefault="00E10C2F" w:rsidP="00E10C2F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point_from_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local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self, x: float, y: float) -&gt; Vec3:</w:t>
      </w:r>
    </w:p>
    <w:p w14:paraId="0D1978B6" w14:textId="77777777" w:rsidR="00E10C2F" w:rsidRPr="000B5FDB" w:rsidRDefault="00E10C2F" w:rsidP="00E10C2F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e1 =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self.edge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1(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).normalized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5389D49" w14:textId="77777777" w:rsidR="00E10C2F" w:rsidRPr="000B5FDB" w:rsidRDefault="00E10C2F" w:rsidP="00E10C2F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e2 =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self.edge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2(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).normalized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68D81DB" w14:textId="07F6B1B8" w:rsidR="00E10C2F" w:rsidRPr="000B5FDB" w:rsidRDefault="00E10C2F" w:rsidP="00E10C2F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self.p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0 + e1 * x + e2 * y</w:t>
      </w:r>
    </w:p>
    <w:p w14:paraId="2070F21F" w14:textId="5A407AE2" w:rsidR="000C3F89" w:rsidRDefault="00E10C2F" w:rsidP="00E10C2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10C2F">
        <w:rPr>
          <w:rFonts w:ascii="Times New Roman" w:hAnsi="Times New Roman" w:cs="Times New Roman"/>
          <w:sz w:val="28"/>
          <w:szCs w:val="28"/>
        </w:rPr>
        <w:t>ычисление силы излучения источника в заданном направлении</w:t>
      </w:r>
    </w:p>
    <w:p w14:paraId="6997769B" w14:textId="7F581074" w:rsidR="00E10C2F" w:rsidRPr="000B5FDB" w:rsidRDefault="00E10C2F" w:rsidP="00E10C2F">
      <w:pPr>
        <w:spacing w:line="24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0C2F">
        <w:rPr>
          <w:rFonts w:ascii="Times New Roman" w:hAnsi="Times New Roman" w:cs="Times New Roman"/>
          <w:sz w:val="28"/>
          <w:szCs w:val="28"/>
        </w:rPr>
        <w:t>Этот фрагмент соответствует формуле цветной силы излучения источника света с учётом угла между осью источника и направлением распространения света.</w:t>
      </w:r>
    </w:p>
    <w:p w14:paraId="01C413B4" w14:textId="77777777" w:rsidR="00E10C2F" w:rsidRPr="000B5FDB" w:rsidRDefault="00E10C2F" w:rsidP="00E10C2F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light_intensity_for_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direction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light: Light,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: Vec3) -&gt; Vec3:</w:t>
      </w:r>
    </w:p>
    <w:p w14:paraId="5A34894D" w14:textId="77777777" w:rsidR="00E10C2F" w:rsidRPr="000B5FDB" w:rsidRDefault="00E10C2F" w:rsidP="00E10C2F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axis_hat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light.axis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normalized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C842F8F" w14:textId="77777777" w:rsidR="00E10C2F" w:rsidRPr="000B5FDB" w:rsidRDefault="00E10C2F" w:rsidP="00E10C2F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cos_theta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max(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0.0, s_hat.dot(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axis_hat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9EA3DB4" w14:textId="66215099" w:rsidR="00E10C2F" w:rsidRPr="000B5FDB" w:rsidRDefault="00E10C2F" w:rsidP="00E10C2F">
      <w:pPr>
        <w:shd w:val="clear" w:color="auto" w:fill="D1D1D1" w:themeFill="background2" w:themeFillShade="E6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light.intensity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0 *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cos_theta</w:t>
      </w:r>
      <w:proofErr w:type="spellEnd"/>
    </w:p>
    <w:p w14:paraId="19BD3B49" w14:textId="77777777" w:rsidR="00E10C2F" w:rsidRDefault="00E10C2F" w:rsidP="00E10C2F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39C3820" w14:textId="77777777" w:rsidR="00E10C2F" w:rsidRDefault="00E10C2F" w:rsidP="00E10C2F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6BFB974" w14:textId="77777777" w:rsidR="00E10C2F" w:rsidRDefault="00E10C2F" w:rsidP="00E10C2F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573EC29" w14:textId="77777777" w:rsidR="00E10C2F" w:rsidRDefault="00E10C2F" w:rsidP="00E10C2F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35157FC" w14:textId="77777777" w:rsidR="00E10C2F" w:rsidRDefault="00E10C2F" w:rsidP="00E10C2F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749F54B3" w14:textId="77777777" w:rsidR="00E10C2F" w:rsidRDefault="00E10C2F" w:rsidP="00E10C2F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C19B0ED" w14:textId="77777777" w:rsidR="00E10C2F" w:rsidRDefault="00E10C2F" w:rsidP="00E10C2F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29D0B7D" w14:textId="77777777" w:rsidR="00E10C2F" w:rsidRDefault="00E10C2F" w:rsidP="00E10C2F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75AD745D" w14:textId="77777777" w:rsidR="00E10C2F" w:rsidRDefault="00E10C2F" w:rsidP="00E10C2F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F59B658" w14:textId="4DCD2ACE" w:rsidR="00E10C2F" w:rsidRPr="00E10C2F" w:rsidRDefault="00E10C2F" w:rsidP="00E10C2F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10C2F">
        <w:rPr>
          <w:rFonts w:ascii="Times New Roman" w:hAnsi="Times New Roman" w:cs="Times New Roman"/>
          <w:sz w:val="28"/>
          <w:szCs w:val="28"/>
        </w:rPr>
        <w:lastRenderedPageBreak/>
        <w:t>Вычисление освещённости точки</w:t>
      </w:r>
    </w:p>
    <w:p w14:paraId="73647877" w14:textId="1B210807" w:rsidR="00E10C2F" w:rsidRPr="000B5FDB" w:rsidRDefault="00E10C2F" w:rsidP="00E10C2F">
      <w:pPr>
        <w:spacing w:line="24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0C2F">
        <w:rPr>
          <w:rFonts w:ascii="Times New Roman" w:hAnsi="Times New Roman" w:cs="Times New Roman"/>
          <w:sz w:val="28"/>
          <w:szCs w:val="28"/>
        </w:rPr>
        <w:t>Здесь реализуется вычисление освещённости точки от одного источника света с учётом расстояния до источника и угла между направлением света и нормалью к поверхности.</w:t>
      </w:r>
    </w:p>
    <w:p w14:paraId="0F4F1C18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compute_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illuminance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light: Light, point: Vec3, normal: Vec3) -&gt; Vec3:</w:t>
      </w:r>
    </w:p>
    <w:p w14:paraId="68F58A06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s = point -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light.position</w:t>
      </w:r>
      <w:proofErr w:type="spellEnd"/>
      <w:proofErr w:type="gramEnd"/>
    </w:p>
    <w:p w14:paraId="2EBD090F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r2 = s.dot(s)</w:t>
      </w:r>
    </w:p>
    <w:p w14:paraId="2511481D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s.normalized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30834D6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cos_alpha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max(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0.0, s_hat.dot(normal))</w:t>
      </w:r>
    </w:p>
    <w:p w14:paraId="0CDFC758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intensity =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light_intensity_for_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direction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light,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B415DF" w14:textId="7FEF2706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return intensity * (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cos_alpha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/ r2)</w:t>
      </w:r>
    </w:p>
    <w:p w14:paraId="771E1B5C" w14:textId="52A5B017" w:rsidR="00E10C2F" w:rsidRPr="00E10C2F" w:rsidRDefault="00E10C2F" w:rsidP="00E10C2F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10C2F">
        <w:rPr>
          <w:rFonts w:ascii="Times New Roman" w:hAnsi="Times New Roman" w:cs="Times New Roman"/>
          <w:sz w:val="28"/>
          <w:szCs w:val="28"/>
        </w:rPr>
        <w:t>Вычисление BRDF</w:t>
      </w:r>
    </w:p>
    <w:p w14:paraId="15350C34" w14:textId="6D41A37D" w:rsidR="00E10C2F" w:rsidRDefault="00E10C2F" w:rsidP="00E10C2F">
      <w:pPr>
        <w:spacing w:line="24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0C2F">
        <w:rPr>
          <w:rFonts w:ascii="Times New Roman" w:hAnsi="Times New Roman" w:cs="Times New Roman"/>
          <w:sz w:val="28"/>
          <w:szCs w:val="28"/>
        </w:rPr>
        <w:t>Следующий фрагмент реализует двунаправленную функцию отражения, учитывающую цвет поверхности, диффузную и зеркальную составляющие, а также степень зеркального блика.</w:t>
      </w:r>
    </w:p>
    <w:p w14:paraId="04D470E1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compute_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brdf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surface: Surface, normal: Vec3,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view_dir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: Vec3,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: Vec3) -&gt; Vec3:</w:t>
      </w:r>
    </w:p>
    <w:p w14:paraId="64FB0F39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v_hat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view_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dir.normalized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E83F359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h_raw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v_hat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s_hat</w:t>
      </w:r>
      <w:proofErr w:type="spellEnd"/>
    </w:p>
    <w:p w14:paraId="771B578C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h_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raw.norm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() &lt; EPS:</w:t>
      </w:r>
    </w:p>
    <w:p w14:paraId="6EFA9B3B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specular_term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1F220C90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7848B9F7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h_hat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h_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raw.normalized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91327C7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specular_term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surface.ks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safe_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pow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(max(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0.0, h_hat.dot(normal)), surface.ke)</w:t>
      </w:r>
    </w:p>
    <w:p w14:paraId="0EE9B844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374EBA4E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scalar =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surface.kd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specular_term</w:t>
      </w:r>
      <w:proofErr w:type="spellEnd"/>
    </w:p>
    <w:p w14:paraId="03706048" w14:textId="624E259D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surface.color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* scalar</w:t>
      </w:r>
    </w:p>
    <w:p w14:paraId="196A098E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C5927E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9D95FA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412CF3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9F6619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262C7B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26D468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78AB8C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82D2C1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D54479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433508" w14:textId="77777777" w:rsidR="00E10C2F" w:rsidRDefault="00E10C2F" w:rsidP="00E10C2F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DFCA09" w14:textId="404A0F75" w:rsidR="00E10C2F" w:rsidRPr="00E10C2F" w:rsidRDefault="00E10C2F" w:rsidP="00E10C2F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10C2F">
        <w:rPr>
          <w:rFonts w:ascii="Times New Roman" w:hAnsi="Times New Roman" w:cs="Times New Roman"/>
          <w:sz w:val="28"/>
          <w:szCs w:val="28"/>
        </w:rPr>
        <w:lastRenderedPageBreak/>
        <w:t>Вычисление итоговой яркости точки</w:t>
      </w:r>
    </w:p>
    <w:p w14:paraId="23BAA263" w14:textId="242A969C" w:rsidR="00E10C2F" w:rsidRPr="000B5FDB" w:rsidRDefault="00E10C2F" w:rsidP="00E10C2F">
      <w:pPr>
        <w:spacing w:line="24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0C2F">
        <w:rPr>
          <w:rFonts w:ascii="Times New Roman" w:hAnsi="Times New Roman" w:cs="Times New Roman"/>
          <w:sz w:val="28"/>
          <w:szCs w:val="28"/>
        </w:rPr>
        <w:t>На заключительном этапе для каждой точки суммируется вклад от всех источников света и вычисляется итоговая яркость.</w:t>
      </w:r>
    </w:p>
    <w:p w14:paraId="5A117E6A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compute_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brightness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lights, surface, triangle, point,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view_dir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C2B997F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n =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triangle.normal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FAC9A0A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total = Vec3(0.0, 0.0, 0.0)</w:t>
      </w:r>
    </w:p>
    <w:p w14:paraId="7B9E6A0A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0756FDDE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for light in lights:</w:t>
      </w:r>
    </w:p>
    <w:p w14:paraId="2F55E76B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s = point -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light.position</w:t>
      </w:r>
      <w:proofErr w:type="spellEnd"/>
      <w:proofErr w:type="gramEnd"/>
    </w:p>
    <w:p w14:paraId="0D9BCF70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s.normalized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D71ADD1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e =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compute_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illuminance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light, point, n)</w:t>
      </w:r>
    </w:p>
    <w:p w14:paraId="7D25F241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f =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compute_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brdf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surface, n,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view_dir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s_hat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CBA4D2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l_i</w:t>
      </w:r>
      <w:proofErr w:type="spellEnd"/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e.hadamard</w:t>
      </w:r>
      <w:proofErr w:type="spellEnd"/>
      <w:proofErr w:type="gramEnd"/>
      <w:r w:rsidRPr="000B5FDB">
        <w:rPr>
          <w:rFonts w:ascii="Courier New" w:hAnsi="Courier New" w:cs="Courier New"/>
          <w:sz w:val="20"/>
          <w:szCs w:val="20"/>
          <w:lang w:val="en-US"/>
        </w:rPr>
        <w:t>(f)</w:t>
      </w:r>
    </w:p>
    <w:p w14:paraId="267ED3D9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total = total + </w:t>
      </w:r>
      <w:proofErr w:type="spellStart"/>
      <w:r w:rsidRPr="000B5FDB">
        <w:rPr>
          <w:rFonts w:ascii="Courier New" w:hAnsi="Courier New" w:cs="Courier New"/>
          <w:sz w:val="20"/>
          <w:szCs w:val="20"/>
          <w:lang w:val="en-US"/>
        </w:rPr>
        <w:t>l_i</w:t>
      </w:r>
      <w:proofErr w:type="spellEnd"/>
    </w:p>
    <w:p w14:paraId="6A91F137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</w:p>
    <w:p w14:paraId="7BDFAC75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total = total * (1.0 / pi)</w:t>
      </w:r>
    </w:p>
    <w:p w14:paraId="2E567973" w14:textId="4EE810C5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return total</w:t>
      </w:r>
    </w:p>
    <w:p w14:paraId="01C5DD36" w14:textId="10B9EDD6" w:rsidR="00E10C2F" w:rsidRDefault="00E10C2F" w:rsidP="00E10C2F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0C2F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E10C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0C2F">
        <w:rPr>
          <w:rFonts w:ascii="Times New Roman" w:hAnsi="Times New Roman" w:cs="Times New Roman"/>
          <w:sz w:val="28"/>
          <w:szCs w:val="28"/>
          <w:lang w:val="en-US"/>
        </w:rPr>
        <w:t>входных</w:t>
      </w:r>
      <w:proofErr w:type="spellEnd"/>
      <w:r w:rsidRPr="00E10C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0C2F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14:paraId="620841BC" w14:textId="5B6733CF" w:rsidR="00E10C2F" w:rsidRPr="000B5FDB" w:rsidRDefault="00E10C2F" w:rsidP="00E10C2F">
      <w:pPr>
        <w:spacing w:line="24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10C2F">
        <w:rPr>
          <w:rFonts w:ascii="Times New Roman" w:hAnsi="Times New Roman" w:cs="Times New Roman"/>
          <w:sz w:val="28"/>
          <w:szCs w:val="28"/>
        </w:rPr>
        <w:t>Отдельно можно показать фрагмент, где задаются входные данные программы.</w:t>
      </w:r>
    </w:p>
    <w:p w14:paraId="2BB8D7C1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>lights = [</w:t>
      </w:r>
    </w:p>
    <w:p w14:paraId="6D39D2A3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Light(</w:t>
      </w:r>
      <w:proofErr w:type="gramEnd"/>
    </w:p>
    <w:p w14:paraId="5E52BB03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position=Vec3(-2.0, 3.0, 5.0),</w:t>
      </w:r>
    </w:p>
    <w:p w14:paraId="26DD4F69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axis=Vec3(0.6, -0.3, -0.7),</w:t>
      </w:r>
    </w:p>
    <w:p w14:paraId="133C4983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intensity0=Vec3(180.0, 120.0, 90.0)</w:t>
      </w:r>
    </w:p>
    <w:p w14:paraId="0ADCDC51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),</w:t>
      </w:r>
    </w:p>
    <w:p w14:paraId="55FCCBF8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B5FDB">
        <w:rPr>
          <w:rFonts w:ascii="Courier New" w:hAnsi="Courier New" w:cs="Courier New"/>
          <w:sz w:val="20"/>
          <w:szCs w:val="20"/>
          <w:lang w:val="en-US"/>
        </w:rPr>
        <w:t>Light(</w:t>
      </w:r>
      <w:proofErr w:type="gramEnd"/>
    </w:p>
    <w:p w14:paraId="5E29B9F1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  <w:lang w:val="en-US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position=Vec3(4.0, -1.0, 6.0),</w:t>
      </w:r>
    </w:p>
    <w:p w14:paraId="01CF2C05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0B5FDB">
        <w:rPr>
          <w:rFonts w:ascii="Courier New" w:hAnsi="Courier New" w:cs="Courier New"/>
          <w:sz w:val="20"/>
          <w:szCs w:val="20"/>
          <w:lang w:val="en-US"/>
        </w:rPr>
        <w:t xml:space="preserve">        axis</w:t>
      </w:r>
      <w:r w:rsidRPr="000B5FDB">
        <w:rPr>
          <w:rFonts w:ascii="Courier New" w:hAnsi="Courier New" w:cs="Courier New"/>
          <w:sz w:val="20"/>
          <w:szCs w:val="20"/>
        </w:rPr>
        <w:t>=</w:t>
      </w:r>
      <w:r w:rsidRPr="000B5FDB">
        <w:rPr>
          <w:rFonts w:ascii="Courier New" w:hAnsi="Courier New" w:cs="Courier New"/>
          <w:sz w:val="20"/>
          <w:szCs w:val="20"/>
          <w:lang w:val="en-US"/>
        </w:rPr>
        <w:t>Vec</w:t>
      </w:r>
      <w:r w:rsidRPr="000B5FDB">
        <w:rPr>
          <w:rFonts w:ascii="Courier New" w:hAnsi="Courier New" w:cs="Courier New"/>
          <w:sz w:val="20"/>
          <w:szCs w:val="20"/>
        </w:rPr>
        <w:t>3(-0.5, 0.2, -0.8),</w:t>
      </w:r>
    </w:p>
    <w:p w14:paraId="03D86AA7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0B5FDB">
        <w:rPr>
          <w:rFonts w:ascii="Courier New" w:hAnsi="Courier New" w:cs="Courier New"/>
          <w:sz w:val="20"/>
          <w:szCs w:val="20"/>
        </w:rPr>
        <w:t xml:space="preserve">        </w:t>
      </w:r>
      <w:r w:rsidRPr="000B5FDB">
        <w:rPr>
          <w:rFonts w:ascii="Courier New" w:hAnsi="Courier New" w:cs="Courier New"/>
          <w:sz w:val="20"/>
          <w:szCs w:val="20"/>
          <w:lang w:val="en-US"/>
        </w:rPr>
        <w:t>intensity</w:t>
      </w:r>
      <w:r w:rsidRPr="000B5FDB">
        <w:rPr>
          <w:rFonts w:ascii="Courier New" w:hAnsi="Courier New" w:cs="Courier New"/>
          <w:sz w:val="20"/>
          <w:szCs w:val="20"/>
        </w:rPr>
        <w:t>0=</w:t>
      </w:r>
      <w:r w:rsidRPr="000B5FDB">
        <w:rPr>
          <w:rFonts w:ascii="Courier New" w:hAnsi="Courier New" w:cs="Courier New"/>
          <w:sz w:val="20"/>
          <w:szCs w:val="20"/>
          <w:lang w:val="en-US"/>
        </w:rPr>
        <w:t>Vec</w:t>
      </w:r>
      <w:r w:rsidRPr="000B5FDB">
        <w:rPr>
          <w:rFonts w:ascii="Courier New" w:hAnsi="Courier New" w:cs="Courier New"/>
          <w:sz w:val="20"/>
          <w:szCs w:val="20"/>
        </w:rPr>
        <w:t>3(100.0, 160.0, 210.0)</w:t>
      </w:r>
    </w:p>
    <w:p w14:paraId="208029F1" w14:textId="77777777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urier New" w:hAnsi="Courier New" w:cs="Courier New"/>
          <w:sz w:val="20"/>
          <w:szCs w:val="20"/>
        </w:rPr>
      </w:pPr>
      <w:r w:rsidRPr="000B5FDB">
        <w:rPr>
          <w:rFonts w:ascii="Courier New" w:hAnsi="Courier New" w:cs="Courier New"/>
          <w:sz w:val="20"/>
          <w:szCs w:val="20"/>
        </w:rPr>
        <w:t xml:space="preserve">    )</w:t>
      </w:r>
    </w:p>
    <w:p w14:paraId="57CC32B0" w14:textId="6FD5BF88" w:rsidR="00E10C2F" w:rsidRPr="000B5FDB" w:rsidRDefault="00E10C2F" w:rsidP="00E10C2F">
      <w:pPr>
        <w:shd w:val="clear" w:color="auto" w:fill="D1D1D1" w:themeFill="background2" w:themeFillShade="E6"/>
        <w:spacing w:line="240" w:lineRule="auto"/>
        <w:ind w:left="360" w:firstLine="348"/>
        <w:rPr>
          <w:rFonts w:ascii="Consolas" w:hAnsi="Consolas" w:cs="Times New Roman"/>
          <w:sz w:val="20"/>
          <w:szCs w:val="20"/>
        </w:rPr>
      </w:pPr>
      <w:r w:rsidRPr="000B5FDB">
        <w:rPr>
          <w:rFonts w:ascii="Consolas" w:hAnsi="Consolas" w:cs="Times New Roman"/>
          <w:sz w:val="20"/>
          <w:szCs w:val="20"/>
        </w:rPr>
        <w:t>]</w:t>
      </w:r>
    </w:p>
    <w:p w14:paraId="3F5EF727" w14:textId="77777777" w:rsidR="007B3E5C" w:rsidRPr="000B5FDB" w:rsidRDefault="007B3E5C" w:rsidP="007B3E5C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04FF5615" w14:textId="77777777" w:rsidR="007B3E5C" w:rsidRPr="000B5FDB" w:rsidRDefault="007B3E5C" w:rsidP="007B3E5C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632976AB" w14:textId="77777777" w:rsidR="007B3E5C" w:rsidRPr="000B5FDB" w:rsidRDefault="007B3E5C" w:rsidP="007B3E5C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6CBCDC8B" w14:textId="77777777" w:rsidR="007B3E5C" w:rsidRPr="000B5FDB" w:rsidRDefault="007B3E5C" w:rsidP="007B3E5C">
      <w:pPr>
        <w:spacing w:line="240" w:lineRule="auto"/>
        <w:rPr>
          <w:rFonts w:ascii="Consolas" w:hAnsi="Consolas" w:cs="Times New Roman"/>
          <w:sz w:val="20"/>
          <w:szCs w:val="20"/>
        </w:rPr>
      </w:pPr>
    </w:p>
    <w:p w14:paraId="3A87F7A6" w14:textId="61FACC74" w:rsidR="007B3E5C" w:rsidRPr="000B5FDB" w:rsidRDefault="007B3E5C" w:rsidP="007B3E5C">
      <w:pPr>
        <w:pStyle w:val="2"/>
        <w:rPr>
          <w:color w:val="000000" w:themeColor="text1"/>
        </w:rPr>
      </w:pPr>
      <w:bookmarkStart w:id="4" w:name="_Toc226276825"/>
      <w:r>
        <w:rPr>
          <w:color w:val="000000" w:themeColor="text1"/>
        </w:rPr>
        <w:lastRenderedPageBreak/>
        <w:t>Пример входных данных</w:t>
      </w:r>
      <w:bookmarkEnd w:id="4"/>
    </w:p>
    <w:p w14:paraId="05343B89" w14:textId="77777777" w:rsidR="00521761" w:rsidRPr="00521761" w:rsidRDefault="00521761" w:rsidP="00521761">
      <w:pPr>
        <w:spacing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521761">
        <w:rPr>
          <w:rFonts w:ascii="Times New Roman" w:hAnsi="Times New Roman" w:cs="Times New Roman"/>
          <w:sz w:val="28"/>
          <w:szCs w:val="28"/>
        </w:rPr>
        <w:t>Для демонстрации работы программы были заданы следующие входные данные.</w:t>
      </w:r>
    </w:p>
    <w:p w14:paraId="3FDC96EA" w14:textId="77777777" w:rsidR="00521761" w:rsidRPr="00521761" w:rsidRDefault="00521761" w:rsidP="0052176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1761">
        <w:rPr>
          <w:rFonts w:ascii="Times New Roman" w:hAnsi="Times New Roman" w:cs="Times New Roman"/>
          <w:sz w:val="28"/>
          <w:szCs w:val="28"/>
        </w:rPr>
        <w:t xml:space="preserve">Цветная сила излучения источников света в направлении оси: </w:t>
      </w:r>
    </w:p>
    <w:p w14:paraId="0C9665EE" w14:textId="65EC1271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RGB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=(1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80. 0, 120.0, 90.0)</m:t>
          </m:r>
        </m:oMath>
      </m:oMathPara>
    </w:p>
    <w:p w14:paraId="0C8651F1" w14:textId="73822892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RGB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=(1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00.0, 160.0, 210.0)</m:t>
          </m:r>
        </m:oMath>
      </m:oMathPara>
    </w:p>
    <w:p w14:paraId="6D81F284" w14:textId="77777777" w:rsidR="00521761" w:rsidRPr="00521761" w:rsidRDefault="00521761" w:rsidP="0052176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1761">
        <w:rPr>
          <w:rFonts w:ascii="Times New Roman" w:hAnsi="Times New Roman" w:cs="Times New Roman"/>
          <w:sz w:val="28"/>
          <w:szCs w:val="28"/>
        </w:rPr>
        <w:t xml:space="preserve">Направления осей источников света: </w:t>
      </w:r>
    </w:p>
    <w:p w14:paraId="2D4197EF" w14:textId="01DBD023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=(0.6,-0.3,-0.7)</m:t>
          </m:r>
        </m:oMath>
      </m:oMathPara>
    </w:p>
    <w:p w14:paraId="486E7315" w14:textId="364D422E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=(-0.5,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0.2, -0.8)</m:t>
          </m:r>
        </m:oMath>
      </m:oMathPara>
    </w:p>
    <w:p w14:paraId="5041BC80" w14:textId="77777777" w:rsidR="00521761" w:rsidRPr="00521761" w:rsidRDefault="00521761" w:rsidP="0052176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1761">
        <w:rPr>
          <w:rFonts w:ascii="Times New Roman" w:hAnsi="Times New Roman" w:cs="Times New Roman"/>
          <w:sz w:val="28"/>
          <w:szCs w:val="28"/>
        </w:rPr>
        <w:t xml:space="preserve">Положения источников света: </w:t>
      </w:r>
    </w:p>
    <w:p w14:paraId="04E96C78" w14:textId="74070B69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=(-2.0,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3.0,5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0)</m:t>
          </m:r>
        </m:oMath>
      </m:oMathPara>
    </w:p>
    <w:p w14:paraId="09F2F5A3" w14:textId="2D2DD817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=(4.0,-1.0,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6.0)</m:t>
          </m:r>
        </m:oMath>
      </m:oMathPara>
    </w:p>
    <w:p w14:paraId="48C630FA" w14:textId="77777777" w:rsidR="00521761" w:rsidRPr="00521761" w:rsidRDefault="00521761" w:rsidP="0052176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1761">
        <w:rPr>
          <w:rFonts w:ascii="Times New Roman" w:hAnsi="Times New Roman" w:cs="Times New Roman"/>
          <w:sz w:val="28"/>
          <w:szCs w:val="28"/>
        </w:rPr>
        <w:t xml:space="preserve">Координаты вершин треугольника: </w:t>
      </w:r>
    </w:p>
    <w:p w14:paraId="7651BA96" w14:textId="09EC9188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=(0.0,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0.0,0.0)</m:t>
          </m:r>
        </m:oMath>
      </m:oMathPara>
    </w:p>
    <w:p w14:paraId="38700F8B" w14:textId="43AF6E6F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=(4.0,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0.0,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1.0)</m:t>
          </m:r>
        </m:oMath>
      </m:oMathPara>
    </w:p>
    <w:p w14:paraId="3E11157F" w14:textId="127B3524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=(0.0,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3.0,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2.0)</m:t>
          </m:r>
        </m:oMath>
      </m:oMathPara>
    </w:p>
    <w:p w14:paraId="30728659" w14:textId="77777777" w:rsidR="00521761" w:rsidRPr="00521761" w:rsidRDefault="00521761" w:rsidP="0052176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1761">
        <w:rPr>
          <w:rFonts w:ascii="Times New Roman" w:hAnsi="Times New Roman" w:cs="Times New Roman"/>
          <w:sz w:val="28"/>
          <w:szCs w:val="28"/>
        </w:rPr>
        <w:t xml:space="preserve">Локальные координаты точек на плоскости треугольника: </w:t>
      </w:r>
    </w:p>
    <w:p w14:paraId="3498DCAC" w14:textId="29AA8A48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=0.2,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=0.2</m:t>
          </m:r>
        </m:oMath>
      </m:oMathPara>
    </w:p>
    <w:p w14:paraId="6756923E" w14:textId="063E05B2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=0.6,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=0.4</m:t>
          </m:r>
        </m:oMath>
      </m:oMathPara>
    </w:p>
    <w:p w14:paraId="7F35339B" w14:textId="160E4E5D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=1.0,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=0.8</m:t>
          </m:r>
        </m:oMath>
      </m:oMathPara>
    </w:p>
    <w:p w14:paraId="3709AE68" w14:textId="2E166198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=1.4,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=1.0</m:t>
          </m:r>
        </m:oMath>
      </m:oMathPara>
    </w:p>
    <w:p w14:paraId="0974913E" w14:textId="64FAB822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=1.8,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=1.2</m:t>
          </m:r>
        </m:oMath>
      </m:oMathPara>
    </w:p>
    <w:p w14:paraId="57F4B99C" w14:textId="77777777" w:rsidR="00521761" w:rsidRPr="00521761" w:rsidRDefault="00521761" w:rsidP="0052176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1761">
        <w:rPr>
          <w:rFonts w:ascii="Times New Roman" w:hAnsi="Times New Roman" w:cs="Times New Roman"/>
          <w:sz w:val="28"/>
          <w:szCs w:val="28"/>
        </w:rPr>
        <w:t xml:space="preserve">Направление наблюдения: </w:t>
      </w:r>
    </w:p>
    <w:p w14:paraId="62817774" w14:textId="33382A61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=(1.0,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1.0,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2.0)</m:t>
          </m:r>
        </m:oMath>
      </m:oMathPara>
    </w:p>
    <w:p w14:paraId="1BD0788E" w14:textId="77777777" w:rsidR="00521761" w:rsidRPr="00521761" w:rsidRDefault="00521761" w:rsidP="0052176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21761">
        <w:rPr>
          <w:rFonts w:ascii="Times New Roman" w:hAnsi="Times New Roman" w:cs="Times New Roman"/>
          <w:sz w:val="28"/>
          <w:szCs w:val="28"/>
        </w:rPr>
        <w:t xml:space="preserve">Параметры поверхности: </w:t>
      </w:r>
    </w:p>
    <w:p w14:paraId="27ADAA24" w14:textId="44BA0BE6" w:rsidR="00521761" w:rsidRPr="00521761" w:rsidRDefault="00521761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K(RGB)=(0.80,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0.55,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0.35)</m:t>
          </m:r>
        </m:oMath>
      </m:oMathPara>
    </w:p>
    <w:p w14:paraId="4C64F6A7" w14:textId="58A78D32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=0.65</m:t>
          </m:r>
        </m:oMath>
      </m:oMathPara>
    </w:p>
    <w:p w14:paraId="58573AC2" w14:textId="0F071C2C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=0.30</m:t>
          </m:r>
        </m:oMath>
      </m:oMathPara>
    </w:p>
    <w:p w14:paraId="2576195E" w14:textId="59596E93" w:rsidR="00521761" w:rsidRPr="00521761" w:rsidRDefault="00000000" w:rsidP="005217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=20.0</m:t>
          </m:r>
        </m:oMath>
      </m:oMathPara>
    </w:p>
    <w:p w14:paraId="0D656563" w14:textId="7AE999EE" w:rsidR="00751020" w:rsidRPr="007D2ED7" w:rsidRDefault="00751020" w:rsidP="00751020">
      <w:pPr>
        <w:pStyle w:val="2"/>
        <w:rPr>
          <w:color w:val="000000" w:themeColor="text1"/>
        </w:rPr>
      </w:pPr>
      <w:bookmarkStart w:id="5" w:name="_Toc226276826"/>
      <w:r>
        <w:rPr>
          <w:color w:val="000000" w:themeColor="text1"/>
        </w:rPr>
        <w:lastRenderedPageBreak/>
        <w:t>Результаты вычислений</w:t>
      </w:r>
      <w:bookmarkEnd w:id="5"/>
    </w:p>
    <w:p w14:paraId="6438EE8C" w14:textId="2BB2DE15" w:rsidR="00CC4956" w:rsidRPr="000B5FDB" w:rsidRDefault="007D2ED7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D2ED7">
        <w:rPr>
          <w:rFonts w:ascii="Times New Roman" w:hAnsi="Times New Roman" w:cs="Times New Roman"/>
          <w:sz w:val="28"/>
          <w:szCs w:val="28"/>
        </w:rPr>
        <w:t>В результате выполнения программы были получены нормаль к плоскости треугольника, глобальные координаты рассматриваемых точек, значения освещённости от каждого источника света и итоговые значения яркости.</w:t>
      </w:r>
    </w:p>
    <w:p w14:paraId="5DCFCAB1" w14:textId="77777777" w:rsidR="007D2ED7" w:rsidRPr="007D2ED7" w:rsidRDefault="007D2ED7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D2ED7">
        <w:rPr>
          <w:rFonts w:ascii="Times New Roman" w:hAnsi="Times New Roman" w:cs="Times New Roman"/>
          <w:sz w:val="28"/>
          <w:szCs w:val="28"/>
        </w:rPr>
        <w:t>Нормаль к плоскости треугольника:</w:t>
      </w:r>
    </w:p>
    <w:p w14:paraId="56350B28" w14:textId="77777777" w:rsidR="003476A4" w:rsidRPr="000B5FDB" w:rsidRDefault="00000000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=(0.2037,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0.5431,-0.8146)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CA67495" w14:textId="74B81CC8" w:rsidR="007D2ED7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476A4">
        <w:rPr>
          <w:rFonts w:ascii="Times New Roman" w:hAnsi="Times New Roman" w:cs="Times New Roman"/>
          <w:sz w:val="28"/>
          <w:szCs w:val="28"/>
        </w:rPr>
        <w:t>Глобальные координаты точек: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725"/>
        <w:gridCol w:w="3560"/>
      </w:tblGrid>
      <w:tr w:rsidR="003476A4" w:rsidRPr="003476A4" w14:paraId="653BF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65D77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(x) </w:t>
            </w:r>
            <w:proofErr w:type="spellStart"/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C565A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(y) </w:t>
            </w:r>
            <w:proofErr w:type="spellStart"/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99668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(P_T) </w:t>
            </w:r>
            <w:proofErr w:type="spellStart"/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global</w:t>
            </w:r>
            <w:proofErr w:type="spellEnd"/>
          </w:p>
        </w:tc>
      </w:tr>
      <w:tr w:rsidR="003476A4" w:rsidRPr="003476A4" w14:paraId="27C99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A8B5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0.2000</w:t>
            </w:r>
          </w:p>
        </w:tc>
        <w:tc>
          <w:tcPr>
            <w:tcW w:w="0" w:type="auto"/>
            <w:vAlign w:val="center"/>
            <w:hideMark/>
          </w:tcPr>
          <w:p w14:paraId="5326FF58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0.2000</w:t>
            </w:r>
          </w:p>
        </w:tc>
        <w:tc>
          <w:tcPr>
            <w:tcW w:w="0" w:type="auto"/>
            <w:vAlign w:val="center"/>
            <w:hideMark/>
          </w:tcPr>
          <w:p w14:paraId="1A1EB9C6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(0.1940, 0.1664, 0.1594)</w:t>
            </w:r>
          </w:p>
        </w:tc>
      </w:tr>
      <w:tr w:rsidR="003476A4" w:rsidRPr="003476A4" w14:paraId="037A0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9D7C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0.6000</w:t>
            </w:r>
          </w:p>
        </w:tc>
        <w:tc>
          <w:tcPr>
            <w:tcW w:w="0" w:type="auto"/>
            <w:vAlign w:val="center"/>
            <w:hideMark/>
          </w:tcPr>
          <w:p w14:paraId="2CF786B9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0.4000</w:t>
            </w:r>
          </w:p>
        </w:tc>
        <w:tc>
          <w:tcPr>
            <w:tcW w:w="0" w:type="auto"/>
            <w:vAlign w:val="center"/>
            <w:hideMark/>
          </w:tcPr>
          <w:p w14:paraId="2EF8379B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(0.5821, 0.3328, 0.3674)</w:t>
            </w:r>
          </w:p>
        </w:tc>
      </w:tr>
      <w:tr w:rsidR="003476A4" w:rsidRPr="003476A4" w14:paraId="48CDC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5D12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12C6749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0.8000</w:t>
            </w:r>
          </w:p>
        </w:tc>
        <w:tc>
          <w:tcPr>
            <w:tcW w:w="0" w:type="auto"/>
            <w:vAlign w:val="center"/>
            <w:hideMark/>
          </w:tcPr>
          <w:p w14:paraId="5F833D26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(0.9701, 0.6656, 0.6863)</w:t>
            </w:r>
          </w:p>
        </w:tc>
      </w:tr>
      <w:tr w:rsidR="003476A4" w:rsidRPr="003476A4" w14:paraId="2F171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62BD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1.4000</w:t>
            </w:r>
          </w:p>
        </w:tc>
        <w:tc>
          <w:tcPr>
            <w:tcW w:w="0" w:type="auto"/>
            <w:vAlign w:val="center"/>
            <w:hideMark/>
          </w:tcPr>
          <w:p w14:paraId="5741BB7C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FC26130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(1.3582, 0.8321, 0.8943)</w:t>
            </w:r>
          </w:p>
        </w:tc>
      </w:tr>
      <w:tr w:rsidR="003476A4" w:rsidRPr="003476A4" w14:paraId="161D1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0E4C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1.8000</w:t>
            </w:r>
          </w:p>
        </w:tc>
        <w:tc>
          <w:tcPr>
            <w:tcW w:w="0" w:type="auto"/>
            <w:vAlign w:val="center"/>
            <w:hideMark/>
          </w:tcPr>
          <w:p w14:paraId="158931F5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1.2000</w:t>
            </w:r>
          </w:p>
        </w:tc>
        <w:tc>
          <w:tcPr>
            <w:tcW w:w="0" w:type="auto"/>
            <w:vAlign w:val="center"/>
            <w:hideMark/>
          </w:tcPr>
          <w:p w14:paraId="4B4E4E42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(1.7463, 0.9985, 1.1022)</w:t>
            </w:r>
          </w:p>
        </w:tc>
      </w:tr>
    </w:tbl>
    <w:p w14:paraId="45D4634D" w14:textId="77777777" w:rsidR="003476A4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D91091C" w14:textId="3173E2E6" w:rsidR="003476A4" w:rsidRPr="000B5FDB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476A4">
        <w:rPr>
          <w:rFonts w:ascii="Times New Roman" w:hAnsi="Times New Roman" w:cs="Times New Roman"/>
          <w:sz w:val="28"/>
          <w:szCs w:val="28"/>
        </w:rPr>
        <w:t xml:space="preserve">Вычисленные значения освещённости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(RGB,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476A4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538"/>
        <w:gridCol w:w="3560"/>
      </w:tblGrid>
      <w:tr w:rsidR="003476A4" w:rsidRPr="003476A4" w14:paraId="72875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B311D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4A80B23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(y)</w:t>
            </w:r>
          </w:p>
        </w:tc>
        <w:tc>
          <w:tcPr>
            <w:tcW w:w="0" w:type="auto"/>
            <w:vAlign w:val="center"/>
            <w:hideMark/>
          </w:tcPr>
          <w:p w14:paraId="1DC03A40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RGB</w:t>
            </w:r>
          </w:p>
        </w:tc>
      </w:tr>
      <w:tr w:rsidR="003476A4" w:rsidRPr="003476A4" w14:paraId="7AF50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64BE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0.2000</w:t>
            </w:r>
          </w:p>
        </w:tc>
        <w:tc>
          <w:tcPr>
            <w:tcW w:w="0" w:type="auto"/>
            <w:vAlign w:val="center"/>
            <w:hideMark/>
          </w:tcPr>
          <w:p w14:paraId="0663AF42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0.2000</w:t>
            </w:r>
          </w:p>
        </w:tc>
        <w:tc>
          <w:tcPr>
            <w:tcW w:w="0" w:type="auto"/>
            <w:vAlign w:val="center"/>
            <w:hideMark/>
          </w:tcPr>
          <w:p w14:paraId="39472F79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(2.2347, 1.4898, 1.1173)</w:t>
            </w:r>
          </w:p>
        </w:tc>
      </w:tr>
      <w:tr w:rsidR="003476A4" w:rsidRPr="003476A4" w14:paraId="6906F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3CA1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0.6000</w:t>
            </w:r>
          </w:p>
        </w:tc>
        <w:tc>
          <w:tcPr>
            <w:tcW w:w="0" w:type="auto"/>
            <w:vAlign w:val="center"/>
            <w:hideMark/>
          </w:tcPr>
          <w:p w14:paraId="5850AD73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0.4000</w:t>
            </w:r>
          </w:p>
        </w:tc>
        <w:tc>
          <w:tcPr>
            <w:tcW w:w="0" w:type="auto"/>
            <w:vAlign w:val="center"/>
            <w:hideMark/>
          </w:tcPr>
          <w:p w14:paraId="2A1B0120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(2.3834, 1.5889, 1.1917)</w:t>
            </w:r>
          </w:p>
        </w:tc>
      </w:tr>
      <w:tr w:rsidR="003476A4" w:rsidRPr="003476A4" w14:paraId="47957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B7EC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5FAB6C4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0.8000</w:t>
            </w:r>
          </w:p>
        </w:tc>
        <w:tc>
          <w:tcPr>
            <w:tcW w:w="0" w:type="auto"/>
            <w:vAlign w:val="center"/>
            <w:hideMark/>
          </w:tcPr>
          <w:p w14:paraId="2E427BD5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(2.6941, 1.7960, 1.3470)</w:t>
            </w:r>
          </w:p>
        </w:tc>
      </w:tr>
      <w:tr w:rsidR="003476A4" w:rsidRPr="003476A4" w14:paraId="46909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DB91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1.4000</w:t>
            </w:r>
          </w:p>
        </w:tc>
        <w:tc>
          <w:tcPr>
            <w:tcW w:w="0" w:type="auto"/>
            <w:vAlign w:val="center"/>
            <w:hideMark/>
          </w:tcPr>
          <w:p w14:paraId="03752E29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1787E43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(2.7197, 1.8131, 1.3598)</w:t>
            </w:r>
          </w:p>
        </w:tc>
      </w:tr>
      <w:tr w:rsidR="003476A4" w:rsidRPr="003476A4" w14:paraId="18355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89F9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1.8000</w:t>
            </w:r>
          </w:p>
        </w:tc>
        <w:tc>
          <w:tcPr>
            <w:tcW w:w="0" w:type="auto"/>
            <w:vAlign w:val="center"/>
            <w:hideMark/>
          </w:tcPr>
          <w:p w14:paraId="53F7DFDC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1.2000</w:t>
            </w:r>
          </w:p>
        </w:tc>
        <w:tc>
          <w:tcPr>
            <w:tcW w:w="0" w:type="auto"/>
            <w:vAlign w:val="center"/>
            <w:hideMark/>
          </w:tcPr>
          <w:p w14:paraId="6753E2EC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(2.6727, 1.7818, 1.3364)</w:t>
            </w:r>
          </w:p>
        </w:tc>
      </w:tr>
    </w:tbl>
    <w:p w14:paraId="2778A5E7" w14:textId="77777777" w:rsidR="003476A4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1159DBB" w14:textId="77777777" w:rsidR="003476A4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8A90C03" w14:textId="77777777" w:rsidR="003476A4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6456B40" w14:textId="77777777" w:rsidR="003476A4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2281CF7" w14:textId="77777777" w:rsidR="003476A4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8852013" w14:textId="77777777" w:rsidR="003476A4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F0D0212" w14:textId="77777777" w:rsidR="003476A4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08CC3FC" w14:textId="562C5D88" w:rsidR="003476A4" w:rsidRPr="000B5FDB" w:rsidRDefault="003476A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476A4">
        <w:rPr>
          <w:rFonts w:ascii="Times New Roman" w:hAnsi="Times New Roman" w:cs="Times New Roman"/>
          <w:sz w:val="28"/>
          <w:szCs w:val="28"/>
        </w:rPr>
        <w:lastRenderedPageBreak/>
        <w:t xml:space="preserve">Вычисленные значения освещённости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(RGB,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476A4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538"/>
        <w:gridCol w:w="3560"/>
      </w:tblGrid>
      <w:tr w:rsidR="003476A4" w:rsidRPr="003476A4" w14:paraId="1DA7B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13326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7FB42DC4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(y)</w:t>
            </w:r>
          </w:p>
        </w:tc>
        <w:tc>
          <w:tcPr>
            <w:tcW w:w="0" w:type="auto"/>
            <w:vAlign w:val="center"/>
            <w:hideMark/>
          </w:tcPr>
          <w:p w14:paraId="3E4CA6CC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RGB</w:t>
            </w:r>
          </w:p>
        </w:tc>
      </w:tr>
      <w:tr w:rsidR="003476A4" w:rsidRPr="003476A4" w14:paraId="2A9FA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EA39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0.2000</w:t>
            </w:r>
          </w:p>
        </w:tc>
        <w:tc>
          <w:tcPr>
            <w:tcW w:w="0" w:type="auto"/>
            <w:vAlign w:val="center"/>
            <w:hideMark/>
          </w:tcPr>
          <w:p w14:paraId="546875FB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0.2000</w:t>
            </w:r>
          </w:p>
        </w:tc>
        <w:tc>
          <w:tcPr>
            <w:tcW w:w="0" w:type="auto"/>
            <w:vAlign w:val="center"/>
            <w:hideMark/>
          </w:tcPr>
          <w:p w14:paraId="4682FFE4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(1.3058, 2.0894, 2.7423)</w:t>
            </w:r>
          </w:p>
        </w:tc>
      </w:tr>
      <w:tr w:rsidR="003476A4" w:rsidRPr="003476A4" w14:paraId="1EC5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261B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0.6000</w:t>
            </w:r>
          </w:p>
        </w:tc>
        <w:tc>
          <w:tcPr>
            <w:tcW w:w="0" w:type="auto"/>
            <w:vAlign w:val="center"/>
            <w:hideMark/>
          </w:tcPr>
          <w:p w14:paraId="17BFA903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0.4000</w:t>
            </w:r>
          </w:p>
        </w:tc>
        <w:tc>
          <w:tcPr>
            <w:tcW w:w="0" w:type="auto"/>
            <w:vAlign w:val="center"/>
            <w:hideMark/>
          </w:tcPr>
          <w:p w14:paraId="2EC38B58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(1.5196, 2.4314, 3.1912)</w:t>
            </w:r>
          </w:p>
        </w:tc>
      </w:tr>
      <w:tr w:rsidR="003476A4" w:rsidRPr="003476A4" w14:paraId="173DD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F10D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FA64CD3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0.8000</w:t>
            </w:r>
          </w:p>
        </w:tc>
        <w:tc>
          <w:tcPr>
            <w:tcW w:w="0" w:type="auto"/>
            <w:vAlign w:val="center"/>
            <w:hideMark/>
          </w:tcPr>
          <w:p w14:paraId="39DE10F8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(1.8074, 2.8919, 3.7956)</w:t>
            </w:r>
          </w:p>
        </w:tc>
      </w:tr>
      <w:tr w:rsidR="003476A4" w:rsidRPr="003476A4" w14:paraId="27DF2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38F1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1.4000</w:t>
            </w:r>
          </w:p>
        </w:tc>
        <w:tc>
          <w:tcPr>
            <w:tcW w:w="0" w:type="auto"/>
            <w:vAlign w:val="center"/>
            <w:hideMark/>
          </w:tcPr>
          <w:p w14:paraId="285D5888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01A3139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(2.0848, 3.3356, 4.3780)</w:t>
            </w:r>
          </w:p>
        </w:tc>
      </w:tr>
      <w:tr w:rsidR="003476A4" w:rsidRPr="003476A4" w14:paraId="04489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214B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1.8000</w:t>
            </w:r>
          </w:p>
        </w:tc>
        <w:tc>
          <w:tcPr>
            <w:tcW w:w="0" w:type="auto"/>
            <w:vAlign w:val="center"/>
            <w:hideMark/>
          </w:tcPr>
          <w:p w14:paraId="4699FE5B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1.2000</w:t>
            </w:r>
          </w:p>
        </w:tc>
        <w:tc>
          <w:tcPr>
            <w:tcW w:w="0" w:type="auto"/>
            <w:vAlign w:val="center"/>
            <w:hideMark/>
          </w:tcPr>
          <w:p w14:paraId="1CBFC72C" w14:textId="77777777" w:rsidR="003476A4" w:rsidRPr="003476A4" w:rsidRDefault="003476A4" w:rsidP="003476A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3476A4">
              <w:rPr>
                <w:rFonts w:ascii="Times New Roman" w:hAnsi="Times New Roman" w:cs="Times New Roman"/>
                <w:sz w:val="28"/>
                <w:szCs w:val="28"/>
              </w:rPr>
              <w:t>(2.3844, 3.8150, 5.0072)</w:t>
            </w:r>
          </w:p>
        </w:tc>
      </w:tr>
    </w:tbl>
    <w:p w14:paraId="3421B38C" w14:textId="77777777" w:rsidR="00457F44" w:rsidRDefault="00457F4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B366696" w14:textId="1B80B80E" w:rsidR="003476A4" w:rsidRPr="000B5FDB" w:rsidRDefault="00457F44" w:rsidP="007D2ED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57F44">
        <w:rPr>
          <w:rFonts w:ascii="Times New Roman" w:hAnsi="Times New Roman" w:cs="Times New Roman"/>
          <w:sz w:val="28"/>
          <w:szCs w:val="28"/>
        </w:rPr>
        <w:t xml:space="preserve">Вычисленные значения яркости </w:t>
      </w:r>
      <m:oMath>
        <m:r>
          <w:rPr>
            <w:rFonts w:ascii="Cambria Math" w:hAnsi="Cambria Math" w:cs="Times New Roman"/>
            <w:sz w:val="28"/>
            <w:szCs w:val="28"/>
          </w:rPr>
          <m:t>L(RGB,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457F44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538"/>
        <w:gridCol w:w="3560"/>
      </w:tblGrid>
      <w:tr w:rsidR="00457F44" w:rsidRPr="00457F44" w14:paraId="28564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17ECD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C9A432F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(y)</w:t>
            </w:r>
          </w:p>
        </w:tc>
        <w:tc>
          <w:tcPr>
            <w:tcW w:w="0" w:type="auto"/>
            <w:vAlign w:val="center"/>
            <w:hideMark/>
          </w:tcPr>
          <w:p w14:paraId="15102B35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RGB</w:t>
            </w:r>
          </w:p>
        </w:tc>
      </w:tr>
      <w:tr w:rsidR="00457F44" w:rsidRPr="00457F44" w14:paraId="5B5A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1BFC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0.2000</w:t>
            </w:r>
          </w:p>
        </w:tc>
        <w:tc>
          <w:tcPr>
            <w:tcW w:w="0" w:type="auto"/>
            <w:vAlign w:val="center"/>
            <w:hideMark/>
          </w:tcPr>
          <w:p w14:paraId="68B159F4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0.2000</w:t>
            </w:r>
          </w:p>
        </w:tc>
        <w:tc>
          <w:tcPr>
            <w:tcW w:w="0" w:type="auto"/>
            <w:vAlign w:val="center"/>
            <w:hideMark/>
          </w:tcPr>
          <w:p w14:paraId="76D4C373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(0.5860, 0.4073, 0.2795)</w:t>
            </w:r>
          </w:p>
        </w:tc>
      </w:tr>
      <w:tr w:rsidR="00457F44" w:rsidRPr="00457F44" w14:paraId="7E01B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9FBA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0.6000</w:t>
            </w:r>
          </w:p>
        </w:tc>
        <w:tc>
          <w:tcPr>
            <w:tcW w:w="0" w:type="auto"/>
            <w:vAlign w:val="center"/>
            <w:hideMark/>
          </w:tcPr>
          <w:p w14:paraId="231D8B9F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0.4000</w:t>
            </w:r>
          </w:p>
        </w:tc>
        <w:tc>
          <w:tcPr>
            <w:tcW w:w="0" w:type="auto"/>
            <w:vAlign w:val="center"/>
            <w:hideMark/>
          </w:tcPr>
          <w:p w14:paraId="3F821F90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(0.6460, 0.4575, 0.3174)</w:t>
            </w:r>
          </w:p>
        </w:tc>
      </w:tr>
      <w:tr w:rsidR="00457F44" w:rsidRPr="00457F44" w14:paraId="6511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4AD1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39FE768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0.8000</w:t>
            </w:r>
          </w:p>
        </w:tc>
        <w:tc>
          <w:tcPr>
            <w:tcW w:w="0" w:type="auto"/>
            <w:vAlign w:val="center"/>
            <w:hideMark/>
          </w:tcPr>
          <w:p w14:paraId="287D2C17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(0.7451, 0.5335, 0.3724)</w:t>
            </w:r>
          </w:p>
        </w:tc>
      </w:tr>
      <w:tr w:rsidR="00457F44" w:rsidRPr="00457F44" w14:paraId="3EF75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389C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1.4000</w:t>
            </w:r>
          </w:p>
        </w:tc>
        <w:tc>
          <w:tcPr>
            <w:tcW w:w="0" w:type="auto"/>
            <w:vAlign w:val="center"/>
            <w:hideMark/>
          </w:tcPr>
          <w:p w14:paraId="345AAACA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556D35D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(0.7952, 0.5859, 0.4155)</w:t>
            </w:r>
          </w:p>
        </w:tc>
      </w:tr>
      <w:tr w:rsidR="00457F44" w:rsidRPr="00457F44" w14:paraId="2807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F1DB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1.8000</w:t>
            </w:r>
          </w:p>
        </w:tc>
        <w:tc>
          <w:tcPr>
            <w:tcW w:w="0" w:type="auto"/>
            <w:vAlign w:val="center"/>
            <w:hideMark/>
          </w:tcPr>
          <w:p w14:paraId="0CA93435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1.2000</w:t>
            </w:r>
          </w:p>
        </w:tc>
        <w:tc>
          <w:tcPr>
            <w:tcW w:w="0" w:type="auto"/>
            <w:vAlign w:val="center"/>
            <w:hideMark/>
          </w:tcPr>
          <w:p w14:paraId="524479F8" w14:textId="77777777" w:rsidR="00457F44" w:rsidRPr="00457F44" w:rsidRDefault="00457F44" w:rsidP="00457F44">
            <w:pPr>
              <w:spacing w:line="240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457F44">
              <w:rPr>
                <w:rFonts w:ascii="Times New Roman" w:hAnsi="Times New Roman" w:cs="Times New Roman"/>
                <w:sz w:val="28"/>
                <w:szCs w:val="28"/>
              </w:rPr>
              <w:t>(0.8371, 0.6369, 0.4594)</w:t>
            </w:r>
          </w:p>
        </w:tc>
      </w:tr>
    </w:tbl>
    <w:p w14:paraId="419F3D86" w14:textId="77777777" w:rsidR="00B918BA" w:rsidRDefault="00B918BA" w:rsidP="00B918B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21FEFF" w14:textId="1AB4459E" w:rsidR="00B918BA" w:rsidRPr="000B5FDB" w:rsidRDefault="00B918BA" w:rsidP="00B918BA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918BA">
        <w:rPr>
          <w:rFonts w:ascii="Times New Roman" w:hAnsi="Times New Roman" w:cs="Times New Roman"/>
          <w:sz w:val="28"/>
          <w:szCs w:val="28"/>
        </w:rPr>
        <w:t>По полученным результатам видно, что при изменении положения точки на плоскости треугольника изменяются значения освещённости от обоих источников света и итоговая яркость. При этом значения яркости постепенно увеличиваются, что связано с изменением взаимного расположения точки, источников света и нормали к поверхности.</w:t>
      </w:r>
    </w:p>
    <w:p w14:paraId="54231118" w14:textId="064952D2" w:rsidR="00A50C1E" w:rsidRPr="00194A4C" w:rsidRDefault="00A50C1E" w:rsidP="00A50C1E">
      <w:pPr>
        <w:pStyle w:val="2"/>
        <w:rPr>
          <w:color w:val="000000" w:themeColor="text1"/>
        </w:rPr>
      </w:pPr>
      <w:bookmarkStart w:id="6" w:name="_Toc226276827"/>
      <w:r>
        <w:rPr>
          <w:color w:val="000000" w:themeColor="text1"/>
        </w:rPr>
        <w:t>Вывод</w:t>
      </w:r>
      <w:bookmarkEnd w:id="6"/>
    </w:p>
    <w:p w14:paraId="3DAA9501" w14:textId="5D654147" w:rsidR="00A50C1E" w:rsidRPr="00194A4C" w:rsidRDefault="00194A4C" w:rsidP="00194A4C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94A4C">
        <w:rPr>
          <w:rFonts w:ascii="Times New Roman" w:hAnsi="Times New Roman" w:cs="Times New Roman"/>
          <w:sz w:val="28"/>
          <w:szCs w:val="28"/>
        </w:rPr>
        <w:t>В ходе лабораторной работы был изучен и реализован алгоритм вычисления яркости точек на плоскости треугольника с учётом освещения от точечных источников света и отражательных свойств поверхности. В процессе работы были рассмотрены основные этапы расчёта: перевод локальных координат точки в глобальные, вычисление нормали к плоскости, определение освещённости от каждого источника света и вычисление итоговой яркости с использованием двунаправленной функции отражения. По результатам работы программы можно сделать вывод, что яркость точки зависит от положения источников света, их направленности, расстояния до точки и параметров материала поверхности.</w:t>
      </w:r>
    </w:p>
    <w:sectPr w:rsidR="00A50C1E" w:rsidRPr="00194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18B"/>
    <w:multiLevelType w:val="hybridMultilevel"/>
    <w:tmpl w:val="51827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8504D"/>
    <w:multiLevelType w:val="multilevel"/>
    <w:tmpl w:val="A51A40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C7B9A"/>
    <w:multiLevelType w:val="multilevel"/>
    <w:tmpl w:val="11E85D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31EB6"/>
    <w:multiLevelType w:val="multilevel"/>
    <w:tmpl w:val="AE42B2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EC153D5"/>
    <w:multiLevelType w:val="multilevel"/>
    <w:tmpl w:val="D1BCA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073936"/>
    <w:multiLevelType w:val="multilevel"/>
    <w:tmpl w:val="0188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107DC"/>
    <w:multiLevelType w:val="multilevel"/>
    <w:tmpl w:val="6C3CBB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93BD1"/>
    <w:multiLevelType w:val="multilevel"/>
    <w:tmpl w:val="EF960B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3D75F9"/>
    <w:multiLevelType w:val="hybridMultilevel"/>
    <w:tmpl w:val="36D4E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665CD"/>
    <w:multiLevelType w:val="hybridMultilevel"/>
    <w:tmpl w:val="6AF0D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964717">
    <w:abstractNumId w:val="4"/>
  </w:num>
  <w:num w:numId="2" w16cid:durableId="1297566719">
    <w:abstractNumId w:val="0"/>
  </w:num>
  <w:num w:numId="3" w16cid:durableId="1318995633">
    <w:abstractNumId w:val="10"/>
  </w:num>
  <w:num w:numId="4" w16cid:durableId="542524260">
    <w:abstractNumId w:val="9"/>
  </w:num>
  <w:num w:numId="5" w16cid:durableId="713233555">
    <w:abstractNumId w:val="6"/>
  </w:num>
  <w:num w:numId="6" w16cid:durableId="1880507513">
    <w:abstractNumId w:val="3"/>
  </w:num>
  <w:num w:numId="7" w16cid:durableId="1117220428">
    <w:abstractNumId w:val="5"/>
  </w:num>
  <w:num w:numId="8" w16cid:durableId="592125561">
    <w:abstractNumId w:val="1"/>
  </w:num>
  <w:num w:numId="9" w16cid:durableId="953056667">
    <w:abstractNumId w:val="2"/>
  </w:num>
  <w:num w:numId="10" w16cid:durableId="579868079">
    <w:abstractNumId w:val="8"/>
  </w:num>
  <w:num w:numId="11" w16cid:durableId="1942757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6A"/>
    <w:rsid w:val="000B5FDB"/>
    <w:rsid w:val="000C3F89"/>
    <w:rsid w:val="001937DA"/>
    <w:rsid w:val="00194A4C"/>
    <w:rsid w:val="0026198B"/>
    <w:rsid w:val="0028410A"/>
    <w:rsid w:val="003476A4"/>
    <w:rsid w:val="003A576D"/>
    <w:rsid w:val="003B5B89"/>
    <w:rsid w:val="00457F44"/>
    <w:rsid w:val="00521761"/>
    <w:rsid w:val="0071144B"/>
    <w:rsid w:val="00751020"/>
    <w:rsid w:val="007B3E5C"/>
    <w:rsid w:val="007D296A"/>
    <w:rsid w:val="007D2ED7"/>
    <w:rsid w:val="008472AD"/>
    <w:rsid w:val="00A50C1E"/>
    <w:rsid w:val="00A9304D"/>
    <w:rsid w:val="00B37606"/>
    <w:rsid w:val="00B918BA"/>
    <w:rsid w:val="00CC4956"/>
    <w:rsid w:val="00E1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E38D2"/>
  <w15:chartTrackingRefBased/>
  <w15:docId w15:val="{1A12924F-8E59-439F-9FF4-3BB0279E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B89"/>
  </w:style>
  <w:style w:type="paragraph" w:styleId="1">
    <w:name w:val="heading 1"/>
    <w:basedOn w:val="a"/>
    <w:next w:val="a"/>
    <w:link w:val="10"/>
    <w:uiPriority w:val="9"/>
    <w:qFormat/>
    <w:rsid w:val="007D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2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9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9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9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9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9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9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9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9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9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96A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B5B8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3B5B89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B5B8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5B8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1708</Words>
  <Characters>9741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18</cp:revision>
  <dcterms:created xsi:type="dcterms:W3CDTF">2026-04-05T06:29:00Z</dcterms:created>
  <dcterms:modified xsi:type="dcterms:W3CDTF">2026-04-05T08:28:00Z</dcterms:modified>
</cp:coreProperties>
</file>