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A9EC" w14:textId="77777777" w:rsidR="004E6426" w:rsidRPr="004E0FE9" w:rsidRDefault="004E6426" w:rsidP="004E6426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FEEBC7" wp14:editId="2867FD9B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 descr="Изображение выглядит как Шрифт, График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Графика, бел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41A7AEF" w14:textId="77777777" w:rsidR="004E6426" w:rsidRPr="004E0FE9" w:rsidRDefault="004E6426" w:rsidP="004E6426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26EADF25" w14:textId="77777777" w:rsidR="004E6426" w:rsidRPr="004E0FE9" w:rsidRDefault="004E6426" w:rsidP="004E6426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lang w:val="en-US"/>
        </w:rPr>
        <w:t>P</w:t>
      </w:r>
      <w:r w:rsidRPr="00870F35">
        <w:rPr>
          <w:rFonts w:ascii="Times New Roman" w:hAnsi="Times New Roman" w:cs="Times New Roman"/>
          <w:i/>
          <w:iCs/>
        </w:rPr>
        <w:t>3206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 </w:t>
      </w:r>
      <w:r w:rsidRPr="004E0FE9">
        <w:rPr>
          <w:rFonts w:ascii="Times New Roman" w:hAnsi="Times New Roman" w:cs="Times New Roman"/>
        </w:rPr>
        <w:t>К работе допущен</w:t>
      </w:r>
    </w:p>
    <w:p w14:paraId="1B7F4A63" w14:textId="77777777" w:rsidR="004E6426" w:rsidRPr="004E0FE9" w:rsidRDefault="004E6426" w:rsidP="004E6426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Pr="004E0FE9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Михайлов Д. А.</w:t>
      </w:r>
      <w:r w:rsidRPr="00870F35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Медведев В. А. </w:t>
      </w:r>
      <w:r w:rsidRPr="004E0FE9">
        <w:rPr>
          <w:rFonts w:ascii="Times New Roman" w:hAnsi="Times New Roman" w:cs="Times New Roman"/>
        </w:rPr>
        <w:t>Работа выполнена</w:t>
      </w:r>
    </w:p>
    <w:p w14:paraId="7D55776D" w14:textId="77777777" w:rsidR="004E6426" w:rsidRPr="004E0FE9" w:rsidRDefault="004E6426" w:rsidP="004E6426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Преподаватель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Сорокина Е. К.</w:t>
      </w:r>
      <w:r w:rsidRPr="004E0F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4E0FE9">
        <w:rPr>
          <w:rFonts w:ascii="Times New Roman" w:hAnsi="Times New Roman" w:cs="Times New Roman"/>
        </w:rPr>
        <w:t>Отчёт принят</w:t>
      </w:r>
    </w:p>
    <w:p w14:paraId="52D38B08" w14:textId="7A59E021" w:rsidR="004E6426" w:rsidRPr="00BA648D" w:rsidRDefault="004E6426" w:rsidP="004E64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Рабочий протокол и отчёт по лабораторной работе № </w:t>
      </w:r>
      <w:r>
        <w:rPr>
          <w:rFonts w:ascii="Times New Roman" w:hAnsi="Times New Roman" w:cs="Times New Roman"/>
          <w:b/>
          <w:bCs/>
          <w:sz w:val="32"/>
          <w:szCs w:val="32"/>
        </w:rPr>
        <w:t>3-00</w:t>
      </w:r>
    </w:p>
    <w:p w14:paraId="18898441" w14:textId="1E99DA61" w:rsidR="004E6426" w:rsidRPr="003222B7" w:rsidRDefault="004E6426" w:rsidP="004E64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электрических сигналов </w:t>
      </w:r>
    </w:p>
    <w:p w14:paraId="6EA37CFD" w14:textId="7EB50D2C" w:rsidR="004E6426" w:rsidRDefault="004E6426" w:rsidP="004E64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с помощью лабораторного осциллографа</w:t>
      </w:r>
    </w:p>
    <w:p w14:paraId="5DDC330D" w14:textId="77777777" w:rsidR="004E6426" w:rsidRDefault="004E6426" w:rsidP="004E64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D1F2B1" w14:textId="77777777" w:rsidR="004E6426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7E6F2BB1" w14:textId="77777777" w:rsidR="004E6426" w:rsidRPr="004E6426" w:rsidRDefault="004E6426" w:rsidP="004E6426">
      <w:pPr>
        <w:pStyle w:val="a7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4E6426">
        <w:rPr>
          <w:rFonts w:ascii="Times New Roman" w:eastAsia="Times New Roman" w:hAnsi="Times New Roman" w:cs="Times New Roman"/>
          <w:i/>
          <w:iCs/>
          <w:color w:val="000000"/>
        </w:rPr>
        <w:t>Ознакомление с устройством осциллографа, изучение с его помощью процессов в электрических цепях.</w:t>
      </w:r>
    </w:p>
    <w:p w14:paraId="41AD6FE2" w14:textId="77777777" w:rsidR="004E6426" w:rsidRPr="00957F27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35AA0C97" w14:textId="20225D52" w:rsidR="004E6426" w:rsidRDefault="004E6426" w:rsidP="004E6426">
      <w:pPr>
        <w:pStyle w:val="a7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 xml:space="preserve">1. </w:t>
      </w:r>
      <w:r>
        <w:rPr>
          <w:rFonts w:ascii="Times New Roman" w:hAnsi="Times New Roman" w:cs="Times New Roman"/>
          <w:i/>
          <w:iCs/>
        </w:rPr>
        <w:t>Исследовать сигналы различной формы.</w:t>
      </w:r>
    </w:p>
    <w:p w14:paraId="2642FD09" w14:textId="2A5E75A4" w:rsidR="004E6426" w:rsidRDefault="004E6426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2. Исследовать предельные значения прибора.</w:t>
      </w:r>
    </w:p>
    <w:p w14:paraId="503515A4" w14:textId="0971319E" w:rsidR="004E6426" w:rsidRDefault="004E6426" w:rsidP="004E6426">
      <w:pPr>
        <w:pStyle w:val="a7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</w:rPr>
        <w:t xml:space="preserve">3. Изучить сложения взаимно </w:t>
      </w:r>
      <w:r w:rsidRPr="004E6426">
        <w:rPr>
          <w:rFonts w:ascii="Times New Roman" w:eastAsia="Times New Roman" w:hAnsi="Times New Roman" w:cs="Times New Roman"/>
          <w:i/>
          <w:iCs/>
          <w:color w:val="000000"/>
        </w:rPr>
        <w:t xml:space="preserve">перпендикулярных колебаний кратных частот (Фигуры </w:t>
      </w:r>
      <w:proofErr w:type="spellStart"/>
      <w:r w:rsidRPr="004E6426">
        <w:rPr>
          <w:rFonts w:ascii="Times New Roman" w:eastAsia="Times New Roman" w:hAnsi="Times New Roman" w:cs="Times New Roman"/>
          <w:i/>
          <w:iCs/>
          <w:color w:val="000000"/>
        </w:rPr>
        <w:t>Лиссажу</w:t>
      </w:r>
      <w:proofErr w:type="spellEnd"/>
      <w:r w:rsidRPr="004E6426">
        <w:rPr>
          <w:rFonts w:ascii="Times New Roman" w:eastAsia="Times New Roman" w:hAnsi="Times New Roman" w:cs="Times New Roman"/>
          <w:i/>
          <w:iCs/>
          <w:color w:val="000000"/>
        </w:rPr>
        <w:t>).</w:t>
      </w:r>
    </w:p>
    <w:p w14:paraId="2514C6EF" w14:textId="3570E0F2" w:rsidR="004E6426" w:rsidRPr="00957F27" w:rsidRDefault="004E6426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4. </w:t>
      </w:r>
      <w:r w:rsidR="00E443E9">
        <w:rPr>
          <w:rFonts w:ascii="Times New Roman" w:hAnsi="Times New Roman" w:cs="Times New Roman"/>
          <w:i/>
          <w:iCs/>
        </w:rPr>
        <w:t xml:space="preserve">Изучить </w:t>
      </w:r>
      <w:r w:rsidR="00E443E9" w:rsidRPr="00E443E9">
        <w:rPr>
          <w:rFonts w:ascii="Times New Roman" w:eastAsia="Times New Roman" w:hAnsi="Times New Roman" w:cs="Times New Roman"/>
          <w:i/>
          <w:iCs/>
          <w:color w:val="000000"/>
        </w:rPr>
        <w:t>сложения однонаправленных колебаний, мало отличающихся по частоте (биения).</w:t>
      </w:r>
    </w:p>
    <w:p w14:paraId="57B1CE60" w14:textId="77777777" w:rsidR="004E6426" w:rsidRPr="000645E7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5B472AB1" w14:textId="0859E84E" w:rsidR="004E6426" w:rsidRPr="000645E7" w:rsidRDefault="00E443E9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Осциллограф.</w:t>
      </w:r>
    </w:p>
    <w:p w14:paraId="543D9EC4" w14:textId="77777777" w:rsidR="004E6426" w:rsidRDefault="004E6426" w:rsidP="004E64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568D20F" w14:textId="2F8CAAAC" w:rsidR="004E6426" w:rsidRDefault="00E443E9" w:rsidP="004E6426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Исследование сигналов осциллографа.</w:t>
      </w:r>
    </w:p>
    <w:p w14:paraId="3E9F0D5F" w14:textId="77777777" w:rsidR="00E443E9" w:rsidRDefault="00E443E9" w:rsidP="00E443E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_Hlk193908350"/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6D0C89B" w14:textId="77777777" w:rsidR="00E443E9" w:rsidRDefault="00E443E9" w:rsidP="00E443E9">
      <w:pPr>
        <w:pStyle w:val="a7"/>
        <w:rPr>
          <w:rFonts w:ascii="Times New Roman" w:hAnsi="Times New Roman" w:cs="Times New Roman"/>
          <w:i/>
          <w:iCs/>
          <w:u w:val="single"/>
          <w:lang w:val="en-US"/>
        </w:rPr>
      </w:pPr>
      <w:bookmarkStart w:id="1" w:name="_Hlk193908389"/>
      <w:bookmarkEnd w:id="0"/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42ACCD02" w14:textId="5A181891" w:rsidR="00E443E9" w:rsidRPr="000645E7" w:rsidRDefault="00E443E9" w:rsidP="00E443E9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2" w:name="_Hlk193908402"/>
      <w:bookmarkEnd w:id="1"/>
      <w:r>
        <w:rPr>
          <w:rFonts w:ascii="Times New Roman" w:hAnsi="Times New Roman" w:cs="Times New Roman"/>
          <w:i/>
          <w:iCs/>
        </w:rPr>
        <w:t xml:space="preserve">Сдвиг фаз между сигналами </w:t>
      </w:r>
      <w:r w:rsidRPr="00E443E9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ɑ =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ax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arcsin⁡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Y1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</w:p>
    <w:bookmarkEnd w:id="2"/>
    <w:p w14:paraId="7A419260" w14:textId="5B8CC689" w:rsidR="00E443E9" w:rsidRPr="00E443E9" w:rsidRDefault="00E443E9" w:rsidP="00E443E9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Уравнение колебаний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ωt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14:paraId="78E93118" w14:textId="0D98CAF7" w:rsidR="00E443E9" w:rsidRPr="00E443E9" w:rsidRDefault="00E443E9" w:rsidP="00E443E9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Уравнение колебаний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  <w:lang w:val="en-US"/>
              </w:rPr>
              <m:t>ωt</m:t>
            </m:r>
            <m:r>
              <w:rPr>
                <w:rFonts w:ascii="Cambria Math" w:hAnsi="Cambria Math" w:cs="Times New Roman"/>
              </w:rPr>
              <m:t>+(∆</m:t>
            </m:r>
            <m:r>
              <w:rPr>
                <w:rFonts w:ascii="Cambria Math" w:hAnsi="Cambria Math" w:cs="Times New Roman"/>
                <w:lang w:val="en-US"/>
              </w:rPr>
              <m:t>ωt</m:t>
            </m:r>
            <m:r>
              <w:rPr>
                <w:rFonts w:ascii="Cambria Math" w:hAnsi="Cambria Math" w:cs="Times New Roman"/>
              </w:rPr>
              <m:t xml:space="preserve">+ </m:t>
            </m:r>
            <m:r>
              <w:rPr>
                <w:rFonts w:ascii="Cambria Math" w:hAnsi="Cambria Math" w:cs="Times New Roman"/>
              </w:rPr>
              <m:t>ɑ</m:t>
            </m:r>
            <m:r>
              <w:rPr>
                <w:rFonts w:ascii="Cambria Math" w:hAnsi="Cambria Math" w:cs="Times New Roman"/>
              </w:rPr>
              <m:t>)]</m:t>
            </m:r>
          </m:e>
        </m:func>
      </m:oMath>
    </w:p>
    <w:p w14:paraId="0EFC8CF9" w14:textId="696EA0D2" w:rsidR="009251B5" w:rsidRPr="009251B5" w:rsidRDefault="00E443E9" w:rsidP="009251B5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Ам</w:t>
      </w:r>
      <w:r w:rsidR="009251B5">
        <w:rPr>
          <w:rFonts w:ascii="Times New Roman" w:hAnsi="Times New Roman" w:cs="Times New Roman"/>
          <w:i/>
          <w:iCs/>
        </w:rPr>
        <w:t xml:space="preserve">плитуда результирующих колебаний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</m:func>
          </m:e>
        </m:rad>
      </m:oMath>
      <w:r w:rsidR="009251B5" w:rsidRPr="00F35830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62B20964" w14:textId="77777777" w:rsidR="009251B5" w:rsidRPr="009251B5" w:rsidRDefault="009251B5" w:rsidP="009251B5">
      <w:pPr>
        <w:pStyle w:val="a7"/>
        <w:ind w:left="1800"/>
        <w:rPr>
          <w:rFonts w:ascii="Times New Roman" w:hAnsi="Times New Roman" w:cs="Times New Roman"/>
          <w:i/>
          <w:iCs/>
        </w:rPr>
      </w:pPr>
    </w:p>
    <w:p w14:paraId="1D7932C7" w14:textId="77777777" w:rsidR="009251B5" w:rsidRDefault="009251B5" w:rsidP="009251B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3" w:name="_Hlk193909804"/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4D9DC007" w14:textId="780C2A4E" w:rsidR="009251B5" w:rsidRPr="00AF28E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bookmarkStart w:id="4" w:name="_Hlk193909826"/>
      <w:bookmarkEnd w:id="3"/>
      <w:r w:rsidRPr="00AF28E0">
        <w:rPr>
          <w:rFonts w:ascii="Times New Roman" w:hAnsi="Times New Roman" w:cs="Times New Roman"/>
          <w:i/>
          <w:iCs/>
        </w:rPr>
        <w:t>1.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Осциллограф цифровой запоминающий GDS-71102B 1 шт.</w:t>
      </w:r>
    </w:p>
    <w:p w14:paraId="37DCAE2D" w14:textId="3963F5E3" w:rsidR="009251B5" w:rsidRPr="00AF28E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2.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Генераторы сигналов произвольной формы АКИП-3409 1 шт.</w:t>
      </w:r>
    </w:p>
    <w:p w14:paraId="2812C1D3" w14:textId="1CB98B53" w:rsidR="009251B5" w:rsidRPr="00AF28E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3.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Стенд СЗ-ЭМ01 1 шт.</w:t>
      </w:r>
    </w:p>
    <w:p w14:paraId="72A28E72" w14:textId="17DB9795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4.</w:t>
      </w:r>
      <w:r w:rsidRPr="00AF28E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BNC/Штекер 2 шт.</w:t>
      </w:r>
    </w:p>
    <w:p w14:paraId="0BC0891E" w14:textId="703F93E3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F35830">
        <w:rPr>
          <w:rFonts w:ascii="Times New Roman" w:hAnsi="Times New Roman" w:cs="Times New Roman"/>
          <w:i/>
          <w:iCs/>
        </w:rPr>
        <w:t>5.</w:t>
      </w:r>
      <w:r w:rsidRPr="00F3583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BNC/BNC</w:t>
      </w:r>
      <w:r w:rsidRPr="00F35830">
        <w:rPr>
          <w:rFonts w:ascii="Times New Roman" w:hAnsi="Times New Roman" w:cs="Times New Roman"/>
          <w:i/>
          <w:iCs/>
        </w:rPr>
        <w:t xml:space="preserve"> </w:t>
      </w:r>
      <w:r w:rsidRPr="009251B5">
        <w:rPr>
          <w:rFonts w:ascii="Times New Roman" w:hAnsi="Times New Roman" w:cs="Times New Roman"/>
          <w:i/>
          <w:iCs/>
        </w:rPr>
        <w:t>1 шт.</w:t>
      </w:r>
    </w:p>
    <w:p w14:paraId="31DA4C99" w14:textId="5713EB4B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  <w:r w:rsidRPr="00F35830">
        <w:rPr>
          <w:rFonts w:ascii="Times New Roman" w:hAnsi="Times New Roman" w:cs="Times New Roman"/>
          <w:i/>
          <w:iCs/>
        </w:rPr>
        <w:t>6.</w:t>
      </w:r>
      <w:r w:rsidRPr="00F35830">
        <w:rPr>
          <w:rFonts w:ascii="Times New Roman" w:hAnsi="Times New Roman" w:cs="Times New Roman"/>
          <w:i/>
          <w:iCs/>
        </w:rPr>
        <w:tab/>
      </w:r>
      <w:r w:rsidRPr="009251B5">
        <w:rPr>
          <w:rFonts w:ascii="Times New Roman" w:hAnsi="Times New Roman" w:cs="Times New Roman"/>
          <w:i/>
          <w:iCs/>
        </w:rPr>
        <w:t>Штекер/Штекер (перемычки) 4 шт.</w:t>
      </w:r>
    </w:p>
    <w:p w14:paraId="53C95FDD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52D3FDDC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0ABBF7D1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44F2B405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0C9ACBE9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68F8E664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171889AC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p w14:paraId="41B0E68C" w14:textId="77777777" w:rsidR="009251B5" w:rsidRPr="00F35830" w:rsidRDefault="009251B5" w:rsidP="009251B5">
      <w:pPr>
        <w:pStyle w:val="a7"/>
        <w:rPr>
          <w:rFonts w:ascii="Times New Roman" w:hAnsi="Times New Roman" w:cs="Times New Roman"/>
          <w:i/>
          <w:iCs/>
        </w:rPr>
      </w:pPr>
    </w:p>
    <w:tbl>
      <w:tblPr>
        <w:tblpPr w:leftFromText="180" w:rightFromText="180" w:vertAnchor="text" w:horzAnchor="margin" w:tblpXSpec="center" w:tblpY="544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563"/>
        <w:gridCol w:w="2529"/>
        <w:gridCol w:w="2497"/>
      </w:tblGrid>
      <w:tr w:rsidR="009251B5" w14:paraId="261FB9B8" w14:textId="77777777" w:rsidTr="009251B5">
        <w:tc>
          <w:tcPr>
            <w:tcW w:w="2532" w:type="dxa"/>
          </w:tcPr>
          <w:p w14:paraId="367FF2F4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5" w:name="_Hlk193911259"/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Канал №_</w:t>
            </w:r>
          </w:p>
          <w:p w14:paraId="65983AED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63" w:type="dxa"/>
          </w:tcPr>
          <w:p w14:paraId="1C199075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Автоматические измерения</w:t>
            </w:r>
          </w:p>
          <w:p w14:paraId="1BC7A3BC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29" w:type="dxa"/>
          </w:tcPr>
          <w:p w14:paraId="54E124DC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Измерения с помощью курсора</w:t>
            </w:r>
          </w:p>
          <w:p w14:paraId="5C4FE349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497" w:type="dxa"/>
          </w:tcPr>
          <w:p w14:paraId="7FCF5FC7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ГС АКИП-3409</w:t>
            </w:r>
          </w:p>
          <w:p w14:paraId="519A4396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</w:tr>
      <w:tr w:rsidR="009251B5" w14:paraId="2EDBD113" w14:textId="77777777" w:rsidTr="009251B5">
        <w:tc>
          <w:tcPr>
            <w:tcW w:w="2532" w:type="dxa"/>
          </w:tcPr>
          <w:p w14:paraId="2A2494B9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Частота сигнала, кГц</w:t>
            </w:r>
          </w:p>
          <w:p w14:paraId="586A3E9E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63" w:type="dxa"/>
          </w:tcPr>
          <w:p w14:paraId="7EF12330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9.988</w:t>
            </w:r>
          </w:p>
        </w:tc>
        <w:tc>
          <w:tcPr>
            <w:tcW w:w="2529" w:type="dxa"/>
          </w:tcPr>
          <w:p w14:paraId="03DFE8F2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10.05</w:t>
            </w:r>
          </w:p>
        </w:tc>
        <w:tc>
          <w:tcPr>
            <w:tcW w:w="2497" w:type="dxa"/>
          </w:tcPr>
          <w:p w14:paraId="3FF82CCF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10.000</w:t>
            </w:r>
          </w:p>
        </w:tc>
      </w:tr>
      <w:tr w:rsidR="009251B5" w14:paraId="33ADB7AE" w14:textId="77777777" w:rsidTr="009251B5">
        <w:tc>
          <w:tcPr>
            <w:tcW w:w="2532" w:type="dxa"/>
          </w:tcPr>
          <w:p w14:paraId="41F09181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Амплитуда сигнала, В</w:t>
            </w:r>
          </w:p>
          <w:p w14:paraId="450AE644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563" w:type="dxa"/>
          </w:tcPr>
          <w:p w14:paraId="4E30A7D4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0.992</w:t>
            </w:r>
          </w:p>
        </w:tc>
        <w:tc>
          <w:tcPr>
            <w:tcW w:w="2529" w:type="dxa"/>
          </w:tcPr>
          <w:p w14:paraId="3BA343C9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1.01</w:t>
            </w:r>
          </w:p>
        </w:tc>
        <w:tc>
          <w:tcPr>
            <w:tcW w:w="2497" w:type="dxa"/>
          </w:tcPr>
          <w:p w14:paraId="016C52B6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1.000</w:t>
            </w:r>
          </w:p>
        </w:tc>
      </w:tr>
      <w:tr w:rsidR="009251B5" w14:paraId="1CEC31B0" w14:textId="77777777" w:rsidTr="009251B5">
        <w:tc>
          <w:tcPr>
            <w:tcW w:w="2532" w:type="dxa"/>
          </w:tcPr>
          <w:p w14:paraId="2A6C6475" w14:textId="77777777" w:rsidR="009251B5" w:rsidRPr="009251B5" w:rsidRDefault="009251B5" w:rsidP="009251B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251B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Период, мс</w:t>
            </w:r>
          </w:p>
        </w:tc>
        <w:tc>
          <w:tcPr>
            <w:tcW w:w="2563" w:type="dxa"/>
          </w:tcPr>
          <w:p w14:paraId="1B569E1B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99.98</w:t>
            </w:r>
          </w:p>
        </w:tc>
        <w:tc>
          <w:tcPr>
            <w:tcW w:w="2529" w:type="dxa"/>
          </w:tcPr>
          <w:p w14:paraId="64FC397A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100.00</w:t>
            </w:r>
          </w:p>
        </w:tc>
        <w:tc>
          <w:tcPr>
            <w:tcW w:w="2497" w:type="dxa"/>
          </w:tcPr>
          <w:p w14:paraId="3B35E057" w14:textId="77777777" w:rsidR="009251B5" w:rsidRPr="009251B5" w:rsidRDefault="009251B5" w:rsidP="009251B5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9251B5">
              <w:rPr>
                <w:rFonts w:ascii="Times New Roman" w:eastAsia="Times New Roman" w:hAnsi="Times New Roman" w:cs="Times New Roman"/>
                <w:b/>
                <w:i/>
                <w:iCs/>
              </w:rPr>
              <w:t>100.00</w:t>
            </w:r>
          </w:p>
        </w:tc>
      </w:tr>
    </w:tbl>
    <w:p w14:paraId="491F3739" w14:textId="77777777" w:rsidR="009251B5" w:rsidRDefault="009251B5" w:rsidP="009251B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bookmarkEnd w:id="5"/>
    <w:p w14:paraId="3B974305" w14:textId="6E5370D8" w:rsidR="009251B5" w:rsidRDefault="009251B5" w:rsidP="009251B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Табл. 1. </w:t>
      </w:r>
      <w:r w:rsidR="00D30A54">
        <w:rPr>
          <w:rFonts w:ascii="Times New Roman" w:hAnsi="Times New Roman" w:cs="Times New Roman"/>
          <w:i/>
          <w:iCs/>
        </w:rPr>
        <w:t>Сигнал синусоидный.</w:t>
      </w:r>
    </w:p>
    <w:tbl>
      <w:tblPr>
        <w:tblpPr w:leftFromText="180" w:rightFromText="180" w:vertAnchor="text" w:horzAnchor="margin" w:tblpXSpec="center" w:tblpY="327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563"/>
        <w:gridCol w:w="2529"/>
        <w:gridCol w:w="2497"/>
      </w:tblGrid>
      <w:tr w:rsidR="00D30A54" w14:paraId="64F70EF5" w14:textId="77777777" w:rsidTr="00D30A54">
        <w:tc>
          <w:tcPr>
            <w:tcW w:w="2532" w:type="dxa"/>
          </w:tcPr>
          <w:p w14:paraId="2116B2DE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Канал №_</w:t>
            </w:r>
          </w:p>
          <w:p w14:paraId="7ED8AAF6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5923A809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Автоматические измерения</w:t>
            </w:r>
          </w:p>
          <w:p w14:paraId="47F24719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29" w:type="dxa"/>
          </w:tcPr>
          <w:p w14:paraId="349E5E27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Измерения с помощью курсора</w:t>
            </w:r>
          </w:p>
          <w:p w14:paraId="3A8ED05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97" w:type="dxa"/>
          </w:tcPr>
          <w:p w14:paraId="13DC6398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ГС АКИП-3409</w:t>
            </w:r>
          </w:p>
          <w:p w14:paraId="08E56F9A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30A54" w14:paraId="7667EF0C" w14:textId="77777777" w:rsidTr="00D30A54">
        <w:tc>
          <w:tcPr>
            <w:tcW w:w="2532" w:type="dxa"/>
          </w:tcPr>
          <w:p w14:paraId="7505A6B1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Частота сигнала, кГц</w:t>
            </w:r>
          </w:p>
          <w:p w14:paraId="74D8BE65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3A0D30B0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5.993</w:t>
            </w:r>
          </w:p>
        </w:tc>
        <w:tc>
          <w:tcPr>
            <w:tcW w:w="2529" w:type="dxa"/>
          </w:tcPr>
          <w:p w14:paraId="27119D7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5.898</w:t>
            </w:r>
          </w:p>
        </w:tc>
        <w:tc>
          <w:tcPr>
            <w:tcW w:w="2497" w:type="dxa"/>
          </w:tcPr>
          <w:p w14:paraId="69D39E2C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D30A54" w14:paraId="6B123BBB" w14:textId="77777777" w:rsidTr="00D30A54">
        <w:tc>
          <w:tcPr>
            <w:tcW w:w="2532" w:type="dxa"/>
          </w:tcPr>
          <w:p w14:paraId="0C4AA33D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Амплитуда сигнала, В</w:t>
            </w:r>
          </w:p>
          <w:p w14:paraId="266502A6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0C236995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0.984</w:t>
            </w:r>
          </w:p>
        </w:tc>
        <w:tc>
          <w:tcPr>
            <w:tcW w:w="2529" w:type="dxa"/>
          </w:tcPr>
          <w:p w14:paraId="45963359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1.01</w:t>
            </w:r>
          </w:p>
        </w:tc>
        <w:tc>
          <w:tcPr>
            <w:tcW w:w="2497" w:type="dxa"/>
          </w:tcPr>
          <w:p w14:paraId="2E3CBC5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D30A54" w14:paraId="71A1169A" w14:textId="77777777" w:rsidTr="00D30A54">
        <w:tc>
          <w:tcPr>
            <w:tcW w:w="2532" w:type="dxa"/>
          </w:tcPr>
          <w:p w14:paraId="358A64E1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Период, мс</w:t>
            </w:r>
          </w:p>
        </w:tc>
        <w:tc>
          <w:tcPr>
            <w:tcW w:w="2563" w:type="dxa"/>
          </w:tcPr>
          <w:p w14:paraId="194CCD9A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166.2</w:t>
            </w:r>
          </w:p>
        </w:tc>
        <w:tc>
          <w:tcPr>
            <w:tcW w:w="2529" w:type="dxa"/>
          </w:tcPr>
          <w:p w14:paraId="327859D3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166.42</w:t>
            </w:r>
          </w:p>
        </w:tc>
        <w:tc>
          <w:tcPr>
            <w:tcW w:w="2497" w:type="dxa"/>
          </w:tcPr>
          <w:p w14:paraId="4E1AB510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166</w:t>
            </w:r>
          </w:p>
        </w:tc>
      </w:tr>
    </w:tbl>
    <w:p w14:paraId="71737569" w14:textId="77777777" w:rsidR="00D30A54" w:rsidRDefault="00D30A54" w:rsidP="009251B5">
      <w:pPr>
        <w:jc w:val="center"/>
        <w:rPr>
          <w:rFonts w:ascii="Times New Roman" w:hAnsi="Times New Roman" w:cs="Times New Roman"/>
          <w:i/>
          <w:iCs/>
        </w:rPr>
      </w:pPr>
    </w:p>
    <w:p w14:paraId="65294C47" w14:textId="505591C0" w:rsidR="00D30A54" w:rsidRPr="00D30A54" w:rsidRDefault="00D30A54" w:rsidP="009251B5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2. Сигнал меандр.</w:t>
      </w:r>
    </w:p>
    <w:tbl>
      <w:tblPr>
        <w:tblpPr w:leftFromText="180" w:rightFromText="180" w:vertAnchor="text" w:horzAnchor="margin" w:tblpXSpec="center" w:tblpY="309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563"/>
        <w:gridCol w:w="2529"/>
        <w:gridCol w:w="2497"/>
      </w:tblGrid>
      <w:tr w:rsidR="00D30A54" w14:paraId="739FA950" w14:textId="77777777" w:rsidTr="00D30A54">
        <w:tc>
          <w:tcPr>
            <w:tcW w:w="2532" w:type="dxa"/>
          </w:tcPr>
          <w:bookmarkEnd w:id="4"/>
          <w:p w14:paraId="3FCCDC3F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Канал №_</w:t>
            </w:r>
          </w:p>
          <w:p w14:paraId="312A2472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38C4EECC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Автоматические измерения</w:t>
            </w:r>
          </w:p>
          <w:p w14:paraId="7609E997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29" w:type="dxa"/>
          </w:tcPr>
          <w:p w14:paraId="75532BC1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Измерения с помощью курсора</w:t>
            </w:r>
          </w:p>
          <w:p w14:paraId="12C28C84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97" w:type="dxa"/>
          </w:tcPr>
          <w:p w14:paraId="4C95721A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ГС АКИП-3409</w:t>
            </w:r>
          </w:p>
          <w:p w14:paraId="1C473A9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30A54" w14:paraId="322C0081" w14:textId="77777777" w:rsidTr="00D30A54">
        <w:tc>
          <w:tcPr>
            <w:tcW w:w="2532" w:type="dxa"/>
          </w:tcPr>
          <w:p w14:paraId="4F2F68EF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Частота сигнала, кГц</w:t>
            </w:r>
          </w:p>
          <w:p w14:paraId="68D970D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78CBB88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3.003</w:t>
            </w:r>
          </w:p>
        </w:tc>
        <w:tc>
          <w:tcPr>
            <w:tcW w:w="2529" w:type="dxa"/>
          </w:tcPr>
          <w:p w14:paraId="3A7328FA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3.002</w:t>
            </w:r>
          </w:p>
        </w:tc>
        <w:tc>
          <w:tcPr>
            <w:tcW w:w="2497" w:type="dxa"/>
          </w:tcPr>
          <w:p w14:paraId="6EF7C420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30A54" w14:paraId="7EDA0556" w14:textId="77777777" w:rsidTr="00D30A54">
        <w:tc>
          <w:tcPr>
            <w:tcW w:w="2532" w:type="dxa"/>
          </w:tcPr>
          <w:p w14:paraId="5D1C1886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Амплитуда сигнала, В</w:t>
            </w:r>
          </w:p>
          <w:p w14:paraId="19E5A75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3" w:type="dxa"/>
          </w:tcPr>
          <w:p w14:paraId="1A51AC91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0.992</w:t>
            </w:r>
          </w:p>
        </w:tc>
        <w:tc>
          <w:tcPr>
            <w:tcW w:w="2529" w:type="dxa"/>
          </w:tcPr>
          <w:p w14:paraId="4A560919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1.01</w:t>
            </w:r>
          </w:p>
        </w:tc>
        <w:tc>
          <w:tcPr>
            <w:tcW w:w="2497" w:type="dxa"/>
          </w:tcPr>
          <w:p w14:paraId="61A7D66D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D30A54" w14:paraId="6454B50C" w14:textId="77777777" w:rsidTr="00D30A54">
        <w:tc>
          <w:tcPr>
            <w:tcW w:w="2532" w:type="dxa"/>
          </w:tcPr>
          <w:p w14:paraId="0D0BAA1C" w14:textId="77777777" w:rsid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Период, мс</w:t>
            </w:r>
          </w:p>
        </w:tc>
        <w:tc>
          <w:tcPr>
            <w:tcW w:w="2563" w:type="dxa"/>
          </w:tcPr>
          <w:p w14:paraId="13899D03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332.2</w:t>
            </w:r>
          </w:p>
        </w:tc>
        <w:tc>
          <w:tcPr>
            <w:tcW w:w="2529" w:type="dxa"/>
          </w:tcPr>
          <w:p w14:paraId="21592F58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333.11</w:t>
            </w:r>
          </w:p>
        </w:tc>
        <w:tc>
          <w:tcPr>
            <w:tcW w:w="2497" w:type="dxa"/>
          </w:tcPr>
          <w:p w14:paraId="7579FFBC" w14:textId="77777777" w:rsid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333.33</w:t>
            </w:r>
          </w:p>
        </w:tc>
      </w:tr>
    </w:tbl>
    <w:p w14:paraId="48EF400E" w14:textId="77777777" w:rsidR="009251B5" w:rsidRDefault="009251B5" w:rsidP="009251B5">
      <w:pPr>
        <w:rPr>
          <w:rFonts w:ascii="Times New Roman" w:hAnsi="Times New Roman" w:cs="Times New Roman"/>
          <w:i/>
          <w:iCs/>
        </w:rPr>
      </w:pPr>
    </w:p>
    <w:p w14:paraId="1E49EC90" w14:textId="754736ED" w:rsidR="00D30A54" w:rsidRDefault="00D30A54" w:rsidP="00D30A5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3. Сигнал пилообразный.</w:t>
      </w:r>
    </w:p>
    <w:p w14:paraId="39C302AC" w14:textId="77777777" w:rsidR="00D30A54" w:rsidRDefault="00D30A54" w:rsidP="00D30A54">
      <w:pPr>
        <w:rPr>
          <w:rFonts w:ascii="Times New Roman" w:hAnsi="Times New Roman" w:cs="Times New Roman"/>
          <w:i/>
          <w:iCs/>
        </w:rPr>
      </w:pPr>
    </w:p>
    <w:p w14:paraId="53486FED" w14:textId="77777777" w:rsidR="00D30A54" w:rsidRDefault="00D30A54" w:rsidP="00D30A54">
      <w:pPr>
        <w:rPr>
          <w:rFonts w:ascii="Times New Roman" w:hAnsi="Times New Roman" w:cs="Times New Roman"/>
          <w:i/>
          <w:iCs/>
        </w:rPr>
      </w:pPr>
    </w:p>
    <w:p w14:paraId="58F27264" w14:textId="681B57D8" w:rsidR="00D30A54" w:rsidRDefault="00D30A54" w:rsidP="00D30A54">
      <w:pPr>
        <w:rPr>
          <w:rFonts w:ascii="Times New Roman" w:eastAsia="Times New Roman" w:hAnsi="Times New Roman" w:cs="Times New Roman"/>
          <w:b/>
          <w:i/>
          <w:iCs/>
        </w:rPr>
      </w:pPr>
      <w:r w:rsidRPr="00D30A54">
        <w:rPr>
          <w:rFonts w:ascii="Times New Roman" w:eastAsia="Times New Roman" w:hAnsi="Times New Roman" w:cs="Times New Roman"/>
          <w:b/>
          <w:i/>
          <w:iCs/>
        </w:rPr>
        <w:lastRenderedPageBreak/>
        <w:t>Относительное отклонения:</w:t>
      </w:r>
    </w:p>
    <w:p w14:paraId="7601B9D5" w14:textId="77777777" w:rsidR="00D30A54" w:rsidRPr="00D30A54" w:rsidRDefault="00D30A54" w:rsidP="00D30A54">
      <w:pPr>
        <w:tabs>
          <w:tab w:val="left" w:pos="381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>(Автоматическое / Измерение с помощью курсора)</w:t>
      </w:r>
    </w:p>
    <w:p w14:paraId="3B431E09" w14:textId="1AE76960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Частота: e(v) = (9.988 </w:t>
      </w:r>
      <w:r w:rsidR="00F35830">
        <w:rPr>
          <w:rFonts w:ascii="Times New Roman" w:eastAsia="Times New Roman" w:hAnsi="Times New Roman" w:cs="Times New Roman"/>
          <w:i/>
          <w:iCs/>
          <w:lang w:val="en-US"/>
        </w:rPr>
        <w:t>-</w:t>
      </w:r>
      <w:r w:rsidRPr="00D30A54">
        <w:rPr>
          <w:rFonts w:ascii="Times New Roman" w:eastAsia="Times New Roman" w:hAnsi="Times New Roman" w:cs="Times New Roman"/>
          <w:i/>
          <w:iCs/>
        </w:rPr>
        <w:t xml:space="preserve"> 10.05) / 9.988 * 100% = -0.62% </w:t>
      </w:r>
    </w:p>
    <w:p w14:paraId="18E40A47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 xml:space="preserve"> </w:t>
      </w: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Амплитуда: e(v) = (0.992 - 1.01) /0.992 * 100% = -1.81%</w:t>
      </w:r>
    </w:p>
    <w:p w14:paraId="7F6AF272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Период: e(v) = (99.98 - 100) / 99.98 * 100% = -0.02%</w:t>
      </w:r>
    </w:p>
    <w:p w14:paraId="44E40982" w14:textId="08C5E232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>(Автоматическое / ГС АКИП)</w:t>
      </w:r>
    </w:p>
    <w:p w14:paraId="7B4D9112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Частота: e(v) = (10.05 - 10) / 10 * 100% = 0.5% </w:t>
      </w:r>
    </w:p>
    <w:p w14:paraId="69C35F5D" w14:textId="77777777" w:rsidR="00D30A54" w:rsidRPr="00D30A54" w:rsidRDefault="00D30A54" w:rsidP="00D30A54">
      <w:pPr>
        <w:tabs>
          <w:tab w:val="left" w:pos="381"/>
          <w:tab w:val="left" w:pos="9395"/>
        </w:tabs>
        <w:spacing w:before="161"/>
        <w:rPr>
          <w:rFonts w:ascii="Times New Roman" w:eastAsia="Times New Roman" w:hAnsi="Times New Roman" w:cs="Times New Roman"/>
          <w:i/>
          <w:iCs/>
        </w:rPr>
      </w:pPr>
      <w:r w:rsidRPr="00D30A54">
        <w:rPr>
          <w:rFonts w:ascii="Times New Roman" w:eastAsia="Times New Roman" w:hAnsi="Times New Roman" w:cs="Times New Roman"/>
          <w:i/>
          <w:iCs/>
        </w:rPr>
        <w:t xml:space="preserve"> </w:t>
      </w:r>
      <w:r w:rsidRPr="00D30A54">
        <w:rPr>
          <w:rFonts w:ascii="Times New Roman" w:eastAsia="Times New Roman" w:hAnsi="Times New Roman" w:cs="Times New Roman"/>
          <w:i/>
          <w:iCs/>
        </w:rPr>
        <w:tab/>
        <w:t xml:space="preserve">    Амплитуда: e(v) = (1.01 - 1) /1 * 100% = 1%</w:t>
      </w:r>
    </w:p>
    <w:p w14:paraId="5DC87620" w14:textId="695BFB55" w:rsidR="00D30A54" w:rsidRPr="00D30A54" w:rsidRDefault="00D30A54" w:rsidP="00D30A54">
      <w:pPr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</w:t>
      </w:r>
      <w:r w:rsidRPr="00D30A54">
        <w:rPr>
          <w:rFonts w:ascii="Times New Roman" w:eastAsia="Times New Roman" w:hAnsi="Times New Roman" w:cs="Times New Roman"/>
          <w:i/>
          <w:iCs/>
        </w:rPr>
        <w:t>Период: e(v) = (100 - 100) / 100 * 100% = 0%</w:t>
      </w:r>
    </w:p>
    <w:p w14:paraId="6AFC1581" w14:textId="77777777" w:rsidR="004E6426" w:rsidRPr="00BA648D" w:rsidRDefault="004E6426" w:rsidP="004E64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4DBBD7" w14:textId="10801EAE" w:rsidR="0071144B" w:rsidRDefault="00D30A54">
      <w:pPr>
        <w:rPr>
          <w:rFonts w:ascii="Times New Roman" w:eastAsia="Times New Roman" w:hAnsi="Times New Roman" w:cs="Times New Roman"/>
          <w:i/>
          <w:iCs/>
          <w:color w:val="202124"/>
        </w:rPr>
      </w:pPr>
      <w:r>
        <w:rPr>
          <w:rFonts w:ascii="Times New Roman" w:hAnsi="Times New Roman" w:cs="Times New Roman"/>
          <w:i/>
          <w:iCs/>
        </w:rPr>
        <w:t xml:space="preserve">При выполнении следующего задания 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>при частоте порядка 10Мгц сигнал отличается от теоретического и принимает синус.</w:t>
      </w:r>
      <w:r>
        <w:rPr>
          <w:rFonts w:ascii="Times New Roman" w:eastAsia="Times New Roman" w:hAnsi="Times New Roman" w:cs="Times New Roman"/>
          <w:i/>
          <w:iCs/>
          <w:color w:val="202124"/>
        </w:rPr>
        <w:t xml:space="preserve"> 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 xml:space="preserve">При частоте 1 </w:t>
      </w:r>
      <w:proofErr w:type="spellStart"/>
      <w:r w:rsidRPr="00D30A54">
        <w:rPr>
          <w:rFonts w:ascii="Times New Roman" w:eastAsia="Times New Roman" w:hAnsi="Times New Roman" w:cs="Times New Roman"/>
          <w:i/>
          <w:iCs/>
          <w:color w:val="202124"/>
        </w:rPr>
        <w:t>Мгц</w:t>
      </w:r>
      <w:proofErr w:type="spellEnd"/>
      <w:r w:rsidRPr="00D30A54">
        <w:rPr>
          <w:rFonts w:ascii="Times New Roman" w:eastAsia="Times New Roman" w:hAnsi="Times New Roman" w:cs="Times New Roman"/>
          <w:i/>
          <w:iCs/>
          <w:color w:val="202124"/>
        </w:rPr>
        <w:t xml:space="preserve"> сигнал становится похож на меандр</w:t>
      </w:r>
      <w:r>
        <w:rPr>
          <w:rFonts w:ascii="Times New Roman" w:eastAsia="Times New Roman" w:hAnsi="Times New Roman" w:cs="Times New Roman"/>
          <w:i/>
          <w:iCs/>
          <w:color w:val="202124"/>
        </w:rPr>
        <w:t xml:space="preserve">. </w:t>
      </w:r>
      <w:r w:rsidRPr="00D30A54">
        <w:rPr>
          <w:rFonts w:ascii="Times New Roman" w:eastAsia="Times New Roman" w:hAnsi="Times New Roman" w:cs="Times New Roman"/>
          <w:i/>
          <w:iCs/>
          <w:color w:val="202124"/>
        </w:rPr>
        <w:t>При низких частотах порядка 1 Гц сигнал превращается в сплошную линию.</w:t>
      </w:r>
    </w:p>
    <w:tbl>
      <w:tblPr>
        <w:tblpPr w:leftFromText="180" w:rightFromText="180" w:vertAnchor="text" w:horzAnchor="margin" w:tblpXSpec="center" w:tblpY="87"/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2116"/>
        <w:gridCol w:w="1843"/>
        <w:gridCol w:w="1610"/>
        <w:gridCol w:w="1252"/>
        <w:gridCol w:w="1252"/>
      </w:tblGrid>
      <w:tr w:rsidR="00D30A54" w14:paraId="360AAEA9" w14:textId="77777777" w:rsidTr="00D30A54">
        <w:tc>
          <w:tcPr>
            <w:tcW w:w="2048" w:type="dxa"/>
            <w:vAlign w:val="center"/>
          </w:tcPr>
          <w:p w14:paraId="35F6FD38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V1/V2/ΔV</w:t>
            </w:r>
          </w:p>
        </w:tc>
        <w:tc>
          <w:tcPr>
            <w:tcW w:w="2116" w:type="dxa"/>
            <w:vAlign w:val="center"/>
          </w:tcPr>
          <w:p w14:paraId="5F5D163F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</w:rPr>
              <w:t>Φ = 0</w:t>
            </w:r>
          </w:p>
        </w:tc>
        <w:tc>
          <w:tcPr>
            <w:tcW w:w="1843" w:type="dxa"/>
            <w:vAlign w:val="center"/>
          </w:tcPr>
          <w:p w14:paraId="112B64FA" w14:textId="5AB69119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</w:rPr>
                  <m:t>/4</m:t>
                </m:r>
              </m:oMath>
            </m:oMathPara>
          </w:p>
        </w:tc>
        <w:tc>
          <w:tcPr>
            <w:tcW w:w="1610" w:type="dxa"/>
            <w:vAlign w:val="center"/>
          </w:tcPr>
          <w:p w14:paraId="48CD887C" w14:textId="2F4E5B38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eastAsia="Times New Roman" w:hAnsi="Cambria Math" w:cs="Times New Roman"/>
                  </w:rPr>
                  <m:t>/2</m:t>
                </m:r>
              </m:oMath>
            </m:oMathPara>
          </w:p>
        </w:tc>
        <w:tc>
          <w:tcPr>
            <w:tcW w:w="1252" w:type="dxa"/>
            <w:vAlign w:val="center"/>
          </w:tcPr>
          <w:p w14:paraId="0FF9E9B2" w14:textId="6F023633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3π/4</m:t>
                </m:r>
              </m:oMath>
            </m:oMathPara>
          </w:p>
        </w:tc>
        <w:tc>
          <w:tcPr>
            <w:tcW w:w="1252" w:type="dxa"/>
            <w:vAlign w:val="center"/>
          </w:tcPr>
          <w:p w14:paraId="018713AE" w14:textId="126AA1FF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D30A54" w14:paraId="6B9D031D" w14:textId="77777777" w:rsidTr="00D30A54">
        <w:tc>
          <w:tcPr>
            <w:tcW w:w="2048" w:type="dxa"/>
            <w:vAlign w:val="center"/>
          </w:tcPr>
          <w:p w14:paraId="52DB68EE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1:1</w:t>
            </w:r>
          </w:p>
          <w:p w14:paraId="4655481B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</w:p>
        </w:tc>
        <w:tc>
          <w:tcPr>
            <w:tcW w:w="2116" w:type="dxa"/>
            <w:vAlign w:val="center"/>
          </w:tcPr>
          <w:p w14:paraId="50BBFEE3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1CD5D87" wp14:editId="08ADB2F9">
                  <wp:extent cx="514376" cy="539778"/>
                  <wp:effectExtent l="0" t="0" r="0" b="0"/>
                  <wp:docPr id="77" name="image9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9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6" cy="539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572E2474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AB8B147" wp14:editId="0EB0BF82">
                  <wp:extent cx="647733" cy="590580"/>
                  <wp:effectExtent l="0" t="0" r="0" b="0"/>
                  <wp:docPr id="76" name="image5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3" cy="59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203955C0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CC74CC6" wp14:editId="2DAF868A">
                  <wp:extent cx="565179" cy="590580"/>
                  <wp:effectExtent l="0" t="0" r="0" b="0"/>
                  <wp:docPr id="81" name="image27.png" descr="Изображение выглядит как круг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27.png" descr="Изображение выглядит как круг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59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529B77E6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5AB77FCE" wp14:editId="41C92B55">
                  <wp:extent cx="609631" cy="558829"/>
                  <wp:effectExtent l="0" t="0" r="0" b="0"/>
                  <wp:docPr id="79" name="image30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30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31" cy="5588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31538188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6B454C7C" wp14:editId="5D90357E">
                  <wp:extent cx="647733" cy="571529"/>
                  <wp:effectExtent l="0" t="0" r="0" b="0"/>
                  <wp:docPr id="86" name="image32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2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3" cy="5715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0F38B518" w14:textId="77777777" w:rsidTr="00D30A54">
        <w:tc>
          <w:tcPr>
            <w:tcW w:w="2048" w:type="dxa"/>
            <w:vAlign w:val="center"/>
          </w:tcPr>
          <w:p w14:paraId="018D5F08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1:2</w:t>
            </w:r>
          </w:p>
        </w:tc>
        <w:tc>
          <w:tcPr>
            <w:tcW w:w="2116" w:type="dxa"/>
            <w:vAlign w:val="center"/>
          </w:tcPr>
          <w:p w14:paraId="2783742C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7302FAD" wp14:editId="006105E8">
                  <wp:extent cx="692186" cy="622332"/>
                  <wp:effectExtent l="0" t="0" r="0" b="0"/>
                  <wp:docPr id="82" name="image25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5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2186" cy="6223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790C93A6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29EE14F" wp14:editId="252C54AC">
                  <wp:extent cx="590580" cy="508026"/>
                  <wp:effectExtent l="0" t="0" r="0" b="0"/>
                  <wp:docPr id="84" name="image33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3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0580" cy="5080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72894093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4B0D45B" wp14:editId="30B91797">
                  <wp:extent cx="577880" cy="514376"/>
                  <wp:effectExtent l="0" t="0" r="0" b="0"/>
                  <wp:docPr id="87" name="image36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36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77880" cy="5143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167F33FA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310741B" wp14:editId="47CABA32">
                  <wp:extent cx="577880" cy="501676"/>
                  <wp:effectExtent l="0" t="0" r="0" b="0"/>
                  <wp:docPr id="88" name="image29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9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7880" cy="5016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28F9B8F1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CE70AB1" wp14:editId="4755EECC">
                  <wp:extent cx="590580" cy="584230"/>
                  <wp:effectExtent l="0" t="0" r="0" b="0"/>
                  <wp:docPr id="89" name="image23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23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0580" cy="584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6D1AF499" w14:textId="77777777" w:rsidTr="00D30A54">
        <w:tc>
          <w:tcPr>
            <w:tcW w:w="2048" w:type="dxa"/>
            <w:vAlign w:val="center"/>
          </w:tcPr>
          <w:p w14:paraId="0D880E66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1:3</w:t>
            </w:r>
          </w:p>
        </w:tc>
        <w:tc>
          <w:tcPr>
            <w:tcW w:w="2116" w:type="dxa"/>
            <w:vAlign w:val="center"/>
          </w:tcPr>
          <w:p w14:paraId="379D06C4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929DF1B" wp14:editId="46B6F1C2">
                  <wp:extent cx="596931" cy="527077"/>
                  <wp:effectExtent l="0" t="0" r="0" b="0"/>
                  <wp:docPr id="90" name="image21.png" descr="Изображение выглядит как текст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1.png" descr="Изображение выглядит как текст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6931" cy="5270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1E197162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1E489FCC" wp14:editId="73657DA9">
                  <wp:extent cx="641383" cy="730288"/>
                  <wp:effectExtent l="0" t="0" r="0" b="0"/>
                  <wp:docPr id="91" name="image31.png" descr="Изображение выглядит как текст, ламп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31.png" descr="Изображение выглядит как текст, ламп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1383" cy="73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511F90D2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703B5DB7" wp14:editId="1792A299">
                  <wp:extent cx="647733" cy="635033"/>
                  <wp:effectExtent l="0" t="0" r="0" b="0"/>
                  <wp:docPr id="92" name="image34.png" descr="Изображение выглядит как текст, линия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4.png" descr="Изображение выглядит как текст, линия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7733" cy="6350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4303A86C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CC77C0B" wp14:editId="6F749821">
                  <wp:extent cx="615982" cy="565179"/>
                  <wp:effectExtent l="0" t="0" r="0" b="0"/>
                  <wp:docPr id="93" name="image24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24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15982" cy="5651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7E6112CB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2B79EB44" wp14:editId="66FD0DF1">
                  <wp:extent cx="596931" cy="596931"/>
                  <wp:effectExtent l="0" t="0" r="0" b="0"/>
                  <wp:docPr id="94" name="image37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7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6931" cy="5969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7FED31DB" w14:textId="77777777" w:rsidTr="00D30A54">
        <w:tc>
          <w:tcPr>
            <w:tcW w:w="2048" w:type="dxa"/>
            <w:vAlign w:val="center"/>
          </w:tcPr>
          <w:p w14:paraId="3E267F5A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2:3</w:t>
            </w:r>
          </w:p>
        </w:tc>
        <w:tc>
          <w:tcPr>
            <w:tcW w:w="2116" w:type="dxa"/>
            <w:vAlign w:val="center"/>
          </w:tcPr>
          <w:p w14:paraId="65F07D94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56D33B13" wp14:editId="150CBC62">
                  <wp:extent cx="615982" cy="546128"/>
                  <wp:effectExtent l="0" t="0" r="0" b="0"/>
                  <wp:docPr id="61" name="image10.png" descr="Изображение выглядит как текст, солнечный фотоэлемент, солнечный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10.png" descr="Изображение выглядит как текст, солнечный фотоэлемент, солнечный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15982" cy="546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560E8775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68DC3A3E" wp14:editId="24A3A94F">
                  <wp:extent cx="622332" cy="596931"/>
                  <wp:effectExtent l="0" t="0" r="0" b="0"/>
                  <wp:docPr id="62" name="image12.png" descr="Изображение выглядит как текст, солнечный фотоэлемент, шаблон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2.png" descr="Изображение выглядит как текст, солнечный фотоэлемент, шаблон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32" cy="5969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066F748A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71EAF4DC" wp14:editId="35A30DE6">
                  <wp:extent cx="628682" cy="647733"/>
                  <wp:effectExtent l="0" t="0" r="0" b="0"/>
                  <wp:docPr id="63" name="image8.png" descr="Изображение выглядит как текс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8.png" descr="Изображение выглядит как текс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647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7CD68E39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07D3172" wp14:editId="4B58EDFF">
                  <wp:extent cx="571529" cy="539778"/>
                  <wp:effectExtent l="0" t="0" r="0" b="0"/>
                  <wp:docPr id="64" name="image3.png" descr="Изображение выглядит как текст, солнечный фотоэлемент, солнечный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 descr="Изображение выглядит как текст, солнечный фотоэлемент, солнечный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29" cy="539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4E1B1479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3818B74" wp14:editId="2DAF2761">
                  <wp:extent cx="596931" cy="603281"/>
                  <wp:effectExtent l="0" t="0" r="0" b="0"/>
                  <wp:docPr id="65" name="image14.png" descr="Изображение выглядит как текст, солнечный фотоэлемент, солнечный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14.png" descr="Изображение выглядит как текст, солнечный фотоэлемент, солнечный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6931" cy="6032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54" w14:paraId="05F92356" w14:textId="77777777" w:rsidTr="00D30A54">
        <w:tc>
          <w:tcPr>
            <w:tcW w:w="2048" w:type="dxa"/>
            <w:vAlign w:val="center"/>
          </w:tcPr>
          <w:p w14:paraId="499E9ED6" w14:textId="77777777" w:rsidR="00D30A54" w:rsidRPr="00D30A54" w:rsidRDefault="00D30A54" w:rsidP="00D30A5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30A5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3:4</w:t>
            </w:r>
          </w:p>
        </w:tc>
        <w:tc>
          <w:tcPr>
            <w:tcW w:w="2116" w:type="dxa"/>
            <w:vAlign w:val="center"/>
          </w:tcPr>
          <w:p w14:paraId="65405061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07E98787" wp14:editId="3386829D">
                  <wp:extent cx="577880" cy="520727"/>
                  <wp:effectExtent l="0" t="0" r="0" b="0"/>
                  <wp:docPr id="66" name="image17.png" descr="Изображение выглядит как текст, линия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7.png" descr="Изображение выглядит как текст, линия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77880" cy="5207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6F5894DE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20F4DE0" wp14:editId="4A4D9AB9">
                  <wp:extent cx="596931" cy="501676"/>
                  <wp:effectExtent l="0" t="0" r="0" b="0"/>
                  <wp:docPr id="67" name="image35.png" descr="Изображение выглядит как текст, солнечный фотоэлемент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35.png" descr="Изображение выглядит как текст, солнечный фотоэлемент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6931" cy="5016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Align w:val="center"/>
          </w:tcPr>
          <w:p w14:paraId="3453FD9D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6C263E59" wp14:editId="1232CC94">
                  <wp:extent cx="596931" cy="546128"/>
                  <wp:effectExtent l="0" t="0" r="0" b="0"/>
                  <wp:docPr id="6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96931" cy="5461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15353858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41DF0123" wp14:editId="1E35954F">
                  <wp:extent cx="673135" cy="533427"/>
                  <wp:effectExtent l="0" t="0" r="0" b="0"/>
                  <wp:docPr id="69" name="image4.png" descr="Изображение выглядит как текст, солнечный фотоэлемент, линия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4.png" descr="Изображение выглядит как текст, солнечный фотоэлемент, линия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3135" cy="533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Align w:val="center"/>
          </w:tcPr>
          <w:p w14:paraId="35BF464F" w14:textId="77777777" w:rsidR="00D30A54" w:rsidRPr="00D30A54" w:rsidRDefault="00D30A54" w:rsidP="00D30A54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30A54">
              <w:rPr>
                <w:rFonts w:ascii="Times New Roman" w:eastAsia="Times New Roman" w:hAnsi="Times New Roman" w:cs="Times New Roman"/>
                <w:b/>
                <w:i/>
                <w:iCs/>
                <w:noProof/>
              </w:rPr>
              <w:drawing>
                <wp:inline distT="0" distB="0" distL="0" distR="0" wp14:anchorId="3C6FAADE" wp14:editId="22FAE85B">
                  <wp:extent cx="633161" cy="520937"/>
                  <wp:effectExtent l="0" t="0" r="0" b="0"/>
                  <wp:docPr id="7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161" cy="5209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AF510" w14:textId="1FD57739" w:rsidR="00D30A54" w:rsidRDefault="00D30A54" w:rsidP="00D30A54">
      <w:pPr>
        <w:jc w:val="center"/>
        <w:rPr>
          <w:rFonts w:ascii="Times New Roman" w:eastAsia="Times New Roman" w:hAnsi="Times New Roman" w:cs="Times New Roman"/>
          <w:i/>
          <w:iCs/>
          <w:color w:val="202124"/>
        </w:rPr>
      </w:pPr>
      <w:r>
        <w:rPr>
          <w:rFonts w:ascii="Times New Roman" w:eastAsia="Times New Roman" w:hAnsi="Times New Roman" w:cs="Times New Roman"/>
          <w:i/>
          <w:iCs/>
          <w:color w:val="202124"/>
        </w:rPr>
        <w:t xml:space="preserve">Табл. 4. Фигуры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202124"/>
        </w:rPr>
        <w:t>Лиссажу</w:t>
      </w:r>
      <w:proofErr w:type="spellEnd"/>
      <w:r>
        <w:rPr>
          <w:rFonts w:ascii="Times New Roman" w:eastAsia="Times New Roman" w:hAnsi="Times New Roman" w:cs="Times New Roman"/>
          <w:i/>
          <w:iCs/>
          <w:color w:val="202124"/>
        </w:rPr>
        <w:t>.</w:t>
      </w:r>
    </w:p>
    <w:p w14:paraId="38F0BCE5" w14:textId="77777777" w:rsidR="00D30A54" w:rsidRDefault="00D30A54" w:rsidP="00D30A54">
      <w:pPr>
        <w:rPr>
          <w:rFonts w:ascii="Times New Roman" w:eastAsia="Times New Roman" w:hAnsi="Times New Roman" w:cs="Times New Roman"/>
        </w:rPr>
      </w:pPr>
    </w:p>
    <w:p w14:paraId="2DDB512B" w14:textId="77777777" w:rsidR="00D30A54" w:rsidRDefault="00D30A54" w:rsidP="00D30A54">
      <w:pPr>
        <w:rPr>
          <w:rFonts w:ascii="Times New Roman" w:eastAsia="Times New Roman" w:hAnsi="Times New Roman" w:cs="Times New Roman"/>
        </w:rPr>
      </w:pPr>
    </w:p>
    <w:p w14:paraId="26F2332F" w14:textId="77777777" w:rsidR="00D30A54" w:rsidRDefault="00D30A54" w:rsidP="00D30A54">
      <w:pPr>
        <w:rPr>
          <w:rFonts w:ascii="Times New Roman" w:eastAsia="Times New Roman" w:hAnsi="Times New Roman" w:cs="Times New Roman"/>
        </w:rPr>
      </w:pPr>
    </w:p>
    <w:p w14:paraId="4BAB7A74" w14:textId="697D514F" w:rsidR="00D30A54" w:rsidRPr="00D93EF7" w:rsidRDefault="00D30A54" w:rsidP="00D93EF7">
      <w:pPr>
        <w:rPr>
          <w:rFonts w:ascii="Times New Roman" w:eastAsia="Times New Roman" w:hAnsi="Times New Roman" w:cs="Times New Roman"/>
          <w:b/>
          <w:i/>
          <w:iCs/>
          <w:color w:val="202124"/>
          <w:highlight w:val="white"/>
        </w:rPr>
      </w:pPr>
      <w:r w:rsidRPr="00D93EF7">
        <w:rPr>
          <w:rFonts w:ascii="Times New Roman" w:eastAsia="Times New Roman" w:hAnsi="Times New Roman" w:cs="Times New Roman"/>
          <w:i/>
          <w:iCs/>
        </w:rPr>
        <w:lastRenderedPageBreak/>
        <w:t>Установим разность фаз на генераторе: 55</w:t>
      </w:r>
      <w:r w:rsidRPr="00D93EF7">
        <w:rPr>
          <w:rFonts w:ascii="Times New Roman" w:eastAsia="Times New Roman" w:hAnsi="Times New Roman" w:cs="Times New Roman"/>
          <w:b/>
          <w:i/>
          <w:iCs/>
          <w:color w:val="202124"/>
          <w:highlight w:val="white"/>
        </w:rPr>
        <w:t>°</w:t>
      </w:r>
    </w:p>
    <w:p w14:paraId="0C859AF2" w14:textId="580E13C4" w:rsidR="00D30A54" w:rsidRPr="00D93EF7" w:rsidRDefault="00D30A54" w:rsidP="00D30A54">
      <w:pPr>
        <w:rPr>
          <w:rFonts w:ascii="Times New Roman" w:eastAsia="Times New Roman" w:hAnsi="Times New Roman" w:cs="Times New Roman"/>
          <w:i/>
          <w:iCs/>
          <w:color w:val="202124"/>
          <w:highlight w:val="white"/>
        </w:rPr>
      </w:pPr>
      <w:r w:rsidRPr="00D93EF7">
        <w:rPr>
          <w:rFonts w:ascii="Times New Roman" w:eastAsia="Times New Roman" w:hAnsi="Times New Roman" w:cs="Times New Roman"/>
          <w:i/>
          <w:iCs/>
          <w:color w:val="202124"/>
          <w:highlight w:val="white"/>
        </w:rPr>
        <w:t>Разность фаз на генераторе</w:t>
      </w:r>
      <w:r w:rsidR="00D93EF7" w:rsidRPr="00D93EF7">
        <w:rPr>
          <w:rFonts w:ascii="Times New Roman" w:eastAsia="Times New Roman" w:hAnsi="Times New Roman" w:cs="Times New Roman"/>
          <w:i/>
          <w:iCs/>
          <w:color w:val="202124"/>
          <w:highlight w:val="white"/>
        </w:rPr>
        <w:t>,</w:t>
      </w:r>
      <w:r w:rsidRPr="00D93EF7">
        <w:rPr>
          <w:rFonts w:ascii="Times New Roman" w:eastAsia="Times New Roman" w:hAnsi="Times New Roman" w:cs="Times New Roman"/>
          <w:i/>
          <w:iCs/>
          <w:color w:val="202124"/>
          <w:highlight w:val="white"/>
        </w:rPr>
        <w:t xml:space="preserve"> полученная при измерении на осциллографе:  </w:t>
      </w:r>
    </w:p>
    <w:p w14:paraId="7C95F17B" w14:textId="4AA0F8D3" w:rsidR="00D30A54" w:rsidRDefault="00000000" w:rsidP="00D30A54">
      <w:pPr>
        <w:jc w:val="center"/>
        <w:rPr>
          <w:rFonts w:ascii="Times New Roman" w:eastAsia="Times New Roman" w:hAnsi="Times New Roman" w:cs="Times New Roman"/>
          <w:color w:val="202124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осц</m:t>
              </m:r>
            </m:sub>
          </m:sSub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=arcsin(</m:t>
          </m:r>
          <m:sSub>
            <m:sSubPr>
              <m:ctrlP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Y1</m:t>
              </m:r>
            </m:sub>
          </m:sSub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/</m:t>
          </m:r>
          <m:sSub>
            <m:sSubPr>
              <m:ctrlP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202124"/>
                  <w:highlight w:val="white"/>
                </w:rPr>
                <m:t>Ymax</m:t>
              </m:r>
            </m:sub>
          </m:sSub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)=(1.982/2.433)=arcsin(0.95)=54,55°</m:t>
          </m:r>
        </m:oMath>
      </m:oMathPara>
    </w:p>
    <w:p w14:paraId="1F5DE509" w14:textId="1C768E19" w:rsidR="00D30A54" w:rsidRDefault="00D30A54" w:rsidP="00D30A54">
      <w:pPr>
        <w:jc w:val="center"/>
        <w:rPr>
          <w:rFonts w:ascii="Times New Roman" w:eastAsia="Times New Roman" w:hAnsi="Times New Roman" w:cs="Times New Roman"/>
          <w:color w:val="202124"/>
          <w:highlight w:val="white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eastAsia="Times New Roman" w:hAnsi="Cambria Math" w:cs="Times New Roman"/>
              <w:color w:val="202124"/>
              <w:highlight w:val="white"/>
            </w:rPr>
            <m:t>a = 55 - 54,55 = 0,45</m:t>
          </m:r>
        </m:oMath>
      </m:oMathPara>
    </w:p>
    <w:tbl>
      <w:tblPr>
        <w:tblpPr w:leftFromText="180" w:rightFromText="180" w:vertAnchor="text" w:horzAnchor="margin" w:tblpXSpec="center" w:tblpY="324"/>
        <w:tblW w:w="10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545"/>
        <w:gridCol w:w="1545"/>
        <w:gridCol w:w="1410"/>
        <w:gridCol w:w="1590"/>
        <w:gridCol w:w="2700"/>
      </w:tblGrid>
      <w:tr w:rsidR="00D93EF7" w14:paraId="4015E0D6" w14:textId="77777777" w:rsidTr="00D93EF7">
        <w:tc>
          <w:tcPr>
            <w:tcW w:w="1860" w:type="dxa"/>
          </w:tcPr>
          <w:p w14:paraId="748875F0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</w:rPr>
            </w:pPr>
          </w:p>
        </w:tc>
        <w:tc>
          <w:tcPr>
            <w:tcW w:w="1545" w:type="dxa"/>
          </w:tcPr>
          <w:p w14:paraId="32217310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Исходная амплитуда</w:t>
            </w:r>
          </w:p>
        </w:tc>
        <w:tc>
          <w:tcPr>
            <w:tcW w:w="1545" w:type="dxa"/>
          </w:tcPr>
          <w:p w14:paraId="4847F352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Исходная разность фаз</w:t>
            </w:r>
          </w:p>
        </w:tc>
        <w:tc>
          <w:tcPr>
            <w:tcW w:w="1410" w:type="dxa"/>
          </w:tcPr>
          <w:p w14:paraId="0B4E67B6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Частота сигнала №1 </w:t>
            </w:r>
          </w:p>
        </w:tc>
        <w:tc>
          <w:tcPr>
            <w:tcW w:w="1590" w:type="dxa"/>
          </w:tcPr>
          <w:p w14:paraId="59ED5934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Частота сигнала №2 </w:t>
            </w:r>
          </w:p>
        </w:tc>
        <w:tc>
          <w:tcPr>
            <w:tcW w:w="2700" w:type="dxa"/>
          </w:tcPr>
          <w:p w14:paraId="0184008D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Амплитуда сигнала в период биения</w:t>
            </w:r>
          </w:p>
        </w:tc>
      </w:tr>
      <w:tr w:rsidR="00D93EF7" w14:paraId="47407449" w14:textId="77777777" w:rsidTr="00D93EF7">
        <w:tc>
          <w:tcPr>
            <w:tcW w:w="1860" w:type="dxa"/>
          </w:tcPr>
          <w:p w14:paraId="225F53C0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3E1CC22B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№1</w:t>
            </w:r>
          </w:p>
        </w:tc>
        <w:tc>
          <w:tcPr>
            <w:tcW w:w="1545" w:type="dxa"/>
          </w:tcPr>
          <w:p w14:paraId="7051C828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1545" w:type="dxa"/>
          </w:tcPr>
          <w:p w14:paraId="0C788CE3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0</w:t>
            </w:r>
          </w:p>
        </w:tc>
        <w:tc>
          <w:tcPr>
            <w:tcW w:w="1410" w:type="dxa"/>
          </w:tcPr>
          <w:p w14:paraId="07C198BD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1590" w:type="dxa"/>
          </w:tcPr>
          <w:p w14:paraId="290D4DF3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1.08</w:t>
            </w:r>
          </w:p>
        </w:tc>
        <w:tc>
          <w:tcPr>
            <w:tcW w:w="2700" w:type="dxa"/>
          </w:tcPr>
          <w:p w14:paraId="7E741B18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1.960</w:t>
            </w:r>
          </w:p>
        </w:tc>
      </w:tr>
      <w:tr w:rsidR="00D93EF7" w14:paraId="7E275C7C" w14:textId="77777777" w:rsidTr="00D93EF7">
        <w:tc>
          <w:tcPr>
            <w:tcW w:w="1860" w:type="dxa"/>
          </w:tcPr>
          <w:p w14:paraId="0EB9E512" w14:textId="77777777" w:rsidR="00D93EF7" w:rsidRPr="00D93EF7" w:rsidRDefault="00D93EF7" w:rsidP="00D93EF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0C95A122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№2</w:t>
            </w:r>
          </w:p>
        </w:tc>
        <w:tc>
          <w:tcPr>
            <w:tcW w:w="1545" w:type="dxa"/>
          </w:tcPr>
          <w:p w14:paraId="635354AA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</w:t>
            </w:r>
          </w:p>
        </w:tc>
        <w:tc>
          <w:tcPr>
            <w:tcW w:w="1545" w:type="dxa"/>
          </w:tcPr>
          <w:p w14:paraId="0EE3EA42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40</w:t>
            </w:r>
          </w:p>
        </w:tc>
        <w:tc>
          <w:tcPr>
            <w:tcW w:w="1410" w:type="dxa"/>
          </w:tcPr>
          <w:p w14:paraId="589E9A0D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</w:t>
            </w:r>
          </w:p>
        </w:tc>
        <w:tc>
          <w:tcPr>
            <w:tcW w:w="1590" w:type="dxa"/>
          </w:tcPr>
          <w:p w14:paraId="5788C7C7" w14:textId="77777777" w:rsidR="00D93EF7" w:rsidRPr="00D93EF7" w:rsidRDefault="00D93EF7" w:rsidP="00D93EF7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2.16</w:t>
            </w:r>
          </w:p>
        </w:tc>
        <w:tc>
          <w:tcPr>
            <w:tcW w:w="2700" w:type="dxa"/>
          </w:tcPr>
          <w:p w14:paraId="3564FC14" w14:textId="77777777" w:rsidR="00D93EF7" w:rsidRPr="00D93EF7" w:rsidRDefault="00D93EF7" w:rsidP="00D93EF7">
            <w:pPr>
              <w:spacing w:before="160" w:after="240" w:line="276" w:lineRule="auto"/>
              <w:ind w:left="-14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3.980</w:t>
            </w:r>
          </w:p>
        </w:tc>
      </w:tr>
    </w:tbl>
    <w:p w14:paraId="28BEF11A" w14:textId="77777777" w:rsidR="00D30A54" w:rsidRDefault="00D30A54">
      <w:pPr>
        <w:rPr>
          <w:rFonts w:ascii="Times New Roman" w:hAnsi="Times New Roman" w:cs="Times New Roman"/>
          <w:i/>
          <w:iCs/>
        </w:rPr>
      </w:pPr>
    </w:p>
    <w:p w14:paraId="5B8FDCE0" w14:textId="7B737E60" w:rsidR="00D93EF7" w:rsidRDefault="00D93EF7" w:rsidP="00D93EF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5. И</w:t>
      </w:r>
      <w:r w:rsidR="00F35830">
        <w:rPr>
          <w:rFonts w:ascii="Times New Roman" w:hAnsi="Times New Roman" w:cs="Times New Roman"/>
          <w:i/>
          <w:iCs/>
        </w:rPr>
        <w:t>зучение сложения однонаправленных колебаний, мало отличающихся по частоте (биения)</w:t>
      </w:r>
      <w:r>
        <w:rPr>
          <w:rFonts w:ascii="Times New Roman" w:hAnsi="Times New Roman" w:cs="Times New Roman"/>
          <w:i/>
          <w:iCs/>
        </w:rPr>
        <w:t>.</w:t>
      </w:r>
    </w:p>
    <w:tbl>
      <w:tblPr>
        <w:tblW w:w="10648" w:type="dxa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543"/>
        <w:gridCol w:w="1559"/>
        <w:gridCol w:w="1417"/>
        <w:gridCol w:w="1560"/>
        <w:gridCol w:w="2709"/>
      </w:tblGrid>
      <w:tr w:rsidR="00D93EF7" w14:paraId="273408BA" w14:textId="77777777" w:rsidTr="00D93EF7">
        <w:tc>
          <w:tcPr>
            <w:tcW w:w="1860" w:type="dxa"/>
          </w:tcPr>
          <w:p w14:paraId="16CCE598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</w:rPr>
            </w:pPr>
          </w:p>
        </w:tc>
        <w:tc>
          <w:tcPr>
            <w:tcW w:w="1543" w:type="dxa"/>
          </w:tcPr>
          <w:p w14:paraId="4D90C22C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Амплитуда сигнала №1</w:t>
            </w:r>
          </w:p>
        </w:tc>
        <w:tc>
          <w:tcPr>
            <w:tcW w:w="1559" w:type="dxa"/>
          </w:tcPr>
          <w:p w14:paraId="4575F68A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Амплитуда сигнала №2</w:t>
            </w:r>
          </w:p>
        </w:tc>
        <w:tc>
          <w:tcPr>
            <w:tcW w:w="1417" w:type="dxa"/>
          </w:tcPr>
          <w:p w14:paraId="597FDCD4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Разность фаз </w:t>
            </w:r>
          </w:p>
        </w:tc>
        <w:tc>
          <w:tcPr>
            <w:tcW w:w="1560" w:type="dxa"/>
          </w:tcPr>
          <w:p w14:paraId="1947A2E9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Частота сигналов</w:t>
            </w:r>
          </w:p>
        </w:tc>
        <w:tc>
          <w:tcPr>
            <w:tcW w:w="2709" w:type="dxa"/>
          </w:tcPr>
          <w:p w14:paraId="6C417BB7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Амплитуда полученного сигнала</w:t>
            </w:r>
          </w:p>
        </w:tc>
      </w:tr>
      <w:tr w:rsidR="00D93EF7" w14:paraId="6053147A" w14:textId="77777777" w:rsidTr="00D93EF7">
        <w:trPr>
          <w:trHeight w:val="300"/>
        </w:trPr>
        <w:tc>
          <w:tcPr>
            <w:tcW w:w="1860" w:type="dxa"/>
          </w:tcPr>
          <w:p w14:paraId="123F9B1E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2D2E95AE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№1</w:t>
            </w:r>
          </w:p>
        </w:tc>
        <w:tc>
          <w:tcPr>
            <w:tcW w:w="1543" w:type="dxa"/>
          </w:tcPr>
          <w:p w14:paraId="6F310E7F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1559" w:type="dxa"/>
          </w:tcPr>
          <w:p w14:paraId="4806199E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1.25</w:t>
            </w:r>
          </w:p>
        </w:tc>
        <w:tc>
          <w:tcPr>
            <w:tcW w:w="1417" w:type="dxa"/>
          </w:tcPr>
          <w:p w14:paraId="2D11A96D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37</w:t>
            </w:r>
          </w:p>
        </w:tc>
        <w:tc>
          <w:tcPr>
            <w:tcW w:w="1560" w:type="dxa"/>
          </w:tcPr>
          <w:p w14:paraId="199D8B13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2709" w:type="dxa"/>
          </w:tcPr>
          <w:p w14:paraId="4BED0E86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2.08</w:t>
            </w:r>
          </w:p>
        </w:tc>
      </w:tr>
      <w:tr w:rsidR="00D93EF7" w14:paraId="749617D6" w14:textId="77777777" w:rsidTr="00D93EF7">
        <w:tc>
          <w:tcPr>
            <w:tcW w:w="1860" w:type="dxa"/>
          </w:tcPr>
          <w:p w14:paraId="6E457870" w14:textId="77777777" w:rsidR="00D93EF7" w:rsidRPr="00D93EF7" w:rsidRDefault="00D93EF7" w:rsidP="0026607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  <w:p w14:paraId="7A2A6502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i/>
                <w:iCs/>
              </w:rPr>
              <w:t>Измерение №2</w:t>
            </w:r>
          </w:p>
        </w:tc>
        <w:tc>
          <w:tcPr>
            <w:tcW w:w="1543" w:type="dxa"/>
          </w:tcPr>
          <w:p w14:paraId="4771F589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</w:t>
            </w:r>
          </w:p>
        </w:tc>
        <w:tc>
          <w:tcPr>
            <w:tcW w:w="1559" w:type="dxa"/>
          </w:tcPr>
          <w:p w14:paraId="79E573B0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2.6</w:t>
            </w:r>
          </w:p>
        </w:tc>
        <w:tc>
          <w:tcPr>
            <w:tcW w:w="1417" w:type="dxa"/>
          </w:tcPr>
          <w:p w14:paraId="72942EDB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44</w:t>
            </w:r>
          </w:p>
        </w:tc>
        <w:tc>
          <w:tcPr>
            <w:tcW w:w="1560" w:type="dxa"/>
          </w:tcPr>
          <w:p w14:paraId="39D67494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1</w:t>
            </w:r>
          </w:p>
        </w:tc>
        <w:tc>
          <w:tcPr>
            <w:tcW w:w="2709" w:type="dxa"/>
          </w:tcPr>
          <w:p w14:paraId="734336B1" w14:textId="77777777" w:rsidR="00D93EF7" w:rsidRPr="00D93EF7" w:rsidRDefault="00D93EF7" w:rsidP="00266070">
            <w:pPr>
              <w:tabs>
                <w:tab w:val="left" w:pos="381"/>
              </w:tabs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D93EF7">
              <w:rPr>
                <w:rFonts w:ascii="Times New Roman" w:eastAsia="Times New Roman" w:hAnsi="Times New Roman" w:cs="Times New Roman"/>
                <w:b/>
                <w:i/>
                <w:iCs/>
              </w:rPr>
              <w:t>4.16</w:t>
            </w:r>
          </w:p>
        </w:tc>
      </w:tr>
    </w:tbl>
    <w:p w14:paraId="7AB1EC8D" w14:textId="26393576" w:rsidR="00D93EF7" w:rsidRDefault="00D93EF7" w:rsidP="00D93EF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Табл. 6. Из</w:t>
      </w:r>
      <w:r w:rsidR="00F35830">
        <w:rPr>
          <w:rFonts w:ascii="Times New Roman" w:hAnsi="Times New Roman" w:cs="Times New Roman"/>
          <w:i/>
          <w:iCs/>
        </w:rPr>
        <w:t>учение сложения однонаправленных колебаний одинаковой частоты</w:t>
      </w:r>
      <w:r>
        <w:rPr>
          <w:rFonts w:ascii="Times New Roman" w:hAnsi="Times New Roman" w:cs="Times New Roman"/>
          <w:i/>
          <w:iCs/>
        </w:rPr>
        <w:t>.</w:t>
      </w:r>
    </w:p>
    <w:p w14:paraId="4E216F5D" w14:textId="77777777" w:rsidR="00D93EF7" w:rsidRDefault="00D93EF7" w:rsidP="00D93EF7">
      <w:pPr>
        <w:rPr>
          <w:rFonts w:ascii="Times New Roman" w:hAnsi="Times New Roman" w:cs="Times New Roman"/>
          <w:i/>
          <w:iCs/>
        </w:rPr>
      </w:pPr>
    </w:p>
    <w:p w14:paraId="43FD7C4C" w14:textId="615D842D" w:rsidR="00D93EF7" w:rsidRDefault="00D93EF7" w:rsidP="00D93EF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3EF7">
        <w:rPr>
          <w:rFonts w:ascii="Times New Roman" w:hAnsi="Times New Roman" w:cs="Times New Roman"/>
          <w:b/>
          <w:bCs/>
        </w:rPr>
        <w:t>Выводы.</w:t>
      </w:r>
    </w:p>
    <w:p w14:paraId="576E47E3" w14:textId="1CFB168D" w:rsidR="00D93EF7" w:rsidRPr="00D93EF7" w:rsidRDefault="00D93EF7" w:rsidP="00D93EF7">
      <w:pPr>
        <w:pStyle w:val="a7"/>
        <w:jc w:val="center"/>
        <w:rPr>
          <w:rFonts w:ascii="Times New Roman" w:hAnsi="Times New Roman" w:cs="Times New Roman"/>
          <w:i/>
          <w:iCs/>
        </w:rPr>
      </w:pPr>
      <w:r w:rsidRPr="00D93EF7">
        <w:rPr>
          <w:rFonts w:ascii="Times New Roman" w:eastAsia="Times New Roman" w:hAnsi="Times New Roman" w:cs="Times New Roman"/>
          <w:i/>
          <w:iCs/>
        </w:rPr>
        <w:t xml:space="preserve">В проделанной лабораторной работе мы ознакомились с устройством осциллографа, изучили его с помощью процессов в электрических цепях. Исследовали сигналы различной формы, а также предельные </w:t>
      </w:r>
      <w:r w:rsidRPr="00D93EF7">
        <w:rPr>
          <w:rFonts w:ascii="Times New Roman" w:eastAsia="Times New Roman" w:hAnsi="Times New Roman" w:cs="Times New Roman"/>
          <w:i/>
          <w:iCs/>
        </w:rPr>
        <w:tab/>
        <w:t xml:space="preserve">значения прибора. Познакомились с Фигурами </w:t>
      </w:r>
      <w:proofErr w:type="spellStart"/>
      <w:r w:rsidRPr="00D93EF7">
        <w:rPr>
          <w:rFonts w:ascii="Times New Roman" w:eastAsia="Times New Roman" w:hAnsi="Times New Roman" w:cs="Times New Roman"/>
          <w:i/>
          <w:iCs/>
        </w:rPr>
        <w:t>Лиссажу</w:t>
      </w:r>
      <w:proofErr w:type="spellEnd"/>
      <w:r w:rsidRPr="00D93EF7">
        <w:rPr>
          <w:rFonts w:ascii="Times New Roman" w:eastAsia="Times New Roman" w:hAnsi="Times New Roman" w:cs="Times New Roman"/>
          <w:i/>
          <w:iCs/>
        </w:rPr>
        <w:t>.</w:t>
      </w:r>
    </w:p>
    <w:sectPr w:rsidR="00D93EF7" w:rsidRPr="00D9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3193"/>
    <w:multiLevelType w:val="hybridMultilevel"/>
    <w:tmpl w:val="406E4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C5C"/>
    <w:multiLevelType w:val="hybridMultilevel"/>
    <w:tmpl w:val="F1B8C736"/>
    <w:lvl w:ilvl="0" w:tplc="18F604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2809332">
    <w:abstractNumId w:val="1"/>
  </w:num>
  <w:num w:numId="2" w16cid:durableId="1474906446">
    <w:abstractNumId w:val="2"/>
  </w:num>
  <w:num w:numId="3" w16cid:durableId="14084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DB"/>
    <w:rsid w:val="00236855"/>
    <w:rsid w:val="002B0FDB"/>
    <w:rsid w:val="0042409D"/>
    <w:rsid w:val="004E6426"/>
    <w:rsid w:val="0071144B"/>
    <w:rsid w:val="00785094"/>
    <w:rsid w:val="009251B5"/>
    <w:rsid w:val="00B529C9"/>
    <w:rsid w:val="00D30A54"/>
    <w:rsid w:val="00D93EF7"/>
    <w:rsid w:val="00E443E9"/>
    <w:rsid w:val="00F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E014"/>
  <w15:chartTrackingRefBased/>
  <w15:docId w15:val="{9A561468-B538-4F24-A402-7F38D429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2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0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0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0F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0F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0F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0F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0F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0F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0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0F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0F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0F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0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0F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0FD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443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5</cp:revision>
  <dcterms:created xsi:type="dcterms:W3CDTF">2025-05-21T11:58:00Z</dcterms:created>
  <dcterms:modified xsi:type="dcterms:W3CDTF">2025-05-22T11:04:00Z</dcterms:modified>
</cp:coreProperties>
</file>