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D5" w:rsidRDefault="002857D5" w:rsidP="00104498">
      <w:pPr>
        <w:spacing w:after="0"/>
      </w:pPr>
    </w:p>
    <w:p w:rsidR="00414B60" w:rsidRDefault="00414B60" w:rsidP="00414B60">
      <w:pPr>
        <w:tabs>
          <w:tab w:val="left" w:pos="1760"/>
        </w:tabs>
      </w:pPr>
      <w:bookmarkStart w:id="0" w:name="_GoBack"/>
      <w:bookmarkEnd w:id="0"/>
      <w:r>
        <w:tab/>
      </w:r>
    </w:p>
    <w:p w:rsidR="00414B60" w:rsidRDefault="00414B60" w:rsidP="00414B60"/>
    <w:p w:rsidR="00414B60" w:rsidRDefault="00414B60" w:rsidP="00414B60"/>
    <w:p w:rsidR="00414B60" w:rsidRDefault="00414B60" w:rsidP="00414B60">
      <w:pPr>
        <w:tabs>
          <w:tab w:val="left" w:pos="3315"/>
        </w:tabs>
        <w:rPr>
          <w:sz w:val="32"/>
          <w:szCs w:val="32"/>
        </w:rPr>
      </w:pPr>
      <w:r>
        <w:tab/>
      </w:r>
      <w:r w:rsidRPr="004E29CA">
        <w:rPr>
          <w:rFonts w:ascii="Arial" w:eastAsia="MS Mincho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91440</wp:posOffset>
            </wp:positionV>
            <wp:extent cx="1990090" cy="1971675"/>
            <wp:effectExtent l="0" t="0" r="0" b="0"/>
            <wp:wrapNone/>
            <wp:docPr id="2" name="Picture 3" descr="http://4.bp.blogspot.com/-U6GVC6O-tzc/To4e0pFag9I/AAAAAAAAAJc/aN-A5Ho8gMQ/s1600/Brasao_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6GVC6O-tzc/To4e0pFag9I/AAAAAAAAAJc/aN-A5Ho8gMQ/s1600/Brasao_R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14B60" w:rsidRDefault="00414B60" w:rsidP="00414B60">
      <w:pPr>
        <w:pStyle w:val="Ttulo7"/>
        <w:rPr>
          <w:rFonts w:ascii="Cambria" w:hAnsi="Cambria"/>
          <w:sz w:val="44"/>
          <w:szCs w:val="44"/>
        </w:rPr>
      </w:pPr>
    </w:p>
    <w:p w:rsidR="00414B60" w:rsidRDefault="00414B60" w:rsidP="00414B60"/>
    <w:p w:rsidR="00414B60" w:rsidRDefault="00414B60" w:rsidP="00414B60"/>
    <w:p w:rsidR="00414B60" w:rsidRDefault="00414B60" w:rsidP="00414B60"/>
    <w:p w:rsidR="00414B60" w:rsidRDefault="00414B60" w:rsidP="00414B60"/>
    <w:p w:rsidR="00414B60" w:rsidRDefault="00414B60" w:rsidP="00414B60">
      <w:pPr>
        <w:jc w:val="center"/>
      </w:pPr>
    </w:p>
    <w:p w:rsidR="00414B60" w:rsidRPr="004E29CA" w:rsidRDefault="00414B60" w:rsidP="00414B60">
      <w:pPr>
        <w:spacing w:after="0" w:line="240" w:lineRule="auto"/>
        <w:jc w:val="center"/>
        <w:rPr>
          <w:rFonts w:ascii="Calibri" w:eastAsia="MS Mincho" w:hAnsi="Calibri"/>
          <w:b/>
          <w:sz w:val="36"/>
          <w:szCs w:val="36"/>
        </w:rPr>
      </w:pPr>
      <w:r w:rsidRPr="004E29CA">
        <w:rPr>
          <w:rFonts w:ascii="Calibri" w:eastAsia="MS Mincho" w:hAnsi="Calibri"/>
          <w:b/>
          <w:sz w:val="36"/>
          <w:szCs w:val="36"/>
        </w:rPr>
        <w:t>GOVERNO DO ESTADO DO RIO DE JANEIRO</w:t>
      </w:r>
    </w:p>
    <w:p w:rsidR="00414B60" w:rsidRPr="00414B60" w:rsidRDefault="00414B60" w:rsidP="00414B60">
      <w:pPr>
        <w:spacing w:after="0" w:line="240" w:lineRule="auto"/>
        <w:jc w:val="center"/>
        <w:rPr>
          <w:rFonts w:ascii="Calibri" w:eastAsia="MS Mincho" w:hAnsi="Calibri"/>
          <w:b/>
          <w:sz w:val="24"/>
          <w:szCs w:val="24"/>
        </w:rPr>
      </w:pPr>
      <w:r>
        <w:rPr>
          <w:rFonts w:ascii="Calibri" w:eastAsia="MS Mincho" w:hAnsi="Calibri"/>
          <w:b/>
          <w:sz w:val="24"/>
          <w:szCs w:val="24"/>
        </w:rPr>
        <w:t xml:space="preserve">     </w:t>
      </w:r>
      <w:r w:rsidRPr="00414B60">
        <w:rPr>
          <w:rFonts w:ascii="Calibri" w:eastAsia="MS Mincho" w:hAnsi="Calibri"/>
          <w:b/>
          <w:sz w:val="24"/>
          <w:szCs w:val="24"/>
        </w:rPr>
        <w:t>SECRETARIA DE ESTADO DE PLANEJAMENTO E GESTÃO</w:t>
      </w:r>
    </w:p>
    <w:p w:rsidR="00414B60" w:rsidRPr="00414B60" w:rsidRDefault="00414B60" w:rsidP="00414B60">
      <w:pPr>
        <w:spacing w:after="0" w:line="240" w:lineRule="auto"/>
        <w:jc w:val="center"/>
        <w:rPr>
          <w:rFonts w:ascii="Calibri" w:eastAsia="MS Mincho" w:hAnsi="Calibri"/>
          <w:b/>
          <w:sz w:val="24"/>
          <w:szCs w:val="24"/>
        </w:rPr>
      </w:pPr>
      <w:r>
        <w:rPr>
          <w:rFonts w:ascii="Calibri" w:eastAsia="MS Mincho" w:hAnsi="Calibri"/>
          <w:b/>
          <w:sz w:val="24"/>
          <w:szCs w:val="24"/>
        </w:rPr>
        <w:t xml:space="preserve">    </w:t>
      </w:r>
      <w:r w:rsidRPr="00414B60">
        <w:rPr>
          <w:rFonts w:ascii="Calibri" w:eastAsia="MS Mincho" w:hAnsi="Calibri"/>
          <w:b/>
          <w:sz w:val="24"/>
          <w:szCs w:val="24"/>
        </w:rPr>
        <w:t>SUBSECRETARIA GERAL DE PLANEJAMENTO E GESTÃO</w:t>
      </w:r>
    </w:p>
    <w:p w:rsidR="00414B60" w:rsidRPr="00414B60" w:rsidRDefault="00414B60" w:rsidP="00414B60">
      <w:pPr>
        <w:spacing w:after="0" w:line="240" w:lineRule="auto"/>
        <w:jc w:val="center"/>
        <w:rPr>
          <w:rFonts w:ascii="Calibri" w:eastAsia="MS Mincho" w:hAnsi="Calibri"/>
          <w:b/>
          <w:sz w:val="24"/>
          <w:szCs w:val="24"/>
        </w:rPr>
      </w:pPr>
      <w:r>
        <w:rPr>
          <w:rFonts w:ascii="Calibri" w:eastAsia="MS Mincho" w:hAnsi="Calibri"/>
          <w:b/>
          <w:sz w:val="24"/>
          <w:szCs w:val="24"/>
        </w:rPr>
        <w:t xml:space="preserve">     </w:t>
      </w:r>
      <w:r w:rsidRPr="00414B60">
        <w:rPr>
          <w:rFonts w:ascii="Calibri" w:eastAsia="MS Mincho" w:hAnsi="Calibri"/>
          <w:b/>
          <w:sz w:val="24"/>
          <w:szCs w:val="24"/>
        </w:rPr>
        <w:t>SUPERINTENDÊNCIA DE TECNOLOGIA DA INFORMAÇÃO</w:t>
      </w:r>
    </w:p>
    <w:p w:rsidR="00414B60" w:rsidRPr="004073CB" w:rsidRDefault="00414B60" w:rsidP="00414B60"/>
    <w:p w:rsidR="00414B60" w:rsidRDefault="00414B60" w:rsidP="00414B60"/>
    <w:p w:rsidR="00414B60" w:rsidRDefault="00414B60" w:rsidP="00414B60"/>
    <w:p w:rsidR="00414B60" w:rsidRDefault="00414B60" w:rsidP="00414B60"/>
    <w:p w:rsidR="00414B60" w:rsidRDefault="00414B60" w:rsidP="00414B60"/>
    <w:p w:rsidR="00414B60" w:rsidRDefault="00414B60" w:rsidP="00414B60"/>
    <w:p w:rsidR="00414B60" w:rsidRPr="009346F4" w:rsidRDefault="00414B60" w:rsidP="00414B60"/>
    <w:p w:rsidR="00414B60" w:rsidRPr="00414B60" w:rsidRDefault="00414B60" w:rsidP="00414B60">
      <w:pPr>
        <w:pStyle w:val="Ttulo7"/>
        <w:jc w:val="center"/>
        <w:rPr>
          <w:rFonts w:ascii="Arial" w:hAnsi="Arial" w:cs="Arial"/>
          <w:i w:val="0"/>
          <w:sz w:val="44"/>
          <w:szCs w:val="44"/>
        </w:rPr>
      </w:pPr>
      <w:r>
        <w:rPr>
          <w:rFonts w:ascii="Arial" w:hAnsi="Arial" w:cs="Arial"/>
          <w:i w:val="0"/>
          <w:sz w:val="44"/>
          <w:szCs w:val="44"/>
        </w:rPr>
        <w:t xml:space="preserve">        </w:t>
      </w:r>
      <w:r w:rsidRPr="00414B60">
        <w:rPr>
          <w:rFonts w:ascii="Arial" w:hAnsi="Arial" w:cs="Arial"/>
          <w:i w:val="0"/>
          <w:sz w:val="44"/>
          <w:szCs w:val="44"/>
        </w:rPr>
        <w:t>Regras de Negócio do Sistema</w:t>
      </w:r>
    </w:p>
    <w:sdt>
      <w:sdtPr>
        <w:rPr>
          <w:rFonts w:ascii="Arial" w:hAnsi="Arial" w:cs="Arial"/>
          <w:b/>
          <w:i w:val="0"/>
          <w:color w:val="365F91" w:themeColor="accent1" w:themeShade="BF"/>
          <w:sz w:val="36"/>
          <w:szCs w:val="32"/>
        </w:rPr>
        <w:id w:val="26210780"/>
        <w:placeholder>
          <w:docPart w:val="9455EF621E4143E6BAE1089D7927284A"/>
        </w:placeholder>
        <w:text/>
      </w:sdtPr>
      <w:sdtContent>
        <w:p w:rsidR="00414B60" w:rsidRPr="00414B60" w:rsidRDefault="00414B60" w:rsidP="00414B60">
          <w:pPr>
            <w:pStyle w:val="Ttulo7"/>
            <w:tabs>
              <w:tab w:val="left" w:pos="0"/>
            </w:tabs>
            <w:ind w:hanging="426"/>
            <w:jc w:val="center"/>
            <w:rPr>
              <w:rFonts w:ascii="Arial" w:hAnsi="Arial" w:cs="Arial"/>
              <w:color w:val="365F91" w:themeColor="accent1" w:themeShade="BF"/>
              <w:sz w:val="36"/>
              <w:szCs w:val="32"/>
            </w:rPr>
          </w:pPr>
          <w:r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  <w:t xml:space="preserve">      </w:t>
          </w:r>
          <w:r w:rsidRPr="00414B60"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  <w:t>SISTEMA DE ACOMPANHAMENTO DE DOCUMENTOS E PROCESSOS</w:t>
          </w:r>
        </w:p>
      </w:sdtContent>
    </w:sdt>
    <w:p w:rsidR="00414B60" w:rsidRPr="00880A75" w:rsidRDefault="00414B60" w:rsidP="00414B60">
      <w:pPr>
        <w:rPr>
          <w:rFonts w:ascii="Cambria" w:hAnsi="Cambria"/>
        </w:rPr>
      </w:pPr>
    </w:p>
    <w:p w:rsidR="00414B60" w:rsidRDefault="00414B60" w:rsidP="00414B60"/>
    <w:p w:rsidR="00414B60" w:rsidRDefault="00414B60" w:rsidP="00414B60"/>
    <w:p w:rsidR="00414B60" w:rsidRDefault="00414B60" w:rsidP="00414B60">
      <w:pPr>
        <w:jc w:val="center"/>
      </w:pPr>
    </w:p>
    <w:p w:rsidR="002857D5" w:rsidRPr="00EC69D2" w:rsidRDefault="002857D5" w:rsidP="00414B60">
      <w:pPr>
        <w:spacing w:after="0"/>
        <w:rPr>
          <w:b/>
          <w:color w:val="365F91"/>
          <w:sz w:val="56"/>
          <w:szCs w:val="40"/>
        </w:rPr>
      </w:pPr>
      <w:r w:rsidRPr="002426BA">
        <w:br w:type="page"/>
      </w:r>
    </w:p>
    <w:p w:rsidR="002857D5" w:rsidRPr="002426BA" w:rsidRDefault="002857D5" w:rsidP="00104498">
      <w:pPr>
        <w:spacing w:after="0"/>
        <w:rPr>
          <w:b/>
          <w:color w:val="244061" w:themeColor="accent1" w:themeShade="80"/>
          <w:sz w:val="40"/>
        </w:rPr>
      </w:pPr>
      <w:r w:rsidRPr="002426BA">
        <w:rPr>
          <w:b/>
          <w:color w:val="244061" w:themeColor="accent1" w:themeShade="80"/>
          <w:sz w:val="40"/>
        </w:rPr>
        <w:lastRenderedPageBreak/>
        <w:t>Histórico de Atualizações</w:t>
      </w:r>
    </w:p>
    <w:p w:rsidR="002857D5" w:rsidRPr="002426BA" w:rsidRDefault="002857D5" w:rsidP="00104498">
      <w:pPr>
        <w:spacing w:after="0"/>
      </w:pPr>
    </w:p>
    <w:p w:rsidR="002857D5" w:rsidRPr="002426BA" w:rsidRDefault="002857D5" w:rsidP="00E148D1">
      <w:pPr>
        <w:shd w:val="clear" w:color="auto" w:fill="244061"/>
        <w:tabs>
          <w:tab w:val="left" w:pos="6735"/>
        </w:tabs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414B60">
        <w:rPr>
          <w:b/>
          <w:sz w:val="24"/>
          <w:szCs w:val="32"/>
        </w:rPr>
        <w:t>REVISÕES DO DOCUMENTO</w:t>
      </w:r>
    </w:p>
    <w:tbl>
      <w:tblPr>
        <w:tblW w:w="10233" w:type="dxa"/>
        <w:tblInd w:w="10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/>
      </w:tblPr>
      <w:tblGrid>
        <w:gridCol w:w="1706"/>
        <w:gridCol w:w="1023"/>
        <w:gridCol w:w="4775"/>
        <w:gridCol w:w="2729"/>
      </w:tblGrid>
      <w:tr w:rsidR="00E148D1" w:rsidRPr="002426BA" w:rsidTr="00414B60">
        <w:trPr>
          <w:trHeight w:val="381"/>
        </w:trPr>
        <w:tc>
          <w:tcPr>
            <w:tcW w:w="1706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1023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4775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2729" w:type="dxa"/>
            <w:shd w:val="clear" w:color="auto" w:fill="DBE5F1" w:themeFill="accent1" w:themeFillTint="33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Autor</w:t>
            </w:r>
          </w:p>
        </w:tc>
      </w:tr>
      <w:tr w:rsidR="00E148D1" w:rsidRPr="002426BA" w:rsidTr="00414B60">
        <w:trPr>
          <w:trHeight w:val="419"/>
        </w:trPr>
        <w:tc>
          <w:tcPr>
            <w:tcW w:w="1706" w:type="dxa"/>
            <w:vAlign w:val="center"/>
          </w:tcPr>
          <w:p w:rsidR="00E148D1" w:rsidRPr="002426BA" w:rsidRDefault="00855EA2" w:rsidP="00D850E9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31</w:t>
            </w:r>
            <w:r w:rsidR="00E148D1">
              <w:rPr>
                <w:rFonts w:cs="Arial"/>
              </w:rPr>
              <w:t>/08/2015</w:t>
            </w:r>
          </w:p>
        </w:tc>
        <w:tc>
          <w:tcPr>
            <w:tcW w:w="1023" w:type="dxa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775" w:type="dxa"/>
            <w:vAlign w:val="center"/>
          </w:tcPr>
          <w:p w:rsidR="00E148D1" w:rsidRPr="002426BA" w:rsidRDefault="00766F27" w:rsidP="00855EA2">
            <w:pPr>
              <w:spacing w:before="60" w:after="0"/>
              <w:rPr>
                <w:rFonts w:cs="Arial"/>
              </w:rPr>
            </w:pPr>
            <w:r>
              <w:rPr>
                <w:rFonts w:cs="Arial"/>
              </w:rPr>
              <w:t>Versão inicial da</w:t>
            </w:r>
            <w:r w:rsidR="00855EA2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</w:t>
            </w:r>
            <w:r w:rsidR="00855EA2">
              <w:rPr>
                <w:rFonts w:cs="Arial"/>
              </w:rPr>
              <w:t>Regras de Negócio</w:t>
            </w:r>
            <w:r>
              <w:rPr>
                <w:rFonts w:cs="Arial"/>
              </w:rPr>
              <w:t>.</w:t>
            </w:r>
          </w:p>
        </w:tc>
        <w:tc>
          <w:tcPr>
            <w:tcW w:w="2729" w:type="dxa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Juliana</w:t>
            </w:r>
            <w:r w:rsidR="00445202">
              <w:rPr>
                <w:rFonts w:cs="Arial"/>
              </w:rPr>
              <w:t xml:space="preserve"> Izidio</w:t>
            </w:r>
          </w:p>
        </w:tc>
      </w:tr>
    </w:tbl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hd w:val="clear" w:color="auto" w:fill="244061"/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>ACEITAÇÃO</w:t>
      </w:r>
      <w:r w:rsidRPr="002426BA">
        <w:rPr>
          <w:b/>
          <w:sz w:val="24"/>
          <w:szCs w:val="32"/>
        </w:rPr>
        <w:t xml:space="preserve"> DO DOCUMENTO</w:t>
      </w:r>
    </w:p>
    <w:tbl>
      <w:tblPr>
        <w:tblW w:w="10233" w:type="dxa"/>
        <w:tblInd w:w="10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/>
      </w:tblPr>
      <w:tblGrid>
        <w:gridCol w:w="1706"/>
        <w:gridCol w:w="1023"/>
        <w:gridCol w:w="4775"/>
        <w:gridCol w:w="2729"/>
      </w:tblGrid>
      <w:tr w:rsidR="002857D5" w:rsidRPr="002426BA" w:rsidTr="00414B60">
        <w:trPr>
          <w:trHeight w:val="458"/>
        </w:trPr>
        <w:tc>
          <w:tcPr>
            <w:tcW w:w="1706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1023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4775" w:type="dxa"/>
            <w:shd w:val="clear" w:color="auto" w:fill="DBE5F1" w:themeFill="accent1" w:themeFillTint="33"/>
            <w:vAlign w:val="center"/>
          </w:tcPr>
          <w:p w:rsidR="002857D5" w:rsidRPr="002426BA" w:rsidRDefault="00766F27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Responsável</w:t>
            </w:r>
          </w:p>
        </w:tc>
        <w:tc>
          <w:tcPr>
            <w:tcW w:w="2729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Situação*</w:t>
            </w:r>
          </w:p>
        </w:tc>
      </w:tr>
      <w:tr w:rsidR="005F7AFF" w:rsidRPr="002426BA" w:rsidTr="00414B60">
        <w:trPr>
          <w:trHeight w:val="466"/>
        </w:trPr>
        <w:tc>
          <w:tcPr>
            <w:tcW w:w="1706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3" w:type="dxa"/>
            <w:vAlign w:val="center"/>
          </w:tcPr>
          <w:p w:rsidR="005F7AFF" w:rsidRPr="002426BA" w:rsidRDefault="00766F27" w:rsidP="00766F27">
            <w:pPr>
              <w:spacing w:before="6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4775" w:type="dxa"/>
            <w:vAlign w:val="center"/>
          </w:tcPr>
          <w:p w:rsidR="005F7AFF" w:rsidRPr="002426BA" w:rsidRDefault="005F7AFF" w:rsidP="00783660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729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</w:tr>
    </w:tbl>
    <w:p w:rsidR="004C2A69" w:rsidRDefault="004C2A69" w:rsidP="00104498">
      <w:pPr>
        <w:spacing w:after="0"/>
      </w:pPr>
    </w:p>
    <w:p w:rsidR="00766F27" w:rsidRPr="002426BA" w:rsidRDefault="00766F27" w:rsidP="00104498">
      <w:pPr>
        <w:spacing w:after="0"/>
      </w:pPr>
    </w:p>
    <w:p w:rsidR="00E148D1" w:rsidRDefault="00E148D1" w:rsidP="00766F27">
      <w:pPr>
        <w:spacing w:after="0" w:line="360" w:lineRule="auto"/>
      </w:pPr>
      <w:r>
        <w:t xml:space="preserve">*Legenda: </w:t>
      </w:r>
      <w:r w:rsidR="00766F27">
        <w:t xml:space="preserve">    </w:t>
      </w:r>
      <w:r>
        <w:t>(1) Aceito</w:t>
      </w:r>
    </w:p>
    <w:p w:rsidR="00E148D1" w:rsidRDefault="00E148D1" w:rsidP="00766F27">
      <w:pPr>
        <w:spacing w:after="0" w:line="360" w:lineRule="auto"/>
        <w:ind w:left="993" w:firstLine="141"/>
      </w:pPr>
      <w:r>
        <w:t>(2) Aceito com ressalva</w:t>
      </w:r>
    </w:p>
    <w:p w:rsidR="002857D5" w:rsidRPr="002426BA" w:rsidRDefault="00E148D1" w:rsidP="00766F27">
      <w:pPr>
        <w:spacing w:after="0" w:line="360" w:lineRule="auto"/>
        <w:ind w:left="993" w:firstLine="141"/>
      </w:pPr>
      <w:r>
        <w:t>(3) Devolvido</w:t>
      </w:r>
      <w:r w:rsidR="002857D5" w:rsidRPr="002426BA">
        <w:br w:type="page"/>
      </w:r>
    </w:p>
    <w:p w:rsidR="0079040B" w:rsidRDefault="0079040B" w:rsidP="0079040B">
      <w:pPr>
        <w:rPr>
          <w:b/>
          <w:color w:val="244061" w:themeColor="accent1" w:themeShade="80"/>
          <w:sz w:val="40"/>
        </w:rPr>
      </w:pPr>
      <w:bookmarkStart w:id="1" w:name="_Toc423410238"/>
      <w:bookmarkStart w:id="2" w:name="_Toc425054504"/>
      <w:r>
        <w:rPr>
          <w:b/>
          <w:color w:val="244061" w:themeColor="accent1" w:themeShade="80"/>
          <w:sz w:val="40"/>
        </w:rPr>
        <w:lastRenderedPageBreak/>
        <w:t>Sumário</w:t>
      </w:r>
    </w:p>
    <w:p w:rsidR="00C80ACD" w:rsidRPr="0079040B" w:rsidRDefault="00C80ACD" w:rsidP="0079040B"/>
    <w:p w:rsidR="00C80ACD" w:rsidRDefault="00856188" w:rsidP="00414B6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6188">
        <w:fldChar w:fldCharType="begin"/>
      </w:r>
      <w:r w:rsidR="00E16D0D" w:rsidRPr="0079040B">
        <w:instrText xml:space="preserve"> TOC \o "1-4" \h \z \u </w:instrText>
      </w:r>
      <w:r w:rsidRPr="00856188">
        <w:fldChar w:fldCharType="separate"/>
      </w:r>
      <w:hyperlink w:anchor="_Toc428285557" w:history="1">
        <w:r w:rsidR="00C80ACD" w:rsidRPr="00C13126">
          <w:rPr>
            <w:rStyle w:val="Hyperlink"/>
            <w:noProof/>
          </w:rPr>
          <w:t>1.</w:t>
        </w:r>
        <w:r w:rsidR="00C80A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0001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B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0ACD" w:rsidRDefault="00856188" w:rsidP="00414B6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285560" w:history="1">
        <w:r w:rsidR="00C80ACD" w:rsidRPr="00C13126">
          <w:rPr>
            <w:rStyle w:val="Hyperlink"/>
            <w:noProof/>
          </w:rPr>
          <w:t>2.</w:t>
        </w:r>
        <w:r w:rsidR="00C80A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0002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B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0ACD" w:rsidRDefault="00856188" w:rsidP="00414B6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285563" w:history="1">
        <w:r w:rsidR="00C80ACD" w:rsidRPr="00C13126">
          <w:rPr>
            <w:rStyle w:val="Hyperlink"/>
            <w:noProof/>
          </w:rPr>
          <w:t>3.</w:t>
        </w:r>
        <w:r w:rsidR="00C80A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0003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B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0ACD" w:rsidRDefault="00856188" w:rsidP="00414B6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285566" w:history="1">
        <w:r w:rsidR="00C80ACD" w:rsidRPr="00C13126">
          <w:rPr>
            <w:rStyle w:val="Hyperlink"/>
            <w:noProof/>
          </w:rPr>
          <w:t>4.</w:t>
        </w:r>
        <w:r w:rsidR="00C80A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0004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B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0ACD" w:rsidRDefault="00856188" w:rsidP="00414B6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285569" w:history="1">
        <w:r w:rsidR="00C80ACD" w:rsidRPr="00C13126">
          <w:rPr>
            <w:rStyle w:val="Hyperlink"/>
            <w:noProof/>
          </w:rPr>
          <w:t>5.</w:t>
        </w:r>
        <w:r w:rsidR="00C80A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0005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B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69D2" w:rsidRDefault="00856188" w:rsidP="00EC69D2">
      <w:pPr>
        <w:rPr>
          <w:rFonts w:cs="Calibri"/>
          <w:sz w:val="26"/>
          <w:szCs w:val="26"/>
        </w:rPr>
      </w:pPr>
      <w:r w:rsidRPr="0079040B">
        <w:rPr>
          <w:rFonts w:ascii="Calibri" w:eastAsia="Times New Roman" w:hAnsi="Calibri" w:cs="Calibri"/>
          <w:b/>
          <w:bCs/>
          <w:caps/>
          <w:sz w:val="20"/>
          <w:szCs w:val="20"/>
        </w:rPr>
        <w:fldChar w:fldCharType="end"/>
      </w:r>
    </w:p>
    <w:p w:rsidR="00EC69D2" w:rsidRPr="00395F62" w:rsidRDefault="00EC69D2" w:rsidP="00395F62">
      <w:pPr>
        <w:pStyle w:val="Ttulo1"/>
        <w:rPr>
          <w:sz w:val="25"/>
          <w:szCs w:val="25"/>
        </w:rPr>
      </w:pPr>
      <w:r>
        <w:br w:type="page"/>
      </w:r>
      <w:bookmarkStart w:id="3" w:name="_Toc428285557"/>
      <w:bookmarkEnd w:id="1"/>
      <w:bookmarkEnd w:id="2"/>
      <w:r w:rsidR="00FF3641" w:rsidRPr="00395F62">
        <w:rPr>
          <w:sz w:val="25"/>
          <w:szCs w:val="25"/>
        </w:rPr>
        <w:lastRenderedPageBreak/>
        <w:t>Regra de Negócio 0001</w:t>
      </w:r>
      <w:bookmarkEnd w:id="3"/>
      <w:r w:rsidR="000B6815">
        <w:rPr>
          <w:sz w:val="25"/>
          <w:szCs w:val="25"/>
        </w:rPr>
        <w:t xml:space="preserve"> – </w:t>
      </w:r>
      <w:r w:rsidR="00331149">
        <w:rPr>
          <w:sz w:val="25"/>
          <w:szCs w:val="25"/>
        </w:rPr>
        <w:t>Autenticação de documentos</w:t>
      </w:r>
    </w:p>
    <w:p w:rsidR="00EC69D2" w:rsidRPr="00FF3641" w:rsidRDefault="00FF3641" w:rsidP="00FF3641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4" w:name="_Toc428285558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4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7343"/>
      </w:tblGrid>
      <w:tr w:rsidR="00EC69D2" w:rsidRPr="00A23FB0" w:rsidTr="00414B60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EC69D2" w:rsidRPr="00A23FB0" w:rsidRDefault="00FF3641" w:rsidP="00EC69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9D2" w:rsidRPr="00A23FB0" w:rsidRDefault="00331149" w:rsidP="00331149">
            <w:pPr>
              <w:spacing w:after="0" w:line="240" w:lineRule="auto"/>
            </w:pPr>
            <w:r>
              <w:t>Autenticação de documentos</w:t>
            </w:r>
          </w:p>
        </w:tc>
      </w:tr>
      <w:tr w:rsidR="00EC69D2" w:rsidRPr="00A23FB0" w:rsidTr="00414B60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EC69D2" w:rsidRPr="00A23FB0" w:rsidRDefault="00EC69D2" w:rsidP="00EC69D2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9D2" w:rsidRPr="00A23FB0" w:rsidRDefault="00EC69D2" w:rsidP="00FF3641">
            <w:pPr>
              <w:spacing w:after="0" w:line="240" w:lineRule="auto"/>
            </w:pPr>
            <w:r w:rsidRPr="00A23FB0">
              <w:t>R</w:t>
            </w:r>
            <w:r w:rsidR="00FF3641">
              <w:t>N</w:t>
            </w:r>
            <w:r w:rsidRPr="00A23FB0">
              <w:t>_0001</w:t>
            </w:r>
          </w:p>
        </w:tc>
      </w:tr>
      <w:tr w:rsidR="00EC69D2" w:rsidRPr="00A23FB0" w:rsidTr="00414B60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EC69D2" w:rsidRPr="00A23FB0" w:rsidRDefault="00FF3641" w:rsidP="00FF36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9D2" w:rsidRDefault="00395F62" w:rsidP="00331149">
            <w:pPr>
              <w:spacing w:after="0" w:line="360" w:lineRule="auto"/>
              <w:jc w:val="both"/>
            </w:pPr>
            <w:r>
              <w:t>Todos os documentos</w:t>
            </w:r>
            <w:r w:rsidR="00331149">
              <w:t xml:space="preserve"> deverão ser autenticados digitalmente com a utilização de </w:t>
            </w:r>
            <w:r w:rsidR="00331149" w:rsidRPr="00331149">
              <w:rPr>
                <w:i/>
              </w:rPr>
              <w:t>token</w:t>
            </w:r>
            <w:r w:rsidR="00331149">
              <w:t xml:space="preserve"> de pessoa física.</w:t>
            </w:r>
          </w:p>
          <w:p w:rsidR="00331149" w:rsidRPr="00A23FB0" w:rsidRDefault="00331149" w:rsidP="00331149">
            <w:pPr>
              <w:spacing w:after="0" w:line="360" w:lineRule="auto"/>
              <w:jc w:val="both"/>
            </w:pPr>
            <w:r>
              <w:t xml:space="preserve">A assinatura digital requer a introdução de um </w:t>
            </w:r>
            <w:commentRangeStart w:id="5"/>
            <w:r w:rsidRPr="00331149">
              <w:rPr>
                <w:highlight w:val="yellow"/>
              </w:rPr>
              <w:t xml:space="preserve">PIN de comprimento mínimo de </w:t>
            </w:r>
            <w:r w:rsidRPr="00331149">
              <w:rPr>
                <w:i/>
                <w:highlight w:val="yellow"/>
              </w:rPr>
              <w:t>4 bytes</w:t>
            </w:r>
            <w:r w:rsidRPr="00331149">
              <w:rPr>
                <w:highlight w:val="yellow"/>
              </w:rPr>
              <w:t xml:space="preserve"> e comprimento máximo de </w:t>
            </w:r>
            <w:r w:rsidRPr="00331149">
              <w:rPr>
                <w:i/>
                <w:highlight w:val="yellow"/>
              </w:rPr>
              <w:t>15 bytes</w:t>
            </w:r>
            <w:r>
              <w:t xml:space="preserve"> </w:t>
            </w:r>
            <w:commentRangeEnd w:id="5"/>
            <w:r>
              <w:rPr>
                <w:rStyle w:val="Refdecomentrio"/>
              </w:rPr>
              <w:commentReference w:id="5"/>
            </w:r>
            <w:r>
              <w:t>para devida autenticação no sistema.</w:t>
            </w:r>
          </w:p>
        </w:tc>
      </w:tr>
    </w:tbl>
    <w:p w:rsidR="00EC69D2" w:rsidRDefault="00EC69D2" w:rsidP="00EC69D2">
      <w:pPr>
        <w:spacing w:after="0"/>
        <w:ind w:left="-567"/>
        <w:jc w:val="both"/>
        <w:rPr>
          <w:rFonts w:ascii="Calibri" w:hAnsi="Calibri" w:cs="Calibri"/>
        </w:rPr>
      </w:pPr>
    </w:p>
    <w:p w:rsidR="0057002F" w:rsidRPr="00FF3641" w:rsidRDefault="00FF3641" w:rsidP="00FF3641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6" w:name="_Toc428285559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6"/>
    </w:p>
    <w:tbl>
      <w:tblPr>
        <w:tblW w:w="9356" w:type="dxa"/>
        <w:tblInd w:w="-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5953"/>
      </w:tblGrid>
      <w:tr w:rsidR="0057002F" w:rsidRPr="00A23FB0" w:rsidTr="00414B60">
        <w:trPr>
          <w:trHeight w:val="306"/>
        </w:trPr>
        <w:tc>
          <w:tcPr>
            <w:tcW w:w="3403" w:type="dxa"/>
            <w:shd w:val="clear" w:color="auto" w:fill="DBE5F1"/>
            <w:vAlign w:val="center"/>
          </w:tcPr>
          <w:p w:rsidR="0057002F" w:rsidRPr="00A23FB0" w:rsidRDefault="00C80ACD" w:rsidP="005700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953" w:type="dxa"/>
            <w:shd w:val="clear" w:color="auto" w:fill="DBE5F1"/>
            <w:vAlign w:val="center"/>
          </w:tcPr>
          <w:p w:rsidR="0057002F" w:rsidRPr="00A23FB0" w:rsidRDefault="00C80ACD" w:rsidP="005700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57002F" w:rsidRPr="00A23FB0" w:rsidTr="00414B60">
        <w:trPr>
          <w:trHeight w:val="396"/>
        </w:trPr>
        <w:tc>
          <w:tcPr>
            <w:tcW w:w="3403" w:type="dxa"/>
            <w:vAlign w:val="center"/>
          </w:tcPr>
          <w:p w:rsidR="0057002F" w:rsidRPr="00A23FB0" w:rsidRDefault="00331149" w:rsidP="00395F62">
            <w:pPr>
              <w:spacing w:after="0" w:line="240" w:lineRule="auto"/>
            </w:pPr>
            <w:r>
              <w:t>REQ_0001</w:t>
            </w:r>
          </w:p>
        </w:tc>
        <w:tc>
          <w:tcPr>
            <w:tcW w:w="5953" w:type="dxa"/>
            <w:vAlign w:val="center"/>
          </w:tcPr>
          <w:p w:rsidR="00395F62" w:rsidRPr="00A23FB0" w:rsidRDefault="00331149" w:rsidP="00395F62">
            <w:pPr>
              <w:spacing w:after="0" w:line="240" w:lineRule="auto"/>
            </w:pPr>
            <w:r>
              <w:t>Manutenção de CI</w:t>
            </w:r>
          </w:p>
        </w:tc>
      </w:tr>
      <w:tr w:rsidR="00395F62" w:rsidRPr="00A23FB0" w:rsidTr="00414B60">
        <w:trPr>
          <w:trHeight w:val="396"/>
        </w:trPr>
        <w:tc>
          <w:tcPr>
            <w:tcW w:w="3403" w:type="dxa"/>
            <w:vAlign w:val="center"/>
          </w:tcPr>
          <w:p w:rsidR="00395F62" w:rsidRDefault="00331149" w:rsidP="00395F62">
            <w:pPr>
              <w:spacing w:after="0" w:line="240" w:lineRule="auto"/>
            </w:pPr>
            <w:r>
              <w:t>REQ_0002</w:t>
            </w:r>
          </w:p>
        </w:tc>
        <w:tc>
          <w:tcPr>
            <w:tcW w:w="5953" w:type="dxa"/>
            <w:vAlign w:val="center"/>
          </w:tcPr>
          <w:p w:rsidR="00395F62" w:rsidRDefault="00331149" w:rsidP="0057002F">
            <w:pPr>
              <w:spacing w:after="0" w:line="240" w:lineRule="auto"/>
            </w:pPr>
            <w:r>
              <w:t>Manutenção de Ofício</w:t>
            </w:r>
          </w:p>
        </w:tc>
      </w:tr>
      <w:tr w:rsidR="00395F62" w:rsidRPr="00A23FB0" w:rsidTr="00414B60">
        <w:trPr>
          <w:trHeight w:val="396"/>
        </w:trPr>
        <w:tc>
          <w:tcPr>
            <w:tcW w:w="3403" w:type="dxa"/>
            <w:vAlign w:val="center"/>
          </w:tcPr>
          <w:p w:rsidR="00395F62" w:rsidRDefault="00331149" w:rsidP="00395F62">
            <w:pPr>
              <w:spacing w:after="0" w:line="240" w:lineRule="auto"/>
            </w:pPr>
            <w:r>
              <w:t>REQ_0003</w:t>
            </w:r>
          </w:p>
        </w:tc>
        <w:tc>
          <w:tcPr>
            <w:tcW w:w="5953" w:type="dxa"/>
            <w:vAlign w:val="center"/>
          </w:tcPr>
          <w:p w:rsidR="00395F62" w:rsidRDefault="00331149" w:rsidP="0057002F">
            <w:pPr>
              <w:spacing w:after="0" w:line="240" w:lineRule="auto"/>
            </w:pPr>
            <w:r>
              <w:t>Manutenção de Despacho</w:t>
            </w:r>
          </w:p>
        </w:tc>
      </w:tr>
      <w:tr w:rsidR="00976632" w:rsidRPr="00A23FB0" w:rsidTr="00414B60">
        <w:trPr>
          <w:trHeight w:val="396"/>
        </w:trPr>
        <w:tc>
          <w:tcPr>
            <w:tcW w:w="3403" w:type="dxa"/>
            <w:vAlign w:val="center"/>
          </w:tcPr>
          <w:p w:rsidR="00976632" w:rsidRDefault="00331149" w:rsidP="00395F62">
            <w:pPr>
              <w:spacing w:after="0" w:line="240" w:lineRule="auto"/>
            </w:pPr>
            <w:r>
              <w:t>REQ_0004</w:t>
            </w:r>
          </w:p>
        </w:tc>
        <w:tc>
          <w:tcPr>
            <w:tcW w:w="5953" w:type="dxa"/>
            <w:vAlign w:val="center"/>
          </w:tcPr>
          <w:p w:rsidR="00976632" w:rsidRDefault="00331149" w:rsidP="0057002F">
            <w:pPr>
              <w:spacing w:after="0" w:line="240" w:lineRule="auto"/>
            </w:pPr>
            <w:r>
              <w:t>Manutenção de Processo Administrativo</w:t>
            </w:r>
          </w:p>
        </w:tc>
      </w:tr>
      <w:tr w:rsidR="00331149" w:rsidRPr="00A23FB0" w:rsidTr="00414B60">
        <w:trPr>
          <w:trHeight w:val="396"/>
        </w:trPr>
        <w:tc>
          <w:tcPr>
            <w:tcW w:w="3403" w:type="dxa"/>
            <w:vAlign w:val="center"/>
          </w:tcPr>
          <w:p w:rsidR="00331149" w:rsidRDefault="00331149" w:rsidP="00395F62">
            <w:pPr>
              <w:spacing w:after="0" w:line="240" w:lineRule="auto"/>
            </w:pPr>
            <w:r>
              <w:t>REQ_0005</w:t>
            </w:r>
          </w:p>
        </w:tc>
        <w:tc>
          <w:tcPr>
            <w:tcW w:w="5953" w:type="dxa"/>
            <w:vAlign w:val="center"/>
          </w:tcPr>
          <w:p w:rsidR="00331149" w:rsidRDefault="00331149" w:rsidP="0057002F">
            <w:pPr>
              <w:spacing w:after="0" w:line="240" w:lineRule="auto"/>
            </w:pPr>
            <w:r>
              <w:t>Manutenção de Contrato</w:t>
            </w:r>
          </w:p>
        </w:tc>
      </w:tr>
      <w:tr w:rsidR="00331149" w:rsidRPr="00A23FB0" w:rsidTr="00414B60">
        <w:trPr>
          <w:trHeight w:val="396"/>
        </w:trPr>
        <w:tc>
          <w:tcPr>
            <w:tcW w:w="3403" w:type="dxa"/>
            <w:vAlign w:val="center"/>
          </w:tcPr>
          <w:p w:rsidR="00331149" w:rsidRDefault="00331149" w:rsidP="00395F62">
            <w:pPr>
              <w:spacing w:after="0" w:line="240" w:lineRule="auto"/>
            </w:pPr>
            <w:r>
              <w:t>REQ_0006</w:t>
            </w:r>
          </w:p>
        </w:tc>
        <w:tc>
          <w:tcPr>
            <w:tcW w:w="5953" w:type="dxa"/>
            <w:vAlign w:val="center"/>
          </w:tcPr>
          <w:p w:rsidR="00331149" w:rsidRDefault="00331149" w:rsidP="0057002F">
            <w:pPr>
              <w:spacing w:after="0" w:line="240" w:lineRule="auto"/>
            </w:pPr>
            <w:r>
              <w:t>Andamento de Documentos e Processos</w:t>
            </w:r>
          </w:p>
        </w:tc>
      </w:tr>
      <w:tr w:rsidR="00331149" w:rsidRPr="00A23FB0" w:rsidTr="00414B60">
        <w:trPr>
          <w:trHeight w:val="396"/>
        </w:trPr>
        <w:tc>
          <w:tcPr>
            <w:tcW w:w="3403" w:type="dxa"/>
            <w:vAlign w:val="center"/>
          </w:tcPr>
          <w:p w:rsidR="00331149" w:rsidRDefault="00331149" w:rsidP="00395F62">
            <w:pPr>
              <w:spacing w:after="0" w:line="240" w:lineRule="auto"/>
            </w:pPr>
            <w:r>
              <w:t>Req_0008</w:t>
            </w:r>
          </w:p>
        </w:tc>
        <w:tc>
          <w:tcPr>
            <w:tcW w:w="5953" w:type="dxa"/>
            <w:vAlign w:val="center"/>
          </w:tcPr>
          <w:p w:rsidR="00331149" w:rsidRDefault="00331149" w:rsidP="0057002F">
            <w:pPr>
              <w:spacing w:after="0" w:line="240" w:lineRule="auto"/>
            </w:pPr>
            <w:r>
              <w:t>Assinatura Digital</w:t>
            </w:r>
          </w:p>
        </w:tc>
      </w:tr>
    </w:tbl>
    <w:p w:rsidR="000A3721" w:rsidRDefault="000A3721" w:rsidP="0057002F"/>
    <w:p w:rsidR="00C80ACD" w:rsidRPr="000B6815" w:rsidRDefault="00C80ACD" w:rsidP="00395F62">
      <w:pPr>
        <w:pStyle w:val="Ttulo1"/>
        <w:rPr>
          <w:sz w:val="25"/>
          <w:szCs w:val="25"/>
        </w:rPr>
      </w:pPr>
      <w:bookmarkStart w:id="7" w:name="_Toc428285560"/>
      <w:r w:rsidRPr="000B6815">
        <w:rPr>
          <w:sz w:val="25"/>
          <w:szCs w:val="25"/>
        </w:rPr>
        <w:t>Regra de Negócio 0002</w:t>
      </w:r>
      <w:bookmarkEnd w:id="7"/>
      <w:r w:rsidR="000B6815" w:rsidRPr="000B6815">
        <w:rPr>
          <w:sz w:val="25"/>
          <w:szCs w:val="25"/>
        </w:rPr>
        <w:t xml:space="preserve"> – </w:t>
      </w:r>
      <w:r w:rsidR="00331149">
        <w:rPr>
          <w:sz w:val="25"/>
          <w:szCs w:val="25"/>
        </w:rPr>
        <w:t xml:space="preserve">Prazos de </w:t>
      </w:r>
      <w:r w:rsidR="00855EA2">
        <w:rPr>
          <w:sz w:val="25"/>
          <w:szCs w:val="25"/>
        </w:rPr>
        <w:t>pagamentos</w:t>
      </w:r>
      <w:r w:rsidR="00855EA2">
        <w:rPr>
          <w:sz w:val="25"/>
          <w:szCs w:val="25"/>
        </w:rPr>
        <w:tab/>
      </w:r>
      <w:r w:rsidR="00855EA2">
        <w:rPr>
          <w:sz w:val="25"/>
          <w:szCs w:val="25"/>
        </w:rPr>
        <w:tab/>
      </w:r>
    </w:p>
    <w:p w:rsidR="00C80ACD" w:rsidRPr="00FF3641" w:rsidRDefault="00C80ACD" w:rsidP="00C80ACD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8" w:name="_Toc428285561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8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7343"/>
      </w:tblGrid>
      <w:tr w:rsidR="00C80ACD" w:rsidRPr="00A23FB0" w:rsidTr="00414B60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855EA2" w:rsidP="00BA6AA5">
            <w:pPr>
              <w:spacing w:after="0" w:line="240" w:lineRule="auto"/>
            </w:pPr>
            <w:r>
              <w:t>Prazos de pagamentos</w:t>
            </w:r>
          </w:p>
        </w:tc>
      </w:tr>
      <w:tr w:rsidR="00C80ACD" w:rsidRPr="00A23FB0" w:rsidTr="00414B60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C80ACD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2</w:t>
            </w:r>
          </w:p>
        </w:tc>
      </w:tr>
      <w:tr w:rsidR="00C80ACD" w:rsidRPr="00A23FB0" w:rsidTr="00414B60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A6D" w:rsidRDefault="00855EA2" w:rsidP="00DB0961">
            <w:pPr>
              <w:spacing w:after="0" w:line="360" w:lineRule="auto"/>
              <w:jc w:val="both"/>
            </w:pPr>
            <w:r>
              <w:t xml:space="preserve">Os pagamentos associados a contratos deverão ser gerenciados através do sistema da seguinte maneira: </w:t>
            </w:r>
          </w:p>
          <w:p w:rsidR="00855EA2" w:rsidRDefault="00855EA2" w:rsidP="00855EA2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 xml:space="preserve">Ao cadastrar o contrato </w:t>
            </w:r>
            <w:r w:rsidRPr="00855EA2">
              <w:rPr>
                <w:highlight w:val="yellow"/>
              </w:rPr>
              <w:t>(</w:t>
            </w:r>
            <w:r w:rsidRPr="000F7C86">
              <w:rPr>
                <w:color w:val="FF0000"/>
                <w:highlight w:val="yellow"/>
              </w:rPr>
              <w:t>do tipo X</w:t>
            </w:r>
            <w:r w:rsidRPr="00855EA2">
              <w:rPr>
                <w:highlight w:val="yellow"/>
              </w:rPr>
              <w:t>)</w:t>
            </w:r>
            <w:r>
              <w:t xml:space="preserve"> deve ser informado obrigatoriamente a(s) data(s) de pagamento(s) e respectivo valor(</w:t>
            </w:r>
            <w:proofErr w:type="spellStart"/>
            <w:r>
              <w:t>es</w:t>
            </w:r>
            <w:proofErr w:type="spellEnd"/>
            <w:r>
              <w:t>);</w:t>
            </w:r>
          </w:p>
          <w:p w:rsidR="00855EA2" w:rsidRPr="00A23FB0" w:rsidRDefault="00855EA2" w:rsidP="00DB0961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 xml:space="preserve">Ao se aproximar da data de pagamento, </w:t>
            </w:r>
            <w:commentRangeStart w:id="9"/>
            <w:r w:rsidRPr="00855EA2">
              <w:rPr>
                <w:i/>
                <w:highlight w:val="yellow"/>
                <w:u w:val="single"/>
              </w:rPr>
              <w:t>de acordo com a parametrização de notificações</w:t>
            </w:r>
            <w:r>
              <w:t xml:space="preserve">, </w:t>
            </w:r>
            <w:commentRangeEnd w:id="9"/>
            <w:r w:rsidR="00A674DA">
              <w:rPr>
                <w:rStyle w:val="Refdecomentrio"/>
              </w:rPr>
              <w:commentReference w:id="9"/>
            </w:r>
            <w:r>
              <w:t xml:space="preserve">o sistema deverá notificar ao usuário responsável pelo pagamento/cobrança através da aplicação e também através de e-mail. </w:t>
            </w:r>
          </w:p>
        </w:tc>
      </w:tr>
    </w:tbl>
    <w:p w:rsidR="00C80ACD" w:rsidRDefault="00C80ACD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A674DA" w:rsidRDefault="00A674DA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C80ACD" w:rsidRPr="00FF3641" w:rsidRDefault="00C80ACD" w:rsidP="00C80ACD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10" w:name="_Toc428285562"/>
      <w:r>
        <w:rPr>
          <w:rFonts w:ascii="Calibri" w:hAnsi="Calibri" w:cs="Calibri"/>
          <w:b/>
          <w:color w:val="002060"/>
          <w:sz w:val="24"/>
          <w:szCs w:val="24"/>
        </w:rPr>
        <w:lastRenderedPageBreak/>
        <w:t>Requisitos associados</w:t>
      </w:r>
      <w:bookmarkEnd w:id="10"/>
    </w:p>
    <w:tbl>
      <w:tblPr>
        <w:tblW w:w="9356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5953"/>
      </w:tblGrid>
      <w:tr w:rsidR="00C80ACD" w:rsidRPr="00A23FB0" w:rsidTr="00A674DA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DE33D5" w:rsidRPr="00A23FB0" w:rsidTr="00A674DA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Pr="00A23FB0" w:rsidRDefault="00855EA2" w:rsidP="00A86201">
            <w:pPr>
              <w:spacing w:after="0" w:line="240" w:lineRule="auto"/>
            </w:pPr>
            <w:r>
              <w:t>REQ_0007</w:t>
            </w:r>
          </w:p>
        </w:tc>
        <w:tc>
          <w:tcPr>
            <w:tcW w:w="5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Pr="00A23FB0" w:rsidRDefault="00855EA2" w:rsidP="00A86201">
            <w:pPr>
              <w:spacing w:after="0" w:line="240" w:lineRule="auto"/>
            </w:pPr>
            <w:r>
              <w:t>Emissão de Notificações</w:t>
            </w:r>
          </w:p>
        </w:tc>
      </w:tr>
      <w:tr w:rsidR="00DE33D5" w:rsidTr="00A674DA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Default="00A674DA" w:rsidP="00A86201">
            <w:pPr>
              <w:spacing w:after="0" w:line="240" w:lineRule="auto"/>
            </w:pPr>
            <w:r>
              <w:t>REQ_0005</w:t>
            </w:r>
          </w:p>
        </w:tc>
        <w:tc>
          <w:tcPr>
            <w:tcW w:w="5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Default="00A674DA" w:rsidP="00A86201">
            <w:pPr>
              <w:spacing w:after="0" w:line="240" w:lineRule="auto"/>
            </w:pPr>
            <w:r>
              <w:t>Manutenção de Contrato</w:t>
            </w:r>
          </w:p>
        </w:tc>
      </w:tr>
      <w:tr w:rsidR="00DE33D5" w:rsidTr="00A674DA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</w:p>
        </w:tc>
        <w:tc>
          <w:tcPr>
            <w:tcW w:w="5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</w:p>
        </w:tc>
      </w:tr>
    </w:tbl>
    <w:p w:rsidR="000B6815" w:rsidRDefault="000B6815" w:rsidP="0057002F"/>
    <w:p w:rsidR="00C80ACD" w:rsidRPr="000B6815" w:rsidRDefault="00C80ACD" w:rsidP="00395F62">
      <w:pPr>
        <w:pStyle w:val="Ttulo1"/>
        <w:rPr>
          <w:sz w:val="25"/>
          <w:szCs w:val="25"/>
        </w:rPr>
      </w:pPr>
      <w:bookmarkStart w:id="11" w:name="_Toc428285563"/>
      <w:r w:rsidRPr="000B6815">
        <w:rPr>
          <w:sz w:val="25"/>
          <w:szCs w:val="25"/>
        </w:rPr>
        <w:t>Regra de Negócio 0003</w:t>
      </w:r>
      <w:bookmarkEnd w:id="11"/>
      <w:r w:rsidR="000B6815" w:rsidRPr="000B6815">
        <w:rPr>
          <w:sz w:val="25"/>
          <w:szCs w:val="25"/>
        </w:rPr>
        <w:t xml:space="preserve"> – </w:t>
      </w:r>
      <w:r w:rsidR="00CB053E">
        <w:rPr>
          <w:sz w:val="25"/>
          <w:szCs w:val="25"/>
        </w:rPr>
        <w:t>Leitura, envio e recebimento de documentos</w:t>
      </w:r>
      <w:r w:rsidR="00CB053E">
        <w:rPr>
          <w:sz w:val="25"/>
          <w:szCs w:val="25"/>
        </w:rPr>
        <w:tab/>
      </w:r>
    </w:p>
    <w:p w:rsidR="00C80ACD" w:rsidRPr="00FF3641" w:rsidRDefault="00C80ACD" w:rsidP="00C80ACD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12" w:name="_Toc428285564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12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7343"/>
      </w:tblGrid>
      <w:tr w:rsidR="00C80ACD" w:rsidRPr="00A23FB0" w:rsidTr="00A674DA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B053E" w:rsidP="00CB053E">
            <w:pPr>
              <w:spacing w:after="0" w:line="240" w:lineRule="auto"/>
            </w:pPr>
            <w:r>
              <w:t>Leitura, envio e recebimento de documentos</w:t>
            </w:r>
          </w:p>
        </w:tc>
      </w:tr>
      <w:tr w:rsidR="00C80ACD" w:rsidRPr="00A23FB0" w:rsidTr="00A674DA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C80ACD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3</w:t>
            </w:r>
          </w:p>
        </w:tc>
      </w:tr>
      <w:tr w:rsidR="00C80ACD" w:rsidRPr="00A23FB0" w:rsidTr="00A674DA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16" w:rsidRPr="00E84816" w:rsidRDefault="00E84816" w:rsidP="00BA6AA5">
            <w:pPr>
              <w:spacing w:after="0" w:line="360" w:lineRule="auto"/>
              <w:jc w:val="both"/>
              <w:rPr>
                <w:color w:val="FF0000"/>
              </w:rPr>
            </w:pPr>
            <w:r w:rsidRPr="00E84816">
              <w:rPr>
                <w:color w:val="FF0000"/>
                <w:highlight w:val="yellow"/>
              </w:rPr>
              <w:t>Processo deverá ter status/posição?</w:t>
            </w:r>
          </w:p>
          <w:p w:rsidR="00E84816" w:rsidRDefault="00E84816" w:rsidP="00315FBD">
            <w:pPr>
              <w:spacing w:after="0" w:line="240" w:lineRule="auto"/>
              <w:jc w:val="both"/>
            </w:pPr>
          </w:p>
          <w:p w:rsidR="00C80ACD" w:rsidRDefault="00CB053E" w:rsidP="00BA6AA5">
            <w:pPr>
              <w:spacing w:after="0" w:line="360" w:lineRule="auto"/>
              <w:jc w:val="both"/>
            </w:pPr>
            <w:r>
              <w:t>O andamento possibilitará o envio e recebimento de documentos, onde aplicam-se as seguintes regras:</w:t>
            </w:r>
          </w:p>
          <w:p w:rsidR="00CB053E" w:rsidRDefault="00CB053E" w:rsidP="00BA6AA5">
            <w:pPr>
              <w:spacing w:after="0" w:line="360" w:lineRule="auto"/>
              <w:jc w:val="both"/>
            </w:pPr>
            <w:r w:rsidRPr="00C655BC">
              <w:rPr>
                <w:b/>
                <w:u w:val="single"/>
              </w:rPr>
              <w:t>ENVIO</w:t>
            </w:r>
            <w:r>
              <w:t>:</w:t>
            </w:r>
          </w:p>
          <w:p w:rsidR="00CB053E" w:rsidRDefault="00CB053E" w:rsidP="00CB053E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jc w:val="both"/>
            </w:pPr>
            <w:r>
              <w:t>Ao enviar um documento deve ser informado obrigatoriamente o “setor”</w:t>
            </w:r>
            <w:r w:rsidR="00301A56">
              <w:t xml:space="preserve"> de destino.</w:t>
            </w:r>
          </w:p>
          <w:p w:rsidR="00CB053E" w:rsidRDefault="00CB053E" w:rsidP="00CB053E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jc w:val="both"/>
            </w:pPr>
            <w:r>
              <w:t xml:space="preserve">No momento do envio é gerado um </w:t>
            </w:r>
            <w:r w:rsidRPr="00287BDE">
              <w:rPr>
                <w:i/>
              </w:rPr>
              <w:t>log</w:t>
            </w:r>
            <w:r>
              <w:t xml:space="preserve"> da ação.</w:t>
            </w:r>
          </w:p>
          <w:p w:rsidR="00D90040" w:rsidRDefault="00D90040" w:rsidP="00CB053E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jc w:val="both"/>
            </w:pPr>
            <w:r>
              <w:t xml:space="preserve">Deve ser possível cancelar um envio (andamento de documento), desde que o usuário a realizar a operação seja o mesmo que tenha feito o andamento e desde que o setor destino não tenha realizado o aceite do documento. </w:t>
            </w:r>
          </w:p>
          <w:p w:rsidR="00D90040" w:rsidRDefault="009A3971" w:rsidP="009A3971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jc w:val="both"/>
            </w:pPr>
            <w:r w:rsidRPr="00D90040">
              <w:rPr>
                <w:u w:val="single"/>
              </w:rPr>
              <w:t>Se envio cancelado</w:t>
            </w:r>
            <w:r w:rsidRPr="009A3971">
              <w:t xml:space="preserve">: </w:t>
            </w:r>
            <w:r w:rsidR="00D90040">
              <w:t xml:space="preserve">o setor que antes havia recebido notificação de novo documento </w:t>
            </w:r>
            <w:r w:rsidR="00301A56">
              <w:t xml:space="preserve">não </w:t>
            </w:r>
            <w:r w:rsidR="00D90040">
              <w:t>dever</w:t>
            </w:r>
            <w:r w:rsidR="00301A56">
              <w:t xml:space="preserve">á visualizá-lo mais </w:t>
            </w:r>
            <w:r w:rsidR="00D90040">
              <w:t>na lista de</w:t>
            </w:r>
            <w:r w:rsidR="00301A56">
              <w:t xml:space="preserve"> seus</w:t>
            </w:r>
            <w:r w:rsidR="00D90040">
              <w:t xml:space="preserve"> processos.</w:t>
            </w:r>
          </w:p>
          <w:p w:rsidR="00CB053E" w:rsidRDefault="00CB053E" w:rsidP="00CB053E">
            <w:pPr>
              <w:spacing w:after="0" w:line="360" w:lineRule="auto"/>
              <w:jc w:val="both"/>
            </w:pPr>
          </w:p>
          <w:p w:rsidR="00CB053E" w:rsidRDefault="00CB053E" w:rsidP="00CB053E">
            <w:pPr>
              <w:spacing w:after="0" w:line="360" w:lineRule="auto"/>
              <w:jc w:val="both"/>
            </w:pPr>
            <w:r w:rsidRPr="00C655BC">
              <w:rPr>
                <w:b/>
                <w:u w:val="single"/>
              </w:rPr>
              <w:t>RECEBIMENTO</w:t>
            </w:r>
            <w:r>
              <w:t>:</w:t>
            </w:r>
          </w:p>
          <w:p w:rsidR="00CB053E" w:rsidRDefault="00CB053E" w:rsidP="00CB053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Ao acessar o sistema será exibida lista de processos enviados para o usuário logado.</w:t>
            </w:r>
          </w:p>
          <w:p w:rsidR="00C655BC" w:rsidRDefault="00C655BC" w:rsidP="00C655BC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Um processo poderá ser recebido ou devolvido.</w:t>
            </w:r>
          </w:p>
          <w:p w:rsidR="00287BDE" w:rsidRDefault="00287BDE" w:rsidP="00287BD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Os processos visualizados na lista pelo usuário, porém ainda não aceitos ou devolvidos, devem ser tachados na cor “</w:t>
            </w:r>
            <w:r w:rsidRPr="00287BDE">
              <w:rPr>
                <w:color w:val="FF0000"/>
              </w:rPr>
              <w:t>vermelha</w:t>
            </w:r>
            <w:r>
              <w:t>” e  neste momento deverá ser gravado no banco de dados a data e hora da leitura dos mesmos. (Deverá ser gravado o momento da primeira visualização/leitura da lista).</w:t>
            </w:r>
          </w:p>
          <w:p w:rsidR="00C655BC" w:rsidRDefault="00C655BC" w:rsidP="00C655BC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lastRenderedPageBreak/>
              <w:t xml:space="preserve">Se processo </w:t>
            </w:r>
            <w:r w:rsidR="00287BDE">
              <w:t xml:space="preserve">= </w:t>
            </w:r>
            <w:r>
              <w:t xml:space="preserve">recebido </w:t>
            </w:r>
            <w:r w:rsidR="00287BDE">
              <w:t xml:space="preserve">pelo usuário </w:t>
            </w:r>
            <w:r>
              <w:t xml:space="preserve">então </w:t>
            </w:r>
            <w:r w:rsidR="00287BDE">
              <w:t>ele passa a ser o responsável pelo documento através de assinatura digital.</w:t>
            </w:r>
          </w:p>
          <w:p w:rsidR="00287BDE" w:rsidRDefault="00287BDE" w:rsidP="00C655BC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Se processo = devolvido, usuário deve justificar a devolução e retornar para o setor de origem.</w:t>
            </w:r>
          </w:p>
          <w:p w:rsidR="00287BDE" w:rsidRPr="00A23FB0" w:rsidRDefault="00287BDE" w:rsidP="00C655BC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 xml:space="preserve">Todos os aceites e devoluções no recebimento de documentos estarão vinculados a prazos parametrizados no sistema, </w:t>
            </w:r>
            <w:r w:rsidRPr="000F7C86">
              <w:rPr>
                <w:color w:val="FF0000"/>
              </w:rPr>
              <w:t>ou seja, para cada ação</w:t>
            </w:r>
            <w:r w:rsidR="000F7C86" w:rsidRPr="000F7C86">
              <w:rPr>
                <w:color w:val="FF0000"/>
              </w:rPr>
              <w:t>...</w:t>
            </w:r>
          </w:p>
        </w:tc>
      </w:tr>
    </w:tbl>
    <w:p w:rsidR="00C80ACD" w:rsidRDefault="00C80ACD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C80ACD" w:rsidRPr="00FF3641" w:rsidRDefault="00C80ACD" w:rsidP="00C80ACD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13" w:name="_Toc428285565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13"/>
    </w:p>
    <w:tbl>
      <w:tblPr>
        <w:tblW w:w="9356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5953"/>
      </w:tblGrid>
      <w:tr w:rsidR="00C80ACD" w:rsidRPr="00A23FB0" w:rsidTr="00A674DA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C80ACD" w:rsidRPr="00A23FB0" w:rsidTr="00A674DA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80ACD" w:rsidRPr="00A23FB0" w:rsidRDefault="00C80ACD" w:rsidP="000B6815">
            <w:pPr>
              <w:spacing w:after="0" w:line="240" w:lineRule="auto"/>
            </w:pPr>
          </w:p>
        </w:tc>
        <w:tc>
          <w:tcPr>
            <w:tcW w:w="5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BA6AA5">
            <w:pPr>
              <w:spacing w:after="0" w:line="240" w:lineRule="auto"/>
            </w:pPr>
          </w:p>
        </w:tc>
      </w:tr>
    </w:tbl>
    <w:p w:rsidR="00C80ACD" w:rsidRDefault="00C80ACD" w:rsidP="0057002F"/>
    <w:p w:rsidR="00C80ACD" w:rsidRPr="0078322F" w:rsidRDefault="00C80ACD" w:rsidP="00395F62">
      <w:pPr>
        <w:pStyle w:val="Ttulo1"/>
        <w:rPr>
          <w:sz w:val="25"/>
          <w:szCs w:val="25"/>
        </w:rPr>
      </w:pPr>
      <w:bookmarkStart w:id="14" w:name="_Toc428285566"/>
      <w:r w:rsidRPr="0078322F">
        <w:rPr>
          <w:sz w:val="25"/>
          <w:szCs w:val="25"/>
        </w:rPr>
        <w:t>Regra de Negócio 0004</w:t>
      </w:r>
      <w:bookmarkEnd w:id="14"/>
      <w:r w:rsidR="0078322F" w:rsidRPr="0078322F">
        <w:rPr>
          <w:sz w:val="25"/>
          <w:szCs w:val="25"/>
        </w:rPr>
        <w:t xml:space="preserve"> </w:t>
      </w:r>
    </w:p>
    <w:p w:rsidR="00C80ACD" w:rsidRPr="00FF3641" w:rsidRDefault="00C80ACD" w:rsidP="00C80ACD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15" w:name="_Toc428285567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15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7343"/>
      </w:tblGrid>
      <w:tr w:rsidR="00C80ACD" w:rsidRPr="00A23FB0" w:rsidTr="00A674DA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BA6AA5">
            <w:pPr>
              <w:spacing w:after="0" w:line="240" w:lineRule="auto"/>
            </w:pPr>
          </w:p>
        </w:tc>
      </w:tr>
      <w:tr w:rsidR="00C80ACD" w:rsidRPr="00A23FB0" w:rsidTr="00A674DA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C80ACD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4</w:t>
            </w:r>
          </w:p>
        </w:tc>
      </w:tr>
      <w:tr w:rsidR="00C80ACD" w:rsidRPr="00A23FB0" w:rsidTr="00A674DA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22F" w:rsidRPr="00A23FB0" w:rsidRDefault="0078322F" w:rsidP="0078322F">
            <w:pPr>
              <w:spacing w:after="0" w:line="360" w:lineRule="auto"/>
              <w:jc w:val="both"/>
            </w:pPr>
          </w:p>
        </w:tc>
      </w:tr>
    </w:tbl>
    <w:p w:rsidR="00C80ACD" w:rsidRDefault="00C80ACD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C80ACD" w:rsidRPr="00FF3641" w:rsidRDefault="00C80ACD" w:rsidP="00C80ACD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16" w:name="_Toc428285568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16"/>
    </w:p>
    <w:tbl>
      <w:tblPr>
        <w:tblW w:w="9356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5953"/>
      </w:tblGrid>
      <w:tr w:rsidR="00C80ACD" w:rsidRPr="00A23FB0" w:rsidTr="00A674DA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C80ACD" w:rsidRPr="00A23FB0" w:rsidTr="00A674DA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80ACD" w:rsidRPr="00A23FB0" w:rsidRDefault="00C80ACD" w:rsidP="0078322F">
            <w:pPr>
              <w:spacing w:after="0" w:line="240" w:lineRule="auto"/>
            </w:pPr>
          </w:p>
        </w:tc>
        <w:tc>
          <w:tcPr>
            <w:tcW w:w="5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BA6AA5">
            <w:pPr>
              <w:spacing w:after="0" w:line="240" w:lineRule="auto"/>
            </w:pPr>
          </w:p>
        </w:tc>
      </w:tr>
    </w:tbl>
    <w:p w:rsidR="00C80ACD" w:rsidRDefault="00C80ACD" w:rsidP="0057002F"/>
    <w:p w:rsidR="00C80ACD" w:rsidRPr="00C80ACD" w:rsidRDefault="00C80ACD" w:rsidP="00395F62">
      <w:pPr>
        <w:pStyle w:val="Ttulo1"/>
      </w:pPr>
      <w:bookmarkStart w:id="17" w:name="_Toc428285569"/>
      <w:r w:rsidRPr="00C80ACD">
        <w:t>Regra de Negócio 000</w:t>
      </w:r>
      <w:r>
        <w:t>5</w:t>
      </w:r>
      <w:bookmarkEnd w:id="17"/>
    </w:p>
    <w:p w:rsidR="00C80ACD" w:rsidRPr="00FF3641" w:rsidRDefault="00C80ACD" w:rsidP="00C80ACD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18" w:name="_Toc428285570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18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7343"/>
      </w:tblGrid>
      <w:tr w:rsidR="00C80ACD" w:rsidRPr="00A23FB0" w:rsidTr="00A674DA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BA6AA5">
            <w:pPr>
              <w:spacing w:after="0" w:line="240" w:lineRule="auto"/>
            </w:pPr>
          </w:p>
        </w:tc>
      </w:tr>
      <w:tr w:rsidR="00C80ACD" w:rsidRPr="00A23FB0" w:rsidTr="00A674DA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C80ACD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</w:t>
            </w:r>
            <w:r>
              <w:t>05</w:t>
            </w:r>
          </w:p>
        </w:tc>
      </w:tr>
      <w:tr w:rsidR="00C80ACD" w:rsidRPr="00A23FB0" w:rsidTr="00A674DA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ACD" w:rsidRPr="00A23FB0" w:rsidRDefault="00C80ACD" w:rsidP="00BA6AA5">
            <w:pPr>
              <w:spacing w:after="0" w:line="360" w:lineRule="auto"/>
              <w:jc w:val="both"/>
            </w:pPr>
          </w:p>
        </w:tc>
      </w:tr>
    </w:tbl>
    <w:p w:rsidR="00C80ACD" w:rsidRDefault="00C80ACD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C80ACD" w:rsidRPr="00FF3641" w:rsidRDefault="00C80ACD" w:rsidP="00C80ACD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19" w:name="_Toc428285571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19"/>
    </w:p>
    <w:tbl>
      <w:tblPr>
        <w:tblW w:w="9356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5953"/>
      </w:tblGrid>
      <w:tr w:rsidR="00C80ACD" w:rsidRPr="00A23FB0" w:rsidTr="00A674DA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C80ACD" w:rsidRPr="00A23FB0" w:rsidTr="00A674DA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80ACD" w:rsidRPr="00A23FB0" w:rsidRDefault="00C80ACD" w:rsidP="00BA6AA5">
            <w:pPr>
              <w:spacing w:after="0" w:line="240" w:lineRule="auto"/>
            </w:pPr>
            <w:r>
              <w:t>REQ_XXX</w:t>
            </w:r>
          </w:p>
        </w:tc>
        <w:tc>
          <w:tcPr>
            <w:tcW w:w="5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BA6AA5">
            <w:pPr>
              <w:spacing w:after="0" w:line="240" w:lineRule="auto"/>
            </w:pPr>
            <w:r>
              <w:t>XXXX</w:t>
            </w:r>
          </w:p>
        </w:tc>
      </w:tr>
    </w:tbl>
    <w:p w:rsidR="00C80ACD" w:rsidRDefault="00C80ACD" w:rsidP="0057002F"/>
    <w:sectPr w:rsidR="00C80ACD" w:rsidSect="00414B60">
      <w:headerReference w:type="even" r:id="rId10"/>
      <w:headerReference w:type="default" r:id="rId11"/>
      <w:footerReference w:type="default" r:id="rId12"/>
      <w:pgSz w:w="11906" w:h="16838"/>
      <w:pgMar w:top="851" w:right="849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SUGEL" w:date="2015-08-31T14:26:00Z" w:initials="SUGEL">
    <w:p w:rsidR="00331149" w:rsidRDefault="00331149">
      <w:pPr>
        <w:pStyle w:val="Textodecomentrio"/>
      </w:pPr>
      <w:r>
        <w:rPr>
          <w:rStyle w:val="Refdecomentrio"/>
        </w:rPr>
        <w:annotationRef/>
      </w:r>
      <w:r>
        <w:t xml:space="preserve">Baseado nos certificados digitais da </w:t>
      </w:r>
      <w:proofErr w:type="spellStart"/>
      <w:r>
        <w:t>Certisign</w:t>
      </w:r>
      <w:proofErr w:type="spellEnd"/>
      <w:r>
        <w:t>.</w:t>
      </w:r>
    </w:p>
  </w:comment>
  <w:comment w:id="9" w:author="SUGEL" w:date="2015-08-31T14:56:00Z" w:initials="SUGEL">
    <w:p w:rsidR="00A674DA" w:rsidRDefault="00A674DA">
      <w:pPr>
        <w:pStyle w:val="Textodecomentrio"/>
      </w:pPr>
      <w:r>
        <w:rPr>
          <w:rStyle w:val="Refdecomentrio"/>
        </w:rPr>
        <w:annotationRef/>
      </w:r>
      <w:r>
        <w:t>Necessário parametrizar os prazos para checagem de pagamentos.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06" w:rsidRDefault="00050C06" w:rsidP="00251D53">
      <w:pPr>
        <w:spacing w:after="0" w:line="240" w:lineRule="auto"/>
      </w:pPr>
      <w:r>
        <w:separator/>
      </w:r>
    </w:p>
  </w:endnote>
  <w:endnote w:type="continuationSeparator" w:id="0">
    <w:p w:rsidR="00050C06" w:rsidRDefault="00050C06" w:rsidP="0025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B60" w:rsidRPr="00414B60" w:rsidRDefault="00414B60" w:rsidP="00A674DA">
    <w:pPr>
      <w:pStyle w:val="Rodap"/>
      <w:tabs>
        <w:tab w:val="clear" w:pos="8504"/>
        <w:tab w:val="right" w:pos="10206"/>
      </w:tabs>
      <w:rPr>
        <w:sz w:val="16"/>
      </w:rPr>
    </w:pPr>
    <w:r>
      <w:rPr>
        <w:sz w:val="16"/>
      </w:rPr>
      <w:t xml:space="preserve">Regras de Negócio                       </w:t>
    </w:r>
    <w:r>
      <w:rPr>
        <w:sz w:val="16"/>
      </w:rPr>
      <w:tab/>
    </w:r>
    <w:r>
      <w:rPr>
        <w:sz w:val="16"/>
      </w:rPr>
      <w:tab/>
      <w:t xml:space="preserve">                                                             </w:t>
    </w:r>
    <w:r>
      <w:rPr>
        <w:rStyle w:val="Nmerodepgina"/>
        <w:sz w:val="16"/>
        <w:szCs w:val="16"/>
      </w:rPr>
      <w:t xml:space="preserve">Página </w:t>
    </w:r>
    <w:r w:rsidR="00856188"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 w:rsidR="00856188">
      <w:rPr>
        <w:rStyle w:val="Nmerodepgina"/>
        <w:sz w:val="16"/>
        <w:szCs w:val="16"/>
      </w:rPr>
      <w:fldChar w:fldCharType="separate"/>
    </w:r>
    <w:r w:rsidR="000F7C86">
      <w:rPr>
        <w:rStyle w:val="Nmerodepgina"/>
        <w:noProof/>
        <w:sz w:val="16"/>
        <w:szCs w:val="16"/>
      </w:rPr>
      <w:t>5</w:t>
    </w:r>
    <w:r w:rsidR="00856188">
      <w:rPr>
        <w:rStyle w:val="Nmerodepgina"/>
        <w:sz w:val="16"/>
        <w:szCs w:val="16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</w:rPr>
      <w:t xml:space="preserve">de </w:t>
    </w:r>
    <w:r w:rsidR="00856188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 w:rsidR="00856188">
      <w:rPr>
        <w:rStyle w:val="Nmerodepgina"/>
        <w:sz w:val="16"/>
      </w:rPr>
      <w:fldChar w:fldCharType="separate"/>
    </w:r>
    <w:r w:rsidR="000F7C86">
      <w:rPr>
        <w:rStyle w:val="Nmerodepgina"/>
        <w:noProof/>
        <w:sz w:val="16"/>
      </w:rPr>
      <w:t>6</w:t>
    </w:r>
    <w:r w:rsidR="00856188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06" w:rsidRDefault="00050C06" w:rsidP="00251D53">
      <w:pPr>
        <w:spacing w:after="0" w:line="240" w:lineRule="auto"/>
      </w:pPr>
      <w:r>
        <w:separator/>
      </w:r>
    </w:p>
  </w:footnote>
  <w:footnote w:type="continuationSeparator" w:id="0">
    <w:p w:rsidR="00050C06" w:rsidRDefault="00050C06" w:rsidP="0025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641" w:rsidRDefault="0085618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9222" o:spid="_x0000_s2062" type="#_x0000_t75" style="position:absolute;margin-left:0;margin-top:0;width:595.7pt;height:841.9pt;z-index:-251658752;mso-position-horizontal:center;mso-position-horizontal-relative:margin;mso-position-vertical:center;mso-position-vertical-relative:margin" o:allowincell="f">
          <v:imagedata r:id="rId1" o:title="Timbrado AT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B60" w:rsidRDefault="00414B60" w:rsidP="00414B60">
    <w:pPr>
      <w:pStyle w:val="Cabealho"/>
      <w:rPr>
        <w:b/>
      </w:rPr>
    </w:pPr>
    <w:r w:rsidRPr="00860471">
      <w:rPr>
        <w:rFonts w:cs="Arial"/>
        <w:b/>
        <w:noProof/>
        <w:sz w:val="28"/>
        <w:shd w:val="clear" w:color="auto" w:fill="1F497D" w:themeFill="text2"/>
      </w:rPr>
      <w:drawing>
        <wp:inline distT="0" distB="0" distL="0" distR="0">
          <wp:extent cx="1316707" cy="304800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153" cy="30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063B">
      <w:rPr>
        <w:b/>
      </w:rPr>
      <w:t xml:space="preserve"> SUPERINTE</w:t>
    </w:r>
    <w:r>
      <w:rPr>
        <w:b/>
      </w:rPr>
      <w:t>N</w:t>
    </w:r>
    <w:r w:rsidRPr="0023063B">
      <w:rPr>
        <w:b/>
      </w:rPr>
      <w:t>DÊNCIA DE TECNOLOGIA DA INFORMAÇÃO</w:t>
    </w:r>
  </w:p>
  <w:p w:rsidR="00FF3641" w:rsidRDefault="00FF3641" w:rsidP="00414B6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6C57"/>
    <w:multiLevelType w:val="hybridMultilevel"/>
    <w:tmpl w:val="2A2AE3B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99130E"/>
    <w:multiLevelType w:val="hybridMultilevel"/>
    <w:tmpl w:val="8A58B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E21D1"/>
    <w:multiLevelType w:val="hybridMultilevel"/>
    <w:tmpl w:val="1798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5412D"/>
    <w:multiLevelType w:val="multilevel"/>
    <w:tmpl w:val="0EBA45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4D1F6CA9"/>
    <w:multiLevelType w:val="multilevel"/>
    <w:tmpl w:val="FA147E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56C32D33"/>
    <w:multiLevelType w:val="hybridMultilevel"/>
    <w:tmpl w:val="84BA4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40A35"/>
    <w:multiLevelType w:val="hybridMultilevel"/>
    <w:tmpl w:val="67DE39F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1B7B4C"/>
    <w:multiLevelType w:val="multilevel"/>
    <w:tmpl w:val="4FB40A76"/>
    <w:lvl w:ilvl="0">
      <w:start w:val="1"/>
      <w:numFmt w:val="decimal"/>
      <w:pStyle w:val="Ttulo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8">
    <w:nsid w:val="765B57DF"/>
    <w:multiLevelType w:val="hybridMultilevel"/>
    <w:tmpl w:val="A93832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04D0F"/>
    <w:multiLevelType w:val="multilevel"/>
    <w:tmpl w:val="6096D54C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1D53"/>
    <w:rsid w:val="00000D1F"/>
    <w:rsid w:val="0000184B"/>
    <w:rsid w:val="00004195"/>
    <w:rsid w:val="00004B1F"/>
    <w:rsid w:val="00006C58"/>
    <w:rsid w:val="00007A76"/>
    <w:rsid w:val="00012F39"/>
    <w:rsid w:val="00013724"/>
    <w:rsid w:val="0001508C"/>
    <w:rsid w:val="00017D55"/>
    <w:rsid w:val="00020D9A"/>
    <w:rsid w:val="000232F2"/>
    <w:rsid w:val="00024CAA"/>
    <w:rsid w:val="00025ECA"/>
    <w:rsid w:val="000277C9"/>
    <w:rsid w:val="000304C6"/>
    <w:rsid w:val="00033609"/>
    <w:rsid w:val="00034FB8"/>
    <w:rsid w:val="000351F7"/>
    <w:rsid w:val="00036E27"/>
    <w:rsid w:val="000378C8"/>
    <w:rsid w:val="000378F9"/>
    <w:rsid w:val="00037B7F"/>
    <w:rsid w:val="00043325"/>
    <w:rsid w:val="000460CF"/>
    <w:rsid w:val="00046139"/>
    <w:rsid w:val="00047157"/>
    <w:rsid w:val="00050C06"/>
    <w:rsid w:val="000519BB"/>
    <w:rsid w:val="000522C8"/>
    <w:rsid w:val="00052D2C"/>
    <w:rsid w:val="0005308B"/>
    <w:rsid w:val="00060614"/>
    <w:rsid w:val="00060AD8"/>
    <w:rsid w:val="00060D93"/>
    <w:rsid w:val="000611A8"/>
    <w:rsid w:val="00061480"/>
    <w:rsid w:val="00074C7E"/>
    <w:rsid w:val="0007624B"/>
    <w:rsid w:val="0007672F"/>
    <w:rsid w:val="00080F1E"/>
    <w:rsid w:val="0008596E"/>
    <w:rsid w:val="000901D5"/>
    <w:rsid w:val="00090F27"/>
    <w:rsid w:val="000923E8"/>
    <w:rsid w:val="00095EC9"/>
    <w:rsid w:val="000A12E7"/>
    <w:rsid w:val="000A1E53"/>
    <w:rsid w:val="000A3721"/>
    <w:rsid w:val="000A45B8"/>
    <w:rsid w:val="000B128E"/>
    <w:rsid w:val="000B141A"/>
    <w:rsid w:val="000B23EE"/>
    <w:rsid w:val="000B6815"/>
    <w:rsid w:val="000B7D75"/>
    <w:rsid w:val="000D0047"/>
    <w:rsid w:val="000D242D"/>
    <w:rsid w:val="000D35E0"/>
    <w:rsid w:val="000D3F10"/>
    <w:rsid w:val="000E0D02"/>
    <w:rsid w:val="000E5295"/>
    <w:rsid w:val="000E557C"/>
    <w:rsid w:val="000E7D6C"/>
    <w:rsid w:val="000F3993"/>
    <w:rsid w:val="000F5E4F"/>
    <w:rsid w:val="000F7C86"/>
    <w:rsid w:val="001000CB"/>
    <w:rsid w:val="00100772"/>
    <w:rsid w:val="00102288"/>
    <w:rsid w:val="00104498"/>
    <w:rsid w:val="00111BA1"/>
    <w:rsid w:val="00113FF3"/>
    <w:rsid w:val="00116556"/>
    <w:rsid w:val="00117ED4"/>
    <w:rsid w:val="00122680"/>
    <w:rsid w:val="00123D9E"/>
    <w:rsid w:val="00125E6A"/>
    <w:rsid w:val="00130477"/>
    <w:rsid w:val="001304F2"/>
    <w:rsid w:val="00131EDC"/>
    <w:rsid w:val="00133988"/>
    <w:rsid w:val="00137391"/>
    <w:rsid w:val="0014249B"/>
    <w:rsid w:val="00142A43"/>
    <w:rsid w:val="00142F5F"/>
    <w:rsid w:val="0014332F"/>
    <w:rsid w:val="001453D0"/>
    <w:rsid w:val="001463D7"/>
    <w:rsid w:val="0014674D"/>
    <w:rsid w:val="001545CB"/>
    <w:rsid w:val="00161EE2"/>
    <w:rsid w:val="00162586"/>
    <w:rsid w:val="0016733A"/>
    <w:rsid w:val="00172D2D"/>
    <w:rsid w:val="00174387"/>
    <w:rsid w:val="0017543E"/>
    <w:rsid w:val="00181E9B"/>
    <w:rsid w:val="0018319D"/>
    <w:rsid w:val="0018719C"/>
    <w:rsid w:val="0019072A"/>
    <w:rsid w:val="001A2395"/>
    <w:rsid w:val="001A6429"/>
    <w:rsid w:val="001A7864"/>
    <w:rsid w:val="001B2196"/>
    <w:rsid w:val="001B3497"/>
    <w:rsid w:val="001B5DB1"/>
    <w:rsid w:val="001B6F07"/>
    <w:rsid w:val="001B7BAD"/>
    <w:rsid w:val="001C1FBC"/>
    <w:rsid w:val="001C26A9"/>
    <w:rsid w:val="001C52D3"/>
    <w:rsid w:val="001C57A6"/>
    <w:rsid w:val="001C67C1"/>
    <w:rsid w:val="001D41B0"/>
    <w:rsid w:val="001D5055"/>
    <w:rsid w:val="001D5BF2"/>
    <w:rsid w:val="001E0A40"/>
    <w:rsid w:val="001F1F0F"/>
    <w:rsid w:val="001F41EC"/>
    <w:rsid w:val="001F596B"/>
    <w:rsid w:val="00200EE8"/>
    <w:rsid w:val="0020593C"/>
    <w:rsid w:val="0020724D"/>
    <w:rsid w:val="002112DC"/>
    <w:rsid w:val="00211DCE"/>
    <w:rsid w:val="00215042"/>
    <w:rsid w:val="0022021E"/>
    <w:rsid w:val="00221874"/>
    <w:rsid w:val="0022194F"/>
    <w:rsid w:val="00223FF4"/>
    <w:rsid w:val="002241F7"/>
    <w:rsid w:val="00225F40"/>
    <w:rsid w:val="002423BF"/>
    <w:rsid w:val="002426BA"/>
    <w:rsid w:val="00242858"/>
    <w:rsid w:val="00243AF3"/>
    <w:rsid w:val="002510CB"/>
    <w:rsid w:val="00251D53"/>
    <w:rsid w:val="00253546"/>
    <w:rsid w:val="00253671"/>
    <w:rsid w:val="00255AD6"/>
    <w:rsid w:val="00255FD2"/>
    <w:rsid w:val="002563BB"/>
    <w:rsid w:val="00256FFE"/>
    <w:rsid w:val="00257469"/>
    <w:rsid w:val="00257E4F"/>
    <w:rsid w:val="00263403"/>
    <w:rsid w:val="0026397F"/>
    <w:rsid w:val="002641C4"/>
    <w:rsid w:val="00264583"/>
    <w:rsid w:val="00265A4A"/>
    <w:rsid w:val="00265FC3"/>
    <w:rsid w:val="00266A29"/>
    <w:rsid w:val="00270626"/>
    <w:rsid w:val="002711BD"/>
    <w:rsid w:val="0027246E"/>
    <w:rsid w:val="002857D5"/>
    <w:rsid w:val="00285F1E"/>
    <w:rsid w:val="00286C67"/>
    <w:rsid w:val="00287BDE"/>
    <w:rsid w:val="00290DD1"/>
    <w:rsid w:val="002939FA"/>
    <w:rsid w:val="002948B3"/>
    <w:rsid w:val="00296784"/>
    <w:rsid w:val="002B12B1"/>
    <w:rsid w:val="002B3653"/>
    <w:rsid w:val="002B76CE"/>
    <w:rsid w:val="002B7C77"/>
    <w:rsid w:val="002C16AC"/>
    <w:rsid w:val="002C4762"/>
    <w:rsid w:val="002D3C00"/>
    <w:rsid w:val="002D583F"/>
    <w:rsid w:val="002D65A8"/>
    <w:rsid w:val="002D66A7"/>
    <w:rsid w:val="002D6B0C"/>
    <w:rsid w:val="002D739F"/>
    <w:rsid w:val="002E09C3"/>
    <w:rsid w:val="002E5D3E"/>
    <w:rsid w:val="002F0D2E"/>
    <w:rsid w:val="002F2617"/>
    <w:rsid w:val="002F3027"/>
    <w:rsid w:val="002F3073"/>
    <w:rsid w:val="002F3BA6"/>
    <w:rsid w:val="002F6F0B"/>
    <w:rsid w:val="002F7355"/>
    <w:rsid w:val="003011F6"/>
    <w:rsid w:val="00301552"/>
    <w:rsid w:val="00301A56"/>
    <w:rsid w:val="00302EDF"/>
    <w:rsid w:val="00303657"/>
    <w:rsid w:val="00303794"/>
    <w:rsid w:val="00307387"/>
    <w:rsid w:val="0031453E"/>
    <w:rsid w:val="0031469F"/>
    <w:rsid w:val="00315730"/>
    <w:rsid w:val="00315FBD"/>
    <w:rsid w:val="003165D6"/>
    <w:rsid w:val="0031766C"/>
    <w:rsid w:val="00317D56"/>
    <w:rsid w:val="00322CDC"/>
    <w:rsid w:val="00330371"/>
    <w:rsid w:val="00331149"/>
    <w:rsid w:val="00334368"/>
    <w:rsid w:val="003351E4"/>
    <w:rsid w:val="00336F2B"/>
    <w:rsid w:val="0033725A"/>
    <w:rsid w:val="003422C4"/>
    <w:rsid w:val="003423F0"/>
    <w:rsid w:val="00343936"/>
    <w:rsid w:val="00345204"/>
    <w:rsid w:val="00346AB6"/>
    <w:rsid w:val="00347648"/>
    <w:rsid w:val="0035090D"/>
    <w:rsid w:val="00351F74"/>
    <w:rsid w:val="00354741"/>
    <w:rsid w:val="00354927"/>
    <w:rsid w:val="00356277"/>
    <w:rsid w:val="003577EF"/>
    <w:rsid w:val="00360DA8"/>
    <w:rsid w:val="0036117A"/>
    <w:rsid w:val="00374356"/>
    <w:rsid w:val="00374AF8"/>
    <w:rsid w:val="00375696"/>
    <w:rsid w:val="00375761"/>
    <w:rsid w:val="0037640E"/>
    <w:rsid w:val="003777DA"/>
    <w:rsid w:val="00380488"/>
    <w:rsid w:val="003843BC"/>
    <w:rsid w:val="003856BA"/>
    <w:rsid w:val="00386D9C"/>
    <w:rsid w:val="0039256B"/>
    <w:rsid w:val="003938B5"/>
    <w:rsid w:val="003939B6"/>
    <w:rsid w:val="003958EF"/>
    <w:rsid w:val="00395F62"/>
    <w:rsid w:val="0039654B"/>
    <w:rsid w:val="003A030B"/>
    <w:rsid w:val="003A0A17"/>
    <w:rsid w:val="003A4B76"/>
    <w:rsid w:val="003B02E5"/>
    <w:rsid w:val="003B18DD"/>
    <w:rsid w:val="003B3C6C"/>
    <w:rsid w:val="003B622C"/>
    <w:rsid w:val="003B71D2"/>
    <w:rsid w:val="003B75F2"/>
    <w:rsid w:val="003C03EB"/>
    <w:rsid w:val="003C0465"/>
    <w:rsid w:val="003C21BF"/>
    <w:rsid w:val="003C4DBE"/>
    <w:rsid w:val="003D0AFD"/>
    <w:rsid w:val="003D1A16"/>
    <w:rsid w:val="003D2E11"/>
    <w:rsid w:val="003D3637"/>
    <w:rsid w:val="003D53CB"/>
    <w:rsid w:val="003D7507"/>
    <w:rsid w:val="003E1FE6"/>
    <w:rsid w:val="003E40E0"/>
    <w:rsid w:val="003F085F"/>
    <w:rsid w:val="003F095F"/>
    <w:rsid w:val="003F3557"/>
    <w:rsid w:val="003F4175"/>
    <w:rsid w:val="003F453E"/>
    <w:rsid w:val="003F4963"/>
    <w:rsid w:val="003F6393"/>
    <w:rsid w:val="003F7681"/>
    <w:rsid w:val="00400954"/>
    <w:rsid w:val="00401B7B"/>
    <w:rsid w:val="004031ED"/>
    <w:rsid w:val="0040640C"/>
    <w:rsid w:val="0041187D"/>
    <w:rsid w:val="00414B60"/>
    <w:rsid w:val="004167E1"/>
    <w:rsid w:val="00422B82"/>
    <w:rsid w:val="00431183"/>
    <w:rsid w:val="004341FC"/>
    <w:rsid w:val="0044058E"/>
    <w:rsid w:val="00441BF4"/>
    <w:rsid w:val="00442667"/>
    <w:rsid w:val="00442713"/>
    <w:rsid w:val="00445202"/>
    <w:rsid w:val="0044773A"/>
    <w:rsid w:val="004500FB"/>
    <w:rsid w:val="004550DC"/>
    <w:rsid w:val="004578B2"/>
    <w:rsid w:val="004640CA"/>
    <w:rsid w:val="004650D0"/>
    <w:rsid w:val="00466CB5"/>
    <w:rsid w:val="00473633"/>
    <w:rsid w:val="00476CCB"/>
    <w:rsid w:val="00477534"/>
    <w:rsid w:val="00477768"/>
    <w:rsid w:val="00480459"/>
    <w:rsid w:val="00480A34"/>
    <w:rsid w:val="00482EAC"/>
    <w:rsid w:val="00485504"/>
    <w:rsid w:val="00490192"/>
    <w:rsid w:val="00491FBC"/>
    <w:rsid w:val="00492457"/>
    <w:rsid w:val="004966D1"/>
    <w:rsid w:val="004A13B9"/>
    <w:rsid w:val="004A15D5"/>
    <w:rsid w:val="004A6099"/>
    <w:rsid w:val="004A620D"/>
    <w:rsid w:val="004B2F54"/>
    <w:rsid w:val="004B48A0"/>
    <w:rsid w:val="004B4F8E"/>
    <w:rsid w:val="004B63FE"/>
    <w:rsid w:val="004B72CC"/>
    <w:rsid w:val="004C13A2"/>
    <w:rsid w:val="004C17B4"/>
    <w:rsid w:val="004C2A69"/>
    <w:rsid w:val="004C6F75"/>
    <w:rsid w:val="004C77EA"/>
    <w:rsid w:val="004D2084"/>
    <w:rsid w:val="004D6C23"/>
    <w:rsid w:val="004D6F95"/>
    <w:rsid w:val="004D7C96"/>
    <w:rsid w:val="004E0FF8"/>
    <w:rsid w:val="004E261C"/>
    <w:rsid w:val="004E27FC"/>
    <w:rsid w:val="004E5178"/>
    <w:rsid w:val="004E6F42"/>
    <w:rsid w:val="004F009E"/>
    <w:rsid w:val="004F3C8E"/>
    <w:rsid w:val="004F4407"/>
    <w:rsid w:val="004F4C66"/>
    <w:rsid w:val="004F5B95"/>
    <w:rsid w:val="004F718B"/>
    <w:rsid w:val="00500474"/>
    <w:rsid w:val="005014ED"/>
    <w:rsid w:val="005054FC"/>
    <w:rsid w:val="00506123"/>
    <w:rsid w:val="005128D1"/>
    <w:rsid w:val="00515661"/>
    <w:rsid w:val="00516558"/>
    <w:rsid w:val="00522233"/>
    <w:rsid w:val="00526793"/>
    <w:rsid w:val="005319F0"/>
    <w:rsid w:val="0053480E"/>
    <w:rsid w:val="00537BAD"/>
    <w:rsid w:val="0054276A"/>
    <w:rsid w:val="00546820"/>
    <w:rsid w:val="005469E3"/>
    <w:rsid w:val="005529E9"/>
    <w:rsid w:val="005541DB"/>
    <w:rsid w:val="0055560D"/>
    <w:rsid w:val="0055609F"/>
    <w:rsid w:val="005561B4"/>
    <w:rsid w:val="005571B6"/>
    <w:rsid w:val="00560182"/>
    <w:rsid w:val="005618C0"/>
    <w:rsid w:val="00563561"/>
    <w:rsid w:val="00563DC0"/>
    <w:rsid w:val="00567F49"/>
    <w:rsid w:val="0057002F"/>
    <w:rsid w:val="00570F40"/>
    <w:rsid w:val="00571A47"/>
    <w:rsid w:val="00572C14"/>
    <w:rsid w:val="00572DBE"/>
    <w:rsid w:val="00575327"/>
    <w:rsid w:val="00575FB7"/>
    <w:rsid w:val="00576CDF"/>
    <w:rsid w:val="00582A39"/>
    <w:rsid w:val="00583883"/>
    <w:rsid w:val="005916F7"/>
    <w:rsid w:val="00596AFE"/>
    <w:rsid w:val="005A0EC7"/>
    <w:rsid w:val="005A1786"/>
    <w:rsid w:val="005A590B"/>
    <w:rsid w:val="005B1657"/>
    <w:rsid w:val="005B4F35"/>
    <w:rsid w:val="005B5BA1"/>
    <w:rsid w:val="005B7A26"/>
    <w:rsid w:val="005B7F77"/>
    <w:rsid w:val="005C0A5A"/>
    <w:rsid w:val="005C3D4E"/>
    <w:rsid w:val="005C4F42"/>
    <w:rsid w:val="005D20F3"/>
    <w:rsid w:val="005D2E7A"/>
    <w:rsid w:val="005D4F5E"/>
    <w:rsid w:val="005D5208"/>
    <w:rsid w:val="005D5AFD"/>
    <w:rsid w:val="005D60FE"/>
    <w:rsid w:val="005E2605"/>
    <w:rsid w:val="005E446E"/>
    <w:rsid w:val="005E539F"/>
    <w:rsid w:val="005E7996"/>
    <w:rsid w:val="005F7AFF"/>
    <w:rsid w:val="00601579"/>
    <w:rsid w:val="006033DA"/>
    <w:rsid w:val="00605139"/>
    <w:rsid w:val="00607F51"/>
    <w:rsid w:val="00610427"/>
    <w:rsid w:val="00612264"/>
    <w:rsid w:val="00616D3D"/>
    <w:rsid w:val="00622220"/>
    <w:rsid w:val="00623A48"/>
    <w:rsid w:val="00623E46"/>
    <w:rsid w:val="00624218"/>
    <w:rsid w:val="006252FA"/>
    <w:rsid w:val="00626701"/>
    <w:rsid w:val="00627D3F"/>
    <w:rsid w:val="0063068B"/>
    <w:rsid w:val="00631AEE"/>
    <w:rsid w:val="00631F68"/>
    <w:rsid w:val="0063284C"/>
    <w:rsid w:val="00635902"/>
    <w:rsid w:val="0063659B"/>
    <w:rsid w:val="0064019F"/>
    <w:rsid w:val="00640E3F"/>
    <w:rsid w:val="00643949"/>
    <w:rsid w:val="00644E7B"/>
    <w:rsid w:val="006504AD"/>
    <w:rsid w:val="00651CA9"/>
    <w:rsid w:val="006522CA"/>
    <w:rsid w:val="00653F74"/>
    <w:rsid w:val="00654177"/>
    <w:rsid w:val="0065461E"/>
    <w:rsid w:val="00654CB3"/>
    <w:rsid w:val="00655382"/>
    <w:rsid w:val="00656823"/>
    <w:rsid w:val="00663811"/>
    <w:rsid w:val="0067172A"/>
    <w:rsid w:val="00674309"/>
    <w:rsid w:val="00682DFA"/>
    <w:rsid w:val="0068474C"/>
    <w:rsid w:val="00685E67"/>
    <w:rsid w:val="00690985"/>
    <w:rsid w:val="006923A7"/>
    <w:rsid w:val="006937EE"/>
    <w:rsid w:val="00694133"/>
    <w:rsid w:val="006960C0"/>
    <w:rsid w:val="006A3A5C"/>
    <w:rsid w:val="006A3CDC"/>
    <w:rsid w:val="006B25FA"/>
    <w:rsid w:val="006B6237"/>
    <w:rsid w:val="006C17DD"/>
    <w:rsid w:val="006C199E"/>
    <w:rsid w:val="006C1AF8"/>
    <w:rsid w:val="006C4343"/>
    <w:rsid w:val="006C5399"/>
    <w:rsid w:val="006C57D0"/>
    <w:rsid w:val="006C78AC"/>
    <w:rsid w:val="006D0D8D"/>
    <w:rsid w:val="006D6551"/>
    <w:rsid w:val="006D6848"/>
    <w:rsid w:val="006E33A0"/>
    <w:rsid w:val="006E38AF"/>
    <w:rsid w:val="006E4B36"/>
    <w:rsid w:val="006E5BC9"/>
    <w:rsid w:val="006E5F41"/>
    <w:rsid w:val="006E7D45"/>
    <w:rsid w:val="006F23C4"/>
    <w:rsid w:val="006F2B56"/>
    <w:rsid w:val="00700008"/>
    <w:rsid w:val="00702CFF"/>
    <w:rsid w:val="007031D6"/>
    <w:rsid w:val="00704281"/>
    <w:rsid w:val="0070599F"/>
    <w:rsid w:val="007060DD"/>
    <w:rsid w:val="007072D9"/>
    <w:rsid w:val="0071254E"/>
    <w:rsid w:val="007127C5"/>
    <w:rsid w:val="007139B3"/>
    <w:rsid w:val="00715CF8"/>
    <w:rsid w:val="00717B00"/>
    <w:rsid w:val="0072245D"/>
    <w:rsid w:val="00723EF8"/>
    <w:rsid w:val="007241DC"/>
    <w:rsid w:val="007259E1"/>
    <w:rsid w:val="0073056A"/>
    <w:rsid w:val="0073711B"/>
    <w:rsid w:val="00737545"/>
    <w:rsid w:val="007403F2"/>
    <w:rsid w:val="0074543E"/>
    <w:rsid w:val="007457BD"/>
    <w:rsid w:val="00745957"/>
    <w:rsid w:val="00745A6E"/>
    <w:rsid w:val="0074623C"/>
    <w:rsid w:val="0074688E"/>
    <w:rsid w:val="00750914"/>
    <w:rsid w:val="0075501C"/>
    <w:rsid w:val="00755BDD"/>
    <w:rsid w:val="00761893"/>
    <w:rsid w:val="0076284D"/>
    <w:rsid w:val="007649DC"/>
    <w:rsid w:val="00765A3A"/>
    <w:rsid w:val="00766F27"/>
    <w:rsid w:val="00767408"/>
    <w:rsid w:val="00770A00"/>
    <w:rsid w:val="007711C0"/>
    <w:rsid w:val="00772924"/>
    <w:rsid w:val="007757A5"/>
    <w:rsid w:val="00775ACA"/>
    <w:rsid w:val="00780D49"/>
    <w:rsid w:val="0078322F"/>
    <w:rsid w:val="00783660"/>
    <w:rsid w:val="0078685D"/>
    <w:rsid w:val="00786E20"/>
    <w:rsid w:val="0079040B"/>
    <w:rsid w:val="00791A88"/>
    <w:rsid w:val="007930B0"/>
    <w:rsid w:val="007930F8"/>
    <w:rsid w:val="00793D00"/>
    <w:rsid w:val="0079459F"/>
    <w:rsid w:val="00797AF3"/>
    <w:rsid w:val="00797D3A"/>
    <w:rsid w:val="007A0F3C"/>
    <w:rsid w:val="007A2340"/>
    <w:rsid w:val="007A28D2"/>
    <w:rsid w:val="007A30D9"/>
    <w:rsid w:val="007A549D"/>
    <w:rsid w:val="007B230E"/>
    <w:rsid w:val="007B4DEB"/>
    <w:rsid w:val="007B5D45"/>
    <w:rsid w:val="007B6E83"/>
    <w:rsid w:val="007B7F6C"/>
    <w:rsid w:val="007C0114"/>
    <w:rsid w:val="007C7F31"/>
    <w:rsid w:val="007D0FDB"/>
    <w:rsid w:val="007D1150"/>
    <w:rsid w:val="007D151A"/>
    <w:rsid w:val="007D34DD"/>
    <w:rsid w:val="007D6AE1"/>
    <w:rsid w:val="007D7A8D"/>
    <w:rsid w:val="007E12C1"/>
    <w:rsid w:val="007E14A4"/>
    <w:rsid w:val="007E2AD2"/>
    <w:rsid w:val="007E3898"/>
    <w:rsid w:val="007E4A84"/>
    <w:rsid w:val="007E751C"/>
    <w:rsid w:val="007E7804"/>
    <w:rsid w:val="007F2800"/>
    <w:rsid w:val="007F2979"/>
    <w:rsid w:val="007F6BB7"/>
    <w:rsid w:val="008017D8"/>
    <w:rsid w:val="00801E1D"/>
    <w:rsid w:val="00803E49"/>
    <w:rsid w:val="0080474F"/>
    <w:rsid w:val="00804DE5"/>
    <w:rsid w:val="00806270"/>
    <w:rsid w:val="00811CA5"/>
    <w:rsid w:val="00812AD8"/>
    <w:rsid w:val="00813E70"/>
    <w:rsid w:val="00814BAA"/>
    <w:rsid w:val="00815514"/>
    <w:rsid w:val="00826433"/>
    <w:rsid w:val="00830B66"/>
    <w:rsid w:val="008317CA"/>
    <w:rsid w:val="00831F29"/>
    <w:rsid w:val="008324A7"/>
    <w:rsid w:val="00837236"/>
    <w:rsid w:val="008377FF"/>
    <w:rsid w:val="00841428"/>
    <w:rsid w:val="00845C99"/>
    <w:rsid w:val="008465E9"/>
    <w:rsid w:val="00847DD3"/>
    <w:rsid w:val="008504C6"/>
    <w:rsid w:val="00850563"/>
    <w:rsid w:val="008516A6"/>
    <w:rsid w:val="00855EA2"/>
    <w:rsid w:val="00855EBB"/>
    <w:rsid w:val="00856188"/>
    <w:rsid w:val="00861732"/>
    <w:rsid w:val="0086297D"/>
    <w:rsid w:val="00862D90"/>
    <w:rsid w:val="00864B98"/>
    <w:rsid w:val="00872276"/>
    <w:rsid w:val="008775B3"/>
    <w:rsid w:val="00885D04"/>
    <w:rsid w:val="008864DC"/>
    <w:rsid w:val="008A2B52"/>
    <w:rsid w:val="008A43CC"/>
    <w:rsid w:val="008A4916"/>
    <w:rsid w:val="008A511F"/>
    <w:rsid w:val="008A628A"/>
    <w:rsid w:val="008A73F7"/>
    <w:rsid w:val="008B0312"/>
    <w:rsid w:val="008B3347"/>
    <w:rsid w:val="008B4392"/>
    <w:rsid w:val="008B70B5"/>
    <w:rsid w:val="008B7E78"/>
    <w:rsid w:val="008C1284"/>
    <w:rsid w:val="008C3FFB"/>
    <w:rsid w:val="008C4978"/>
    <w:rsid w:val="008C72FF"/>
    <w:rsid w:val="008C77F6"/>
    <w:rsid w:val="008D1ED2"/>
    <w:rsid w:val="008D2ED4"/>
    <w:rsid w:val="008D4EC6"/>
    <w:rsid w:val="008E1295"/>
    <w:rsid w:val="008E37E4"/>
    <w:rsid w:val="008E71E4"/>
    <w:rsid w:val="008F0335"/>
    <w:rsid w:val="008F201D"/>
    <w:rsid w:val="008F222D"/>
    <w:rsid w:val="008F2FD5"/>
    <w:rsid w:val="008F3944"/>
    <w:rsid w:val="008F3CB7"/>
    <w:rsid w:val="0090095B"/>
    <w:rsid w:val="00901ABE"/>
    <w:rsid w:val="0090335B"/>
    <w:rsid w:val="00905033"/>
    <w:rsid w:val="0090705A"/>
    <w:rsid w:val="009075EC"/>
    <w:rsid w:val="00910054"/>
    <w:rsid w:val="009105BC"/>
    <w:rsid w:val="00910F4C"/>
    <w:rsid w:val="00911AEA"/>
    <w:rsid w:val="0091216F"/>
    <w:rsid w:val="00915228"/>
    <w:rsid w:val="00915FD2"/>
    <w:rsid w:val="00920870"/>
    <w:rsid w:val="00925704"/>
    <w:rsid w:val="00925E1A"/>
    <w:rsid w:val="0092758E"/>
    <w:rsid w:val="00931179"/>
    <w:rsid w:val="00931774"/>
    <w:rsid w:val="00933CF8"/>
    <w:rsid w:val="00937C3B"/>
    <w:rsid w:val="00941114"/>
    <w:rsid w:val="0094123E"/>
    <w:rsid w:val="00943458"/>
    <w:rsid w:val="00944078"/>
    <w:rsid w:val="00946123"/>
    <w:rsid w:val="00946DC7"/>
    <w:rsid w:val="00947827"/>
    <w:rsid w:val="00950F93"/>
    <w:rsid w:val="00953576"/>
    <w:rsid w:val="009603AE"/>
    <w:rsid w:val="0096161E"/>
    <w:rsid w:val="00961BFE"/>
    <w:rsid w:val="009665A5"/>
    <w:rsid w:val="0097100D"/>
    <w:rsid w:val="00975EA9"/>
    <w:rsid w:val="00976632"/>
    <w:rsid w:val="009771A9"/>
    <w:rsid w:val="009772F6"/>
    <w:rsid w:val="00981DBE"/>
    <w:rsid w:val="00982666"/>
    <w:rsid w:val="0098686E"/>
    <w:rsid w:val="00987750"/>
    <w:rsid w:val="009966BB"/>
    <w:rsid w:val="009977AF"/>
    <w:rsid w:val="009A066E"/>
    <w:rsid w:val="009A3971"/>
    <w:rsid w:val="009A417C"/>
    <w:rsid w:val="009A615F"/>
    <w:rsid w:val="009A63ED"/>
    <w:rsid w:val="009A760D"/>
    <w:rsid w:val="009A7F72"/>
    <w:rsid w:val="009A7FDA"/>
    <w:rsid w:val="009B05DB"/>
    <w:rsid w:val="009B0968"/>
    <w:rsid w:val="009B1C79"/>
    <w:rsid w:val="009B1DDB"/>
    <w:rsid w:val="009B5368"/>
    <w:rsid w:val="009B6962"/>
    <w:rsid w:val="009B6B5B"/>
    <w:rsid w:val="009B795D"/>
    <w:rsid w:val="009C315D"/>
    <w:rsid w:val="009C5FA7"/>
    <w:rsid w:val="009C6E65"/>
    <w:rsid w:val="009C708F"/>
    <w:rsid w:val="009D0BBB"/>
    <w:rsid w:val="009D23CF"/>
    <w:rsid w:val="009D71AA"/>
    <w:rsid w:val="009E17BD"/>
    <w:rsid w:val="009E36CE"/>
    <w:rsid w:val="009E5BA6"/>
    <w:rsid w:val="009E6B1F"/>
    <w:rsid w:val="009F2C47"/>
    <w:rsid w:val="009F5AE1"/>
    <w:rsid w:val="00A05132"/>
    <w:rsid w:val="00A104B8"/>
    <w:rsid w:val="00A133F8"/>
    <w:rsid w:val="00A20BA2"/>
    <w:rsid w:val="00A21B83"/>
    <w:rsid w:val="00A2260E"/>
    <w:rsid w:val="00A22723"/>
    <w:rsid w:val="00A228C1"/>
    <w:rsid w:val="00A23F5E"/>
    <w:rsid w:val="00A25F25"/>
    <w:rsid w:val="00A3020D"/>
    <w:rsid w:val="00A32BBD"/>
    <w:rsid w:val="00A3390A"/>
    <w:rsid w:val="00A34D02"/>
    <w:rsid w:val="00A4308F"/>
    <w:rsid w:val="00A469EC"/>
    <w:rsid w:val="00A51942"/>
    <w:rsid w:val="00A538EC"/>
    <w:rsid w:val="00A6234C"/>
    <w:rsid w:val="00A63E9E"/>
    <w:rsid w:val="00A668B8"/>
    <w:rsid w:val="00A674DA"/>
    <w:rsid w:val="00A72212"/>
    <w:rsid w:val="00A755F2"/>
    <w:rsid w:val="00A806C4"/>
    <w:rsid w:val="00A83006"/>
    <w:rsid w:val="00A83BAE"/>
    <w:rsid w:val="00A83F59"/>
    <w:rsid w:val="00A90123"/>
    <w:rsid w:val="00A93D54"/>
    <w:rsid w:val="00AA2C51"/>
    <w:rsid w:val="00AA3617"/>
    <w:rsid w:val="00AA58D1"/>
    <w:rsid w:val="00AA6E6C"/>
    <w:rsid w:val="00AB28D9"/>
    <w:rsid w:val="00AB76EB"/>
    <w:rsid w:val="00AC0610"/>
    <w:rsid w:val="00AC1D25"/>
    <w:rsid w:val="00AC1F74"/>
    <w:rsid w:val="00AC40DE"/>
    <w:rsid w:val="00AC4473"/>
    <w:rsid w:val="00AC6AD8"/>
    <w:rsid w:val="00AC6BF6"/>
    <w:rsid w:val="00AC7CC0"/>
    <w:rsid w:val="00AD0DD3"/>
    <w:rsid w:val="00AD1268"/>
    <w:rsid w:val="00AD27E5"/>
    <w:rsid w:val="00AD2AE4"/>
    <w:rsid w:val="00AD402C"/>
    <w:rsid w:val="00AD7238"/>
    <w:rsid w:val="00AE2032"/>
    <w:rsid w:val="00AE312D"/>
    <w:rsid w:val="00AE33A5"/>
    <w:rsid w:val="00AE4211"/>
    <w:rsid w:val="00AF1210"/>
    <w:rsid w:val="00AF2E6D"/>
    <w:rsid w:val="00AF2F1B"/>
    <w:rsid w:val="00AF6217"/>
    <w:rsid w:val="00AF645B"/>
    <w:rsid w:val="00AF668C"/>
    <w:rsid w:val="00B00583"/>
    <w:rsid w:val="00B0434D"/>
    <w:rsid w:val="00B0563A"/>
    <w:rsid w:val="00B0590A"/>
    <w:rsid w:val="00B14197"/>
    <w:rsid w:val="00B171D5"/>
    <w:rsid w:val="00B21EA5"/>
    <w:rsid w:val="00B25D17"/>
    <w:rsid w:val="00B274AE"/>
    <w:rsid w:val="00B309CB"/>
    <w:rsid w:val="00B3698B"/>
    <w:rsid w:val="00B36E61"/>
    <w:rsid w:val="00B40FB0"/>
    <w:rsid w:val="00B41F3D"/>
    <w:rsid w:val="00B42A1C"/>
    <w:rsid w:val="00B449C6"/>
    <w:rsid w:val="00B5535C"/>
    <w:rsid w:val="00B6132A"/>
    <w:rsid w:val="00B61F7A"/>
    <w:rsid w:val="00B62663"/>
    <w:rsid w:val="00B749E7"/>
    <w:rsid w:val="00B75A34"/>
    <w:rsid w:val="00B83093"/>
    <w:rsid w:val="00B92372"/>
    <w:rsid w:val="00B9639B"/>
    <w:rsid w:val="00B9696D"/>
    <w:rsid w:val="00BA121D"/>
    <w:rsid w:val="00BA1221"/>
    <w:rsid w:val="00BA359D"/>
    <w:rsid w:val="00BB089B"/>
    <w:rsid w:val="00BB0E63"/>
    <w:rsid w:val="00BB1BC6"/>
    <w:rsid w:val="00BB403C"/>
    <w:rsid w:val="00BB476B"/>
    <w:rsid w:val="00BB6249"/>
    <w:rsid w:val="00BC192A"/>
    <w:rsid w:val="00BC1B34"/>
    <w:rsid w:val="00BC37EA"/>
    <w:rsid w:val="00BC6AEF"/>
    <w:rsid w:val="00BD0FAF"/>
    <w:rsid w:val="00BD5F40"/>
    <w:rsid w:val="00BE481F"/>
    <w:rsid w:val="00BF0482"/>
    <w:rsid w:val="00BF0BCE"/>
    <w:rsid w:val="00BF0C5C"/>
    <w:rsid w:val="00BF3457"/>
    <w:rsid w:val="00BF40E8"/>
    <w:rsid w:val="00BF45E7"/>
    <w:rsid w:val="00BF5025"/>
    <w:rsid w:val="00BF651F"/>
    <w:rsid w:val="00C024BA"/>
    <w:rsid w:val="00C03EA9"/>
    <w:rsid w:val="00C04E7C"/>
    <w:rsid w:val="00C05757"/>
    <w:rsid w:val="00C22D4B"/>
    <w:rsid w:val="00C24439"/>
    <w:rsid w:val="00C25D24"/>
    <w:rsid w:val="00C27142"/>
    <w:rsid w:val="00C27851"/>
    <w:rsid w:val="00C27867"/>
    <w:rsid w:val="00C27D54"/>
    <w:rsid w:val="00C3392F"/>
    <w:rsid w:val="00C33A71"/>
    <w:rsid w:val="00C42D4B"/>
    <w:rsid w:val="00C4483F"/>
    <w:rsid w:val="00C46E69"/>
    <w:rsid w:val="00C4756A"/>
    <w:rsid w:val="00C50238"/>
    <w:rsid w:val="00C50462"/>
    <w:rsid w:val="00C517DF"/>
    <w:rsid w:val="00C52A80"/>
    <w:rsid w:val="00C5577A"/>
    <w:rsid w:val="00C572A3"/>
    <w:rsid w:val="00C57502"/>
    <w:rsid w:val="00C61A53"/>
    <w:rsid w:val="00C61E53"/>
    <w:rsid w:val="00C655BC"/>
    <w:rsid w:val="00C65B54"/>
    <w:rsid w:val="00C65F44"/>
    <w:rsid w:val="00C66C15"/>
    <w:rsid w:val="00C768AA"/>
    <w:rsid w:val="00C80ACD"/>
    <w:rsid w:val="00C82A72"/>
    <w:rsid w:val="00C83AD2"/>
    <w:rsid w:val="00C83CEF"/>
    <w:rsid w:val="00C901BA"/>
    <w:rsid w:val="00C90E65"/>
    <w:rsid w:val="00C92B17"/>
    <w:rsid w:val="00C94985"/>
    <w:rsid w:val="00C95A8D"/>
    <w:rsid w:val="00C97A9E"/>
    <w:rsid w:val="00CA00EC"/>
    <w:rsid w:val="00CA2F87"/>
    <w:rsid w:val="00CA3D59"/>
    <w:rsid w:val="00CA5774"/>
    <w:rsid w:val="00CB053E"/>
    <w:rsid w:val="00CB08D8"/>
    <w:rsid w:val="00CB1E17"/>
    <w:rsid w:val="00CB4694"/>
    <w:rsid w:val="00CB6D3A"/>
    <w:rsid w:val="00CC0DCB"/>
    <w:rsid w:val="00CC0DD7"/>
    <w:rsid w:val="00CC390C"/>
    <w:rsid w:val="00CC6175"/>
    <w:rsid w:val="00CD2D2D"/>
    <w:rsid w:val="00CD589F"/>
    <w:rsid w:val="00CD7915"/>
    <w:rsid w:val="00CE36D5"/>
    <w:rsid w:val="00CE5E18"/>
    <w:rsid w:val="00CE7024"/>
    <w:rsid w:val="00CE76C2"/>
    <w:rsid w:val="00CF1F7E"/>
    <w:rsid w:val="00D00491"/>
    <w:rsid w:val="00D00B02"/>
    <w:rsid w:val="00D01BCD"/>
    <w:rsid w:val="00D07176"/>
    <w:rsid w:val="00D100C8"/>
    <w:rsid w:val="00D10589"/>
    <w:rsid w:val="00D11494"/>
    <w:rsid w:val="00D13616"/>
    <w:rsid w:val="00D20FE0"/>
    <w:rsid w:val="00D25032"/>
    <w:rsid w:val="00D26ABF"/>
    <w:rsid w:val="00D301AB"/>
    <w:rsid w:val="00D31F19"/>
    <w:rsid w:val="00D31F46"/>
    <w:rsid w:val="00D3697C"/>
    <w:rsid w:val="00D37805"/>
    <w:rsid w:val="00D37EFF"/>
    <w:rsid w:val="00D423CC"/>
    <w:rsid w:val="00D43421"/>
    <w:rsid w:val="00D4414F"/>
    <w:rsid w:val="00D45BD8"/>
    <w:rsid w:val="00D474F1"/>
    <w:rsid w:val="00D505E6"/>
    <w:rsid w:val="00D54062"/>
    <w:rsid w:val="00D574B5"/>
    <w:rsid w:val="00D57B45"/>
    <w:rsid w:val="00D6409F"/>
    <w:rsid w:val="00D65A9D"/>
    <w:rsid w:val="00D718E8"/>
    <w:rsid w:val="00D754A6"/>
    <w:rsid w:val="00D8427F"/>
    <w:rsid w:val="00D850E9"/>
    <w:rsid w:val="00D87E48"/>
    <w:rsid w:val="00D90040"/>
    <w:rsid w:val="00D90DC1"/>
    <w:rsid w:val="00D97182"/>
    <w:rsid w:val="00D974C6"/>
    <w:rsid w:val="00DA143D"/>
    <w:rsid w:val="00DA17F2"/>
    <w:rsid w:val="00DA6DF7"/>
    <w:rsid w:val="00DB0961"/>
    <w:rsid w:val="00DB0DDE"/>
    <w:rsid w:val="00DB40A7"/>
    <w:rsid w:val="00DB5A64"/>
    <w:rsid w:val="00DB70E7"/>
    <w:rsid w:val="00DB7ED7"/>
    <w:rsid w:val="00DC1E63"/>
    <w:rsid w:val="00DC22CE"/>
    <w:rsid w:val="00DC699A"/>
    <w:rsid w:val="00DC7D3F"/>
    <w:rsid w:val="00DD521D"/>
    <w:rsid w:val="00DD7E78"/>
    <w:rsid w:val="00DE33D5"/>
    <w:rsid w:val="00DE3849"/>
    <w:rsid w:val="00DE3BB2"/>
    <w:rsid w:val="00DE48B7"/>
    <w:rsid w:val="00DE6B1D"/>
    <w:rsid w:val="00DE6B24"/>
    <w:rsid w:val="00DE6CBA"/>
    <w:rsid w:val="00DF1AFA"/>
    <w:rsid w:val="00DF3168"/>
    <w:rsid w:val="00DF3A65"/>
    <w:rsid w:val="00DF3C37"/>
    <w:rsid w:val="00DF7904"/>
    <w:rsid w:val="00E0008B"/>
    <w:rsid w:val="00E024CE"/>
    <w:rsid w:val="00E030D5"/>
    <w:rsid w:val="00E05E96"/>
    <w:rsid w:val="00E06039"/>
    <w:rsid w:val="00E07F51"/>
    <w:rsid w:val="00E12A1F"/>
    <w:rsid w:val="00E12A60"/>
    <w:rsid w:val="00E146B9"/>
    <w:rsid w:val="00E148D1"/>
    <w:rsid w:val="00E14A3A"/>
    <w:rsid w:val="00E16567"/>
    <w:rsid w:val="00E16D0D"/>
    <w:rsid w:val="00E20BC1"/>
    <w:rsid w:val="00E21E0C"/>
    <w:rsid w:val="00E30201"/>
    <w:rsid w:val="00E33E81"/>
    <w:rsid w:val="00E33EFA"/>
    <w:rsid w:val="00E34B6F"/>
    <w:rsid w:val="00E35641"/>
    <w:rsid w:val="00E37096"/>
    <w:rsid w:val="00E42579"/>
    <w:rsid w:val="00E428C3"/>
    <w:rsid w:val="00E42971"/>
    <w:rsid w:val="00E43253"/>
    <w:rsid w:val="00E53D66"/>
    <w:rsid w:val="00E55C2D"/>
    <w:rsid w:val="00E568C9"/>
    <w:rsid w:val="00E63629"/>
    <w:rsid w:val="00E66F1B"/>
    <w:rsid w:val="00E678BB"/>
    <w:rsid w:val="00E75D06"/>
    <w:rsid w:val="00E7632F"/>
    <w:rsid w:val="00E76DFF"/>
    <w:rsid w:val="00E77016"/>
    <w:rsid w:val="00E777EA"/>
    <w:rsid w:val="00E80FE8"/>
    <w:rsid w:val="00E82AEC"/>
    <w:rsid w:val="00E838BF"/>
    <w:rsid w:val="00E84816"/>
    <w:rsid w:val="00E8771B"/>
    <w:rsid w:val="00E91A6D"/>
    <w:rsid w:val="00E931B3"/>
    <w:rsid w:val="00E947E1"/>
    <w:rsid w:val="00E9500C"/>
    <w:rsid w:val="00E9556E"/>
    <w:rsid w:val="00E9584C"/>
    <w:rsid w:val="00E96E7F"/>
    <w:rsid w:val="00EA246C"/>
    <w:rsid w:val="00EA2A00"/>
    <w:rsid w:val="00EA3E75"/>
    <w:rsid w:val="00EA4CDE"/>
    <w:rsid w:val="00EA57B6"/>
    <w:rsid w:val="00EB1026"/>
    <w:rsid w:val="00EB3F7C"/>
    <w:rsid w:val="00EB4D20"/>
    <w:rsid w:val="00EB5EDB"/>
    <w:rsid w:val="00EB6B2D"/>
    <w:rsid w:val="00EB72E1"/>
    <w:rsid w:val="00EC0612"/>
    <w:rsid w:val="00EC081E"/>
    <w:rsid w:val="00EC2F87"/>
    <w:rsid w:val="00EC51FD"/>
    <w:rsid w:val="00EC658E"/>
    <w:rsid w:val="00EC6772"/>
    <w:rsid w:val="00EC69D2"/>
    <w:rsid w:val="00ED5918"/>
    <w:rsid w:val="00ED64A5"/>
    <w:rsid w:val="00ED6DBB"/>
    <w:rsid w:val="00ED70DF"/>
    <w:rsid w:val="00EE014F"/>
    <w:rsid w:val="00EE0B5D"/>
    <w:rsid w:val="00EE1010"/>
    <w:rsid w:val="00EE1DBA"/>
    <w:rsid w:val="00EF054F"/>
    <w:rsid w:val="00EF6568"/>
    <w:rsid w:val="00EF6BD2"/>
    <w:rsid w:val="00EF6F21"/>
    <w:rsid w:val="00EF7D08"/>
    <w:rsid w:val="00F01230"/>
    <w:rsid w:val="00F04F1D"/>
    <w:rsid w:val="00F068E8"/>
    <w:rsid w:val="00F0729B"/>
    <w:rsid w:val="00F10B8B"/>
    <w:rsid w:val="00F10D03"/>
    <w:rsid w:val="00F1111E"/>
    <w:rsid w:val="00F128F1"/>
    <w:rsid w:val="00F12CC9"/>
    <w:rsid w:val="00F13C9F"/>
    <w:rsid w:val="00F14B9C"/>
    <w:rsid w:val="00F1515A"/>
    <w:rsid w:val="00F2292A"/>
    <w:rsid w:val="00F24D87"/>
    <w:rsid w:val="00F251EC"/>
    <w:rsid w:val="00F25425"/>
    <w:rsid w:val="00F26889"/>
    <w:rsid w:val="00F27037"/>
    <w:rsid w:val="00F347C3"/>
    <w:rsid w:val="00F35DEE"/>
    <w:rsid w:val="00F36F54"/>
    <w:rsid w:val="00F42401"/>
    <w:rsid w:val="00F43D61"/>
    <w:rsid w:val="00F462C3"/>
    <w:rsid w:val="00F479B6"/>
    <w:rsid w:val="00F5040C"/>
    <w:rsid w:val="00F5074D"/>
    <w:rsid w:val="00F53D54"/>
    <w:rsid w:val="00F54EEC"/>
    <w:rsid w:val="00F56428"/>
    <w:rsid w:val="00F6024E"/>
    <w:rsid w:val="00F60F78"/>
    <w:rsid w:val="00F61C7A"/>
    <w:rsid w:val="00F62E83"/>
    <w:rsid w:val="00F641A4"/>
    <w:rsid w:val="00F705B8"/>
    <w:rsid w:val="00F75516"/>
    <w:rsid w:val="00F76C15"/>
    <w:rsid w:val="00F802C8"/>
    <w:rsid w:val="00F91608"/>
    <w:rsid w:val="00F91B3F"/>
    <w:rsid w:val="00F92F67"/>
    <w:rsid w:val="00F97CCB"/>
    <w:rsid w:val="00FA0566"/>
    <w:rsid w:val="00FA0612"/>
    <w:rsid w:val="00FA30D6"/>
    <w:rsid w:val="00FA3152"/>
    <w:rsid w:val="00FA315C"/>
    <w:rsid w:val="00FA31CD"/>
    <w:rsid w:val="00FB0325"/>
    <w:rsid w:val="00FB10C2"/>
    <w:rsid w:val="00FB295C"/>
    <w:rsid w:val="00FB312B"/>
    <w:rsid w:val="00FB3ECC"/>
    <w:rsid w:val="00FB5289"/>
    <w:rsid w:val="00FC184F"/>
    <w:rsid w:val="00FC2014"/>
    <w:rsid w:val="00FE219F"/>
    <w:rsid w:val="00FE2A9D"/>
    <w:rsid w:val="00FE3C3B"/>
    <w:rsid w:val="00FE4358"/>
    <w:rsid w:val="00FE7755"/>
    <w:rsid w:val="00FE7DA3"/>
    <w:rsid w:val="00FF12E6"/>
    <w:rsid w:val="00FF3641"/>
    <w:rsid w:val="00FF3C0E"/>
    <w:rsid w:val="00FF71B0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A21B83"/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395F62"/>
    <w:pPr>
      <w:keepNext/>
      <w:widowControl w:val="0"/>
      <w:numPr>
        <w:numId w:val="4"/>
      </w:numPr>
      <w:tabs>
        <w:tab w:val="left" w:pos="284"/>
      </w:tabs>
      <w:spacing w:after="0" w:line="360" w:lineRule="auto"/>
      <w:ind w:left="142" w:hanging="284"/>
      <w:jc w:val="both"/>
      <w:outlineLvl w:val="0"/>
    </w:pPr>
    <w:rPr>
      <w:rFonts w:ascii="Calibri" w:eastAsiaTheme="majorEastAsia" w:hAnsi="Calibri" w:cs="Calibri"/>
      <w:b/>
      <w:bCs/>
      <w:color w:val="244061" w:themeColor="accent1" w:themeShade="80"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28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8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28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2857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2857D5"/>
    <w:pPr>
      <w:keepNext/>
      <w:keepLines/>
      <w:widowControl w:val="0"/>
      <w:numPr>
        <w:ilvl w:val="5"/>
        <w:numId w:val="2"/>
      </w:numPr>
      <w:spacing w:before="200" w:line="240" w:lineRule="atLeast"/>
      <w:jc w:val="both"/>
      <w:outlineLvl w:val="5"/>
    </w:pPr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2857D5"/>
    <w:pPr>
      <w:keepNext/>
      <w:keepLines/>
      <w:widowControl w:val="0"/>
      <w:spacing w:before="200" w:after="0" w:line="240" w:lineRule="atLeast"/>
      <w:jc w:val="both"/>
      <w:outlineLvl w:val="6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2857D5"/>
    <w:pPr>
      <w:keepNext/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2857D5"/>
    <w:pPr>
      <w:keepNext/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95F62"/>
    <w:rPr>
      <w:rFonts w:ascii="Calibri" w:eastAsiaTheme="majorEastAsia" w:hAnsi="Calibri" w:cs="Calibri"/>
      <w:b/>
      <w:bCs/>
      <w:color w:val="244061" w:themeColor="accent1" w:themeShade="80"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285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285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rsid w:val="002857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9"/>
    <w:rsid w:val="002857D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9"/>
    <w:rsid w:val="002857D5"/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2857D5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D53"/>
  </w:style>
  <w:style w:type="paragraph" w:styleId="Rodap">
    <w:name w:val="footer"/>
    <w:basedOn w:val="Normal"/>
    <w:link w:val="RodapChar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53"/>
  </w:style>
  <w:style w:type="paragraph" w:styleId="PargrafodaLista">
    <w:name w:val="List Paragraph"/>
    <w:basedOn w:val="Normal"/>
    <w:uiPriority w:val="99"/>
    <w:qFormat/>
    <w:rsid w:val="00DB70E7"/>
    <w:pPr>
      <w:ind w:left="720"/>
      <w:contextualSpacing/>
    </w:pPr>
  </w:style>
  <w:style w:type="character" w:customStyle="1" w:styleId="Cabealho2Carcter">
    <w:name w:val="Cabeçalho 2 Carácter"/>
    <w:uiPriority w:val="99"/>
    <w:locked/>
    <w:rsid w:val="002857D5"/>
    <w:rPr>
      <w:rFonts w:ascii="Times New Roman" w:eastAsia="Times New Roman" w:hAnsi="Times New Roman" w:cs="Times New Roman"/>
      <w:b/>
      <w:bCs/>
      <w:smallCaps/>
      <w:color w:val="4F81BD"/>
      <w:sz w:val="26"/>
      <w:szCs w:val="26"/>
    </w:rPr>
  </w:style>
  <w:style w:type="character" w:customStyle="1" w:styleId="Cabealho3Carcter">
    <w:name w:val="Cabeçalho 3 Carácter"/>
    <w:uiPriority w:val="99"/>
    <w:locked/>
    <w:rsid w:val="002857D5"/>
    <w:rPr>
      <w:rFonts w:ascii="Times New Roman" w:eastAsia="Times New Roman" w:hAnsi="Times New Roman" w:cs="Times New Roman"/>
      <w:b/>
      <w:bCs/>
      <w:smallCaps w:val="0"/>
      <w:color w:val="4F81BD"/>
      <w:sz w:val="26"/>
      <w:szCs w:val="26"/>
    </w:rPr>
  </w:style>
  <w:style w:type="character" w:customStyle="1" w:styleId="Cabealho4Carcter">
    <w:name w:val="Cabeçalho 4 Carácter"/>
    <w:uiPriority w:val="99"/>
    <w:locked/>
    <w:rsid w:val="002857D5"/>
    <w:rPr>
      <w:rFonts w:ascii="Times New Roman" w:eastAsia="Times New Roman" w:hAnsi="Times New Roman" w:cs="Times New Roman"/>
      <w:b/>
      <w:bCs/>
      <w:i/>
      <w:iCs/>
      <w:smallCaps w:val="0"/>
      <w:color w:val="4F81BD"/>
      <w:sz w:val="26"/>
      <w:szCs w:val="26"/>
    </w:rPr>
  </w:style>
  <w:style w:type="character" w:customStyle="1" w:styleId="Cabealho5Carcter">
    <w:name w:val="Cabeçalho 5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243F60"/>
      <w:sz w:val="20"/>
      <w:szCs w:val="20"/>
    </w:rPr>
  </w:style>
  <w:style w:type="character" w:customStyle="1" w:styleId="Cabealho6Carcter">
    <w:name w:val="Cabeçalho 6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i/>
      <w:iCs/>
      <w:smallCaps w:val="0"/>
      <w:color w:val="243F60"/>
      <w:sz w:val="20"/>
      <w:szCs w:val="20"/>
    </w:rPr>
  </w:style>
  <w:style w:type="character" w:customStyle="1" w:styleId="CabealhoCarcter">
    <w:name w:val="Cabeçalho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RodapCarcter">
    <w:name w:val="Rodapé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next w:val="Sumrio2"/>
    <w:link w:val="TextodebaloChar"/>
    <w:uiPriority w:val="99"/>
    <w:semiHidden/>
    <w:unhideWhenUsed/>
    <w:rsid w:val="002857D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2857D5"/>
    <w:pPr>
      <w:widowControl w:val="0"/>
      <w:tabs>
        <w:tab w:val="left" w:pos="600"/>
        <w:tab w:val="right" w:leader="dot" w:pos="8494"/>
      </w:tabs>
      <w:spacing w:before="160" w:after="0" w:line="240" w:lineRule="atLeast"/>
      <w:jc w:val="both"/>
    </w:pPr>
    <w:rPr>
      <w:rFonts w:cs="Calibri"/>
      <w:b/>
      <w:bCs/>
    </w:rPr>
  </w:style>
  <w:style w:type="character" w:customStyle="1" w:styleId="Sumrio2Char">
    <w:name w:val="Sumário 2 Char"/>
    <w:link w:val="Sumrio2"/>
    <w:uiPriority w:val="99"/>
    <w:locked/>
    <w:rsid w:val="002857D5"/>
    <w:rPr>
      <w:rFonts w:cs="Calibri"/>
      <w:b/>
      <w:bCs/>
    </w:rPr>
  </w:style>
  <w:style w:type="character" w:styleId="Hyperlink">
    <w:name w:val="Hyperlink"/>
    <w:uiPriority w:val="99"/>
    <w:rsid w:val="002857D5"/>
    <w:rPr>
      <w:rFonts w:cs="Times New Roman"/>
      <w:b/>
      <w:bCs/>
      <w:cap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414B60"/>
    <w:pPr>
      <w:widowControl w:val="0"/>
      <w:tabs>
        <w:tab w:val="left" w:pos="600"/>
        <w:tab w:val="right" w:leader="dot" w:pos="10206"/>
      </w:tabs>
      <w:spacing w:before="120" w:after="0" w:line="360" w:lineRule="auto"/>
      <w:jc w:val="both"/>
    </w:pPr>
    <w:rPr>
      <w:rFonts w:ascii="Calibri" w:eastAsia="Times New Roman" w:hAnsi="Calibri" w:cs="Times New Roman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6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8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0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2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4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CabealhodoSumrio">
    <w:name w:val="TOC Heading"/>
    <w:basedOn w:val="Ttulo1"/>
    <w:next w:val="Normal"/>
    <w:uiPriority w:val="99"/>
    <w:unhideWhenUsed/>
    <w:qFormat/>
    <w:rsid w:val="002857D5"/>
    <w:pPr>
      <w:spacing w:before="480"/>
      <w:outlineLvl w:val="9"/>
    </w:pPr>
    <w:rPr>
      <w:rFonts w:ascii="Times New Roman" w:eastAsia="Times New Roman" w:hAnsi="Times New Roman" w:cs="Times New Roman"/>
      <w:bCs w:val="0"/>
      <w:caps/>
      <w:color w:val="365F91"/>
      <w:sz w:val="28"/>
      <w:szCs w:val="28"/>
    </w:rPr>
  </w:style>
  <w:style w:type="paragraph" w:customStyle="1" w:styleId="TituloSumario">
    <w:name w:val="Titulo Sumario"/>
    <w:next w:val="Normal"/>
    <w:uiPriority w:val="99"/>
    <w:qFormat/>
    <w:rsid w:val="002857D5"/>
    <w:pPr>
      <w:spacing w:after="100"/>
    </w:pPr>
    <w:rPr>
      <w:rFonts w:ascii="Times New Roman" w:eastAsia="Times New Roman" w:hAnsi="Times New Roman" w:cs="Times New Roman"/>
      <w:b/>
      <w:bCs/>
      <w:caps/>
      <w:color w:val="365F91"/>
      <w:sz w:val="28"/>
      <w:szCs w:val="28"/>
    </w:rPr>
  </w:style>
  <w:style w:type="character" w:customStyle="1" w:styleId="TtulodondiceCarcter">
    <w:name w:val="Título do Índice Carácter"/>
    <w:uiPriority w:val="99"/>
    <w:locked/>
    <w:rsid w:val="002857D5"/>
    <w:rPr>
      <w:rFonts w:ascii="Times New Roman" w:eastAsia="Times New Roman" w:hAnsi="Times New Roman" w:cs="Times New Roman"/>
      <w:b/>
      <w:bCs/>
      <w:caps/>
      <w:smallCaps w:val="0"/>
      <w:color w:val="365F91"/>
      <w:sz w:val="28"/>
      <w:szCs w:val="28"/>
      <w:u w:val="single"/>
      <w:lang w:eastAsia="pt-BR"/>
    </w:rPr>
  </w:style>
  <w:style w:type="character" w:customStyle="1" w:styleId="TituloSumarioChar">
    <w:name w:val="Titulo Sumario Char"/>
    <w:uiPriority w:val="99"/>
    <w:locked/>
    <w:rsid w:val="002857D5"/>
    <w:rPr>
      <w:rFonts w:ascii="Times New Roman" w:eastAsia="Times New Roman" w:hAnsi="Times New Roman" w:cs="Times New Roman"/>
      <w:b/>
      <w:bCs/>
      <w:caps/>
      <w:color w:val="365F91"/>
      <w:sz w:val="28"/>
      <w:szCs w:val="28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857D5"/>
    <w:pPr>
      <w:widowControl w:val="0"/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1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99"/>
    <w:rsid w:val="00D718E8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036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03657"/>
    <w:rPr>
      <w:rFonts w:ascii="Times New Roman" w:eastAsia="Times New Roman" w:hAnsi="Times New Roman" w:cs="Times New Roman"/>
      <w:sz w:val="20"/>
      <w:szCs w:val="20"/>
    </w:rPr>
  </w:style>
  <w:style w:type="paragraph" w:customStyle="1" w:styleId="RUPInstrues">
    <w:name w:val="RUP Instruções"/>
    <w:link w:val="RUPInstruesChar"/>
    <w:rsid w:val="00303657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paragraph" w:customStyle="1" w:styleId="RUPNvel4">
    <w:name w:val="RUP Nível 4"/>
    <w:next w:val="Normal"/>
    <w:rsid w:val="00303657"/>
    <w:pPr>
      <w:numPr>
        <w:ilvl w:val="3"/>
        <w:numId w:val="3"/>
      </w:numPr>
      <w:tabs>
        <w:tab w:val="left" w:pos="840"/>
      </w:tabs>
      <w:spacing w:before="120" w:after="0" w:line="240" w:lineRule="auto"/>
      <w:ind w:left="840" w:hanging="840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RUPNvel1">
    <w:name w:val="RUP Nível 1"/>
    <w:next w:val="RUPNvel2"/>
    <w:rsid w:val="00303657"/>
    <w:pPr>
      <w:keepNext/>
      <w:numPr>
        <w:numId w:val="3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</w:rPr>
  </w:style>
  <w:style w:type="paragraph" w:customStyle="1" w:styleId="RUPNvel2">
    <w:name w:val="RUP Nível 2"/>
    <w:next w:val="RUPNvel3"/>
    <w:link w:val="RUPNvel2Char"/>
    <w:rsid w:val="00303657"/>
    <w:pPr>
      <w:keepNext/>
      <w:numPr>
        <w:ilvl w:val="1"/>
        <w:numId w:val="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RUPNvel3">
    <w:name w:val="RUP Nível 3"/>
    <w:next w:val="Normal"/>
    <w:rsid w:val="00303657"/>
    <w:pPr>
      <w:keepNext/>
      <w:numPr>
        <w:ilvl w:val="2"/>
        <w:numId w:val="3"/>
      </w:numPr>
      <w:tabs>
        <w:tab w:val="left" w:pos="720"/>
      </w:tabs>
      <w:spacing w:before="180" w:after="0" w:line="240" w:lineRule="auto"/>
      <w:ind w:left="720"/>
      <w:jc w:val="both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RUPInstruesChar">
    <w:name w:val="RUP Instruções Char"/>
    <w:basedOn w:val="Fontepargpadro"/>
    <w:link w:val="RUPInstrues"/>
    <w:locked/>
    <w:rsid w:val="00303657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PargrafodaLista1">
    <w:name w:val="Parágrafo da Lista1"/>
    <w:basedOn w:val="Normal"/>
    <w:rsid w:val="00303657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dodatabela">
    <w:name w:val="Conteúdo da tabela"/>
    <w:basedOn w:val="Normal"/>
    <w:rsid w:val="00303657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</w:rPr>
  </w:style>
  <w:style w:type="paragraph" w:customStyle="1" w:styleId="Corpodetexto8pt">
    <w:name w:val="Corpo de texto + 8 pt"/>
    <w:aliases w:val="À esquerda"/>
    <w:basedOn w:val="Corpodetexto"/>
    <w:rsid w:val="00303657"/>
    <w:pPr>
      <w:keepLines w:val="0"/>
      <w:widowControl/>
      <w:spacing w:after="0" w:line="240" w:lineRule="auto"/>
      <w:ind w:left="0"/>
      <w:jc w:val="both"/>
    </w:pPr>
    <w:rPr>
      <w:rFonts w:ascii="Arial" w:hAnsi="Arial"/>
      <w:sz w:val="24"/>
    </w:rPr>
  </w:style>
  <w:style w:type="character" w:customStyle="1" w:styleId="RUPNvel2Char">
    <w:name w:val="RUP Nível 2 Char"/>
    <w:basedOn w:val="Fontepargpadro"/>
    <w:link w:val="RUPNvel2"/>
    <w:rsid w:val="00303657"/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74623C"/>
    <w:pPr>
      <w:widowControl w:val="0"/>
      <w:spacing w:after="120" w:line="240" w:lineRule="auto"/>
      <w:ind w:firstLine="567"/>
      <w:jc w:val="both"/>
    </w:pPr>
    <w:rPr>
      <w:rFonts w:ascii="Calibri" w:eastAsia="Times New Roman" w:hAnsi="Calibri" w:cs="Calibri"/>
      <w:color w:val="1F497D" w:themeColor="text2"/>
    </w:rPr>
  </w:style>
  <w:style w:type="character" w:styleId="Refdecomentrio">
    <w:name w:val="annotation reference"/>
    <w:basedOn w:val="Fontepargpadro"/>
    <w:uiPriority w:val="99"/>
    <w:semiHidden/>
    <w:unhideWhenUsed/>
    <w:rsid w:val="009257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7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7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7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704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6C58"/>
  </w:style>
  <w:style w:type="character" w:styleId="HiperlinkVisitado">
    <w:name w:val="FollowedHyperlink"/>
    <w:basedOn w:val="Fontepargpadro"/>
    <w:uiPriority w:val="99"/>
    <w:semiHidden/>
    <w:unhideWhenUsed/>
    <w:rsid w:val="003B02E5"/>
    <w:rPr>
      <w:color w:val="800080" w:themeColor="followedHyperlink"/>
      <w:u w:val="single"/>
    </w:rPr>
  </w:style>
  <w:style w:type="character" w:customStyle="1" w:styleId="BalloonTextChar1">
    <w:name w:val="Balloon Text Char1"/>
    <w:uiPriority w:val="99"/>
    <w:semiHidden/>
    <w:rsid w:val="00EC69D2"/>
    <w:rPr>
      <w:rFonts w:ascii="Times New Roman" w:hAnsi="Times New Roman"/>
      <w:sz w:val="0"/>
      <w:szCs w:val="0"/>
      <w:lang w:eastAsia="en-US"/>
    </w:rPr>
  </w:style>
  <w:style w:type="character" w:customStyle="1" w:styleId="DocumentMapChar1">
    <w:name w:val="Document Map Char1"/>
    <w:uiPriority w:val="99"/>
    <w:semiHidden/>
    <w:rsid w:val="00EC69D2"/>
    <w:rPr>
      <w:rFonts w:ascii="Times New Roman" w:hAnsi="Times New Roman"/>
      <w:sz w:val="0"/>
      <w:szCs w:val="0"/>
      <w:lang w:eastAsia="en-US"/>
    </w:rPr>
  </w:style>
  <w:style w:type="character" w:styleId="TtulodoLivro">
    <w:name w:val="Book Title"/>
    <w:basedOn w:val="Fontepargpadro"/>
    <w:uiPriority w:val="33"/>
    <w:qFormat/>
    <w:rsid w:val="00EC69D2"/>
    <w:rPr>
      <w:rFonts w:asciiTheme="majorHAnsi" w:hAnsiTheme="majorHAnsi"/>
      <w:b/>
      <w:bCs/>
      <w:smallCaps/>
      <w:spacing w:val="5"/>
      <w:sz w:val="24"/>
    </w:rPr>
  </w:style>
  <w:style w:type="paragraph" w:styleId="Reviso">
    <w:name w:val="Revision"/>
    <w:hidden/>
    <w:uiPriority w:val="99"/>
    <w:semiHidden/>
    <w:rsid w:val="004B48A0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E16D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6D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merodepgina">
    <w:name w:val="page number"/>
    <w:basedOn w:val="Fontepargpadro"/>
    <w:rsid w:val="00414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3657"/>
    <w:pPr>
      <w:keepNext/>
      <w:numPr>
        <w:numId w:val="4"/>
      </w:numPr>
      <w:spacing w:before="240" w:after="120" w:line="240" w:lineRule="auto"/>
      <w:jc w:val="both"/>
      <w:outlineLvl w:val="0"/>
    </w:pPr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57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57D5"/>
    <w:pPr>
      <w:keepNext/>
      <w:keepLines/>
      <w:widowControl w:val="0"/>
      <w:numPr>
        <w:ilvl w:val="5"/>
        <w:numId w:val="2"/>
      </w:numPr>
      <w:spacing w:before="200" w:line="240" w:lineRule="atLeast"/>
      <w:jc w:val="both"/>
      <w:outlineLvl w:val="5"/>
    </w:pPr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7D5"/>
    <w:pPr>
      <w:keepNext/>
      <w:keepLines/>
      <w:widowControl w:val="0"/>
      <w:spacing w:before="200" w:after="0" w:line="240" w:lineRule="atLeast"/>
      <w:jc w:val="both"/>
      <w:outlineLvl w:val="6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2857D5"/>
    <w:pPr>
      <w:keepNext/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Ttulo9">
    <w:name w:val="heading 9"/>
    <w:basedOn w:val="Normal"/>
    <w:next w:val="Normal"/>
    <w:link w:val="Ttulo9Char"/>
    <w:uiPriority w:val="99"/>
    <w:rsid w:val="002857D5"/>
    <w:pPr>
      <w:keepNext/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657"/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5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57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57D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57D5"/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7D5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1D53"/>
  </w:style>
  <w:style w:type="paragraph" w:styleId="Rodap">
    <w:name w:val="footer"/>
    <w:basedOn w:val="Normal"/>
    <w:link w:val="Rodap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53"/>
  </w:style>
  <w:style w:type="paragraph" w:styleId="PargrafodaLista">
    <w:name w:val="List Paragraph"/>
    <w:basedOn w:val="Normal"/>
    <w:uiPriority w:val="34"/>
    <w:qFormat/>
    <w:rsid w:val="00DB70E7"/>
    <w:pPr>
      <w:ind w:left="720"/>
      <w:contextualSpacing/>
    </w:pPr>
  </w:style>
  <w:style w:type="character" w:customStyle="1" w:styleId="Cabealho2Carcter">
    <w:name w:val="Cabeçalho 2 Carácter"/>
    <w:uiPriority w:val="9"/>
    <w:locked/>
    <w:rsid w:val="002857D5"/>
    <w:rPr>
      <w:rFonts w:ascii="Times New Roman" w:eastAsia="Times New Roman" w:hAnsi="Times New Roman" w:cs="Times New Roman"/>
      <w:b/>
      <w:bCs/>
      <w:smallCaps/>
      <w:color w:val="4F81BD"/>
      <w:sz w:val="26"/>
      <w:szCs w:val="26"/>
    </w:rPr>
  </w:style>
  <w:style w:type="character" w:customStyle="1" w:styleId="Cabealho3Carcter">
    <w:name w:val="Cabeçalho 3 Carácter"/>
    <w:uiPriority w:val="9"/>
    <w:locked/>
    <w:rsid w:val="002857D5"/>
    <w:rPr>
      <w:rFonts w:ascii="Times New Roman" w:eastAsia="Times New Roman" w:hAnsi="Times New Roman" w:cs="Times New Roman"/>
      <w:b/>
      <w:bCs/>
      <w:smallCaps w:val="0"/>
      <w:color w:val="4F81BD"/>
      <w:sz w:val="26"/>
      <w:szCs w:val="26"/>
    </w:rPr>
  </w:style>
  <w:style w:type="character" w:customStyle="1" w:styleId="Cabealho4Carcter">
    <w:name w:val="Cabeçalho 4 Carácter"/>
    <w:uiPriority w:val="9"/>
    <w:locked/>
    <w:rsid w:val="002857D5"/>
    <w:rPr>
      <w:rFonts w:ascii="Times New Roman" w:eastAsia="Times New Roman" w:hAnsi="Times New Roman" w:cs="Times New Roman"/>
      <w:b/>
      <w:bCs/>
      <w:i/>
      <w:iCs/>
      <w:smallCaps w:val="0"/>
      <w:color w:val="4F81BD"/>
      <w:sz w:val="26"/>
      <w:szCs w:val="26"/>
    </w:rPr>
  </w:style>
  <w:style w:type="character" w:customStyle="1" w:styleId="Cabealho5Carcter">
    <w:name w:val="Cabeçalho 5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243F60"/>
      <w:sz w:val="20"/>
      <w:szCs w:val="20"/>
    </w:rPr>
  </w:style>
  <w:style w:type="character" w:customStyle="1" w:styleId="Cabealho6Carcter">
    <w:name w:val="Cabeçalho 6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i/>
      <w:iCs/>
      <w:smallCaps w:val="0"/>
      <w:color w:val="243F60"/>
      <w:sz w:val="20"/>
      <w:szCs w:val="20"/>
    </w:rPr>
  </w:style>
  <w:style w:type="character" w:customStyle="1" w:styleId="CabealhoCarcter">
    <w:name w:val="Cabeçalho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RodapCarcter">
    <w:name w:val="Rodapé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next w:val="Sumrio2"/>
    <w:link w:val="TextodebaloChar"/>
    <w:uiPriority w:val="99"/>
    <w:semiHidden/>
    <w:unhideWhenUsed/>
    <w:rsid w:val="002857D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2857D5"/>
    <w:pPr>
      <w:widowControl w:val="0"/>
      <w:tabs>
        <w:tab w:val="left" w:pos="600"/>
        <w:tab w:val="right" w:leader="dot" w:pos="8494"/>
      </w:tabs>
      <w:spacing w:before="160" w:after="0" w:line="240" w:lineRule="atLeast"/>
      <w:jc w:val="both"/>
    </w:pPr>
    <w:rPr>
      <w:rFonts w:cs="Calibri"/>
      <w:b/>
      <w:bCs/>
    </w:rPr>
  </w:style>
  <w:style w:type="character" w:customStyle="1" w:styleId="Sumrio2Char">
    <w:name w:val="Sumário 2 Char"/>
    <w:link w:val="Sumrio2"/>
    <w:uiPriority w:val="99"/>
    <w:locked/>
    <w:rsid w:val="002857D5"/>
    <w:rPr>
      <w:rFonts w:cs="Calibri"/>
      <w:b/>
      <w:bCs/>
    </w:rPr>
  </w:style>
  <w:style w:type="character" w:styleId="Hyperlink">
    <w:name w:val="Hyperlink"/>
    <w:uiPriority w:val="99"/>
    <w:rsid w:val="002857D5"/>
    <w:rPr>
      <w:rFonts w:cs="Times New Roman"/>
      <w:b/>
      <w:bCs/>
      <w:cap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857D5"/>
    <w:pPr>
      <w:widowControl w:val="0"/>
      <w:spacing w:before="360" w:after="0" w:line="240" w:lineRule="atLeast"/>
      <w:jc w:val="both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6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8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0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2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4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7D5"/>
    <w:pPr>
      <w:tabs>
        <w:tab w:val="left" w:pos="284"/>
      </w:tabs>
      <w:spacing w:before="480"/>
      <w:outlineLvl w:val="9"/>
    </w:pPr>
    <w:rPr>
      <w:rFonts w:ascii="Times New Roman" w:eastAsia="Times New Roman" w:hAnsi="Times New Roman" w:cs="Times New Roman"/>
      <w:bCs w:val="0"/>
      <w:caps/>
      <w:color w:val="365F91"/>
      <w:sz w:val="28"/>
      <w:szCs w:val="28"/>
    </w:rPr>
  </w:style>
  <w:style w:type="paragraph" w:customStyle="1" w:styleId="TituloSumario">
    <w:name w:val="Titulo Sumario"/>
    <w:next w:val="Normal"/>
    <w:qFormat/>
    <w:rsid w:val="002857D5"/>
    <w:pPr>
      <w:spacing w:after="100"/>
    </w:pPr>
    <w:rPr>
      <w:rFonts w:ascii="Times New Roman" w:eastAsia="Times New Roman" w:hAnsi="Times New Roman" w:cs="Times New Roman"/>
      <w:b/>
      <w:bCs/>
      <w:caps/>
      <w:color w:val="365F91"/>
      <w:sz w:val="28"/>
      <w:szCs w:val="28"/>
    </w:rPr>
  </w:style>
  <w:style w:type="character" w:customStyle="1" w:styleId="TtulodondiceCarcter">
    <w:name w:val="Título do Índice Carácter"/>
    <w:uiPriority w:val="39"/>
    <w:locked/>
    <w:rsid w:val="002857D5"/>
    <w:rPr>
      <w:rFonts w:ascii="Times New Roman" w:eastAsia="Times New Roman" w:hAnsi="Times New Roman" w:cs="Times New Roman"/>
      <w:b/>
      <w:bCs/>
      <w:caps/>
      <w:smallCaps w:val="0"/>
      <w:color w:val="365F91"/>
      <w:sz w:val="28"/>
      <w:szCs w:val="28"/>
      <w:u w:val="single"/>
      <w:lang w:val="x-none" w:eastAsia="pt-BR"/>
    </w:rPr>
  </w:style>
  <w:style w:type="character" w:customStyle="1" w:styleId="TituloSumarioChar">
    <w:name w:val="Titulo Sumario Char"/>
    <w:locked/>
    <w:rsid w:val="002857D5"/>
    <w:rPr>
      <w:rFonts w:ascii="Times New Roman" w:eastAsia="Times New Roman" w:hAnsi="Times New Roman" w:cs="Times New Roman"/>
      <w:b/>
      <w:bCs/>
      <w:caps/>
      <w:color w:val="365F91"/>
      <w:sz w:val="28"/>
      <w:szCs w:val="28"/>
      <w:lang w:val="x-none"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857D5"/>
    <w:pPr>
      <w:widowControl w:val="0"/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1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D718E8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036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03657"/>
    <w:rPr>
      <w:rFonts w:ascii="Times New Roman" w:eastAsia="Times New Roman" w:hAnsi="Times New Roman" w:cs="Times New Roman"/>
      <w:sz w:val="20"/>
      <w:szCs w:val="20"/>
    </w:rPr>
  </w:style>
  <w:style w:type="paragraph" w:customStyle="1" w:styleId="RUPInstrues">
    <w:name w:val="RUP Instruções"/>
    <w:link w:val="RUPInstruesChar"/>
    <w:rsid w:val="00303657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paragraph" w:customStyle="1" w:styleId="RUPNvel4">
    <w:name w:val="RUP Nível 4"/>
    <w:next w:val="Normal"/>
    <w:rsid w:val="00303657"/>
    <w:pPr>
      <w:numPr>
        <w:ilvl w:val="3"/>
        <w:numId w:val="3"/>
      </w:numPr>
      <w:tabs>
        <w:tab w:val="left" w:pos="840"/>
      </w:tabs>
      <w:spacing w:before="120" w:after="0" w:line="240" w:lineRule="auto"/>
      <w:ind w:left="840" w:hanging="840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RUPNvel1">
    <w:name w:val="RUP Nível 1"/>
    <w:next w:val="RUPNvel2"/>
    <w:rsid w:val="00303657"/>
    <w:pPr>
      <w:keepNext/>
      <w:numPr>
        <w:numId w:val="3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</w:rPr>
  </w:style>
  <w:style w:type="paragraph" w:customStyle="1" w:styleId="RUPNvel2">
    <w:name w:val="RUP Nível 2"/>
    <w:next w:val="RUPNvel3"/>
    <w:link w:val="RUPNvel2Char"/>
    <w:rsid w:val="00303657"/>
    <w:pPr>
      <w:keepNext/>
      <w:numPr>
        <w:ilvl w:val="1"/>
        <w:numId w:val="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RUPNvel3">
    <w:name w:val="RUP Nível 3"/>
    <w:next w:val="Normal"/>
    <w:rsid w:val="00303657"/>
    <w:pPr>
      <w:keepNext/>
      <w:numPr>
        <w:ilvl w:val="2"/>
        <w:numId w:val="3"/>
      </w:numPr>
      <w:tabs>
        <w:tab w:val="left" w:pos="720"/>
      </w:tabs>
      <w:spacing w:before="180" w:after="0" w:line="240" w:lineRule="auto"/>
      <w:ind w:left="720"/>
      <w:jc w:val="both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RUPInstruesChar">
    <w:name w:val="RUP Instruções Char"/>
    <w:basedOn w:val="Fontepargpadro"/>
    <w:link w:val="RUPInstrues"/>
    <w:locked/>
    <w:rsid w:val="00303657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PargrafodaLista1">
    <w:name w:val="Parágrafo da Lista1"/>
    <w:basedOn w:val="Normal"/>
    <w:rsid w:val="00303657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dodatabela">
    <w:name w:val="Conteúdo da tabela"/>
    <w:basedOn w:val="Normal"/>
    <w:rsid w:val="00303657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</w:rPr>
  </w:style>
  <w:style w:type="paragraph" w:customStyle="1" w:styleId="Corpodetexto8pt">
    <w:name w:val="Corpo de texto + 8 pt"/>
    <w:aliases w:val="À esquerda"/>
    <w:basedOn w:val="Corpodetexto"/>
    <w:rsid w:val="00303657"/>
    <w:pPr>
      <w:keepLines w:val="0"/>
      <w:widowControl/>
      <w:spacing w:after="0" w:line="240" w:lineRule="auto"/>
      <w:ind w:left="0"/>
      <w:jc w:val="both"/>
    </w:pPr>
    <w:rPr>
      <w:rFonts w:ascii="Arial" w:hAnsi="Arial"/>
      <w:sz w:val="24"/>
    </w:rPr>
  </w:style>
  <w:style w:type="character" w:customStyle="1" w:styleId="RUPNvel2Char">
    <w:name w:val="RUP Nível 2 Char"/>
    <w:basedOn w:val="Fontepargpadro"/>
    <w:link w:val="RUPNvel2"/>
    <w:rsid w:val="00303657"/>
    <w:rPr>
      <w:rFonts w:ascii="Arial" w:eastAsia="Times New Roman" w:hAnsi="Arial" w:cs="Times New Roman"/>
      <w:b/>
      <w:i/>
      <w:noProof/>
      <w:sz w:val="20"/>
      <w:szCs w:val="20"/>
      <w:lang w:eastAsia="pt-BR"/>
    </w:rPr>
  </w:style>
  <w:style w:type="paragraph" w:customStyle="1" w:styleId="InfoBlue">
    <w:name w:val="InfoBlue"/>
    <w:basedOn w:val="Normal"/>
    <w:next w:val="Corpodetexto"/>
    <w:autoRedefine/>
    <w:rsid w:val="0074623C"/>
    <w:pPr>
      <w:widowControl w:val="0"/>
      <w:spacing w:after="120" w:line="240" w:lineRule="auto"/>
      <w:ind w:firstLine="567"/>
      <w:jc w:val="both"/>
    </w:pPr>
    <w:rPr>
      <w:rFonts w:ascii="Calibri" w:eastAsia="Times New Roman" w:hAnsi="Calibri" w:cs="Calibri"/>
      <w:color w:val="1F497D" w:themeColor="text2"/>
    </w:rPr>
  </w:style>
  <w:style w:type="character" w:styleId="Refdecomentrio">
    <w:name w:val="annotation reference"/>
    <w:basedOn w:val="Fontepargpadro"/>
    <w:uiPriority w:val="99"/>
    <w:semiHidden/>
    <w:unhideWhenUsed/>
    <w:rsid w:val="009257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7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7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7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704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6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55EF621E4143E6BAE1089D79272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9488BF-E972-4555-9E86-EF2D9DC39FAE}"/>
      </w:docPartPr>
      <w:docPartBody>
        <w:p w:rsidR="000D00CE" w:rsidRDefault="008A6109" w:rsidP="008A6109">
          <w:pPr>
            <w:pStyle w:val="9455EF621E4143E6BAE1089D7927284A"/>
          </w:pPr>
          <w:r w:rsidRPr="0049474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8A6109"/>
    <w:rsid w:val="000D00CE"/>
    <w:rsid w:val="008A6109"/>
    <w:rsid w:val="00CF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A6109"/>
    <w:rPr>
      <w:color w:val="808080"/>
    </w:rPr>
  </w:style>
  <w:style w:type="paragraph" w:customStyle="1" w:styleId="2560613D54FA4E8489385E04B9D18A14">
    <w:name w:val="2560613D54FA4E8489385E04B9D18A14"/>
    <w:rsid w:val="008A6109"/>
  </w:style>
  <w:style w:type="paragraph" w:customStyle="1" w:styleId="9455EF621E4143E6BAE1089D7927284A">
    <w:name w:val="9455EF621E4143E6BAE1089D7927284A"/>
    <w:rsid w:val="008A61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7E3C8-7F26-4764-90AE-51EBF347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Tomé de Souza</dc:creator>
  <cp:lastModifiedBy>SUGEL</cp:lastModifiedBy>
  <cp:revision>7</cp:revision>
  <cp:lastPrinted>2013-08-21T20:53:00Z</cp:lastPrinted>
  <dcterms:created xsi:type="dcterms:W3CDTF">2015-08-31T17:57:00Z</dcterms:created>
  <dcterms:modified xsi:type="dcterms:W3CDTF">2015-08-31T20:06:00Z</dcterms:modified>
</cp:coreProperties>
</file>