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_Toc7497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_Toc7497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_Toc28113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_Toc28113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_Toc7343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_Toc7343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_Toc14435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_Toc14435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_Toc3923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_Toc3923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_Toc25487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_Toc25487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_Toc5670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_Toc5670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_Toc301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_Toc17830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_Toc17830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_Toc32188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_Toc32188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_Toc17000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_Toc17000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_Toc30026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_Toc30026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_Toc17122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_Toc17122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_Toc11404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_Toc11404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_Toc10410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_Toc10410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_Toc14252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_Toc14252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_Toc13443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_Toc13443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_Toc25755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_Toc25755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_Toc13289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_Toc13289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_Toc27885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_Toc27885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_Toc15366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_Toc15366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_Toc21377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_Toc21377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_Toc25900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_Toc25900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_Toc13447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_Toc21326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_Toc21326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_Toc17062 </w:instrText>
      </w:r>
      <w:r>
        <w:rPr>
          <w:rFonts w:hint="eastAsia" w:ascii="黑体" w:hAnsi="黑体" w:eastAsia="黑体" w:cs="黑体"/>
          <w:szCs w:val="32"/>
          <w:lang w:val="en-US" w:eastAsia="zh-CN"/>
        </w:rPr>
        <w:fldChar w:fldCharType="separate"/>
      </w:r>
      <w:r>
        <w:rPr>
          <w:rFonts w:hint="eastAsia"/>
          <w:lang w:val="en-US" w:eastAsia="zh-CN"/>
        </w:rPr>
        <w:t>4.2.1 MVVM介绍</w:t>
      </w:r>
      <w:r>
        <w:tab/>
      </w:r>
      <w:r>
        <w:fldChar w:fldCharType="begin"/>
      </w:r>
      <w:r>
        <w:instrText xml:space="preserve"> PAGEREF _Toc17062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_Toc31498 </w:instrText>
      </w:r>
      <w:r>
        <w:rPr>
          <w:rFonts w:hint="eastAsia" w:ascii="黑体" w:hAnsi="黑体" w:eastAsia="黑体" w:cs="黑体"/>
          <w:szCs w:val="32"/>
          <w:lang w:val="en-US" w:eastAsia="zh-CN"/>
        </w:rPr>
        <w:fldChar w:fldCharType="separate"/>
      </w:r>
      <w:r>
        <w:rPr>
          <w:rFonts w:hint="eastAsia"/>
          <w:lang w:val="en-US" w:eastAsia="zh-CN"/>
        </w:rPr>
        <w:t>4.2.2 MVVM模式的组件</w:t>
      </w:r>
      <w:r>
        <w:tab/>
      </w:r>
      <w:r>
        <w:fldChar w:fldCharType="begin"/>
      </w:r>
      <w:r>
        <w:instrText xml:space="preserve"> PAGEREF _Toc31498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_Toc16967 </w:instrText>
      </w:r>
      <w:r>
        <w:rPr>
          <w:rFonts w:hint="eastAsia" w:ascii="黑体" w:hAnsi="黑体" w:eastAsia="黑体" w:cs="黑体"/>
          <w:szCs w:val="32"/>
          <w:lang w:val="en-US" w:eastAsia="zh-CN"/>
        </w:rPr>
        <w:fldChar w:fldCharType="separate"/>
      </w:r>
      <w:r>
        <w:rPr>
          <w:rFonts w:hint="eastAsia"/>
          <w:lang w:val="en-US" w:eastAsia="zh-CN"/>
        </w:rPr>
        <w:t>4.2.3 解释</w:t>
      </w:r>
      <w:r>
        <w:tab/>
      </w:r>
      <w:r>
        <w:fldChar w:fldCharType="begin"/>
      </w:r>
      <w:r>
        <w:instrText xml:space="preserve"> PAGEREF _Toc16967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_Toc20549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_Toc20549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_Toc7256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_Toc7256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_Toc12907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_Toc12907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_Toc11263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_Toc11263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_Toc19398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_Toc19398 </w:instrText>
      </w:r>
      <w:r>
        <w:fldChar w:fldCharType="separate"/>
      </w:r>
      <w:r>
        <w:t>16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_Toc18202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_Toc18202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_Toc1171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_Toc1171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_Toc16252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_Toc16252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_Toc28603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_Toc28603 </w:instrText>
      </w:r>
      <w:r>
        <w:fldChar w:fldCharType="separate"/>
      </w:r>
      <w:r>
        <w:t>18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_Toc19263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_Toc19263 </w:instrText>
      </w:r>
      <w:r>
        <w:fldChar w:fldCharType="separate"/>
      </w:r>
      <w:r>
        <w:t>18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_Toc1628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_Toc1628 </w:instrText>
      </w:r>
      <w:r>
        <w:fldChar w:fldCharType="separate"/>
      </w:r>
      <w:r>
        <w:t>19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_Toc29879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_Toc29879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_Toc28802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_Toc28802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_Toc30392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_Toc30392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_Toc19650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_Toc19650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_Toc20559 </w:instrText>
      </w:r>
      <w:r>
        <w:rPr>
          <w:rFonts w:hint="eastAsia" w:ascii="黑体" w:hAnsi="黑体" w:eastAsia="黑体" w:cs="黑体"/>
          <w:szCs w:val="32"/>
          <w:lang w:val="en-US" w:eastAsia="zh-CN"/>
        </w:rPr>
        <w:fldChar w:fldCharType="separate"/>
      </w:r>
      <w:r>
        <w:rPr>
          <w:rFonts w:hint="eastAsia"/>
          <w:lang w:val="en-US" w:eastAsia="zh-CN"/>
        </w:rPr>
        <w:t>7.2.1 package.json文件</w:t>
      </w:r>
      <w:r>
        <w:tab/>
      </w:r>
      <w:r>
        <w:fldChar w:fldCharType="begin"/>
      </w:r>
      <w:r>
        <w:instrText xml:space="preserve"> PAGEREF _Toc20559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_Toc13718 </w:instrText>
      </w:r>
      <w:r>
        <w:rPr>
          <w:rFonts w:hint="eastAsia" w:ascii="黑体" w:hAnsi="黑体" w:eastAsia="黑体" w:cs="黑体"/>
          <w:szCs w:val="32"/>
          <w:lang w:val="en-US" w:eastAsia="zh-CN"/>
        </w:rPr>
        <w:fldChar w:fldCharType="separate"/>
      </w:r>
      <w:r>
        <w:rPr>
          <w:rFonts w:hint="eastAsia"/>
          <w:lang w:val="en-US" w:eastAsia="zh-CN"/>
        </w:rPr>
        <w:t>7.2.2 vue-router配置文件</w:t>
      </w:r>
      <w:r>
        <w:tab/>
      </w:r>
      <w:r>
        <w:fldChar w:fldCharType="begin"/>
      </w:r>
      <w:r>
        <w:instrText xml:space="preserve"> PAGEREF _Toc13718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_Toc29483 </w:instrText>
      </w:r>
      <w:r>
        <w:rPr>
          <w:rFonts w:hint="eastAsia" w:ascii="黑体" w:hAnsi="黑体" w:eastAsia="黑体" w:cs="黑体"/>
          <w:szCs w:val="32"/>
          <w:lang w:val="en-US" w:eastAsia="zh-CN"/>
        </w:rPr>
        <w:fldChar w:fldCharType="separate"/>
      </w:r>
      <w:r>
        <w:rPr>
          <w:rFonts w:hint="eastAsia"/>
          <w:lang w:val="en-US" w:eastAsia="zh-CN"/>
        </w:rPr>
        <w:t>7.2.3 webpack配置文件</w:t>
      </w:r>
      <w:r>
        <w:tab/>
      </w:r>
      <w:r>
        <w:fldChar w:fldCharType="begin"/>
      </w:r>
      <w:r>
        <w:instrText xml:space="preserve"> PAGEREF _Toc29483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_Toc31397 </w:instrText>
      </w:r>
      <w:r>
        <w:rPr>
          <w:rFonts w:hint="eastAsia" w:ascii="黑体" w:hAnsi="黑体" w:eastAsia="黑体" w:cs="黑体"/>
          <w:szCs w:val="32"/>
          <w:lang w:val="en-US" w:eastAsia="zh-CN"/>
        </w:rPr>
        <w:fldChar w:fldCharType="separate"/>
      </w:r>
      <w:r>
        <w:rPr>
          <w:rFonts w:hint="eastAsia" w:ascii="Times New Roman" w:hAnsi="Times New Roman" w:eastAsia="宋体" w:cs="Times New Roman"/>
          <w:kern w:val="2"/>
          <w:lang w:val="en-US" w:eastAsia="zh-CN"/>
        </w:rPr>
        <w:t>具体配置见附录3</w:t>
      </w:r>
      <w:r>
        <w:tab/>
      </w:r>
      <w:r>
        <w:fldChar w:fldCharType="begin"/>
      </w:r>
      <w:r>
        <w:instrText xml:space="preserve"> PAGEREF _Toc31397 </w:instrText>
      </w:r>
      <w:r>
        <w:fldChar w:fldCharType="separate"/>
      </w:r>
      <w:r>
        <w:t>27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_Toc18999 </w:instrText>
      </w:r>
      <w:r>
        <w:rPr>
          <w:rFonts w:hint="eastAsia" w:ascii="黑体" w:hAnsi="黑体" w:eastAsia="黑体" w:cs="黑体"/>
          <w:szCs w:val="32"/>
          <w:lang w:val="en-US" w:eastAsia="zh-CN"/>
        </w:rPr>
        <w:fldChar w:fldCharType="separate"/>
      </w:r>
      <w:r>
        <w:rPr>
          <w:rFonts w:hint="eastAsia"/>
          <w:lang w:val="en-US" w:eastAsia="zh-CN"/>
        </w:rPr>
        <w:t>第八章 程序的实现</w:t>
      </w:r>
      <w:r>
        <w:tab/>
      </w:r>
      <w:r>
        <w:fldChar w:fldCharType="begin"/>
      </w:r>
      <w:r>
        <w:instrText xml:space="preserve"> PAGEREF _Toc18999 </w:instrText>
      </w:r>
      <w:r>
        <w:fldChar w:fldCharType="separate"/>
      </w:r>
      <w:r>
        <w:t>28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_Toc30059 </w:instrText>
      </w:r>
      <w:r>
        <w:rPr>
          <w:rFonts w:hint="eastAsia" w:ascii="黑体" w:hAnsi="黑体" w:eastAsia="黑体" w:cs="黑体"/>
          <w:szCs w:val="32"/>
          <w:lang w:val="en-US" w:eastAsia="zh-CN"/>
        </w:rPr>
        <w:fldChar w:fldCharType="separate"/>
      </w:r>
      <w:r>
        <w:rPr>
          <w:rFonts w:hint="eastAsia"/>
          <w:lang w:val="en-US" w:eastAsia="zh-CN"/>
        </w:rPr>
        <w:t>第九章 谢  辞</w:t>
      </w:r>
      <w:r>
        <w:tab/>
      </w:r>
      <w:r>
        <w:fldChar w:fldCharType="begin"/>
      </w:r>
      <w:r>
        <w:instrText xml:space="preserve"> PAGEREF _Toc30059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_Toc581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_Toc581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_Toc23499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_Toc23499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_Toc3244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_Toc3244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_Toc18585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_Toc18585 </w:instrText>
      </w:r>
      <w:r>
        <w:fldChar w:fldCharType="separate"/>
      </w:r>
      <w:r>
        <w:t>6</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7497"/>
      <w:r>
        <w:rPr>
          <w:rFonts w:hint="eastAsia"/>
          <w:lang w:val="en-US" w:eastAsia="zh-CN"/>
        </w:rPr>
        <w:t>第一章 任务概述</w:t>
      </w:r>
      <w:bookmarkEnd w:id="0"/>
      <w:bookmarkEnd w:id="1"/>
      <w:bookmarkEnd w:id="2"/>
    </w:p>
    <w:p>
      <w:pPr>
        <w:pStyle w:val="4"/>
        <w:rPr>
          <w:rFonts w:hint="eastAsia"/>
          <w:lang w:val="en-US" w:eastAsia="zh-CN"/>
        </w:rPr>
      </w:pPr>
      <w:bookmarkStart w:id="3" w:name="_Toc28113"/>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734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9470"/>
      <w:bookmarkStart w:id="8" w:name="_Toc17201"/>
      <w:bookmarkStart w:id="9" w:name="_Toc14435"/>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3923"/>
      <w:r>
        <w:rPr>
          <w:rFonts w:hint="eastAsia"/>
          <w:lang w:val="en-US" w:eastAsia="zh-CN"/>
        </w:rPr>
        <w:t>2.1基本需求</w:t>
      </w:r>
      <w:bookmarkEnd w:id="10"/>
      <w:bookmarkEnd w:id="11"/>
    </w:p>
    <w:p>
      <w:pPr>
        <w:pStyle w:val="5"/>
        <w:rPr>
          <w:rFonts w:hint="eastAsia"/>
          <w:lang w:val="en-US" w:eastAsia="zh-CN"/>
        </w:rPr>
      </w:pPr>
      <w:bookmarkStart w:id="12" w:name="_Toc25487"/>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5670"/>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301"/>
      <w:r>
        <w:rPr>
          <w:rFonts w:hint="eastAsia"/>
          <w:lang w:val="en-US" w:eastAsia="zh-CN"/>
        </w:rPr>
        <w:t>2.2运行环境需求</w:t>
      </w:r>
      <w:bookmarkEnd w:id="14"/>
      <w:bookmarkEnd w:id="15"/>
    </w:p>
    <w:p>
      <w:pPr>
        <w:pStyle w:val="5"/>
        <w:rPr>
          <w:rFonts w:hint="eastAsia"/>
          <w:lang w:val="en-US" w:eastAsia="zh-CN"/>
        </w:rPr>
      </w:pPr>
      <w:bookmarkStart w:id="16" w:name="_Toc17830"/>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32188"/>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17000"/>
      <w:r>
        <w:rPr>
          <w:rFonts w:hint="eastAsia"/>
          <w:lang w:val="en-US" w:eastAsia="zh-CN"/>
        </w:rPr>
        <w:t>2.3 E-r图</w:t>
      </w:r>
      <w:bookmarkEnd w:id="18"/>
      <w:bookmarkEnd w:id="19"/>
    </w:p>
    <w:p>
      <w:pPr>
        <w:pStyle w:val="5"/>
        <w:rPr>
          <w:rFonts w:hint="eastAsia"/>
          <w:lang w:val="en-US" w:eastAsia="zh-CN"/>
        </w:rPr>
      </w:pPr>
      <w:bookmarkStart w:id="20" w:name="_Toc30026"/>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7122"/>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1404"/>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04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4252"/>
      <w:bookmarkStart w:id="25" w:name="_Toc18899"/>
      <w:bookmarkStart w:id="26" w:name="_Toc12979"/>
      <w:r>
        <w:rPr>
          <w:rFonts w:hint="eastAsia"/>
          <w:lang w:val="en-US" w:eastAsia="zh-CN"/>
        </w:rPr>
        <w:t>第三章 系统设计</w:t>
      </w:r>
      <w:bookmarkEnd w:id="24"/>
      <w:bookmarkEnd w:id="25"/>
      <w:bookmarkEnd w:id="26"/>
    </w:p>
    <w:p>
      <w:pPr>
        <w:pStyle w:val="4"/>
        <w:rPr>
          <w:rFonts w:hint="eastAsia"/>
          <w:lang w:val="en-US" w:eastAsia="zh-CN"/>
        </w:rPr>
      </w:pPr>
      <w:bookmarkStart w:id="27" w:name="_Toc13443"/>
      <w:bookmarkStart w:id="28" w:name="_Toc13706"/>
      <w:r>
        <w:rPr>
          <w:rFonts w:hint="eastAsia"/>
          <w:lang w:val="en-US" w:eastAsia="zh-CN"/>
        </w:rPr>
        <w:t>3.1流程图及流程说明</w:t>
      </w:r>
      <w:bookmarkEnd w:id="27"/>
      <w:bookmarkEnd w:id="28"/>
    </w:p>
    <w:p>
      <w:pPr>
        <w:pStyle w:val="5"/>
        <w:rPr>
          <w:rFonts w:hint="eastAsia"/>
          <w:lang w:eastAsia="zh-CN"/>
        </w:rPr>
      </w:pPr>
      <w:bookmarkStart w:id="29" w:name="_Toc25755"/>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3289"/>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885"/>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HX4Ays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5366"/>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37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5900"/>
      <w:bookmarkStart w:id="35" w:name="_Toc19058"/>
      <w:bookmarkStart w:id="36" w:name="_Toc22703"/>
      <w:r>
        <w:rPr>
          <w:rFonts w:hint="eastAsia"/>
          <w:lang w:val="en-US" w:eastAsia="zh-CN"/>
        </w:rPr>
        <w:t>第四章 算法设计</w:t>
      </w:r>
      <w:bookmarkEnd w:id="34"/>
      <w:bookmarkEnd w:id="35"/>
      <w:bookmarkEnd w:id="36"/>
    </w:p>
    <w:p>
      <w:pPr>
        <w:pStyle w:val="4"/>
        <w:rPr>
          <w:rFonts w:hint="eastAsia"/>
          <w:lang w:val="en-US" w:eastAsia="zh-CN"/>
        </w:rPr>
      </w:pPr>
      <w:bookmarkStart w:id="37" w:name="_Toc13447"/>
      <w:bookmarkStart w:id="38" w:name="_Toc6531"/>
      <w:r>
        <w:rPr>
          <w:rFonts w:hint="eastAsia"/>
          <w:lang w:val="en-US" w:eastAsia="zh-CN"/>
        </w:rPr>
        <w:t>4.1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4"/>
        <w:rPr>
          <w:rFonts w:hint="eastAsia"/>
          <w:lang w:val="en-US" w:eastAsia="zh-CN"/>
        </w:rPr>
      </w:pPr>
      <w:bookmarkStart w:id="39" w:name="_Toc21326"/>
      <w:bookmarkStart w:id="40" w:name="_Toc292"/>
      <w:r>
        <w:rPr>
          <w:rFonts w:hint="eastAsia"/>
          <w:lang w:val="en-US" w:eastAsia="zh-CN"/>
        </w:rPr>
        <w:t>4.2 MVVM设计模式</w:t>
      </w:r>
      <w:bookmarkEnd w:id="39"/>
      <w:bookmarkEnd w:id="40"/>
    </w:p>
    <w:p>
      <w:pPr>
        <w:pStyle w:val="5"/>
        <w:rPr>
          <w:rFonts w:hint="eastAsia"/>
          <w:lang w:val="en-US" w:eastAsia="zh-CN"/>
        </w:rPr>
      </w:pPr>
      <w:bookmarkStart w:id="41" w:name="_Toc17062"/>
      <w:r>
        <w:rPr>
          <w:rFonts w:hint="eastAsia"/>
          <w:lang w:val="en-US" w:eastAsia="zh-CN"/>
        </w:rPr>
        <w:t>4.2.1 MVVM介绍</w:t>
      </w:r>
      <w:bookmarkEnd w:id="41"/>
    </w:p>
    <w:p>
      <w:pPr>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ind w:firstLine="420" w:firstLineChars="0"/>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5"/>
        <w:rPr>
          <w:rFonts w:hint="eastAsia"/>
          <w:lang w:val="en-US" w:eastAsia="zh-CN"/>
        </w:rPr>
      </w:pPr>
      <w:bookmarkStart w:id="42" w:name="_Toc31498"/>
      <w:r>
        <w:rPr>
          <w:rFonts w:hint="eastAsia"/>
          <w:lang w:val="en-US" w:eastAsia="zh-CN"/>
        </w:rPr>
        <w:t>4.2.2 MVVM模式的组件</w:t>
      </w:r>
      <w:bookmarkEnd w:id="42"/>
    </w:p>
    <w:p>
      <w:pPr>
        <w:ind w:firstLine="420" w:firstLineChars="0"/>
        <w:rPr>
          <w:rFonts w:hint="eastAsia"/>
          <w:lang w:val="en-US" w:eastAsia="zh-CN"/>
        </w:rPr>
      </w:pPr>
      <w:r>
        <w:rPr>
          <w:rFonts w:hint="eastAsia"/>
          <w:lang w:val="en-US" w:eastAsia="zh-CN"/>
        </w:rPr>
        <w:t>1.模型（Model）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ind w:firstLine="420" w:firstLineChars="0"/>
        <w:rPr>
          <w:rFonts w:hint="eastAsia"/>
          <w:lang w:val="en-US" w:eastAsia="zh-CN"/>
        </w:rPr>
      </w:pPr>
      <w:r>
        <w:rPr>
          <w:rFonts w:hint="eastAsia"/>
          <w:lang w:val="en-US" w:eastAsia="zh-CN"/>
        </w:rPr>
        <w:t>2.视图（View）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ind w:firstLine="420" w:firstLineChars="0"/>
        <w:rPr>
          <w:rFonts w:hint="eastAsia"/>
          <w:lang w:val="en-US" w:eastAsia="zh-CN"/>
        </w:rPr>
      </w:pPr>
      <w:r>
        <w:rPr>
          <w:rFonts w:hint="eastAsia"/>
          <w:lang w:val="en-US" w:eastAsia="zh-CN"/>
        </w:rPr>
        <w:t>3.视图模型（View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需要说明]视图模型已被描述为模型中数据的状态。</w:t>
      </w:r>
    </w:p>
    <w:p>
      <w:pPr>
        <w:ind w:firstLine="420" w:firstLineChars="0"/>
        <w:rPr>
          <w:rFonts w:hint="eastAsia"/>
          <w:lang w:val="en-US" w:eastAsia="zh-CN"/>
        </w:rPr>
      </w:pPr>
      <w:r>
        <w:rPr>
          <w:rFonts w:hint="eastAsia"/>
          <w:lang w:val="en-US" w:eastAsia="zh-CN"/>
        </w:rPr>
        <w:t>4.绑定器（Binder）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pStyle w:val="5"/>
        <w:rPr>
          <w:rFonts w:hint="eastAsia"/>
          <w:lang w:val="en-US" w:eastAsia="zh-CN"/>
        </w:rPr>
      </w:pPr>
      <w:bookmarkStart w:id="43" w:name="_Toc16967"/>
      <w:r>
        <w:rPr>
          <w:rFonts w:hint="eastAsia"/>
          <w:lang w:val="en-US" w:eastAsia="zh-CN"/>
        </w:rPr>
        <w:t>4.2.3 解释</w:t>
      </w:r>
      <w:bookmarkEnd w:id="43"/>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4"/>
        <w:rPr>
          <w:rFonts w:hint="eastAsia"/>
          <w:lang w:val="en-US" w:eastAsia="zh-CN"/>
        </w:rPr>
      </w:pPr>
      <w:bookmarkStart w:id="44" w:name="_Toc20549"/>
      <w:bookmarkStart w:id="45" w:name="_Toc4409"/>
      <w:r>
        <w:rPr>
          <w:rFonts w:hint="eastAsia"/>
          <w:lang w:val="en-US" w:eastAsia="zh-CN"/>
        </w:rPr>
        <w:t>4.3系统交互模式设计</w:t>
      </w:r>
      <w:bookmarkEnd w:id="44"/>
      <w:bookmarkEnd w:id="45"/>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6" w:name="_Toc31682"/>
      <w:bookmarkStart w:id="47" w:name="_Toc7256"/>
      <w:r>
        <w:rPr>
          <w:rFonts w:hint="eastAsia"/>
          <w:lang w:val="en-US" w:eastAsia="zh-CN"/>
        </w:rPr>
        <w:t>4.4技术选型</w:t>
      </w:r>
      <w:bookmarkEnd w:id="46"/>
      <w:bookmarkEnd w:id="47"/>
    </w:p>
    <w:p>
      <w:pPr>
        <w:pStyle w:val="5"/>
        <w:rPr>
          <w:rFonts w:hint="eastAsia"/>
          <w:lang w:val="en-US" w:eastAsia="zh-CN"/>
        </w:rPr>
      </w:pPr>
      <w:bookmarkStart w:id="48" w:name="_Toc12907"/>
      <w:r>
        <w:rPr>
          <w:rFonts w:hint="eastAsia"/>
          <w:lang w:val="en-US" w:eastAsia="zh-CN"/>
        </w:rPr>
        <w:t>4.4.1 Vue</w:t>
      </w:r>
      <w:bookmarkEnd w:id="48"/>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9" w:name="_Toc11263"/>
      <w:r>
        <w:rPr>
          <w:rFonts w:hint="eastAsia"/>
          <w:lang w:val="en-US" w:eastAsia="zh-CN"/>
        </w:rPr>
        <w:t>4.4.2 Webpack</w:t>
      </w:r>
      <w:bookmarkEnd w:id="49"/>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50" w:name="_Toc19398"/>
      <w:r>
        <w:rPr>
          <w:rFonts w:hint="eastAsia"/>
          <w:lang w:val="en-US" w:eastAsia="zh-CN"/>
        </w:rPr>
        <w:t>4.4.3 Ajax</w:t>
      </w:r>
      <w:bookmarkEnd w:id="50"/>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51" w:name="_Toc18202"/>
      <w:r>
        <w:rPr>
          <w:rFonts w:hint="eastAsia"/>
          <w:lang w:val="en-US" w:eastAsia="zh-CN"/>
        </w:rPr>
        <w:t>4.4.4 Apache+php+mysql</w:t>
      </w:r>
      <w:bookmarkEnd w:id="51"/>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52" w:name="_Toc23743"/>
      <w:bookmarkStart w:id="53" w:name="_Toc1171"/>
      <w:r>
        <w:rPr>
          <w:rFonts w:hint="eastAsia"/>
          <w:lang w:val="en-US" w:eastAsia="zh-CN"/>
        </w:rPr>
        <w:t>4.5 开发工具</w:t>
      </w:r>
      <w:bookmarkEnd w:id="52"/>
      <w:bookmarkEnd w:id="53"/>
    </w:p>
    <w:p>
      <w:pPr>
        <w:pStyle w:val="5"/>
        <w:rPr>
          <w:rFonts w:hint="eastAsia"/>
          <w:lang w:val="en-US" w:eastAsia="zh-CN"/>
        </w:rPr>
      </w:pPr>
      <w:bookmarkStart w:id="54" w:name="_Toc16252"/>
      <w:r>
        <w:rPr>
          <w:rFonts w:hint="eastAsia"/>
          <w:lang w:val="en-US" w:eastAsia="zh-CN"/>
        </w:rPr>
        <w:t>4.5.1 WebStorm</w:t>
      </w:r>
      <w:bookmarkEnd w:id="54"/>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5" w:name="_Toc28603"/>
      <w:r>
        <w:rPr>
          <w:rFonts w:hint="eastAsia"/>
          <w:lang w:val="en-US" w:eastAsia="zh-CN"/>
        </w:rPr>
        <w:t>4.5.2 PhpStorm</w:t>
      </w:r>
      <w:bookmarkEnd w:id="55"/>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6" w:name="_Toc19263"/>
      <w:r>
        <w:rPr>
          <w:rFonts w:hint="eastAsia"/>
          <w:lang w:val="en-US" w:eastAsia="zh-CN"/>
        </w:rPr>
        <w:t>4.5.3 Sublime text3</w:t>
      </w:r>
      <w:bookmarkEnd w:id="56"/>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7" w:name="_Toc6434"/>
      <w:bookmarkStart w:id="58" w:name="_Toc17706"/>
      <w:bookmarkStart w:id="59" w:name="_Toc1628"/>
      <w:r>
        <w:rPr>
          <w:rFonts w:hint="eastAsia"/>
          <w:lang w:val="en-US" w:eastAsia="zh-CN"/>
        </w:rPr>
        <w:t>第五章 数据库设计</w:t>
      </w:r>
      <w:bookmarkEnd w:id="57"/>
      <w:bookmarkEnd w:id="58"/>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60" w:name="_Toc25135"/>
      <w:bookmarkStart w:id="61" w:name="_Toc20679"/>
      <w:bookmarkStart w:id="62" w:name="_Toc29879"/>
      <w:r>
        <w:rPr>
          <w:rFonts w:hint="eastAsia"/>
          <w:color w:val="auto"/>
          <w:lang w:val="en-US" w:eastAsia="zh-CN"/>
        </w:rPr>
        <w:t>第六章 接口设计</w:t>
      </w:r>
      <w:bookmarkEnd w:id="60"/>
      <w:bookmarkEnd w:id="61"/>
      <w:bookmarkEnd w:id="62"/>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详情页</w:t>
            </w: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val="en-US" w:eastAsia="zh-CN"/>
              </w:rPr>
            </w:pPr>
          </w:p>
        </w:tc>
        <w:tc>
          <w:tcPr>
            <w:tcW w:w="1704" w:type="dxa"/>
            <w:textDirection w:val="lrTb"/>
            <w:vAlign w:val="top"/>
          </w:tcPr>
          <w:p>
            <w:pPr>
              <w:pStyle w:val="25"/>
              <w:rPr>
                <w:rFonts w:hint="eastAsia"/>
                <w:lang w:val="en-US" w:eastAsia="zh-CN"/>
              </w:rPr>
            </w:pPr>
          </w:p>
        </w:tc>
        <w:tc>
          <w:tcPr>
            <w:tcW w:w="1705" w:type="dxa"/>
            <w:textDirection w:val="lrTb"/>
            <w:vAlign w:val="top"/>
          </w:tcPr>
          <w:p>
            <w:pPr>
              <w:pStyle w:val="25"/>
              <w:rPr>
                <w:rFonts w:hint="eastAsia"/>
                <w:lang w:val="en-US" w:eastAsia="zh-CN"/>
              </w:rPr>
            </w:pP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63" w:name="_Toc20047"/>
      <w:bookmarkStart w:id="64" w:name="_Toc28802"/>
      <w:bookmarkStart w:id="65" w:name="_Toc24320"/>
      <w:r>
        <w:rPr>
          <w:rFonts w:hint="eastAsia"/>
          <w:lang w:val="en-US" w:eastAsia="zh-CN"/>
        </w:rPr>
        <w:t>第七章 系统实现</w:t>
      </w:r>
      <w:bookmarkEnd w:id="63"/>
      <w:bookmarkEnd w:id="64"/>
      <w:bookmarkEnd w:id="65"/>
    </w:p>
    <w:p>
      <w:pPr>
        <w:pStyle w:val="4"/>
        <w:rPr>
          <w:rFonts w:hint="eastAsia"/>
          <w:lang w:val="en-US" w:eastAsia="zh-CN"/>
        </w:rPr>
      </w:pPr>
      <w:bookmarkStart w:id="66" w:name="_Toc30392"/>
      <w:bookmarkStart w:id="67" w:name="_Toc10467"/>
      <w:r>
        <w:rPr>
          <w:rFonts w:hint="eastAsia"/>
          <w:lang w:val="en-US" w:eastAsia="zh-CN"/>
        </w:rPr>
        <w:t>7.1 开发步骤</w:t>
      </w:r>
      <w:bookmarkEnd w:id="66"/>
      <w:bookmarkEnd w:id="67"/>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8" w:name="_Toc5737"/>
      <w:bookmarkStart w:id="69" w:name="_Toc19650"/>
      <w:r>
        <w:rPr>
          <w:rFonts w:hint="eastAsia"/>
          <w:lang w:val="en-US" w:eastAsia="zh-CN"/>
        </w:rPr>
        <w:t>7.2 主要配置文件的核心代码</w:t>
      </w:r>
      <w:bookmarkEnd w:id="68"/>
      <w:bookmarkEnd w:id="69"/>
    </w:p>
    <w:p>
      <w:pPr>
        <w:pStyle w:val="5"/>
        <w:rPr>
          <w:rFonts w:hint="eastAsia"/>
          <w:lang w:val="en-US" w:eastAsia="zh-CN"/>
        </w:rPr>
      </w:pPr>
      <w:bookmarkStart w:id="70" w:name="_Toc20559"/>
      <w:r>
        <w:rPr>
          <w:rFonts w:hint="eastAsia"/>
          <w:lang w:val="en-US" w:eastAsia="zh-CN"/>
        </w:rPr>
        <w:t>7.2.1 package.json文件</w:t>
      </w:r>
      <w:bookmarkEnd w:id="70"/>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1" w:name="_Toc13718"/>
      <w:r>
        <w:rPr>
          <w:rFonts w:hint="eastAsia"/>
          <w:lang w:val="en-US" w:eastAsia="zh-CN"/>
        </w:rPr>
        <w:t>7.2.2 vue-router配置文件</w:t>
      </w:r>
      <w:bookmarkEnd w:id="71"/>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6"/>
        </w:numPr>
        <w:ind w:firstLine="420" w:firstLineChars="0"/>
        <w:rPr>
          <w:rFonts w:hint="eastAsia"/>
          <w:lang w:val="en-US" w:eastAsia="zh-CN"/>
        </w:rPr>
      </w:pPr>
      <w:r>
        <w:rPr>
          <w:rFonts w:hint="eastAsia"/>
          <w:lang w:val="en-US" w:eastAsia="zh-CN"/>
        </w:rPr>
        <w:t>嵌套路由/视图映射</w:t>
      </w:r>
    </w:p>
    <w:p>
      <w:pPr>
        <w:numPr>
          <w:ilvl w:val="0"/>
          <w:numId w:val="6"/>
        </w:numPr>
        <w:ind w:firstLine="420" w:firstLineChars="0"/>
        <w:rPr>
          <w:rFonts w:hint="eastAsia"/>
          <w:lang w:val="en-US" w:eastAsia="zh-CN"/>
        </w:rPr>
      </w:pPr>
      <w:r>
        <w:rPr>
          <w:rFonts w:hint="eastAsia"/>
          <w:lang w:val="en-US" w:eastAsia="zh-CN"/>
        </w:rPr>
        <w:t>路由参数，查询，通配符</w:t>
      </w:r>
    </w:p>
    <w:p>
      <w:pPr>
        <w:numPr>
          <w:ilvl w:val="0"/>
          <w:numId w:val="6"/>
        </w:numPr>
        <w:ind w:firstLine="420" w:firstLineChars="0"/>
        <w:rPr>
          <w:rFonts w:hint="eastAsia"/>
          <w:lang w:val="en-US" w:eastAsia="zh-CN"/>
        </w:rPr>
      </w:pPr>
      <w:r>
        <w:rPr>
          <w:rFonts w:hint="eastAsia"/>
          <w:lang w:val="en-US" w:eastAsia="zh-CN"/>
        </w:rPr>
        <w:t>模块化的基于组件的路由器配置</w:t>
      </w:r>
    </w:p>
    <w:p>
      <w:pPr>
        <w:numPr>
          <w:ilvl w:val="0"/>
          <w:numId w:val="6"/>
        </w:numPr>
        <w:ind w:firstLine="420" w:firstLineChars="0"/>
        <w:rPr>
          <w:rFonts w:hint="eastAsia"/>
          <w:lang w:val="en-US" w:eastAsia="zh-CN"/>
        </w:rPr>
      </w:pPr>
      <w:r>
        <w:rPr>
          <w:rFonts w:hint="eastAsia"/>
          <w:lang w:val="en-US" w:eastAsia="zh-CN"/>
        </w:rPr>
        <w:t>查看Vue.js转换系统提供的转换效果</w:t>
      </w:r>
    </w:p>
    <w:p>
      <w:pPr>
        <w:numPr>
          <w:ilvl w:val="0"/>
          <w:numId w:val="6"/>
        </w:numPr>
        <w:ind w:firstLine="420" w:firstLineChars="0"/>
        <w:rPr>
          <w:rFonts w:hint="eastAsia"/>
          <w:lang w:val="en-US" w:eastAsia="zh-CN"/>
        </w:rPr>
      </w:pPr>
      <w:r>
        <w:rPr>
          <w:rFonts w:hint="eastAsia"/>
          <w:lang w:val="en-US" w:eastAsia="zh-CN"/>
        </w:rPr>
        <w:t>细粒度导航控制</w:t>
      </w:r>
    </w:p>
    <w:p>
      <w:pPr>
        <w:numPr>
          <w:ilvl w:val="0"/>
          <w:numId w:val="6"/>
        </w:numPr>
        <w:ind w:firstLine="420" w:firstLineChars="0"/>
        <w:rPr>
          <w:rFonts w:hint="eastAsia"/>
          <w:lang w:val="en-US" w:eastAsia="zh-CN"/>
        </w:rPr>
      </w:pPr>
      <w:r>
        <w:rPr>
          <w:rFonts w:hint="eastAsia"/>
          <w:lang w:val="en-US" w:eastAsia="zh-CN"/>
        </w:rPr>
        <w:t>与自动活动CSS类的链接</w:t>
      </w:r>
    </w:p>
    <w:p>
      <w:pPr>
        <w:numPr>
          <w:ilvl w:val="0"/>
          <w:numId w:val="6"/>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6"/>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72" w:name="_Toc29483"/>
      <w:r>
        <w:rPr>
          <w:rFonts w:hint="eastAsia"/>
          <w:lang w:val="en-US" w:eastAsia="zh-CN"/>
        </w:rPr>
        <w:t>7.2.3 webpack配置文件</w:t>
      </w:r>
      <w:bookmarkEnd w:id="72"/>
    </w:p>
    <w:p>
      <w:pPr>
        <w:ind w:firstLine="420" w:firstLineChars="0"/>
        <w:rPr>
          <w:rFonts w:hint="eastAsia"/>
          <w:lang w:val="en-US" w:eastAsia="zh-CN"/>
        </w:rPr>
      </w:pPr>
      <w:bookmarkStart w:id="73" w:name="_Toc31397"/>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bookmarkEnd w:id="73"/>
    </w:p>
    <w:p>
      <w:pPr>
        <w:pStyle w:val="2"/>
        <w:numPr>
          <w:ilvl w:val="0"/>
          <w:numId w:val="7"/>
        </w:numPr>
        <w:rPr>
          <w:rFonts w:hint="eastAsia"/>
          <w:lang w:val="en-US" w:eastAsia="zh-CN"/>
        </w:rPr>
      </w:pPr>
      <w:bookmarkStart w:id="74" w:name="_Toc31229"/>
      <w:bookmarkStart w:id="75" w:name="_Toc1975"/>
      <w:bookmarkStart w:id="76" w:name="_Toc18999"/>
      <w:r>
        <w:rPr>
          <w:rFonts w:hint="eastAsia"/>
          <w:lang w:val="en-US" w:eastAsia="zh-CN"/>
        </w:rPr>
        <w:t>程序的实现</w:t>
      </w:r>
      <w:bookmarkEnd w:id="74"/>
      <w:bookmarkEnd w:id="75"/>
      <w:bookmarkEnd w:id="76"/>
    </w:p>
    <w:p>
      <w:pPr>
        <w:pStyle w:val="4"/>
        <w:rPr>
          <w:rFonts w:hint="eastAsia"/>
          <w:lang w:val="en-US" w:eastAsia="zh-CN"/>
        </w:rPr>
      </w:pPr>
      <w:r>
        <w:rPr>
          <w:rFonts w:hint="eastAsia"/>
          <w:lang w:val="en-US" w:eastAsia="zh-CN"/>
        </w:rPr>
        <w:t>8.1 开发流程</w:t>
      </w:r>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4"/>
        <w:rPr>
          <w:rFonts w:hint="eastAsia"/>
          <w:lang w:val="en-US" w:eastAsia="zh-CN"/>
        </w:rPr>
      </w:pPr>
      <w:r>
        <w:rPr>
          <w:rFonts w:hint="eastAsia"/>
          <w:lang w:val="en-US" w:eastAsia="zh-CN"/>
        </w:rPr>
        <w:t>8.2 部署流程</w:t>
      </w:r>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4"/>
        <w:rPr>
          <w:rFonts w:hint="eastAsia"/>
          <w:lang w:val="en-US" w:eastAsia="zh-CN"/>
        </w:rPr>
      </w:pPr>
      <w:r>
        <w:rPr>
          <w:rFonts w:hint="eastAsia"/>
          <w:lang w:val="en-US" w:eastAsia="zh-CN"/>
        </w:rPr>
        <w:t>8.3 设计结果展示</w:t>
      </w:r>
    </w:p>
    <w:p>
      <w:pPr>
        <w:ind w:firstLine="420" w:firstLineChars="0"/>
        <w:rPr>
          <w:rFonts w:hint="eastAsia"/>
          <w:lang w:val="en-US" w:eastAsia="zh-CN"/>
        </w:rPr>
      </w:pPr>
      <w:r>
        <w:rPr>
          <w:rFonts w:hint="eastAsia"/>
          <w:lang w:val="en-US" w:eastAsia="zh-CN"/>
        </w:rPr>
        <w:t>首页</w:t>
      </w:r>
    </w:p>
    <w:p>
      <w:pPr>
        <w:ind w:firstLine="420" w:firstLineChars="0"/>
      </w:pPr>
      <w:r>
        <w:drawing>
          <wp:inline distT="0" distB="0" distL="114300" distR="114300">
            <wp:extent cx="4501515" cy="2423160"/>
            <wp:effectExtent l="0" t="0" r="13335"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01515" cy="242316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关注页</w:t>
      </w:r>
    </w:p>
    <w:p>
      <w:pPr>
        <w:ind w:firstLine="420" w:firstLineChars="0"/>
      </w:pPr>
      <w:r>
        <w:drawing>
          <wp:inline distT="0" distB="0" distL="114300" distR="114300">
            <wp:extent cx="3798570" cy="2875280"/>
            <wp:effectExtent l="0" t="0" r="1143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798570" cy="287528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编辑页</w:t>
      </w:r>
    </w:p>
    <w:p>
      <w:pPr>
        <w:ind w:firstLine="420" w:firstLineChars="0"/>
        <w:rPr>
          <w:rFonts w:hint="eastAsia"/>
          <w:lang w:val="en-US" w:eastAsia="zh-CN"/>
        </w:rPr>
      </w:pPr>
      <w:r>
        <w:drawing>
          <wp:inline distT="0" distB="0" distL="114300" distR="114300">
            <wp:extent cx="2844165" cy="1410335"/>
            <wp:effectExtent l="0" t="0" r="13335"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844165" cy="1410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文章列表页</w:t>
      </w:r>
    </w:p>
    <w:p>
      <w:pPr>
        <w:ind w:firstLine="420" w:firstLineChars="0"/>
      </w:pPr>
      <w:r>
        <w:drawing>
          <wp:inline distT="0" distB="0" distL="114300" distR="114300">
            <wp:extent cx="3356610" cy="2607310"/>
            <wp:effectExtent l="0" t="0" r="15240"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356610" cy="260731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管理员设置页</w:t>
      </w:r>
    </w:p>
    <w:p>
      <w:pPr>
        <w:ind w:firstLine="420" w:firstLineChars="0"/>
        <w:rPr>
          <w:rFonts w:hint="eastAsia"/>
          <w:lang w:val="en-US" w:eastAsia="zh-CN"/>
        </w:rPr>
      </w:pPr>
      <w:r>
        <w:drawing>
          <wp:inline distT="0" distB="0" distL="114300" distR="114300">
            <wp:extent cx="4388485" cy="2179320"/>
            <wp:effectExtent l="0" t="0" r="1206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388485" cy="2179320"/>
                    </a:xfrm>
                    <a:prstGeom prst="rect">
                      <a:avLst/>
                    </a:prstGeom>
                    <a:noFill/>
                    <a:ln w="9525">
                      <a:noFill/>
                    </a:ln>
                  </pic:spPr>
                </pic:pic>
              </a:graphicData>
            </a:graphic>
          </wp:inline>
        </w:drawing>
      </w:r>
    </w:p>
    <w:p>
      <w:pPr>
        <w:pStyle w:val="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7" w:name="_Toc29661"/>
      <w:bookmarkStart w:id="78" w:name="_Toc5393"/>
      <w:bookmarkStart w:id="79" w:name="_Toc30059"/>
      <w:r>
        <w:rPr>
          <w:rFonts w:hint="eastAsia"/>
          <w:lang w:val="en-US" w:eastAsia="zh-CN"/>
        </w:rPr>
        <w:t xml:space="preserve">第九章 </w:t>
      </w:r>
      <w:bookmarkEnd w:id="77"/>
      <w:bookmarkEnd w:id="78"/>
      <w:r>
        <w:rPr>
          <w:rFonts w:hint="eastAsia"/>
          <w:lang w:val="en-US" w:eastAsia="zh-CN"/>
        </w:rPr>
        <w:t>谢  辞</w:t>
      </w:r>
      <w:bookmarkEnd w:id="79"/>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bookmarkStart w:id="84" w:name="_GoBack"/>
      <w:bookmarkEnd w:id="84"/>
    </w:p>
    <w:p>
      <w:pPr>
        <w:numPr>
          <w:ilvl w:val="0"/>
          <w:numId w:val="0"/>
        </w:numPr>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0" w:name="_Toc581"/>
      <w:r>
        <w:rPr>
          <w:rFonts w:hint="eastAsia"/>
          <w:lang w:val="en-US" w:eastAsia="zh-CN"/>
        </w:rPr>
        <w:t>参考文献</w:t>
      </w:r>
      <w:bookmarkEnd w:id="80"/>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81" w:name="_Toc23499"/>
      <w:r>
        <w:rPr>
          <w:rFonts w:hint="eastAsia"/>
          <w:lang w:val="en-US" w:eastAsia="zh-CN"/>
        </w:rPr>
        <w:t>附录1</w:t>
      </w:r>
      <w:bookmarkEnd w:id="81"/>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82" w:name="_Toc3244"/>
      <w:r>
        <w:rPr>
          <w:rFonts w:hint="eastAsia"/>
          <w:lang w:val="en-US" w:eastAsia="zh-CN"/>
        </w:rPr>
        <w:t>附录2</w:t>
      </w:r>
      <w:bookmarkEnd w:id="8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83" w:name="_Toc18585"/>
      <w:r>
        <w:rPr>
          <w:rFonts w:hint="eastAsia"/>
          <w:lang w:val="en-US" w:eastAsia="zh-CN"/>
        </w:rPr>
        <w:t>附录3</w:t>
      </w:r>
      <w:bookmarkEnd w:id="8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8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9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panose1 w:val="0204060206030A0203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Segoe Print">
    <w:panose1 w:val="02000800000000000000"/>
    <w:charset w:val="00"/>
    <w:family w:val="auto"/>
    <w:pitch w:val="default"/>
    <w:sig w:usb0="0000028F" w:usb1="00000000" w:usb2="00000000" w:usb3="00000000" w:csb0="2000009F" w:csb1="47010000"/>
  </w:font>
  <w:font w:name="Charlemagne Std">
    <w:altName w:val="Colonna MT"/>
    <w:panose1 w:val="04020705060702020204"/>
    <w:charset w:val="00"/>
    <w:family w:val="auto"/>
    <w:pitch w:val="default"/>
    <w:sig w:usb0="00000000" w:usb1="00000000" w:usb2="00000000" w:usb3="00000000" w:csb0="20000001" w:csb1="00000000"/>
  </w:font>
  <w:font w:name="Kozuka Gothic Pro H">
    <w:altName w:val="MS UI Gothic"/>
    <w:panose1 w:val="020B0800000000000000"/>
    <w:charset w:val="80"/>
    <w:family w:val="auto"/>
    <w:pitch w:val="default"/>
    <w:sig w:usb0="00000000" w:usb1="00000000"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altName w:val="Pristina"/>
    <w:panose1 w:val="03060502040705060204"/>
    <w:charset w:val="00"/>
    <w:family w:val="auto"/>
    <w:pitch w:val="default"/>
    <w:sig w:usb0="00000000" w:usb1="00000000" w:usb2="00000000" w:usb3="00000000" w:csb0="20000001" w:csb1="00000000"/>
  </w:font>
  <w:font w:name="Browallia New">
    <w:panose1 w:val="020B0304020202090204"/>
    <w:charset w:val="00"/>
    <w:family w:val="auto"/>
    <w:pitch w:val="default"/>
    <w:sig w:usb0="81000003" w:usb1="00000000" w:usb2="00000000" w:usb3="00000000" w:csb0="00010001" w:csb1="00000000"/>
  </w:font>
  <w:font w:name="Gautami">
    <w:panose1 w:val="020B0802040204020203"/>
    <w:charset w:val="00"/>
    <w:family w:val="auto"/>
    <w:pitch w:val="default"/>
    <w:sig w:usb0="00200003" w:usb1="0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Pristina">
    <w:panose1 w:val="0306040204040608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3E988"/>
    <w:multiLevelType w:val="singleLevel"/>
    <w:tmpl w:val="5923E988"/>
    <w:lvl w:ilvl="0" w:tentative="0">
      <w:start w:val="8"/>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1C4082"/>
    <w:rsid w:val="0A226AB9"/>
    <w:rsid w:val="0A6E5CE6"/>
    <w:rsid w:val="0AFE5019"/>
    <w:rsid w:val="0B5A5055"/>
    <w:rsid w:val="0BF465E1"/>
    <w:rsid w:val="0F960057"/>
    <w:rsid w:val="11347D3C"/>
    <w:rsid w:val="125B142F"/>
    <w:rsid w:val="13727162"/>
    <w:rsid w:val="169C3BBD"/>
    <w:rsid w:val="19E659A4"/>
    <w:rsid w:val="1BF74B69"/>
    <w:rsid w:val="20AF2AC5"/>
    <w:rsid w:val="21DC63B9"/>
    <w:rsid w:val="21F93977"/>
    <w:rsid w:val="23644D30"/>
    <w:rsid w:val="23664224"/>
    <w:rsid w:val="243A442C"/>
    <w:rsid w:val="24B85BB3"/>
    <w:rsid w:val="25581E6B"/>
    <w:rsid w:val="257E46E4"/>
    <w:rsid w:val="259878FD"/>
    <w:rsid w:val="268A03ED"/>
    <w:rsid w:val="26AF7046"/>
    <w:rsid w:val="27C06E3B"/>
    <w:rsid w:val="29193614"/>
    <w:rsid w:val="29947D5B"/>
    <w:rsid w:val="2B4F1E78"/>
    <w:rsid w:val="2C1F79D0"/>
    <w:rsid w:val="2D1134DB"/>
    <w:rsid w:val="2D8B2F34"/>
    <w:rsid w:val="2E375B2C"/>
    <w:rsid w:val="304B01DD"/>
    <w:rsid w:val="3060147D"/>
    <w:rsid w:val="30942092"/>
    <w:rsid w:val="32015820"/>
    <w:rsid w:val="34070224"/>
    <w:rsid w:val="352B6A00"/>
    <w:rsid w:val="357701C8"/>
    <w:rsid w:val="36C84B38"/>
    <w:rsid w:val="36D831B0"/>
    <w:rsid w:val="370D7024"/>
    <w:rsid w:val="37493AC9"/>
    <w:rsid w:val="375B564E"/>
    <w:rsid w:val="37FD4F97"/>
    <w:rsid w:val="38B17553"/>
    <w:rsid w:val="38E71BAC"/>
    <w:rsid w:val="3B2B051D"/>
    <w:rsid w:val="3B6832F4"/>
    <w:rsid w:val="3BB2102C"/>
    <w:rsid w:val="3CBF2B33"/>
    <w:rsid w:val="3DDE62CE"/>
    <w:rsid w:val="3F1E6BC0"/>
    <w:rsid w:val="3F9A43D2"/>
    <w:rsid w:val="402F73DC"/>
    <w:rsid w:val="404B4264"/>
    <w:rsid w:val="40604D41"/>
    <w:rsid w:val="40992D34"/>
    <w:rsid w:val="451521CE"/>
    <w:rsid w:val="467560A8"/>
    <w:rsid w:val="470257AC"/>
    <w:rsid w:val="49AC3E5F"/>
    <w:rsid w:val="4A1F04D7"/>
    <w:rsid w:val="4ADB2882"/>
    <w:rsid w:val="4C214ACB"/>
    <w:rsid w:val="4ECC4698"/>
    <w:rsid w:val="50AC5CF4"/>
    <w:rsid w:val="51637CE7"/>
    <w:rsid w:val="519E6BE0"/>
    <w:rsid w:val="525929D9"/>
    <w:rsid w:val="52F22C57"/>
    <w:rsid w:val="549069F7"/>
    <w:rsid w:val="54B42311"/>
    <w:rsid w:val="54B5079D"/>
    <w:rsid w:val="55694ECA"/>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83514C"/>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3527F61"/>
    <w:rsid w:val="73800C67"/>
    <w:rsid w:val="75217CE6"/>
    <w:rsid w:val="753E5F89"/>
    <w:rsid w:val="75734421"/>
    <w:rsid w:val="774C3868"/>
    <w:rsid w:val="782B7123"/>
    <w:rsid w:val="78EB7FB8"/>
    <w:rsid w:val="7956504D"/>
    <w:rsid w:val="79E32303"/>
    <w:rsid w:val="7A3862BB"/>
    <w:rsid w:val="7A3E49B7"/>
    <w:rsid w:val="7AA13FE6"/>
    <w:rsid w:val="7AF42ED6"/>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2017-05-24T03:41:48Z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