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EC2 Rightsizing Review: Dev, Test, Prod</w:t>
      </w:r>
    </w:p>
    <w:p>
      <w:pPr/>
      <w:r>
        <w:t xml:space="preserve">Oct 19, 2026</w:t>
      </w:r>
      <w:r>
        <w:t xml:space="preserve"> · </w:t>
      </w:r>
      <w:r>
        <w:t xml:space="preserve">@Expert1</w:t>
      </w:r>
    </w:p>
    <w:p>
      <w:pPr>
        <w:pStyle w:val="Heading2"/>
      </w:pPr>
      <w:r>
        <w:t xml:space="preserve">Executive summary</w:t>
      </w:r>
    </w:p>
    <w:p>
      <w:pPr/>
      <w:r>
        <w:t xml:space="preserve">We can safely downsize 14 of the 29 ASGs FinOps flagged now, saving about </w:t>
      </w:r>
      <w:r>
        <w:rPr>
          <w:b/>
        </w:rPr>
        <w:t xml:space="preserve">$1,232 per month</w:t>
      </w:r>
      <w:r>
        <w:t xml:space="preserve">. Another 8 could save about </w:t>
      </w:r>
      <w:r>
        <w:rPr>
          <w:b/>
        </w:rPr>
        <w:t xml:space="preserve">$664 per month</w:t>
      </w:r>
      <w:r>
        <w:t xml:space="preserve"> once we explain one CPU spike pattern. The remaining 7 must stay on r6i.xlarge.</w:t>
      </w:r>
    </w:p>
    <w:p>
      <w:pPr/>
      <w:r>
        <w:t xml:space="preserve">FinOps claimed </w:t>
      </w:r>
      <w:r>
        <w:rPr>
          <w:b/>
        </w:rPr>
        <w:t xml:space="preserve">$2,607 per month</w:t>
      </w:r>
      <w:r>
        <w:t xml:space="preserve"> from moving every ASG off r6i.xlarge. Their recommendation comes from AWS, which looks mainly at CPU. We checked 5 weeks of real CPU, memory and network data for every ASG. Three things change the picture:</w:t>
      </w:r>
    </w:p>
    <w:p>
      <w:pPr>
        <w:pStyle w:val="ListParagraph"/>
        <w:numPr>
          <w:ilvl w:val="0"/>
          <w:numId w:val="2"/>
        </w:numPr>
      </w:pPr>
      <w:r>
        <w:rPr>
          <w:b/>
        </w:rPr>
        <w:t xml:space="preserve">Memory:</w:t>
      </w:r>
      <w:r>
        <w:t xml:space="preserve"> m7i-flex.large has 8 GiB, a quarter of today's 32 GiB. Most of our Windows servers peak at 6-7 GiB, so they would run at 80-92% memory. For those we recommend </w:t>
      </w:r>
      <w:r>
        <w:rPr>
          <w:b/>
        </w:rPr>
        <w:t xml:space="preserve">r6i.large (16 GiB)</w:t>
      </w:r>
      <w:r>
        <w:t xml:space="preserve"> instead. It saves about 12% less, but runs at about 40-45% memory.</w:t>
      </w:r>
    </w:p>
    <w:p>
      <w:pPr>
        <w:pStyle w:val="ListParagraph"/>
        <w:numPr>
          <w:ilvl w:val="0"/>
          <w:numId w:val="2"/>
        </w:numPr>
      </w:pPr>
      <w:r>
        <w:rPr>
          <w:b/>
        </w:rPr>
        <w:t xml:space="preserve">Network:</w:t>
      </w:r>
      <w:r>
        <w:t xml:space="preserve"> 6 ASGs push 0.77-2.1 Gbps at peak, more than any smaller size can sustain, so they stay as they are. A seventh (dev dst-facets-batch) stays because its CPU is genuinely busy, not just spiky.</w:t>
      </w:r>
    </w:p>
    <w:p>
      <w:pPr>
        <w:pStyle w:val="ListParagraph"/>
        <w:numPr>
          <w:ilvl w:val="0"/>
          <w:numId w:val="2"/>
        </w:numPr>
      </w:pPr>
      <w:r>
        <w:rPr>
          <w:b/>
        </w:rPr>
        <w:t xml:space="preserve">CPU spikes:</w:t>
      </w:r>
      <w:r>
        <w:t xml:space="preserve"> Most servers are idle 95% of the time (p95 CPU of 3-7%) but spike to 60-75% once a week or more. With half the vCPUs, those spikes would max out the server. We need to know what causes them before downsizing.</w:t>
      </w:r>
    </w:p>
    <w:tbl>
      <w:tblPr>
        <w:tblStyle w:val="TableGrid"/>
        <w:tblW w:w="0" w:type="auto"/>
        <w:tblLayout w:type="fixed"/>
        <w:tblLook w:val="04A0" w:firstRow="1" w:lastRow="0" w:firstColumn="0" w:lastColumn="0" w:noHBand="0" w:noVBand="1"/>
      </w:tblPr>
      <w:tblGrid>
        <w:gridCol w:w="1170"/>
        <w:gridCol w:w="1068"/>
        <w:gridCol w:w="1318"/>
        <w:gridCol w:w="1067"/>
        <w:gridCol w:w="1067"/>
        <w:gridCol w:w="1170"/>
        <w:gridCol w:w="1146"/>
        <w:gridCol w:w="1354"/>
      </w:tblGrid>
      <w:tr>
        <w:trPr>
          <w:tblHeader/>
        </w:trPr>
        <w:tc>
          <w:tcPr>
            <w:tcW w:w="1170" w:type="dxa"/>
            <w:shd w:val="clear" w:color="auto" w:fill="F2F2F2"/>
          </w:tcPr>
          <w:p>
            <w:pPr/>
            <w:r>
              <w:t xml:space="preserve">Environment</w:t>
            </w:r>
          </w:p>
        </w:tc>
        <w:tc>
          <w:tcPr>
            <w:tcW w:w="1068" w:type="dxa"/>
            <w:shd w:val="clear" w:color="auto" w:fill="F2F2F2"/>
          </w:tcPr>
          <w:p>
            <w:pPr/>
            <w:r>
              <w:t xml:space="preserve">ASGs checked</w:t>
            </w:r>
          </w:p>
        </w:tc>
        <w:tc>
          <w:tcPr>
            <w:tcW w:w="1318" w:type="dxa"/>
            <w:shd w:val="clear" w:color="auto" w:fill="F2F2F2"/>
          </w:tcPr>
          <w:p>
            <w:pPr/>
            <w:r>
              <w:t xml:space="preserve">FinOps claimed ($/mo)</w:t>
            </w:r>
          </w:p>
        </w:tc>
        <w:tc>
          <w:tcPr>
            <w:tcW w:w="1067" w:type="dxa"/>
            <w:shd w:val="clear" w:color="auto" w:fill="F2F2F2"/>
          </w:tcPr>
          <w:p>
            <w:pPr/>
            <w:r>
              <w:t xml:space="preserve">Approve now</w:t>
            </w:r>
          </w:p>
        </w:tc>
        <w:tc>
          <w:tcPr>
            <w:tcW w:w="1067" w:type="dxa"/>
            <w:shd w:val="clear" w:color="auto" w:fill="F2F2F2"/>
          </w:tcPr>
          <w:p>
            <w:pPr/>
            <w:r>
              <w:t xml:space="preserve">Approve after spike check</w:t>
            </w:r>
          </w:p>
        </w:tc>
        <w:tc>
          <w:tcPr>
            <w:tcW w:w="1170" w:type="dxa"/>
            <w:shd w:val="clear" w:color="auto" w:fill="F2F2F2"/>
          </w:tcPr>
          <w:p>
            <w:pPr/>
            <w:r>
              <w:t xml:space="preserve">Keep r6i.xlarge</w:t>
            </w:r>
          </w:p>
        </w:tc>
        <w:tc>
          <w:tcPr>
            <w:tcW w:w="1146" w:type="dxa"/>
            <w:shd w:val="clear" w:color="auto" w:fill="F2F2F2"/>
          </w:tcPr>
          <w:p>
            <w:pPr/>
            <w:r>
              <w:t xml:space="preserve">Savings now ($/mo)</w:t>
            </w:r>
          </w:p>
        </w:tc>
        <w:tc>
          <w:tcPr>
            <w:tcW w:w="1354" w:type="dxa"/>
            <w:shd w:val="clear" w:color="auto" w:fill="F2F2F2"/>
          </w:tcPr>
          <w:p>
            <w:pPr/>
            <w:r>
              <w:t xml:space="preserve">Extra after spike check ($/mo)</w:t>
            </w:r>
          </w:p>
        </w:tc>
      </w:tr>
      <w:tr>
        <w:tc>
          <w:tcPr>
            <w:tcW w:w="1170" w:type="dxa"/>
          </w:tcPr>
          <w:p>
            <w:pPr/>
            <w:r>
              <w:t xml:space="preserve">Dev</w:t>
            </w:r>
          </w:p>
        </w:tc>
        <w:tc>
          <w:tcPr>
            <w:tcW w:w="1068" w:type="dxa"/>
          </w:tcPr>
          <w:p>
            <w:pPr/>
            <w:r>
              <w:t xml:space="preserve">11</w:t>
            </w:r>
          </w:p>
        </w:tc>
        <w:tc>
          <w:tcPr>
            <w:tcW w:w="1318" w:type="dxa"/>
          </w:tcPr>
          <w:p>
            <w:pPr/>
            <w:r>
              <w:t xml:space="preserve">1,049</w:t>
            </w:r>
          </w:p>
        </w:tc>
        <w:tc>
          <w:tcPr>
            <w:tcW w:w="1067" w:type="dxa"/>
          </w:tcPr>
          <w:p>
            <w:pPr/>
            <w:r>
              <w:t xml:space="preserve">5</w:t>
            </w:r>
          </w:p>
        </w:tc>
        <w:tc>
          <w:tcPr>
            <w:tcW w:w="1067" w:type="dxa"/>
          </w:tcPr>
          <w:p>
            <w:pPr/>
            <w:r>
              <w:t xml:space="preserve">4</w:t>
            </w:r>
          </w:p>
        </w:tc>
        <w:tc>
          <w:tcPr>
            <w:tcW w:w="1170" w:type="dxa"/>
          </w:tcPr>
          <w:p>
            <w:pPr/>
            <w:r>
              <w:t xml:space="preserve">2</w:t>
            </w:r>
          </w:p>
        </w:tc>
        <w:tc>
          <w:tcPr>
            <w:tcW w:w="1146" w:type="dxa"/>
          </w:tcPr>
          <w:p>
            <w:pPr/>
            <w:r>
              <w:t xml:space="preserve">454</w:t>
            </w:r>
          </w:p>
        </w:tc>
        <w:tc>
          <w:tcPr>
            <w:tcW w:w="1354" w:type="dxa"/>
          </w:tcPr>
          <w:p>
            <w:pPr/>
            <w:r>
              <w:t xml:space="preserve">359</w:t>
            </w:r>
          </w:p>
        </w:tc>
      </w:tr>
      <w:tr>
        <w:tc>
          <w:tcPr>
            <w:tcW w:w="1170" w:type="dxa"/>
          </w:tcPr>
          <w:p>
            <w:pPr/>
            <w:r>
              <w:t xml:space="preserve">Test</w:t>
            </w:r>
          </w:p>
        </w:tc>
        <w:tc>
          <w:tcPr>
            <w:tcW w:w="1068" w:type="dxa"/>
          </w:tcPr>
          <w:p>
            <w:pPr/>
            <w:r>
              <w:t xml:space="preserve">8</w:t>
            </w:r>
          </w:p>
        </w:tc>
        <w:tc>
          <w:tcPr>
            <w:tcW w:w="1318" w:type="dxa"/>
          </w:tcPr>
          <w:p>
            <w:pPr/>
            <w:r>
              <w:t xml:space="preserve">539</w:t>
            </w:r>
          </w:p>
        </w:tc>
        <w:tc>
          <w:tcPr>
            <w:tcW w:w="1067" w:type="dxa"/>
          </w:tcPr>
          <w:p>
            <w:pPr/>
            <w:r>
              <w:t xml:space="preserve">3</w:t>
            </w:r>
          </w:p>
        </w:tc>
        <w:tc>
          <w:tcPr>
            <w:tcW w:w="1067" w:type="dxa"/>
          </w:tcPr>
          <w:p>
            <w:pPr/>
            <w:r>
              <w:t xml:space="preserve">2</w:t>
            </w:r>
          </w:p>
        </w:tc>
        <w:tc>
          <w:tcPr>
            <w:tcW w:w="1170" w:type="dxa"/>
          </w:tcPr>
          <w:p>
            <w:pPr/>
            <w:r>
              <w:t xml:space="preserve">3</w:t>
            </w:r>
          </w:p>
        </w:tc>
        <w:tc>
          <w:tcPr>
            <w:tcW w:w="1146" w:type="dxa"/>
          </w:tcPr>
          <w:p>
            <w:pPr/>
            <w:r>
              <w:t xml:space="preserve">203</w:t>
            </w:r>
          </w:p>
        </w:tc>
        <w:tc>
          <w:tcPr>
            <w:tcW w:w="1354" w:type="dxa"/>
          </w:tcPr>
          <w:p>
            <w:pPr/>
            <w:r>
              <w:t xml:space="preserve">105</w:t>
            </w:r>
          </w:p>
        </w:tc>
      </w:tr>
      <w:tr>
        <w:tc>
          <w:tcPr>
            <w:tcW w:w="1170" w:type="dxa"/>
          </w:tcPr>
          <w:p>
            <w:pPr/>
            <w:r>
              <w:t xml:space="preserve">Prod</w:t>
            </w:r>
          </w:p>
        </w:tc>
        <w:tc>
          <w:tcPr>
            <w:tcW w:w="1068" w:type="dxa"/>
          </w:tcPr>
          <w:p>
            <w:pPr/>
            <w:r>
              <w:t xml:space="preserve">10</w:t>
            </w:r>
          </w:p>
        </w:tc>
        <w:tc>
          <w:tcPr>
            <w:tcW w:w="1318" w:type="dxa"/>
          </w:tcPr>
          <w:p>
            <w:pPr/>
            <w:r>
              <w:t xml:space="preserve">1,018</w:t>
            </w:r>
          </w:p>
        </w:tc>
        <w:tc>
          <w:tcPr>
            <w:tcW w:w="1067" w:type="dxa"/>
          </w:tcPr>
          <w:p>
            <w:pPr/>
            <w:r>
              <w:t xml:space="preserve">6</w:t>
            </w:r>
          </w:p>
        </w:tc>
        <w:tc>
          <w:tcPr>
            <w:tcW w:w="1067" w:type="dxa"/>
          </w:tcPr>
          <w:p>
            <w:pPr/>
            <w:r>
              <w:t xml:space="preserve">2</w:t>
            </w:r>
          </w:p>
        </w:tc>
        <w:tc>
          <w:tcPr>
            <w:tcW w:w="1170" w:type="dxa"/>
          </w:tcPr>
          <w:p>
            <w:pPr/>
            <w:r>
              <w:t xml:space="preserve">2</w:t>
            </w:r>
          </w:p>
        </w:tc>
        <w:tc>
          <w:tcPr>
            <w:tcW w:w="1146" w:type="dxa"/>
          </w:tcPr>
          <w:p>
            <w:pPr/>
            <w:r>
              <w:t xml:space="preserve">575</w:t>
            </w:r>
          </w:p>
        </w:tc>
        <w:tc>
          <w:tcPr>
            <w:tcW w:w="1354" w:type="dxa"/>
          </w:tcPr>
          <w:p>
            <w:pPr/>
            <w:r>
              <w:t xml:space="preserve">200</w:t>
            </w:r>
          </w:p>
        </w:tc>
      </w:tr>
      <w:tr>
        <w:tc>
          <w:tcPr>
            <w:tcW w:w="1170" w:type="dxa"/>
          </w:tcPr>
          <w:p>
            <w:pPr/>
            <w:r>
              <w:rPr>
                <w:b/>
              </w:rPr>
              <w:t xml:space="preserve">Total</w:t>
            </w:r>
          </w:p>
        </w:tc>
        <w:tc>
          <w:tcPr>
            <w:tcW w:w="1068" w:type="dxa"/>
          </w:tcPr>
          <w:p>
            <w:pPr/>
            <w:r>
              <w:rPr>
                <w:b/>
              </w:rPr>
              <w:t xml:space="preserve">29</w:t>
            </w:r>
          </w:p>
        </w:tc>
        <w:tc>
          <w:tcPr>
            <w:tcW w:w="1318" w:type="dxa"/>
          </w:tcPr>
          <w:p>
            <w:pPr/>
            <w:r>
              <w:rPr>
                <w:b/>
              </w:rPr>
              <w:t xml:space="preserve">2,607</w:t>
            </w:r>
          </w:p>
        </w:tc>
        <w:tc>
          <w:tcPr>
            <w:tcW w:w="1067" w:type="dxa"/>
          </w:tcPr>
          <w:p>
            <w:pPr/>
            <w:r>
              <w:rPr>
                <w:b/>
              </w:rPr>
              <w:t xml:space="preserve">14</w:t>
            </w:r>
          </w:p>
        </w:tc>
        <w:tc>
          <w:tcPr>
            <w:tcW w:w="1067" w:type="dxa"/>
          </w:tcPr>
          <w:p>
            <w:pPr/>
            <w:r>
              <w:rPr>
                <w:b/>
              </w:rPr>
              <w:t xml:space="preserve">8</w:t>
            </w:r>
          </w:p>
        </w:tc>
        <w:tc>
          <w:tcPr>
            <w:tcW w:w="1170" w:type="dxa"/>
          </w:tcPr>
          <w:p>
            <w:pPr/>
            <w:r>
              <w:rPr>
                <w:b/>
              </w:rPr>
              <w:t xml:space="preserve">7</w:t>
            </w:r>
          </w:p>
        </w:tc>
        <w:tc>
          <w:tcPr>
            <w:tcW w:w="1146" w:type="dxa"/>
          </w:tcPr>
          <w:p>
            <w:pPr/>
            <w:r>
              <w:rPr>
                <w:b/>
              </w:rPr>
              <w:t xml:space="preserve">1,232</w:t>
            </w:r>
          </w:p>
        </w:tc>
        <w:tc>
          <w:tcPr>
            <w:tcW w:w="1354" w:type="dxa"/>
          </w:tcPr>
          <w:p>
            <w:pPr/>
            <w:r>
              <w:rPr>
                <w:b/>
              </w:rPr>
              <w:t xml:space="preserve">664</w:t>
            </w:r>
          </w:p>
        </w:tc>
      </w:tr>
    </w:tbl>
    <w:p>
      <w:pPr/>
      <w:r>
        <w:rPr>
          <w:b/>
        </w:rPr>
        <w:t xml:space="preserve">Decision requested:</w:t>
      </w:r>
      <w:r>
        <w:t xml:space="preserve"> approve the 14 "approve now" changes (dev first, then test, then prod). Approve investigating the CPU spikes on the 8 "spike check" ASGs. Agree with FinOps that the 7 "keep" ASGs are not over-provisioned.</w:t>
      </w:r>
    </w:p>
    <w:p>
      <w:pPr/>
      <w:r>
        <w:t xml:space="preserve">Savings for "approve now" and "spike check" use FinOps' own numbers where we accept their target. Where we propose r6i.large instead, the figure is about 88% of their number. Where we propose m7i-flex.large instead of c7i-flex.large, it is about 96%. That is based on approximate Windows on-demand list prices in us-east-1, and FinOps should confirm it.</w:t>
      </w:r>
    </w:p>
    <w:p>
      <w:pPr>
        <w:pStyle w:val="Heading2"/>
      </w:pPr>
      <w:r>
        <w:t xml:space="preserve">How we checked</w:t>
      </w:r>
    </w:p>
    <w:p>
      <w:pPr/>
      <w:r>
        <w:t xml:space="preserve">We took the FinOps export and pulled CloudWatch data for every ASG in it. The data covers 4 full weeks plus part of a fifth (Sep 21 - Oct 19, 2026), in 5-minute samples, for three accounts: usmg-dev (851725216779), usmg-test (84828583690) and usmg-prod (971422678837). All 29 ASGs run Windows Server 2022 on r6i.xlarge (4 vCPU, 32 GiB).</w:t>
      </w:r>
    </w:p>
    <w:tbl>
      <w:tblPr>
        <w:tblStyle w:val="TableGrid"/>
        <w:tblW w:w="0" w:type="auto"/>
        <w:tblLayout w:type="fixed"/>
        <w:tblLook w:val="04A0" w:firstRow="1" w:lastRow="0" w:firstColumn="0" w:lastColumn="0" w:noHBand="0" w:noVBand="1"/>
      </w:tblPr>
      <w:tblGrid>
        <w:gridCol w:w="2015"/>
        <w:gridCol w:w="2425"/>
        <w:gridCol w:w="4920"/>
      </w:tblGrid>
      <w:tr>
        <w:trPr>
          <w:tblHeader/>
        </w:trPr>
        <w:tc>
          <w:tcPr>
            <w:tcW w:w="2015" w:type="dxa"/>
            <w:shd w:val="clear" w:color="auto" w:fill="F2F2F2"/>
          </w:tcPr>
          <w:p>
            <w:pPr/>
            <w:r>
              <w:t xml:space="preserve">What we measured</w:t>
            </w:r>
          </w:p>
        </w:tc>
        <w:tc>
          <w:tcPr>
            <w:tcW w:w="2425" w:type="dxa"/>
            <w:shd w:val="clear" w:color="auto" w:fill="F2F2F2"/>
          </w:tcPr>
          <w:p>
            <w:pPr/>
            <w:r>
              <w:t xml:space="preserve">Where it comes from</w:t>
            </w:r>
          </w:p>
        </w:tc>
        <w:tc>
          <w:tcPr>
            <w:tcW w:w="4920" w:type="dxa"/>
            <w:shd w:val="clear" w:color="auto" w:fill="F2F2F2"/>
          </w:tcPr>
          <w:p>
            <w:pPr/>
            <w:r>
              <w:t xml:space="preserve">Why it matters</w:t>
            </w:r>
          </w:p>
        </w:tc>
      </w:tr>
      <w:tr>
        <w:tc>
          <w:tcPr>
            <w:tcW w:w="2015" w:type="dxa"/>
          </w:tcPr>
          <w:p>
            <w:pPr/>
            <w:r>
              <w:t xml:space="preserve">CPU % (peak and p95)</w:t>
            </w:r>
          </w:p>
        </w:tc>
        <w:tc>
          <w:tcPr>
            <w:tcW w:w="2425" w:type="dxa"/>
          </w:tcPr>
          <w:p>
            <w:pPr/>
            <w:r>
              <w:t xml:space="preserve">AWS/EC2 CPUUtilization</w:t>
            </w:r>
          </w:p>
        </w:tc>
        <w:tc>
          <w:tcPr>
            <w:tcW w:w="4920" w:type="dxa"/>
          </w:tcPr>
          <w:p>
            <w:pPr/>
            <w:r>
              <w:t xml:space="preserve">Halving vCPUs doubles CPU %. The p95 shows normal busy load, and the peak shows the worst moment.</w:t>
            </w:r>
          </w:p>
        </w:tc>
      </w:tr>
      <w:tr>
        <w:tc>
          <w:tcPr>
            <w:tcW w:w="2015" w:type="dxa"/>
          </w:tcPr>
          <w:p>
            <w:pPr/>
            <w:r>
              <w:t xml:space="preserve">Memory % (peak and p95)</w:t>
            </w:r>
          </w:p>
        </w:tc>
        <w:tc>
          <w:tcPr>
            <w:tcW w:w="2425" w:type="dxa"/>
          </w:tcPr>
          <w:p>
            <w:pPr/>
            <w:r>
              <w:t xml:space="preserve">CloudWatch agent, "Memory % Committed Bytes In Use"</w:t>
            </w:r>
          </w:p>
        </w:tc>
        <w:tc>
          <w:tcPr>
            <w:tcW w:w="4920" w:type="dxa"/>
          </w:tcPr>
          <w:p>
            <w:pPr/>
            <w:r>
              <w:t xml:space="preserve">AWS's recommendation is mostly CPU-based. Cutting RAM from 32 to 8 GiB quadruples memory %.</w:t>
            </w:r>
          </w:p>
        </w:tc>
      </w:tr>
      <w:tr>
        <w:tc>
          <w:tcPr>
            <w:tcW w:w="2015" w:type="dxa"/>
          </w:tcPr>
          <w:p>
            <w:pPr/>
            <w:r>
              <w:t xml:space="preserve">Network (peak Mbps, busier of in/out)</w:t>
            </w:r>
          </w:p>
        </w:tc>
        <w:tc>
          <w:tcPr>
            <w:tcW w:w="2425" w:type="dxa"/>
          </w:tcPr>
          <w:p>
            <w:pPr/>
            <w:r>
              <w:t xml:space="preserve">AWS/EC2 NetworkIn / NetworkOut</w:t>
            </w:r>
          </w:p>
        </w:tc>
        <w:tc>
          <w:tcPr>
            <w:tcW w:w="4920" w:type="dxa"/>
          </w:tcPr>
          <w:p>
            <w:pPr/>
            <w:r>
              <w:t xml:space="preserve">Smaller sizes have a much lower sustained bandwidth (baseline). Traffic above it is slowed down.</w:t>
            </w:r>
          </w:p>
        </w:tc>
      </w:tr>
      <w:tr>
        <w:tc>
          <w:tcPr>
            <w:tcW w:w="2015" w:type="dxa"/>
          </w:tcPr>
          <w:p>
            <w:pPr/>
            <w:r>
              <w:t xml:space="preserve">Disk (peak MB/s and IOPS)</w:t>
            </w:r>
          </w:p>
        </w:tc>
        <w:tc>
          <w:tcPr>
            <w:tcW w:w="2425" w:type="dxa"/>
          </w:tcPr>
          <w:p>
            <w:pPr/>
            <w:r>
              <w:t xml:space="preserve">AWS/EC2 EBS metrics</w:t>
            </w:r>
          </w:p>
        </w:tc>
        <w:tc>
          <w:tcPr>
            <w:tcW w:w="4920" w:type="dxa"/>
          </w:tcPr>
          <w:p>
            <w:pPr/>
            <w:r>
              <w:t xml:space="preserve">Checked for completeness. It was not a limiting factor for any ASG.</w:t>
            </w:r>
          </w:p>
        </w:tc>
      </w:tr>
    </w:tbl>
    <w:p>
      <w:pPr/>
      <w:r>
        <w:rPr>
          <w:b/>
        </w:rPr>
        <w:t xml:space="preserve">Projection:</w:t>
      </w:r>
      <w:r>
        <w:t xml:space="preserve"> for each ASG we scaled today's usage onto the target size, as if the same work ran on the smaller server.</w:t>
      </w:r>
    </w:p>
    <w:p>
      <w:pPr>
        <w:pStyle w:val="ListParagraph"/>
        <w:numPr>
          <w:ilvl w:val="0"/>
          <w:numId w:val="3"/>
        </w:numPr>
      </w:pPr>
      <w:r>
        <w:rPr>
          <w:b/>
        </w:rPr>
        <w:t xml:space="preserve">CPU on target</w:t>
      </w:r>
      <w:r>
        <w:t xml:space="preserve"> = CPU today × (4 vCPU ÷ target vCPU).</w:t>
      </w:r>
    </w:p>
    <w:p>
      <w:pPr>
        <w:pStyle w:val="ListParagraph"/>
        <w:numPr>
          <w:ilvl w:val="0"/>
          <w:numId w:val="3"/>
        </w:numPr>
      </w:pPr>
      <w:r>
        <w:rPr>
          <w:b/>
        </w:rPr>
        <w:t xml:space="preserve">Memory on target</w:t>
      </w:r>
      <w:r>
        <w:t xml:space="preserve"> = memory today × (32 GiB ÷ target GiB).</w:t>
      </w:r>
    </w:p>
    <w:p>
      <w:pPr>
        <w:pStyle w:val="ListParagraph"/>
        <w:numPr>
          <w:ilvl w:val="0"/>
          <w:numId w:val="3"/>
        </w:numPr>
      </w:pPr>
      <w:r>
        <w:rPr>
          <w:b/>
        </w:rPr>
        <w:t xml:space="preserve">Network on target</w:t>
      </w:r>
      <w:r>
        <w:t xml:space="preserve"> = peak Mbps ÷ the target's baseline bandwidth.</w:t>
      </w:r>
    </w:p>
    <w:p>
      <w:pPr/>
      <w:r>
        <w:rPr>
          <w:b/>
        </w:rPr>
        <w:t xml:space="preserve">Pass rules on the target size:</w:t>
      </w:r>
    </w:p>
    <w:p>
      <w:pPr>
        <w:pStyle w:val="ListParagraph"/>
        <w:numPr>
          <w:ilvl w:val="0"/>
          <w:numId w:val="4"/>
        </w:numPr>
      </w:pPr>
      <w:r>
        <w:rPr>
          <w:b/>
        </w:rPr>
        <w:t xml:space="preserve">Memory:</w:t>
      </w:r>
      <w:r>
        <w:t xml:space="preserve"> peak under 75%. Windows slows down and starts paging above this.</w:t>
      </w:r>
    </w:p>
    <w:p>
      <w:pPr>
        <w:pStyle w:val="ListParagraph"/>
        <w:numPr>
          <w:ilvl w:val="0"/>
          <w:numId w:val="4"/>
        </w:numPr>
      </w:pPr>
      <w:r>
        <w:rPr>
          <w:b/>
        </w:rPr>
        <w:t xml:space="preserve">Network:</w:t>
      </w:r>
      <w:r>
        <w:t xml:space="preserve"> peak under 60% of baseline. Above 100% the server gets throttled.</w:t>
      </w:r>
    </w:p>
    <w:p>
      <w:pPr>
        <w:pStyle w:val="ListParagraph"/>
        <w:numPr>
          <w:ilvl w:val="0"/>
          <w:numId w:val="4"/>
        </w:numPr>
      </w:pPr>
      <w:r>
        <w:rPr>
          <w:b/>
        </w:rPr>
        <w:t xml:space="preserve">CPU:</w:t>
      </w:r>
      <w:r>
        <w:t xml:space="preserve"> peak under 90% in prod, or 100% in dev/test.</w:t>
      </w:r>
    </w:p>
    <w:p>
      <w:pPr>
        <w:pStyle w:val="ListParagraph"/>
        <w:numPr>
          <w:ilvl w:val="0"/>
          <w:numId w:val="4"/>
        </w:numPr>
      </w:pPr>
      <w:r>
        <w:t xml:space="preserve">An ASG that passes memory and network but only fails the CPU peak (while its p95 stays low) is marked </w:t>
      </w:r>
      <w:r>
        <w:rPr>
          <w:b/>
        </w:rPr>
        <w:t xml:space="preserve">spike check</w:t>
      </w:r>
      <w:r>
        <w:t xml:space="preserve">, not rejected.</w:t>
      </w:r>
    </w:p>
    <w:p>
      <w:pPr/>
      <w:r>
        <w:t xml:space="preserve">Newer instance types (m7i, r8i) are about 10-20% faster per vCPU than r6i. Our CPU projections ignore this, so they are slightly pessimistic, which is the safe direction.</w:t>
      </w:r>
    </w:p>
    <w:p>
      <w:pPr>
        <w:pStyle w:val="Heading2"/>
      </w:pPr>
      <w:r>
        <w:t xml:space="preserve">Why the AWS recommendation is not enough</w:t>
      </w:r>
    </w:p>
    <w:p>
      <w:pPr/>
      <w:r>
        <w:t xml:space="preserve">AWS's tool flagged all 29 ASGs because their average CPU is very low, and that part is true. But average CPU is only one of three limits. Here is what the other two show, plus the CPU detail behind the average.</w:t>
      </w:r>
    </w:p>
    <w:p>
      <w:pPr>
        <w:pStyle w:val="Heading3"/>
      </w:pPr>
      <w:r>
        <w:t xml:space="preserve">1. Memory: m7i-flex.large is too small for most of these servers</w:t>
      </w:r>
    </w:p>
    <w:p>
      <w:pPr/>
      <w:r>
        <w:t xml:space="preserve">Apart from two outliers, our Windows servers peak at 2.7-7.4 GiB of memory, and most sit at 4-7 GiB. On 8 GiB, the busier ones would run at 78-92%, which leaves no room for patching, antivirus scans or a busy day. 14 of the 23 ASGs FinOps pointed at an 8 GiB size fail the 75% memory rule.</w:t>
      </w:r>
    </w:p>
    <w:p>
      <w:pPr/>
      <w:r>
        <w:t xml:space="preserve">r6i.large keeps 16 GiB, so the same servers would sit at about 40-46%. It costs slightly more than m7i-flex.large, but still halves the vCPU count. On Windows the license is charged per vCPU, so most of the savings come from the vCPU cut either way.</w:t>
      </w:r>
    </w:p>
    <w:p>
      <w:pPr>
        <w:pStyle w:val="Heading3"/>
      </w:pPr>
      <w:r>
        <w:t xml:space="preserve">2. Network: some servers move a lot of data</w:t>
      </w:r>
    </w:p>
    <w:p>
      <w:pPr/>
      <w:r>
        <w:t xml:space="preserve">Smaller instances have a lower </w:t>
      </w:r>
      <w:r>
        <w:rPr>
          <w:b/>
        </w:rPr>
        <w:t xml:space="preserve">baseline bandwidth</w:t>
      </w:r>
      <w:r>
        <w:t xml:space="preserve">, meaning the speed they can sustain. They can burst above it for a while, then AWS throttles them.</w:t>
      </w:r>
    </w:p>
    <w:tbl>
      <w:tblPr>
        <w:tblStyle w:val="TableGrid"/>
        <w:tblW w:w="0" w:type="auto"/>
        <w:tblLayout w:type="fixed"/>
        <w:tblLook w:val="04A0" w:firstRow="1" w:lastRow="0" w:firstColumn="0" w:lastColumn="0" w:noHBand="0" w:noVBand="1"/>
      </w:tblPr>
      <w:tblGrid>
        <w:gridCol w:w="4736"/>
        <w:gridCol w:w="4623"/>
      </w:tblGrid>
      <w:tr>
        <w:trPr>
          <w:tblHeader/>
        </w:trPr>
        <w:tc>
          <w:tcPr>
            <w:tcW w:w="4736" w:type="dxa"/>
            <w:shd w:val="clear" w:color="auto" w:fill="F2F2F2"/>
          </w:tcPr>
          <w:p>
            <w:pPr/>
            <w:r>
              <w:t xml:space="preserve">Size</w:t>
            </w:r>
          </w:p>
        </w:tc>
        <w:tc>
          <w:tcPr>
            <w:tcW w:w="4623" w:type="dxa"/>
            <w:shd w:val="clear" w:color="auto" w:fill="F2F2F2"/>
          </w:tcPr>
          <w:p>
            <w:pPr/>
            <w:r>
              <w:t xml:space="preserve">Baseline bandwidth (approx.)</w:t>
            </w:r>
          </w:p>
        </w:tc>
      </w:tr>
      <w:tr>
        <w:tc>
          <w:tcPr>
            <w:tcW w:w="4736" w:type="dxa"/>
          </w:tcPr>
          <w:p>
            <w:pPr/>
            <w:r>
              <w:t xml:space="preserve">r6i.xlarge (today)</w:t>
            </w:r>
          </w:p>
        </w:tc>
        <w:tc>
          <w:tcPr>
            <w:tcW w:w="4623" w:type="dxa"/>
          </w:tcPr>
          <w:p>
            <w:pPr/>
            <w:r>
              <w:t xml:space="preserve">1.56 Gbps</w:t>
            </w:r>
          </w:p>
        </w:tc>
      </w:tr>
      <w:tr>
        <w:tc>
          <w:tcPr>
            <w:tcW w:w="4736" w:type="dxa"/>
          </w:tcPr>
          <w:p>
            <w:pPr/>
            <w:r>
              <w:t xml:space="preserve">r6i.large</w:t>
            </w:r>
          </w:p>
        </w:tc>
        <w:tc>
          <w:tcPr>
            <w:tcW w:w="4623" w:type="dxa"/>
          </w:tcPr>
          <w:p>
            <w:pPr/>
            <w:r>
              <w:t xml:space="preserve">0.78 Gbps</w:t>
            </w:r>
          </w:p>
        </w:tc>
      </w:tr>
      <w:tr>
        <w:tc>
          <w:tcPr>
            <w:tcW w:w="4736" w:type="dxa"/>
          </w:tcPr>
          <w:p>
            <w:pPr/>
            <w:r>
              <w:t xml:space="preserve">r8i-flex.large / m8i-flex.large</w:t>
            </w:r>
          </w:p>
        </w:tc>
        <w:tc>
          <w:tcPr>
            <w:tcW w:w="4623" w:type="dxa"/>
          </w:tcPr>
          <w:p>
            <w:pPr/>
            <w:r>
              <w:t xml:space="preserve">0.47 Gbps</w:t>
            </w:r>
          </w:p>
        </w:tc>
      </w:tr>
      <w:tr>
        <w:tc>
          <w:tcPr>
            <w:tcW w:w="4736" w:type="dxa"/>
          </w:tcPr>
          <w:p>
            <w:pPr/>
            <w:r>
              <w:t xml:space="preserve">m7i-flex.large / c7i-flex.large</w:t>
            </w:r>
          </w:p>
        </w:tc>
        <w:tc>
          <w:tcPr>
            <w:tcW w:w="4623" w:type="dxa"/>
          </w:tcPr>
          <w:p>
            <w:pPr/>
            <w:r>
              <w:t xml:space="preserve">0.39 Gbps</w:t>
            </w:r>
          </w:p>
        </w:tc>
      </w:tr>
    </w:tbl>
    <w:p>
      <w:pPr/>
      <w:r>
        <w:t xml:space="preserve">Six ASGs peak between 769 and 2,142 Mbps. On every 2-vCPU size that is 98-550% of baseline, which means long transfers would be throttled. Three of them (test int-facets-task, prod prd-elements-batch, test pvs-facets-batch) already exceed even today's 1.56 Gbps at peak, so they are using their burst allowance now.</w:t>
      </w:r>
    </w:p>
    <w:p>
      <w:pPr>
        <w:pStyle w:val="Heading3"/>
      </w:pPr>
      <w:r>
        <w:t xml:space="preserve">3. CPU: idle most of the time, with sharp spikes</w:t>
      </w:r>
    </w:p>
    <w:p>
      <w:pPr/>
      <w:r>
        <w:t xml:space="preserve">For 24 of 29 ASGs, p95 CPU is between 3% and 15%, so the servers are mostly idle. But 16 of them peaked at 45-98% CPU at least once in the period. With half the vCPUs, a 70% spike becomes about 140%. The server would be maxed out and the work would take longer.</w:t>
      </w:r>
    </w:p>
    <w:p>
      <w:pPr/>
      <w:r>
        <w:t xml:space="preserve">Whether that matters depends on what the spike is:</w:t>
      </w:r>
    </w:p>
    <w:p>
      <w:pPr>
        <w:pStyle w:val="ListParagraph"/>
        <w:numPr>
          <w:ilvl w:val="0"/>
          <w:numId w:val="5"/>
        </w:numPr>
      </w:pPr>
      <w:r>
        <w:rPr>
          <w:b/>
        </w:rPr>
        <w:t xml:space="preserve">Harmless:</w:t>
      </w:r>
      <w:r>
        <w:t xml:space="preserve"> a new instance booting (Windows startup is CPU-heavy), Windows Update, an antivirus scan, or a deployment. A few slower minutes are fine.</w:t>
      </w:r>
    </w:p>
    <w:p>
      <w:pPr>
        <w:pStyle w:val="ListParagraph"/>
        <w:numPr>
          <w:ilvl w:val="0"/>
          <w:numId w:val="5"/>
        </w:numPr>
      </w:pPr>
      <w:r>
        <w:rPr>
          <w:b/>
        </w:rPr>
        <w:t xml:space="preserve">Real work:</w:t>
      </w:r>
      <w:r>
        <w:t xml:space="preserve"> a batch job or a peak in user traffic. Running it on half the CPU makes it slower, which may be fine in dev but not in prod.</w:t>
      </w:r>
    </w:p>
    <w:p>
      <w:pPr/>
      <w:r>
        <w:t xml:space="preserve">That is why those 8 ASGs need a spike check rather than a yes or no today.</w:t>
      </w:r>
    </w:p>
    <w:p>
      <w:pPr>
        <w:pStyle w:val="Heading3"/>
      </w:pPr>
      <w:r>
        <w:t xml:space="preserve">4. Two test ASGs are already at their limits today</w:t>
      </w:r>
    </w:p>
    <w:p>
      <w:pPr>
        <w:pStyle w:val="ListParagraph"/>
        <w:numPr>
          <w:ilvl w:val="0"/>
          <w:numId w:val="6"/>
        </w:numPr>
      </w:pPr>
      <w:r>
        <w:rPr>
          <w:b/>
        </w:rPr>
        <w:t xml:space="preserve">usmg-pvs-facets-batch-controller (test):</w:t>
      </w:r>
      <w:r>
        <w:t xml:space="preserve"> memory reached </w:t>
      </w:r>
      <w:r>
        <w:rPr>
          <w:b/>
        </w:rPr>
        <w:t xml:space="preserve">99.6%</w:t>
      </w:r>
      <w:r>
        <w:t xml:space="preserve"> of committed memory, above 80% in 4 of 5 weeks. This server may need more memory, not less, or has a memory leak.</w:t>
      </w:r>
    </w:p>
    <w:p>
      <w:pPr>
        <w:pStyle w:val="ListParagraph"/>
        <w:numPr>
          <w:ilvl w:val="0"/>
          <w:numId w:val="6"/>
        </w:numPr>
      </w:pPr>
      <w:r>
        <w:rPr>
          <w:b/>
        </w:rPr>
        <w:t xml:space="preserve">usmg-int-facets-task-controller (test):</w:t>
      </w:r>
      <w:r>
        <w:t xml:space="preserve"> CPU reached </w:t>
      </w:r>
      <w:r>
        <w:rPr>
          <w:b/>
        </w:rPr>
        <w:t xml:space="preserve">97.6%</w:t>
      </w:r>
      <w:r>
        <w:t xml:space="preserve"> on today's 4 vCPUs, above 80% in 2 weeks.</w:t>
      </w:r>
    </w:p>
    <w:p>
      <w:pPr/>
      <w:r>
        <w:t xml:space="preserve">Neither can be downsized. Both should be looked at by the application owner.</w:t>
      </w:r>
    </w:p>
    <w:p>
      <w:pPr>
        <w:pStyle w:val="Heading2"/>
      </w:pPr>
      <w:r>
        <w:t xml:space="preserve">Decision for every ASG</w:t>
      </w:r>
    </w:p>
    <w:p>
      <w:pPr/>
      <w:r>
        <w:t xml:space="preserve">Each table is sorted by decision, then by savings. The CPU, memory and network columns show usage projected onto </w:t>
      </w:r>
      <w:r>
        <w:rPr>
          <w:b/>
        </w:rPr>
        <w:t xml:space="preserve">our target</w:t>
      </w:r>
      <w:r>
        <w:t xml:space="preserve"> size. For "Keep" rows they show </w:t>
      </w:r>
      <w:r>
        <w:rPr>
          <w:b/>
        </w:rPr>
        <w:t xml:space="preserve">FinOps' target</w:t>
      </w:r>
      <w:r>
        <w:t xml:space="preserve"> instead, to show why it fails. Savings are per ASG per month. Where our target differs from FinOps', the figure is an estimate (see the executive summary).</w:t>
      </w:r>
    </w:p>
    <w:p>
      <w:pPr>
        <w:pStyle w:val="Heading3"/>
      </w:pPr>
      <w:r>
        <w:t xml:space="preserve">Dev (usmg-dev, 851725216779)</w:t>
      </w:r>
    </w:p>
    <w:tbl>
      <w:tblPr>
        <w:tblStyle w:val="TableGrid"/>
        <w:tblW w:w="0" w:type="auto"/>
        <w:tblLayout w:type="fixed"/>
        <w:tblLook w:val="04A0" w:firstRow="1" w:lastRow="0" w:firstColumn="0" w:lastColumn="0" w:noHBand="0" w:noVBand="1"/>
      </w:tblPr>
      <w:tblGrid>
        <w:gridCol w:w="1040"/>
        <w:gridCol w:w="1040"/>
        <w:gridCol w:w="1040"/>
        <w:gridCol w:w="1040"/>
        <w:gridCol w:w="830"/>
        <w:gridCol w:w="1040"/>
        <w:gridCol w:w="1040"/>
        <w:gridCol w:w="1040"/>
        <w:gridCol w:w="1250"/>
      </w:tblGrid>
      <w:tr>
        <w:trPr>
          <w:tblHeader/>
        </w:trPr>
        <w:tc>
          <w:tcPr>
            <w:tcW w:w="1040" w:type="dxa"/>
            <w:shd w:val="clear" w:color="auto" w:fill="F2F2F2"/>
          </w:tcPr>
          <w:p>
            <w:pPr/>
            <w:r>
              <w:t xml:space="preserve">ASG</w:t>
            </w:r>
          </w:p>
        </w:tc>
        <w:tc>
          <w:tcPr>
            <w:tcW w:w="1040" w:type="dxa"/>
            <w:shd w:val="clear" w:color="auto" w:fill="F2F2F2"/>
          </w:tcPr>
          <w:p>
            <w:pPr/>
            <w:r>
              <w:t xml:space="preserve">FinOps target (claimed $/mo)</w:t>
            </w:r>
          </w:p>
        </w:tc>
        <w:tc>
          <w:tcPr>
            <w:tcW w:w="1040" w:type="dxa"/>
            <w:shd w:val="clear" w:color="auto" w:fill="F2F2F2"/>
          </w:tcPr>
          <w:p>
            <w:pPr/>
            <w:r>
              <w:t xml:space="preserve">Decision</w:t>
            </w:r>
          </w:p>
        </w:tc>
        <w:tc>
          <w:tcPr>
            <w:tcW w:w="1040" w:type="dxa"/>
            <w:shd w:val="clear" w:color="auto" w:fill="F2F2F2"/>
          </w:tcPr>
          <w:p>
            <w:pPr/>
            <w:r>
              <w:t xml:space="preserve">Our target</w:t>
            </w:r>
          </w:p>
        </w:tc>
        <w:tc>
          <w:tcPr>
            <w:tcW w:w="830" w:type="dxa"/>
            <w:shd w:val="clear" w:color="auto" w:fill="F2F2F2"/>
          </w:tcPr>
          <w:p>
            <w:pPr/>
            <w:r>
              <w:t xml:space="preserve">CPU peak / p95 on target</w:t>
            </w:r>
          </w:p>
        </w:tc>
        <w:tc>
          <w:tcPr>
            <w:tcW w:w="1040" w:type="dxa"/>
            <w:shd w:val="clear" w:color="auto" w:fill="F2F2F2"/>
          </w:tcPr>
          <w:p>
            <w:pPr/>
            <w:r>
              <w:t xml:space="preserve">Memory peak on target</w:t>
            </w:r>
          </w:p>
        </w:tc>
        <w:tc>
          <w:tcPr>
            <w:tcW w:w="1040" w:type="dxa"/>
            <w:shd w:val="clear" w:color="auto" w:fill="F2F2F2"/>
          </w:tcPr>
          <w:p>
            <w:pPr/>
            <w:r>
              <w:t xml:space="preserve">Network peak, Mbps (% of target baseline)</w:t>
            </w:r>
          </w:p>
        </w:tc>
        <w:tc>
          <w:tcPr>
            <w:tcW w:w="1040" w:type="dxa"/>
            <w:shd w:val="clear" w:color="auto" w:fill="F2F2F2"/>
          </w:tcPr>
          <w:p>
            <w:pPr/>
            <w:r>
              <w:t xml:space="preserve">Our savings ($/mo)</w:t>
            </w:r>
          </w:p>
        </w:tc>
        <w:tc>
          <w:tcPr>
            <w:tcW w:w="1250" w:type="dxa"/>
            <w:shd w:val="clear" w:color="auto" w:fill="F2F2F2"/>
          </w:tcPr>
          <w:p>
            <w:pPr/>
            <w:r>
              <w:t xml:space="preserve">Reason</w:t>
            </w:r>
          </w:p>
        </w:tc>
      </w:tr>
      <w:tr>
        <w:tc>
          <w:tcPr>
            <w:tcW w:w="1040" w:type="dxa"/>
          </w:tcPr>
          <w:p>
            <w:pPr/>
            <w:r>
              <w:t xml:space="preserve">cdv-facets-batch</w:t>
            </w:r>
          </w:p>
        </w:tc>
        <w:tc>
          <w:tcPr>
            <w:tcW w:w="1040" w:type="dxa"/>
          </w:tcPr>
          <w:p>
            <w:pPr/>
            <w:r>
              <w:t xml:space="preserve">m7i-flex.large (97)</w:t>
            </w:r>
          </w:p>
        </w:tc>
        <w:tc>
          <w:tcPr>
            <w:tcW w:w="1040" w:type="dxa"/>
          </w:tcPr>
          <w:p>
            <w:pPr/>
            <w:r>
              <w:t xml:space="preserve">Approve as recommended</w:t>
            </w:r>
          </w:p>
        </w:tc>
        <w:tc>
          <w:tcPr>
            <w:tcW w:w="1040" w:type="dxa"/>
          </w:tcPr>
          <w:p>
            <w:pPr/>
            <w:r>
              <w:t xml:space="preserve">m7i-flex.large</w:t>
            </w:r>
          </w:p>
        </w:tc>
        <w:tc>
          <w:tcPr>
            <w:tcW w:w="830" w:type="dxa"/>
          </w:tcPr>
          <w:p>
            <w:pPr/>
            <w:r>
              <w:t xml:space="preserve">81% / 13%</w:t>
            </w:r>
          </w:p>
        </w:tc>
        <w:tc>
          <w:tcPr>
            <w:tcW w:w="1040" w:type="dxa"/>
          </w:tcPr>
          <w:p>
            <w:pPr/>
            <w:r>
              <w:t xml:space="preserve">72%</w:t>
            </w:r>
          </w:p>
        </w:tc>
        <w:tc>
          <w:tcPr>
            <w:tcW w:w="1040" w:type="dxa"/>
          </w:tcPr>
          <w:p>
            <w:pPr/>
            <w:r>
              <w:t xml:space="preserve">21 (5%)</w:t>
            </w:r>
          </w:p>
        </w:tc>
        <w:tc>
          <w:tcPr>
            <w:tcW w:w="1040" w:type="dxa"/>
          </w:tcPr>
          <w:p>
            <w:pPr/>
            <w:r>
              <w:t xml:space="preserve">97</w:t>
            </w:r>
          </w:p>
        </w:tc>
        <w:tc>
          <w:tcPr>
            <w:tcW w:w="1250" w:type="dxa"/>
          </w:tcPr>
          <w:p>
            <w:pPr/>
            <w:r>
              <w:t xml:space="preserve">Fits: CPU peak 81%, memory 72%, network 5%. Memory is close to the line, so watch it for 2 weeks after the change.</w:t>
            </w:r>
          </w:p>
        </w:tc>
      </w:tr>
      <w:tr>
        <w:tc>
          <w:tcPr>
            <w:tcW w:w="1040" w:type="dxa"/>
          </w:tcPr>
          <w:p>
            <w:pPr/>
            <w:r>
              <w:t xml:space="preserve">cdv-elements-batch</w:t>
            </w:r>
          </w:p>
        </w:tc>
        <w:tc>
          <w:tcPr>
            <w:tcW w:w="1040" w:type="dxa"/>
          </w:tcPr>
          <w:p>
            <w:pPr/>
            <w:r>
              <w:t xml:space="preserve">m7i-flex.large (95)</w:t>
            </w:r>
          </w:p>
        </w:tc>
        <w:tc>
          <w:tcPr>
            <w:tcW w:w="1040" w:type="dxa"/>
          </w:tcPr>
          <w:p>
            <w:pPr/>
            <w:r>
              <w:t xml:space="preserve">Approve as recommended</w:t>
            </w:r>
          </w:p>
        </w:tc>
        <w:tc>
          <w:tcPr>
            <w:tcW w:w="1040" w:type="dxa"/>
          </w:tcPr>
          <w:p>
            <w:pPr/>
            <w:r>
              <w:t xml:space="preserve">m7i-flex.large</w:t>
            </w:r>
          </w:p>
        </w:tc>
        <w:tc>
          <w:tcPr>
            <w:tcW w:w="830" w:type="dxa"/>
          </w:tcPr>
          <w:p>
            <w:pPr/>
            <w:r>
              <w:t xml:space="preserve">57% / 7%</w:t>
            </w:r>
          </w:p>
        </w:tc>
        <w:tc>
          <w:tcPr>
            <w:tcW w:w="1040" w:type="dxa"/>
          </w:tcPr>
          <w:p>
            <w:pPr/>
            <w:r>
              <w:t xml:space="preserve">47%</w:t>
            </w:r>
          </w:p>
        </w:tc>
        <w:tc>
          <w:tcPr>
            <w:tcW w:w="1040" w:type="dxa"/>
          </w:tcPr>
          <w:p>
            <w:pPr/>
            <w:r>
              <w:t xml:space="preserve">16 (4%)</w:t>
            </w:r>
          </w:p>
        </w:tc>
        <w:tc>
          <w:tcPr>
            <w:tcW w:w="1040" w:type="dxa"/>
          </w:tcPr>
          <w:p>
            <w:pPr/>
            <w:r>
              <w:t xml:space="preserve">95</w:t>
            </w:r>
          </w:p>
        </w:tc>
        <w:tc>
          <w:tcPr>
            <w:tcW w:w="1250" w:type="dxa"/>
          </w:tcPr>
          <w:p>
            <w:pPr/>
            <w:r>
              <w:t xml:space="preserve">All three limits fit: CPU peak 57%, memory 47%, network 4%.</w:t>
            </w:r>
          </w:p>
        </w:tc>
      </w:tr>
      <w:tr>
        <w:tc>
          <w:tcPr>
            <w:tcW w:w="1040" w:type="dxa"/>
          </w:tcPr>
          <w:p>
            <w:pPr/>
            <w:r>
              <w:t xml:space="preserve">dev-elements-batch</w:t>
            </w:r>
          </w:p>
        </w:tc>
        <w:tc>
          <w:tcPr>
            <w:tcW w:w="1040" w:type="dxa"/>
          </w:tcPr>
          <w:p>
            <w:pPr/>
            <w:r>
              <w:t xml:space="preserve">m7i-flex.large (106)</w:t>
            </w:r>
          </w:p>
        </w:tc>
        <w:tc>
          <w:tcPr>
            <w:tcW w:w="1040" w:type="dxa"/>
          </w:tcPr>
          <w:p>
            <w:pPr/>
            <w:r>
              <w:t xml:space="preserve">Approve r6i.large instead</w:t>
            </w:r>
          </w:p>
        </w:tc>
        <w:tc>
          <w:tcPr>
            <w:tcW w:w="1040" w:type="dxa"/>
          </w:tcPr>
          <w:p>
            <w:pPr/>
            <w:r>
              <w:t xml:space="preserve">r6i.large</w:t>
            </w:r>
          </w:p>
        </w:tc>
        <w:tc>
          <w:tcPr>
            <w:tcW w:w="830" w:type="dxa"/>
          </w:tcPr>
          <w:p>
            <w:pPr/>
            <w:r>
              <w:t xml:space="preserve">95% / 11%</w:t>
            </w:r>
          </w:p>
        </w:tc>
        <w:tc>
          <w:tcPr>
            <w:tcW w:w="1040" w:type="dxa"/>
          </w:tcPr>
          <w:p>
            <w:pPr/>
            <w:r>
              <w:t xml:space="preserve">42%</w:t>
            </w:r>
          </w:p>
        </w:tc>
        <w:tc>
          <w:tcPr>
            <w:tcW w:w="1040" w:type="dxa"/>
          </w:tcPr>
          <w:p>
            <w:pPr/>
            <w:r>
              <w:t xml:space="preserve">35 (4%)</w:t>
            </w:r>
          </w:p>
        </w:tc>
        <w:tc>
          <w:tcPr>
            <w:tcW w:w="1040" w:type="dxa"/>
          </w:tcPr>
          <w:p>
            <w:pPr/>
            <w:r>
              <w:t xml:space="preserve">93</w:t>
            </w:r>
          </w:p>
        </w:tc>
        <w:tc>
          <w:tcPr>
            <w:tcW w:w="1250" w:type="dxa"/>
          </w:tcPr>
          <w:p>
            <w:pPr/>
            <w:r>
              <w:t xml:space="preserve">m7i-flex.large would reach 84% memory. r6i.large: memory 42%, CPU peak 95% with p95 11%, which is acceptable for dev.</w:t>
            </w:r>
          </w:p>
        </w:tc>
      </w:tr>
      <w:tr>
        <w:tc>
          <w:tcPr>
            <w:tcW w:w="1040" w:type="dxa"/>
          </w:tcPr>
          <w:p>
            <w:pPr/>
            <w:r>
              <w:t xml:space="preserve">cdv-elements-task</w:t>
            </w:r>
          </w:p>
        </w:tc>
        <w:tc>
          <w:tcPr>
            <w:tcW w:w="1040" w:type="dxa"/>
          </w:tcPr>
          <w:p>
            <w:pPr/>
            <w:r>
              <w:t xml:space="preserve">m7i-flex.large (104)</w:t>
            </w:r>
          </w:p>
        </w:tc>
        <w:tc>
          <w:tcPr>
            <w:tcW w:w="1040" w:type="dxa"/>
          </w:tcPr>
          <w:p>
            <w:pPr/>
            <w:r>
              <w:t xml:space="preserve">Approve r6i.large instead</w:t>
            </w:r>
          </w:p>
        </w:tc>
        <w:tc>
          <w:tcPr>
            <w:tcW w:w="1040" w:type="dxa"/>
          </w:tcPr>
          <w:p>
            <w:pPr/>
            <w:r>
              <w:t xml:space="preserve">r6i.large</w:t>
            </w:r>
          </w:p>
        </w:tc>
        <w:tc>
          <w:tcPr>
            <w:tcW w:w="830" w:type="dxa"/>
          </w:tcPr>
          <w:p>
            <w:pPr/>
            <w:r>
              <w:t xml:space="preserve">67% / 8%</w:t>
            </w:r>
          </w:p>
        </w:tc>
        <w:tc>
          <w:tcPr>
            <w:tcW w:w="1040" w:type="dxa"/>
          </w:tcPr>
          <w:p>
            <w:pPr/>
            <w:r>
              <w:t xml:space="preserve">42%</w:t>
            </w:r>
          </w:p>
        </w:tc>
        <w:tc>
          <w:tcPr>
            <w:tcW w:w="1040" w:type="dxa"/>
          </w:tcPr>
          <w:p>
            <w:pPr/>
            <w:r>
              <w:t xml:space="preserve">40 (5%)</w:t>
            </w:r>
          </w:p>
        </w:tc>
        <w:tc>
          <w:tcPr>
            <w:tcW w:w="1040" w:type="dxa"/>
          </w:tcPr>
          <w:p>
            <w:pPr/>
            <w:r>
              <w:t xml:space="preserve">91</w:t>
            </w:r>
          </w:p>
        </w:tc>
        <w:tc>
          <w:tcPr>
            <w:tcW w:w="1250" w:type="dxa"/>
          </w:tcPr>
          <w:p>
            <w:pPr/>
            <w:r>
              <w:t xml:space="preserve">m7i-flex.large would reach 83% memory. r6i.large: CPU peak 67%, memory 42%, network 5%.</w:t>
            </w:r>
          </w:p>
        </w:tc>
      </w:tr>
      <w:tr>
        <w:tc>
          <w:tcPr>
            <w:tcW w:w="1040" w:type="dxa"/>
          </w:tcPr>
          <w:p>
            <w:pPr/>
            <w:r>
              <w:t xml:space="preserve">cdv-facets-task</w:t>
            </w:r>
          </w:p>
        </w:tc>
        <w:tc>
          <w:tcPr>
            <w:tcW w:w="1040" w:type="dxa"/>
          </w:tcPr>
          <w:p>
            <w:pPr/>
            <w:r>
              <w:t xml:space="preserve">m7i-flex.large (88)</w:t>
            </w:r>
          </w:p>
        </w:tc>
        <w:tc>
          <w:tcPr>
            <w:tcW w:w="1040" w:type="dxa"/>
          </w:tcPr>
          <w:p>
            <w:pPr/>
            <w:r>
              <w:t xml:space="preserve">Approve r6i.large instead</w:t>
            </w:r>
          </w:p>
        </w:tc>
        <w:tc>
          <w:tcPr>
            <w:tcW w:w="1040" w:type="dxa"/>
          </w:tcPr>
          <w:p>
            <w:pPr/>
            <w:r>
              <w:t xml:space="preserve">r6i.large</w:t>
            </w:r>
          </w:p>
        </w:tc>
        <w:tc>
          <w:tcPr>
            <w:tcW w:w="830" w:type="dxa"/>
          </w:tcPr>
          <w:p>
            <w:pPr/>
            <w:r>
              <w:t xml:space="preserve">88% / 9%</w:t>
            </w:r>
          </w:p>
        </w:tc>
        <w:tc>
          <w:tcPr>
            <w:tcW w:w="1040" w:type="dxa"/>
          </w:tcPr>
          <w:p>
            <w:pPr/>
            <w:r>
              <w:t xml:space="preserve">39%</w:t>
            </w:r>
          </w:p>
        </w:tc>
        <w:tc>
          <w:tcPr>
            <w:tcW w:w="1040" w:type="dxa"/>
          </w:tcPr>
          <w:p>
            <w:pPr/>
            <w:r>
              <w:t xml:space="preserve">49 (6%)</w:t>
            </w:r>
          </w:p>
        </w:tc>
        <w:tc>
          <w:tcPr>
            <w:tcW w:w="1040" w:type="dxa"/>
          </w:tcPr>
          <w:p>
            <w:pPr/>
            <w:r>
              <w:t xml:space="preserve">78</w:t>
            </w:r>
          </w:p>
        </w:tc>
        <w:tc>
          <w:tcPr>
            <w:tcW w:w="1250" w:type="dxa"/>
          </w:tcPr>
          <w:p>
            <w:pPr/>
            <w:r>
              <w:t xml:space="preserve">m7i-flex.large would reach 79% memory. r6i.large keeps memory at 39% and CPU peaks at 88%, which is acceptable for dev.</w:t>
            </w:r>
          </w:p>
        </w:tc>
      </w:tr>
      <w:tr>
        <w:tc>
          <w:tcPr>
            <w:tcW w:w="1040" w:type="dxa"/>
          </w:tcPr>
          <w:p>
            <w:pPr/>
            <w:r>
              <w:t xml:space="preserve">dst-elements-batch</w:t>
            </w:r>
          </w:p>
        </w:tc>
        <w:tc>
          <w:tcPr>
            <w:tcW w:w="1040" w:type="dxa"/>
          </w:tcPr>
          <w:p>
            <w:pPr/>
            <w:r>
              <w:t xml:space="preserve">m7i-flex.large (94)</w:t>
            </w:r>
          </w:p>
        </w:tc>
        <w:tc>
          <w:tcPr>
            <w:tcW w:w="1040" w:type="dxa"/>
          </w:tcPr>
          <w:p>
            <w:pPr/>
            <w:r>
              <w:t xml:space="preserve">Spike check first</w:t>
            </w:r>
          </w:p>
        </w:tc>
        <w:tc>
          <w:tcPr>
            <w:tcW w:w="1040" w:type="dxa"/>
          </w:tcPr>
          <w:p>
            <w:pPr/>
            <w:r>
              <w:t xml:space="preserve">m7i-flex.large</w:t>
            </w:r>
          </w:p>
        </w:tc>
        <w:tc>
          <w:tcPr>
            <w:tcW w:w="830" w:type="dxa"/>
          </w:tcPr>
          <w:p>
            <w:pPr/>
            <w:r>
              <w:t xml:space="preserve">142% / 8%</w:t>
            </w:r>
          </w:p>
        </w:tc>
        <w:tc>
          <w:tcPr>
            <w:tcW w:w="1040" w:type="dxa"/>
          </w:tcPr>
          <w:p>
            <w:pPr/>
            <w:r>
              <w:t xml:space="preserve">55%</w:t>
            </w:r>
          </w:p>
        </w:tc>
        <w:tc>
          <w:tcPr>
            <w:tcW w:w="1040" w:type="dxa"/>
          </w:tcPr>
          <w:p>
            <w:pPr/>
            <w:r>
              <w:t xml:space="preserve">50 (13%)</w:t>
            </w:r>
          </w:p>
        </w:tc>
        <w:tc>
          <w:tcPr>
            <w:tcW w:w="1040" w:type="dxa"/>
          </w:tcPr>
          <w:p>
            <w:pPr/>
            <w:r>
              <w:t xml:space="preserve">94 (pending)</w:t>
            </w:r>
          </w:p>
        </w:tc>
        <w:tc>
          <w:tcPr>
            <w:tcW w:w="1250" w:type="dxa"/>
          </w:tcPr>
          <w:p>
            <w:pPr/>
            <w:r>
              <w:t xml:space="preserve">Memory (55%) and network fit m7i-flex.large. CPU is idle (p95 8%) but spikes to 142%. Find the spike cause, then approve.</w:t>
            </w:r>
          </w:p>
        </w:tc>
      </w:tr>
      <w:tr>
        <w:tc>
          <w:tcPr>
            <w:tcW w:w="1040" w:type="dxa"/>
          </w:tcPr>
          <w:p>
            <w:pPr/>
            <w:r>
              <w:t xml:space="preserve">dev-elements-task</w:t>
            </w:r>
          </w:p>
        </w:tc>
        <w:tc>
          <w:tcPr>
            <w:tcW w:w="1040" w:type="dxa"/>
          </w:tcPr>
          <w:p>
            <w:pPr/>
            <w:r>
              <w:t xml:space="preserve">m7i-flex.large (106)</w:t>
            </w:r>
          </w:p>
        </w:tc>
        <w:tc>
          <w:tcPr>
            <w:tcW w:w="1040" w:type="dxa"/>
          </w:tcPr>
          <w:p>
            <w:pPr/>
            <w:r>
              <w:t xml:space="preserve">Spike check first</w:t>
            </w:r>
          </w:p>
        </w:tc>
        <w:tc>
          <w:tcPr>
            <w:tcW w:w="1040" w:type="dxa"/>
          </w:tcPr>
          <w:p>
            <w:pPr/>
            <w:r>
              <w:t xml:space="preserve">r6i.large</w:t>
            </w:r>
          </w:p>
        </w:tc>
        <w:tc>
          <w:tcPr>
            <w:tcW w:w="830" w:type="dxa"/>
          </w:tcPr>
          <w:p>
            <w:pPr/>
            <w:r>
              <w:t xml:space="preserve">146% / 8%</w:t>
            </w:r>
          </w:p>
        </w:tc>
        <w:tc>
          <w:tcPr>
            <w:tcW w:w="1040" w:type="dxa"/>
          </w:tcPr>
          <w:p>
            <w:pPr/>
            <w:r>
              <w:t xml:space="preserve">41%</w:t>
            </w:r>
          </w:p>
        </w:tc>
        <w:tc>
          <w:tcPr>
            <w:tcW w:w="1040" w:type="dxa"/>
          </w:tcPr>
          <w:p>
            <w:pPr/>
            <w:r>
              <w:t xml:space="preserve">59 (8%)</w:t>
            </w:r>
          </w:p>
        </w:tc>
        <w:tc>
          <w:tcPr>
            <w:tcW w:w="1040" w:type="dxa"/>
          </w:tcPr>
          <w:p>
            <w:pPr/>
            <w:r>
              <w:t xml:space="preserve">93 (pending)</w:t>
            </w:r>
          </w:p>
        </w:tc>
        <w:tc>
          <w:tcPr>
            <w:tcW w:w="1250" w:type="dxa"/>
          </w:tcPr>
          <w:p>
            <w:pPr/>
            <w:r>
              <w:t xml:space="preserve">m7i-flex.large would reach 82% memory, so not that size. On r6i.large memory (41%) fits, but CPU spikes to 146%.</w:t>
            </w:r>
          </w:p>
        </w:tc>
      </w:tr>
      <w:tr>
        <w:tc>
          <w:tcPr>
            <w:tcW w:w="1040" w:type="dxa"/>
          </w:tcPr>
          <w:p>
            <w:pPr/>
            <w:r>
              <w:t xml:space="preserve">dev-facets-task</w:t>
            </w:r>
          </w:p>
        </w:tc>
        <w:tc>
          <w:tcPr>
            <w:tcW w:w="1040" w:type="dxa"/>
          </w:tcPr>
          <w:p>
            <w:pPr/>
            <w:r>
              <w:t xml:space="preserve">m7i-flex.large (103)</w:t>
            </w:r>
          </w:p>
        </w:tc>
        <w:tc>
          <w:tcPr>
            <w:tcW w:w="1040" w:type="dxa"/>
          </w:tcPr>
          <w:p>
            <w:pPr/>
            <w:r>
              <w:t xml:space="preserve">Spike check first</w:t>
            </w:r>
          </w:p>
        </w:tc>
        <w:tc>
          <w:tcPr>
            <w:tcW w:w="1040" w:type="dxa"/>
          </w:tcPr>
          <w:p>
            <w:pPr/>
            <w:r>
              <w:t xml:space="preserve">r6i.large</w:t>
            </w:r>
          </w:p>
        </w:tc>
        <w:tc>
          <w:tcPr>
            <w:tcW w:w="830" w:type="dxa"/>
          </w:tcPr>
          <w:p>
            <w:pPr/>
            <w:r>
              <w:t xml:space="preserve">116% / 10%</w:t>
            </w:r>
          </w:p>
        </w:tc>
        <w:tc>
          <w:tcPr>
            <w:tcW w:w="1040" w:type="dxa"/>
          </w:tcPr>
          <w:p>
            <w:pPr/>
            <w:r>
              <w:t xml:space="preserve">41%</w:t>
            </w:r>
          </w:p>
        </w:tc>
        <w:tc>
          <w:tcPr>
            <w:tcW w:w="1040" w:type="dxa"/>
          </w:tcPr>
          <w:p>
            <w:pPr/>
            <w:r>
              <w:t xml:space="preserve">373 (48%)</w:t>
            </w:r>
          </w:p>
        </w:tc>
        <w:tc>
          <w:tcPr>
            <w:tcW w:w="1040" w:type="dxa"/>
          </w:tcPr>
          <w:p>
            <w:pPr/>
            <w:r>
              <w:t xml:space="preserve">91 (pending)</w:t>
            </w:r>
          </w:p>
        </w:tc>
        <w:tc>
          <w:tcPr>
            <w:tcW w:w="1250" w:type="dxa"/>
          </w:tcPr>
          <w:p>
            <w:pPr/>
            <w:r>
              <w:t xml:space="preserve">Network (373 Mbps) is 96% of m7i-flex.large baseline, so not that size. On r6i.large, network (48%) and memory (41%) fit, but CPU spikes to 116%.</w:t>
            </w:r>
          </w:p>
        </w:tc>
      </w:tr>
      <w:tr>
        <w:tc>
          <w:tcPr>
            <w:tcW w:w="1040" w:type="dxa"/>
          </w:tcPr>
          <w:p>
            <w:pPr/>
            <w:r>
              <w:t xml:space="preserve">dst-elements-task</w:t>
            </w:r>
          </w:p>
        </w:tc>
        <w:tc>
          <w:tcPr>
            <w:tcW w:w="1040" w:type="dxa"/>
          </w:tcPr>
          <w:p>
            <w:pPr/>
            <w:r>
              <w:t xml:space="preserve">r6i.large (81)</w:t>
            </w:r>
          </w:p>
        </w:tc>
        <w:tc>
          <w:tcPr>
            <w:tcW w:w="1040" w:type="dxa"/>
          </w:tcPr>
          <w:p>
            <w:pPr/>
            <w:r>
              <w:t xml:space="preserve">Spike check first</w:t>
            </w:r>
          </w:p>
        </w:tc>
        <w:tc>
          <w:tcPr>
            <w:tcW w:w="1040" w:type="dxa"/>
          </w:tcPr>
          <w:p>
            <w:pPr/>
            <w:r>
              <w:t xml:space="preserve">r6i.large</w:t>
            </w:r>
          </w:p>
        </w:tc>
        <w:tc>
          <w:tcPr>
            <w:tcW w:w="830" w:type="dxa"/>
          </w:tcPr>
          <w:p>
            <w:pPr/>
            <w:r>
              <w:t xml:space="preserve">131% / 8%</w:t>
            </w:r>
          </w:p>
        </w:tc>
        <w:tc>
          <w:tcPr>
            <w:tcW w:w="1040" w:type="dxa"/>
          </w:tcPr>
          <w:p>
            <w:pPr/>
            <w:r>
              <w:t xml:space="preserve">59%</w:t>
            </w:r>
          </w:p>
        </w:tc>
        <w:tc>
          <w:tcPr>
            <w:tcW w:w="1040" w:type="dxa"/>
          </w:tcPr>
          <w:p>
            <w:pPr/>
            <w:r>
              <w:t xml:space="preserve">171 (22%)</w:t>
            </w:r>
          </w:p>
        </w:tc>
        <w:tc>
          <w:tcPr>
            <w:tcW w:w="1040" w:type="dxa"/>
          </w:tcPr>
          <w:p>
            <w:pPr/>
            <w:r>
              <w:t xml:space="preserve">81 (pending)</w:t>
            </w:r>
          </w:p>
        </w:tc>
        <w:tc>
          <w:tcPr>
            <w:tcW w:w="1250" w:type="dxa"/>
          </w:tcPr>
          <w:p>
            <w:pPr/>
            <w:r>
              <w:t xml:space="preserve">Memory (59%) and network (22%) fit r6i.large. CPU is idle (p95 8% on target) but spikes to 131%. Find the spike cause, then approve.</w:t>
            </w:r>
          </w:p>
        </w:tc>
      </w:tr>
      <w:tr>
        <w:tc>
          <w:tcPr>
            <w:tcW w:w="1040" w:type="dxa"/>
          </w:tcPr>
          <w:p>
            <w:pPr/>
            <w:r>
              <w:t xml:space="preserve">dev-facets-batch</w:t>
            </w:r>
          </w:p>
        </w:tc>
        <w:tc>
          <w:tcPr>
            <w:tcW w:w="1040" w:type="dxa"/>
          </w:tcPr>
          <w:p>
            <w:pPr/>
            <w:r>
              <w:t xml:space="preserve">r8i-flex.large (72)</w:t>
            </w:r>
          </w:p>
        </w:tc>
        <w:tc>
          <w:tcPr>
            <w:tcW w:w="1040" w:type="dxa"/>
          </w:tcPr>
          <w:p>
            <w:pPr/>
            <w:r>
              <w:t xml:space="preserve">Keep r6i.xlarge</w:t>
            </w:r>
          </w:p>
        </w:tc>
        <w:tc>
          <w:tcPr>
            <w:tcW w:w="1040" w:type="dxa"/>
          </w:tcPr>
          <w:p>
            <w:pPr/>
            <w:r>
              <w:t xml:space="preserve">r6i.xlarge (no change)</w:t>
            </w:r>
          </w:p>
        </w:tc>
        <w:tc>
          <w:tcPr>
            <w:tcW w:w="830" w:type="dxa"/>
          </w:tcPr>
          <w:p>
            <w:pPr/>
            <w:r>
              <w:t xml:space="preserve">129% / 31%</w:t>
            </w:r>
          </w:p>
        </w:tc>
        <w:tc>
          <w:tcPr>
            <w:tcW w:w="1040" w:type="dxa"/>
          </w:tcPr>
          <w:p>
            <w:pPr/>
            <w:r>
              <w:t xml:space="preserve">154%</w:t>
            </w:r>
          </w:p>
        </w:tc>
        <w:tc>
          <w:tcPr>
            <w:tcW w:w="1040" w:type="dxa"/>
          </w:tcPr>
          <w:p>
            <w:pPr/>
            <w:r>
              <w:t xml:space="preserve">1,121 (240%)</w:t>
            </w:r>
          </w:p>
        </w:tc>
        <w:tc>
          <w:tcPr>
            <w:tcW w:w="1040" w:type="dxa"/>
          </w:tcPr>
          <w:p>
            <w:pPr/>
            <w:r>
              <w:t xml:space="preserve">0</w:t>
            </w:r>
          </w:p>
        </w:tc>
        <w:tc>
          <w:tcPr>
            <w:tcW w:w="1250" w:type="dxa"/>
          </w:tcPr>
          <w:p>
            <w:pPr/>
            <w:r>
              <w:t xml:space="preserve">Network peaks at 1,121 Mbps, 240% of r8i-flex.large baseline and 144% even on r6i.large. Memory also spiked to 77% of 32 GiB (about 25 GiB), which would not fit in 16 GiB.</w:t>
            </w:r>
          </w:p>
        </w:tc>
      </w:tr>
      <w:tr>
        <w:tc>
          <w:tcPr>
            <w:tcW w:w="1040" w:type="dxa"/>
          </w:tcPr>
          <w:p>
            <w:pPr/>
            <w:r>
              <w:t xml:space="preserve">dst-facets-batch</w:t>
            </w:r>
          </w:p>
        </w:tc>
        <w:tc>
          <w:tcPr>
            <w:tcW w:w="1040" w:type="dxa"/>
          </w:tcPr>
          <w:p>
            <w:pPr/>
            <w:r>
              <w:t xml:space="preserve">m7i-flex.large (103)</w:t>
            </w:r>
          </w:p>
        </w:tc>
        <w:tc>
          <w:tcPr>
            <w:tcW w:w="1040" w:type="dxa"/>
          </w:tcPr>
          <w:p>
            <w:pPr/>
            <w:r>
              <w:t xml:space="preserve">Keep r6i.xlarge</w:t>
            </w:r>
          </w:p>
        </w:tc>
        <w:tc>
          <w:tcPr>
            <w:tcW w:w="1040" w:type="dxa"/>
          </w:tcPr>
          <w:p>
            <w:pPr/>
            <w:r>
              <w:t xml:space="preserve">r6i.xlarge (no change)</w:t>
            </w:r>
          </w:p>
        </w:tc>
        <w:tc>
          <w:tcPr>
            <w:tcW w:w="830" w:type="dxa"/>
          </w:tcPr>
          <w:p>
            <w:pPr/>
            <w:r>
              <w:t xml:space="preserve">138% / 63%</w:t>
            </w:r>
          </w:p>
        </w:tc>
        <w:tc>
          <w:tcPr>
            <w:tcW w:w="1040" w:type="dxa"/>
          </w:tcPr>
          <w:p>
            <w:pPr/>
            <w:r>
              <w:t xml:space="preserve">58%</w:t>
            </w:r>
          </w:p>
        </w:tc>
        <w:tc>
          <w:tcPr>
            <w:tcW w:w="1040" w:type="dxa"/>
          </w:tcPr>
          <w:p>
            <w:pPr/>
            <w:r>
              <w:t xml:space="preserve">22 (6%)</w:t>
            </w:r>
          </w:p>
        </w:tc>
        <w:tc>
          <w:tcPr>
            <w:tcW w:w="1040" w:type="dxa"/>
          </w:tcPr>
          <w:p>
            <w:pPr/>
            <w:r>
              <w:t xml:space="preserve">0</w:t>
            </w:r>
          </w:p>
        </w:tc>
        <w:tc>
          <w:tcPr>
            <w:tcW w:w="1250" w:type="dxa"/>
          </w:tcPr>
          <w:p>
            <w:pPr/>
            <w:r>
              <w:t xml:space="preserve">The only dev ASG with real sustained CPU: p95 31% today, 63% on 2 vCPU, peaks at 138%. Flex sizes are not meant for sustained load.</w:t>
            </w:r>
          </w:p>
        </w:tc>
      </w:tr>
    </w:tbl>
    <w:p>
      <w:pPr/>
      <w:r>
        <w:t xml:space="preserve">Dev: </w:t>
      </w:r>
      <w:r>
        <w:rPr>
          <w:b/>
        </w:rPr>
        <w:t xml:space="preserve">$454/mo</w:t>
      </w:r>
      <w:r>
        <w:t xml:space="preserve"> approved now, </w:t>
      </w:r>
      <w:r>
        <w:rPr>
          <w:b/>
        </w:rPr>
        <w:t xml:space="preserve">$359/mo</w:t>
      </w:r>
      <w:r>
        <w:t xml:space="preserve"> more after the spike check.</w:t>
      </w:r>
    </w:p>
    <w:p>
      <w:pPr>
        <w:pStyle w:val="Heading3"/>
      </w:pPr>
      <w:r>
        <w:t xml:space="preserve">Test (usmg-test, 84828583690)</w:t>
      </w:r>
    </w:p>
    <w:tbl>
      <w:tblPr>
        <w:tblStyle w:val="TableGrid"/>
        <w:tblW w:w="0" w:type="auto"/>
        <w:tblLayout w:type="fixed"/>
        <w:tblLook w:val="04A0" w:firstRow="1" w:lastRow="0" w:firstColumn="0" w:lastColumn="0" w:noHBand="0" w:noVBand="1"/>
      </w:tblPr>
      <w:tblGrid>
        <w:gridCol w:w="1040"/>
        <w:gridCol w:w="1040"/>
        <w:gridCol w:w="1040"/>
        <w:gridCol w:w="1040"/>
        <w:gridCol w:w="830"/>
        <w:gridCol w:w="1040"/>
        <w:gridCol w:w="1040"/>
        <w:gridCol w:w="1040"/>
        <w:gridCol w:w="1250"/>
      </w:tblGrid>
      <w:tr>
        <w:trPr>
          <w:tblHeader/>
        </w:trPr>
        <w:tc>
          <w:tcPr>
            <w:tcW w:w="1040" w:type="dxa"/>
            <w:shd w:val="clear" w:color="auto" w:fill="F2F2F2"/>
          </w:tcPr>
          <w:p>
            <w:pPr/>
            <w:r>
              <w:t xml:space="preserve">ASG</w:t>
            </w:r>
          </w:p>
        </w:tc>
        <w:tc>
          <w:tcPr>
            <w:tcW w:w="1040" w:type="dxa"/>
            <w:shd w:val="clear" w:color="auto" w:fill="F2F2F2"/>
          </w:tcPr>
          <w:p>
            <w:pPr/>
            <w:r>
              <w:t xml:space="preserve">FinOps target (claimed $/mo)</w:t>
            </w:r>
          </w:p>
        </w:tc>
        <w:tc>
          <w:tcPr>
            <w:tcW w:w="1040" w:type="dxa"/>
            <w:shd w:val="clear" w:color="auto" w:fill="F2F2F2"/>
          </w:tcPr>
          <w:p>
            <w:pPr/>
            <w:r>
              <w:t xml:space="preserve">Decision</w:t>
            </w:r>
          </w:p>
        </w:tc>
        <w:tc>
          <w:tcPr>
            <w:tcW w:w="1040" w:type="dxa"/>
            <w:shd w:val="clear" w:color="auto" w:fill="F2F2F2"/>
          </w:tcPr>
          <w:p>
            <w:pPr/>
            <w:r>
              <w:t xml:space="preserve">Our target</w:t>
            </w:r>
          </w:p>
        </w:tc>
        <w:tc>
          <w:tcPr>
            <w:tcW w:w="830" w:type="dxa"/>
            <w:shd w:val="clear" w:color="auto" w:fill="F2F2F2"/>
          </w:tcPr>
          <w:p>
            <w:pPr/>
            <w:r>
              <w:t xml:space="preserve">CPU peak / p95 on target</w:t>
            </w:r>
          </w:p>
        </w:tc>
        <w:tc>
          <w:tcPr>
            <w:tcW w:w="1040" w:type="dxa"/>
            <w:shd w:val="clear" w:color="auto" w:fill="F2F2F2"/>
          </w:tcPr>
          <w:p>
            <w:pPr/>
            <w:r>
              <w:t xml:space="preserve">Memory peak on target</w:t>
            </w:r>
          </w:p>
        </w:tc>
        <w:tc>
          <w:tcPr>
            <w:tcW w:w="1040" w:type="dxa"/>
            <w:shd w:val="clear" w:color="auto" w:fill="F2F2F2"/>
          </w:tcPr>
          <w:p>
            <w:pPr/>
            <w:r>
              <w:t xml:space="preserve">Network peak, Mbps (% of target baseline)</w:t>
            </w:r>
          </w:p>
        </w:tc>
        <w:tc>
          <w:tcPr>
            <w:tcW w:w="1040" w:type="dxa"/>
            <w:shd w:val="clear" w:color="auto" w:fill="F2F2F2"/>
          </w:tcPr>
          <w:p>
            <w:pPr/>
            <w:r>
              <w:t xml:space="preserve">Our savings ($/mo)</w:t>
            </w:r>
          </w:p>
        </w:tc>
        <w:tc>
          <w:tcPr>
            <w:tcW w:w="1250" w:type="dxa"/>
            <w:shd w:val="clear" w:color="auto" w:fill="F2F2F2"/>
          </w:tcPr>
          <w:p>
            <w:pPr/>
            <w:r>
              <w:t xml:space="preserve">Reason</w:t>
            </w:r>
          </w:p>
        </w:tc>
      </w:tr>
      <w:tr>
        <w:tc>
          <w:tcPr>
            <w:tcW w:w="1040" w:type="dxa"/>
          </w:tcPr>
          <w:p>
            <w:pPr/>
            <w:r>
              <w:t xml:space="preserve">pvs-elements-task</w:t>
            </w:r>
          </w:p>
        </w:tc>
        <w:tc>
          <w:tcPr>
            <w:tcW w:w="1040" w:type="dxa"/>
          </w:tcPr>
          <w:p>
            <w:pPr/>
            <w:r>
              <w:t xml:space="preserve">m7i-flex.large (81)</w:t>
            </w:r>
          </w:p>
        </w:tc>
        <w:tc>
          <w:tcPr>
            <w:tcW w:w="1040" w:type="dxa"/>
          </w:tcPr>
          <w:p>
            <w:pPr/>
            <w:r>
              <w:t xml:space="preserve">Approve r6i.large instead</w:t>
            </w:r>
          </w:p>
        </w:tc>
        <w:tc>
          <w:tcPr>
            <w:tcW w:w="1040" w:type="dxa"/>
          </w:tcPr>
          <w:p>
            <w:pPr/>
            <w:r>
              <w:t xml:space="preserve">r6i.large</w:t>
            </w:r>
          </w:p>
        </w:tc>
        <w:tc>
          <w:tcPr>
            <w:tcW w:w="830" w:type="dxa"/>
          </w:tcPr>
          <w:p>
            <w:pPr/>
            <w:r>
              <w:t xml:space="preserve">60% / 14%</w:t>
            </w:r>
          </w:p>
        </w:tc>
        <w:tc>
          <w:tcPr>
            <w:tcW w:w="1040" w:type="dxa"/>
          </w:tcPr>
          <w:p>
            <w:pPr/>
            <w:r>
              <w:t xml:space="preserve">44%</w:t>
            </w:r>
          </w:p>
        </w:tc>
        <w:tc>
          <w:tcPr>
            <w:tcW w:w="1040" w:type="dxa"/>
          </w:tcPr>
          <w:p>
            <w:pPr/>
            <w:r>
              <w:t xml:space="preserve">78 (10%)</w:t>
            </w:r>
          </w:p>
        </w:tc>
        <w:tc>
          <w:tcPr>
            <w:tcW w:w="1040" w:type="dxa"/>
          </w:tcPr>
          <w:p>
            <w:pPr/>
            <w:r>
              <w:t xml:space="preserve">71</w:t>
            </w:r>
          </w:p>
        </w:tc>
        <w:tc>
          <w:tcPr>
            <w:tcW w:w="1250" w:type="dxa"/>
          </w:tcPr>
          <w:p>
            <w:pPr/>
            <w:r>
              <w:t xml:space="preserve">m7i-flex.large would reach 87% memory. r6i.large: CPU peak 60%, memory 44%, network 10%.</w:t>
            </w:r>
          </w:p>
        </w:tc>
      </w:tr>
      <w:tr>
        <w:tc>
          <w:tcPr>
            <w:tcW w:w="1040" w:type="dxa"/>
          </w:tcPr>
          <w:p>
            <w:pPr/>
            <w:r>
              <w:t xml:space="preserve">pvs-elements-batch</w:t>
            </w:r>
          </w:p>
        </w:tc>
        <w:tc>
          <w:tcPr>
            <w:tcW w:w="1040" w:type="dxa"/>
          </w:tcPr>
          <w:p>
            <w:pPr/>
            <w:r>
              <w:t xml:space="preserve">m7i-flex.large (78)</w:t>
            </w:r>
          </w:p>
        </w:tc>
        <w:tc>
          <w:tcPr>
            <w:tcW w:w="1040" w:type="dxa"/>
          </w:tcPr>
          <w:p>
            <w:pPr/>
            <w:r>
              <w:t xml:space="preserve">Approve r6i.large instead</w:t>
            </w:r>
          </w:p>
        </w:tc>
        <w:tc>
          <w:tcPr>
            <w:tcW w:w="1040" w:type="dxa"/>
          </w:tcPr>
          <w:p>
            <w:pPr/>
            <w:r>
              <w:t xml:space="preserve">r6i.large</w:t>
            </w:r>
          </w:p>
        </w:tc>
        <w:tc>
          <w:tcPr>
            <w:tcW w:w="830" w:type="dxa"/>
          </w:tcPr>
          <w:p>
            <w:pPr/>
            <w:r>
              <w:t xml:space="preserve">50% / 11%</w:t>
            </w:r>
          </w:p>
        </w:tc>
        <w:tc>
          <w:tcPr>
            <w:tcW w:w="1040" w:type="dxa"/>
          </w:tcPr>
          <w:p>
            <w:pPr/>
            <w:r>
              <w:t xml:space="preserve">39%</w:t>
            </w:r>
          </w:p>
        </w:tc>
        <w:tc>
          <w:tcPr>
            <w:tcW w:w="1040" w:type="dxa"/>
          </w:tcPr>
          <w:p>
            <w:pPr/>
            <w:r>
              <w:t xml:space="preserve">58 (7%)</w:t>
            </w:r>
          </w:p>
        </w:tc>
        <w:tc>
          <w:tcPr>
            <w:tcW w:w="1040" w:type="dxa"/>
          </w:tcPr>
          <w:p>
            <w:pPr/>
            <w:r>
              <w:t xml:space="preserve">68</w:t>
            </w:r>
          </w:p>
        </w:tc>
        <w:tc>
          <w:tcPr>
            <w:tcW w:w="1250" w:type="dxa"/>
          </w:tcPr>
          <w:p>
            <w:pPr/>
            <w:r>
              <w:t xml:space="preserve">m7i-flex.large would reach 78% memory. r6i.large: CPU peak 50%, memory 39%, network 7%.</w:t>
            </w:r>
          </w:p>
        </w:tc>
      </w:tr>
      <w:tr>
        <w:tc>
          <w:tcPr>
            <w:tcW w:w="1040" w:type="dxa"/>
          </w:tcPr>
          <w:p>
            <w:pPr/>
            <w:r>
              <w:t xml:space="preserve">int-elements-task</w:t>
            </w:r>
          </w:p>
        </w:tc>
        <w:tc>
          <w:tcPr>
            <w:tcW w:w="1040" w:type="dxa"/>
          </w:tcPr>
          <w:p>
            <w:pPr/>
            <w:r>
              <w:t xml:space="preserve">m7i-flex.large (73)</w:t>
            </w:r>
          </w:p>
        </w:tc>
        <w:tc>
          <w:tcPr>
            <w:tcW w:w="1040" w:type="dxa"/>
          </w:tcPr>
          <w:p>
            <w:pPr/>
            <w:r>
              <w:t xml:space="preserve">Approve r6i.large instead</w:t>
            </w:r>
          </w:p>
        </w:tc>
        <w:tc>
          <w:tcPr>
            <w:tcW w:w="1040" w:type="dxa"/>
          </w:tcPr>
          <w:p>
            <w:pPr/>
            <w:r>
              <w:t xml:space="preserve">r6i.large</w:t>
            </w:r>
          </w:p>
        </w:tc>
        <w:tc>
          <w:tcPr>
            <w:tcW w:w="830" w:type="dxa"/>
          </w:tcPr>
          <w:p>
            <w:pPr/>
            <w:r>
              <w:t xml:space="preserve">61% / 12%</w:t>
            </w:r>
          </w:p>
        </w:tc>
        <w:tc>
          <w:tcPr>
            <w:tcW w:w="1040" w:type="dxa"/>
          </w:tcPr>
          <w:p>
            <w:pPr/>
            <w:r>
              <w:t xml:space="preserve">46%</w:t>
            </w:r>
          </w:p>
        </w:tc>
        <w:tc>
          <w:tcPr>
            <w:tcW w:w="1040" w:type="dxa"/>
          </w:tcPr>
          <w:p>
            <w:pPr/>
            <w:r>
              <w:t xml:space="preserve">68 (9%)</w:t>
            </w:r>
          </w:p>
        </w:tc>
        <w:tc>
          <w:tcPr>
            <w:tcW w:w="1040" w:type="dxa"/>
          </w:tcPr>
          <w:p>
            <w:pPr/>
            <w:r>
              <w:t xml:space="preserve">64</w:t>
            </w:r>
          </w:p>
        </w:tc>
        <w:tc>
          <w:tcPr>
            <w:tcW w:w="1250" w:type="dxa"/>
          </w:tcPr>
          <w:p>
            <w:pPr/>
            <w:r>
              <w:t xml:space="preserve">m7i-flex.large would reach 92% memory. r6i.large: CPU peak 61%, memory 46%, network 9%.</w:t>
            </w:r>
          </w:p>
        </w:tc>
      </w:tr>
      <w:tr>
        <w:tc>
          <w:tcPr>
            <w:tcW w:w="1040" w:type="dxa"/>
          </w:tcPr>
          <w:p>
            <w:pPr/>
            <w:r>
              <w:t xml:space="preserve">int-elements-batch</w:t>
            </w:r>
          </w:p>
        </w:tc>
        <w:tc>
          <w:tcPr>
            <w:tcW w:w="1040" w:type="dxa"/>
          </w:tcPr>
          <w:p>
            <w:pPr/>
            <w:r>
              <w:t xml:space="preserve">m7i-flex.large (65)</w:t>
            </w:r>
          </w:p>
        </w:tc>
        <w:tc>
          <w:tcPr>
            <w:tcW w:w="1040" w:type="dxa"/>
          </w:tcPr>
          <w:p>
            <w:pPr/>
            <w:r>
              <w:t xml:space="preserve">Spike check first</w:t>
            </w:r>
          </w:p>
        </w:tc>
        <w:tc>
          <w:tcPr>
            <w:tcW w:w="1040" w:type="dxa"/>
          </w:tcPr>
          <w:p>
            <w:pPr/>
            <w:r>
              <w:t xml:space="preserve">r6i.large</w:t>
            </w:r>
          </w:p>
        </w:tc>
        <w:tc>
          <w:tcPr>
            <w:tcW w:w="830" w:type="dxa"/>
          </w:tcPr>
          <w:p>
            <w:pPr/>
            <w:r>
              <w:t xml:space="preserve">154% / 42%</w:t>
            </w:r>
          </w:p>
        </w:tc>
        <w:tc>
          <w:tcPr>
            <w:tcW w:w="1040" w:type="dxa"/>
          </w:tcPr>
          <w:p>
            <w:pPr/>
            <w:r>
              <w:t xml:space="preserve">44%</w:t>
            </w:r>
          </w:p>
        </w:tc>
        <w:tc>
          <w:tcPr>
            <w:tcW w:w="1040" w:type="dxa"/>
          </w:tcPr>
          <w:p>
            <w:pPr/>
            <w:r>
              <w:t xml:space="preserve">203 (26%)</w:t>
            </w:r>
          </w:p>
        </w:tc>
        <w:tc>
          <w:tcPr>
            <w:tcW w:w="1040" w:type="dxa"/>
          </w:tcPr>
          <w:p>
            <w:pPr/>
            <w:r>
              <w:t xml:space="preserve">57 (pending)</w:t>
            </w:r>
          </w:p>
        </w:tc>
        <w:tc>
          <w:tcPr>
            <w:tcW w:w="1250" w:type="dxa"/>
          </w:tcPr>
          <w:p>
            <w:pPr/>
            <w:r>
              <w:t xml:space="preserve">m7i-flex.large would reach 87% memory. On r6i.large memory (44%) and network (26%) fit, and CPU p95 is 42%, but peaks reach 154%.</w:t>
            </w:r>
          </w:p>
        </w:tc>
      </w:tr>
      <w:tr>
        <w:tc>
          <w:tcPr>
            <w:tcW w:w="1040" w:type="dxa"/>
          </w:tcPr>
          <w:p>
            <w:pPr/>
            <w:r>
              <w:t xml:space="preserve">pvs-facets-task</w:t>
            </w:r>
          </w:p>
        </w:tc>
        <w:tc>
          <w:tcPr>
            <w:tcW w:w="1040" w:type="dxa"/>
          </w:tcPr>
          <w:p>
            <w:pPr/>
            <w:r>
              <w:t xml:space="preserve">r6i.large (48)</w:t>
            </w:r>
          </w:p>
        </w:tc>
        <w:tc>
          <w:tcPr>
            <w:tcW w:w="1040" w:type="dxa"/>
          </w:tcPr>
          <w:p>
            <w:pPr/>
            <w:r>
              <w:t xml:space="preserve">Spike check first</w:t>
            </w:r>
          </w:p>
        </w:tc>
        <w:tc>
          <w:tcPr>
            <w:tcW w:w="1040" w:type="dxa"/>
          </w:tcPr>
          <w:p>
            <w:pPr/>
            <w:r>
              <w:t xml:space="preserve">r6i.large</w:t>
            </w:r>
          </w:p>
        </w:tc>
        <w:tc>
          <w:tcPr>
            <w:tcW w:w="830" w:type="dxa"/>
          </w:tcPr>
          <w:p>
            <w:pPr/>
            <w:r>
              <w:t xml:space="preserve">147% / 29%</w:t>
            </w:r>
          </w:p>
        </w:tc>
        <w:tc>
          <w:tcPr>
            <w:tcW w:w="1040" w:type="dxa"/>
          </w:tcPr>
          <w:p>
            <w:pPr/>
            <w:r>
              <w:t xml:space="preserve">68%</w:t>
            </w:r>
          </w:p>
        </w:tc>
        <w:tc>
          <w:tcPr>
            <w:tcW w:w="1040" w:type="dxa"/>
          </w:tcPr>
          <w:p>
            <w:pPr/>
            <w:r>
              <w:t xml:space="preserve">143 (18%)</w:t>
            </w:r>
          </w:p>
        </w:tc>
        <w:tc>
          <w:tcPr>
            <w:tcW w:w="1040" w:type="dxa"/>
          </w:tcPr>
          <w:p>
            <w:pPr/>
            <w:r>
              <w:t xml:space="preserve">48 (pending)</w:t>
            </w:r>
          </w:p>
        </w:tc>
        <w:tc>
          <w:tcPr>
            <w:tcW w:w="1250" w:type="dxa"/>
          </w:tcPr>
          <w:p>
            <w:pPr/>
            <w:r>
              <w:t xml:space="preserve">Memory (68%) and network (18%) fit r6i.large. CPU p95 is 29% on target, but peaks reach 147%. Find the spike cause first.</w:t>
            </w:r>
          </w:p>
        </w:tc>
      </w:tr>
      <w:tr>
        <w:tc>
          <w:tcPr>
            <w:tcW w:w="1040" w:type="dxa"/>
          </w:tcPr>
          <w:p>
            <w:pPr/>
            <w:r>
              <w:t xml:space="preserve">pvs-facets-batch</w:t>
            </w:r>
          </w:p>
        </w:tc>
        <w:tc>
          <w:tcPr>
            <w:tcW w:w="1040" w:type="dxa"/>
          </w:tcPr>
          <w:p>
            <w:pPr/>
            <w:r>
              <w:t xml:space="preserve">r8i-flex.large (56)</w:t>
            </w:r>
          </w:p>
        </w:tc>
        <w:tc>
          <w:tcPr>
            <w:tcW w:w="1040" w:type="dxa"/>
          </w:tcPr>
          <w:p>
            <w:pPr/>
            <w:r>
              <w:t xml:space="preserve">Keep r6i.xlarge</w:t>
            </w:r>
          </w:p>
        </w:tc>
        <w:tc>
          <w:tcPr>
            <w:tcW w:w="1040" w:type="dxa"/>
          </w:tcPr>
          <w:p>
            <w:pPr/>
            <w:r>
              <w:t xml:space="preserve">r6i.xlarge (no change)</w:t>
            </w:r>
          </w:p>
        </w:tc>
        <w:tc>
          <w:tcPr>
            <w:tcW w:w="830" w:type="dxa"/>
          </w:tcPr>
          <w:p>
            <w:pPr/>
            <w:r>
              <w:t xml:space="preserve">155% / 42%</w:t>
            </w:r>
          </w:p>
        </w:tc>
        <w:tc>
          <w:tcPr>
            <w:tcW w:w="1040" w:type="dxa"/>
          </w:tcPr>
          <w:p>
            <w:pPr/>
            <w:r>
              <w:t xml:space="preserve">199%</w:t>
            </w:r>
          </w:p>
        </w:tc>
        <w:tc>
          <w:tcPr>
            <w:tcW w:w="1040" w:type="dxa"/>
          </w:tcPr>
          <w:p>
            <w:pPr/>
            <w:r>
              <w:t xml:space="preserve">1,777 (380%)</w:t>
            </w:r>
          </w:p>
        </w:tc>
        <w:tc>
          <w:tcPr>
            <w:tcW w:w="1040" w:type="dxa"/>
          </w:tcPr>
          <w:p>
            <w:pPr/>
            <w:r>
              <w:t xml:space="preserve">0</w:t>
            </w:r>
          </w:p>
        </w:tc>
        <w:tc>
          <w:tcPr>
            <w:tcW w:w="1250" w:type="dxa"/>
          </w:tcPr>
          <w:p>
            <w:pPr/>
            <w:r>
              <w:t xml:space="preserve">Already at its limits: memory reached 99.6% of committed memory (above 80% in 4 weeks) and network peaks at 1,777 Mbps. Needs investigation, not a downsize.</w:t>
            </w:r>
          </w:p>
        </w:tc>
      </w:tr>
      <w:tr>
        <w:tc>
          <w:tcPr>
            <w:tcW w:w="1040" w:type="dxa"/>
          </w:tcPr>
          <w:p>
            <w:pPr/>
            <w:r>
              <w:t xml:space="preserve">int-facets-task</w:t>
            </w:r>
          </w:p>
        </w:tc>
        <w:tc>
          <w:tcPr>
            <w:tcW w:w="1040" w:type="dxa"/>
          </w:tcPr>
          <w:p>
            <w:pPr/>
            <w:r>
              <w:t xml:space="preserve">m7i-flex.large (61)</w:t>
            </w:r>
          </w:p>
        </w:tc>
        <w:tc>
          <w:tcPr>
            <w:tcW w:w="1040" w:type="dxa"/>
          </w:tcPr>
          <w:p>
            <w:pPr/>
            <w:r>
              <w:t xml:space="preserve">Keep r6i.xlarge</w:t>
            </w:r>
          </w:p>
        </w:tc>
        <w:tc>
          <w:tcPr>
            <w:tcW w:w="1040" w:type="dxa"/>
          </w:tcPr>
          <w:p>
            <w:pPr/>
            <w:r>
              <w:t xml:space="preserve">r6i.xlarge (no change)</w:t>
            </w:r>
          </w:p>
        </w:tc>
        <w:tc>
          <w:tcPr>
            <w:tcW w:w="830" w:type="dxa"/>
          </w:tcPr>
          <w:p>
            <w:pPr/>
            <w:r>
              <w:t xml:space="preserve">195% / 12%</w:t>
            </w:r>
          </w:p>
        </w:tc>
        <w:tc>
          <w:tcPr>
            <w:tcW w:w="1040" w:type="dxa"/>
          </w:tcPr>
          <w:p>
            <w:pPr/>
            <w:r>
              <w:t xml:space="preserve">86%</w:t>
            </w:r>
          </w:p>
        </w:tc>
        <w:tc>
          <w:tcPr>
            <w:tcW w:w="1040" w:type="dxa"/>
          </w:tcPr>
          <w:p>
            <w:pPr/>
            <w:r>
              <w:t xml:space="preserve">2,120 (544%)</w:t>
            </w:r>
          </w:p>
        </w:tc>
        <w:tc>
          <w:tcPr>
            <w:tcW w:w="1040" w:type="dxa"/>
          </w:tcPr>
          <w:p>
            <w:pPr/>
            <w:r>
              <w:t xml:space="preserve">0</w:t>
            </w:r>
          </w:p>
        </w:tc>
        <w:tc>
          <w:tcPr>
            <w:tcW w:w="1250" w:type="dxa"/>
          </w:tcPr>
          <w:p>
            <w:pPr/>
            <w:r>
              <w:t xml:space="preserve">CPU already hits 98% on 4 vCPU today (above 80% in 2 weeks). Network peaks at 2,120 Mbps, 5x the m7i-flex.large baseline.</w:t>
            </w:r>
          </w:p>
        </w:tc>
      </w:tr>
      <w:tr>
        <w:tc>
          <w:tcPr>
            <w:tcW w:w="1040" w:type="dxa"/>
          </w:tcPr>
          <w:p>
            <w:pPr/>
            <w:r>
              <w:t xml:space="preserve">int-facets-batch</w:t>
            </w:r>
          </w:p>
        </w:tc>
        <w:tc>
          <w:tcPr>
            <w:tcW w:w="1040" w:type="dxa"/>
          </w:tcPr>
          <w:p>
            <w:pPr/>
            <w:r>
              <w:t xml:space="preserve">m8i-flex.large (77)</w:t>
            </w:r>
          </w:p>
        </w:tc>
        <w:tc>
          <w:tcPr>
            <w:tcW w:w="1040" w:type="dxa"/>
          </w:tcPr>
          <w:p>
            <w:pPr/>
            <w:r>
              <w:t xml:space="preserve">Keep r6i.xlarge</w:t>
            </w:r>
          </w:p>
        </w:tc>
        <w:tc>
          <w:tcPr>
            <w:tcW w:w="1040" w:type="dxa"/>
          </w:tcPr>
          <w:p>
            <w:pPr/>
            <w:r>
              <w:t xml:space="preserve">r6i.xlarge (no change)</w:t>
            </w:r>
          </w:p>
        </w:tc>
        <w:tc>
          <w:tcPr>
            <w:tcW w:w="830" w:type="dxa"/>
          </w:tcPr>
          <w:p>
            <w:pPr/>
            <w:r>
              <w:t xml:space="preserve">148% / 40%</w:t>
            </w:r>
          </w:p>
        </w:tc>
        <w:tc>
          <w:tcPr>
            <w:tcW w:w="1040" w:type="dxa"/>
          </w:tcPr>
          <w:p>
            <w:pPr/>
            <w:r>
              <w:t xml:space="preserve">86%</w:t>
            </w:r>
          </w:p>
        </w:tc>
        <w:tc>
          <w:tcPr>
            <w:tcW w:w="1040" w:type="dxa"/>
          </w:tcPr>
          <w:p>
            <w:pPr/>
            <w:r>
              <w:t xml:space="preserve">1,313 (280%)</w:t>
            </w:r>
          </w:p>
        </w:tc>
        <w:tc>
          <w:tcPr>
            <w:tcW w:w="1040" w:type="dxa"/>
          </w:tcPr>
          <w:p>
            <w:pPr/>
            <w:r>
              <w:t xml:space="preserve">0</w:t>
            </w:r>
          </w:p>
        </w:tc>
        <w:tc>
          <w:tcPr>
            <w:tcW w:w="1250" w:type="dxa"/>
          </w:tcPr>
          <w:p>
            <w:pPr/>
            <w:r>
              <w:t xml:space="preserve">Network peaks at 1,313 Mbps, 280% of m8i-flex.large baseline and 168% of r6i.large. CPU p95 is also 20% today.</w:t>
            </w:r>
          </w:p>
        </w:tc>
      </w:tr>
    </w:tbl>
    <w:p>
      <w:pPr/>
      <w:r>
        <w:t xml:space="preserve">Test: </w:t>
      </w:r>
      <w:r>
        <w:rPr>
          <w:b/>
        </w:rPr>
        <w:t xml:space="preserve">$203/mo</w:t>
      </w:r>
      <w:r>
        <w:t xml:space="preserve"> approved now, </w:t>
      </w:r>
      <w:r>
        <w:rPr>
          <w:b/>
        </w:rPr>
        <w:t xml:space="preserve">$105/mo</w:t>
      </w:r>
      <w:r>
        <w:t xml:space="preserve"> more after the spike check.</w:t>
      </w:r>
    </w:p>
    <w:p>
      <w:pPr>
        <w:pStyle w:val="Heading3"/>
      </w:pPr>
      <w:r>
        <w:t xml:space="preserve">Prod (usmg-prod, 971422678837)</w:t>
      </w:r>
    </w:p>
    <w:tbl>
      <w:tblPr>
        <w:tblStyle w:val="TableGrid"/>
        <w:tblW w:w="0" w:type="auto"/>
        <w:tblLayout w:type="fixed"/>
        <w:tblLook w:val="04A0" w:firstRow="1" w:lastRow="0" w:firstColumn="0" w:lastColumn="0" w:noHBand="0" w:noVBand="1"/>
      </w:tblPr>
      <w:tblGrid>
        <w:gridCol w:w="1040"/>
        <w:gridCol w:w="1040"/>
        <w:gridCol w:w="1040"/>
        <w:gridCol w:w="1040"/>
        <w:gridCol w:w="830"/>
        <w:gridCol w:w="1040"/>
        <w:gridCol w:w="1040"/>
        <w:gridCol w:w="1040"/>
        <w:gridCol w:w="1250"/>
      </w:tblGrid>
      <w:tr>
        <w:trPr>
          <w:tblHeader/>
        </w:trPr>
        <w:tc>
          <w:tcPr>
            <w:tcW w:w="1040" w:type="dxa"/>
            <w:shd w:val="clear" w:color="auto" w:fill="F2F2F2"/>
          </w:tcPr>
          <w:p>
            <w:pPr/>
            <w:r>
              <w:t xml:space="preserve">ASG</w:t>
            </w:r>
          </w:p>
        </w:tc>
        <w:tc>
          <w:tcPr>
            <w:tcW w:w="1040" w:type="dxa"/>
            <w:shd w:val="clear" w:color="auto" w:fill="F2F2F2"/>
          </w:tcPr>
          <w:p>
            <w:pPr/>
            <w:r>
              <w:t xml:space="preserve">FinOps target (claimed $/mo)</w:t>
            </w:r>
          </w:p>
        </w:tc>
        <w:tc>
          <w:tcPr>
            <w:tcW w:w="1040" w:type="dxa"/>
            <w:shd w:val="clear" w:color="auto" w:fill="F2F2F2"/>
          </w:tcPr>
          <w:p>
            <w:pPr/>
            <w:r>
              <w:t xml:space="preserve">Decision</w:t>
            </w:r>
          </w:p>
        </w:tc>
        <w:tc>
          <w:tcPr>
            <w:tcW w:w="1040" w:type="dxa"/>
            <w:shd w:val="clear" w:color="auto" w:fill="F2F2F2"/>
          </w:tcPr>
          <w:p>
            <w:pPr/>
            <w:r>
              <w:t xml:space="preserve">Our target</w:t>
            </w:r>
          </w:p>
        </w:tc>
        <w:tc>
          <w:tcPr>
            <w:tcW w:w="830" w:type="dxa"/>
            <w:shd w:val="clear" w:color="auto" w:fill="F2F2F2"/>
          </w:tcPr>
          <w:p>
            <w:pPr/>
            <w:r>
              <w:t xml:space="preserve">CPU peak / p95 on target</w:t>
            </w:r>
          </w:p>
        </w:tc>
        <w:tc>
          <w:tcPr>
            <w:tcW w:w="1040" w:type="dxa"/>
            <w:shd w:val="clear" w:color="auto" w:fill="F2F2F2"/>
          </w:tcPr>
          <w:p>
            <w:pPr/>
            <w:r>
              <w:t xml:space="preserve">Memory peak on target</w:t>
            </w:r>
          </w:p>
        </w:tc>
        <w:tc>
          <w:tcPr>
            <w:tcW w:w="1040" w:type="dxa"/>
            <w:shd w:val="clear" w:color="auto" w:fill="F2F2F2"/>
          </w:tcPr>
          <w:p>
            <w:pPr/>
            <w:r>
              <w:t xml:space="preserve">Network peak, Mbps (% of target baseline)</w:t>
            </w:r>
          </w:p>
        </w:tc>
        <w:tc>
          <w:tcPr>
            <w:tcW w:w="1040" w:type="dxa"/>
            <w:shd w:val="clear" w:color="auto" w:fill="F2F2F2"/>
          </w:tcPr>
          <w:p>
            <w:pPr/>
            <w:r>
              <w:t xml:space="preserve">Our savings ($/mo)</w:t>
            </w:r>
          </w:p>
        </w:tc>
        <w:tc>
          <w:tcPr>
            <w:tcW w:w="1250" w:type="dxa"/>
            <w:shd w:val="clear" w:color="auto" w:fill="F2F2F2"/>
          </w:tcPr>
          <w:p>
            <w:pPr/>
            <w:r>
              <w:t xml:space="preserve">Reason</w:t>
            </w:r>
          </w:p>
        </w:tc>
      </w:tr>
      <w:tr>
        <w:tc>
          <w:tcPr>
            <w:tcW w:w="1040" w:type="dxa"/>
          </w:tcPr>
          <w:p>
            <w:pPr/>
            <w:r>
              <w:t xml:space="preserve">pfx-elements-task</w:t>
            </w:r>
          </w:p>
        </w:tc>
        <w:tc>
          <w:tcPr>
            <w:tcW w:w="1040" w:type="dxa"/>
          </w:tcPr>
          <w:p>
            <w:pPr/>
            <w:r>
              <w:t xml:space="preserve">m7i-flex.large (105)</w:t>
            </w:r>
          </w:p>
        </w:tc>
        <w:tc>
          <w:tcPr>
            <w:tcW w:w="1040" w:type="dxa"/>
          </w:tcPr>
          <w:p>
            <w:pPr/>
            <w:r>
              <w:t xml:space="preserve">Approve as recommended</w:t>
            </w:r>
          </w:p>
        </w:tc>
        <w:tc>
          <w:tcPr>
            <w:tcW w:w="1040" w:type="dxa"/>
          </w:tcPr>
          <w:p>
            <w:pPr/>
            <w:r>
              <w:t xml:space="preserve">m7i-flex.large</w:t>
            </w:r>
          </w:p>
        </w:tc>
        <w:tc>
          <w:tcPr>
            <w:tcW w:w="830" w:type="dxa"/>
          </w:tcPr>
          <w:p>
            <w:pPr/>
            <w:r>
              <w:t xml:space="preserve">54% / 6%</w:t>
            </w:r>
          </w:p>
        </w:tc>
        <w:tc>
          <w:tcPr>
            <w:tcW w:w="1040" w:type="dxa"/>
          </w:tcPr>
          <w:p>
            <w:pPr/>
            <w:r>
              <w:t xml:space="preserve">46%</w:t>
            </w:r>
          </w:p>
        </w:tc>
        <w:tc>
          <w:tcPr>
            <w:tcW w:w="1040" w:type="dxa"/>
          </w:tcPr>
          <w:p>
            <w:pPr/>
            <w:r>
              <w:t xml:space="preserve">15 (4%)</w:t>
            </w:r>
          </w:p>
        </w:tc>
        <w:tc>
          <w:tcPr>
            <w:tcW w:w="1040" w:type="dxa"/>
          </w:tcPr>
          <w:p>
            <w:pPr/>
            <w:r>
              <w:t xml:space="preserve">105</w:t>
            </w:r>
          </w:p>
        </w:tc>
        <w:tc>
          <w:tcPr>
            <w:tcW w:w="1250" w:type="dxa"/>
          </w:tcPr>
          <w:p>
            <w:pPr/>
            <w:r>
              <w:t xml:space="preserve">All three limits fit: CPU peak 54%, memory 46%, network 4%.</w:t>
            </w:r>
          </w:p>
        </w:tc>
      </w:tr>
      <w:tr>
        <w:tc>
          <w:tcPr>
            <w:tcW w:w="1040" w:type="dxa"/>
          </w:tcPr>
          <w:p>
            <w:pPr/>
            <w:r>
              <w:t xml:space="preserve">prd-facets-task</w:t>
            </w:r>
          </w:p>
        </w:tc>
        <w:tc>
          <w:tcPr>
            <w:tcW w:w="1040" w:type="dxa"/>
          </w:tcPr>
          <w:p>
            <w:pPr/>
            <w:r>
              <w:t xml:space="preserve">r6i.large (81)</w:t>
            </w:r>
          </w:p>
        </w:tc>
        <w:tc>
          <w:tcPr>
            <w:tcW w:w="1040" w:type="dxa"/>
          </w:tcPr>
          <w:p>
            <w:pPr/>
            <w:r>
              <w:t xml:space="preserve">Approve as recommended</w:t>
            </w:r>
          </w:p>
        </w:tc>
        <w:tc>
          <w:tcPr>
            <w:tcW w:w="1040" w:type="dxa"/>
          </w:tcPr>
          <w:p>
            <w:pPr/>
            <w:r>
              <w:t xml:space="preserve">r6i.large</w:t>
            </w:r>
          </w:p>
        </w:tc>
        <w:tc>
          <w:tcPr>
            <w:tcW w:w="830" w:type="dxa"/>
          </w:tcPr>
          <w:p>
            <w:pPr/>
            <w:r>
              <w:t xml:space="preserve">77% / 7%</w:t>
            </w:r>
          </w:p>
        </w:tc>
        <w:tc>
          <w:tcPr>
            <w:tcW w:w="1040" w:type="dxa"/>
          </w:tcPr>
          <w:p>
            <w:pPr/>
            <w:r>
              <w:t xml:space="preserve">60%</w:t>
            </w:r>
          </w:p>
        </w:tc>
        <w:tc>
          <w:tcPr>
            <w:tcW w:w="1040" w:type="dxa"/>
          </w:tcPr>
          <w:p>
            <w:pPr/>
            <w:r>
              <w:t xml:space="preserve">83 (11%)</w:t>
            </w:r>
          </w:p>
        </w:tc>
        <w:tc>
          <w:tcPr>
            <w:tcW w:w="1040" w:type="dxa"/>
          </w:tcPr>
          <w:p>
            <w:pPr/>
            <w:r>
              <w:t xml:space="preserve">81</w:t>
            </w:r>
          </w:p>
        </w:tc>
        <w:tc>
          <w:tcPr>
            <w:tcW w:w="1250" w:type="dxa"/>
          </w:tcPr>
          <w:p>
            <w:pPr/>
            <w:r>
              <w:t xml:space="preserve">All three limits fit: CPU peak 77%, memory 60%, network 11%.</w:t>
            </w:r>
          </w:p>
        </w:tc>
      </w:tr>
      <w:tr>
        <w:tc>
          <w:tcPr>
            <w:tcW w:w="1040" w:type="dxa"/>
          </w:tcPr>
          <w:p>
            <w:pPr/>
            <w:r>
              <w:t xml:space="preserve">pfx-elements-batch</w:t>
            </w:r>
          </w:p>
        </w:tc>
        <w:tc>
          <w:tcPr>
            <w:tcW w:w="1040" w:type="dxa"/>
          </w:tcPr>
          <w:p>
            <w:pPr/>
            <w:r>
              <w:t xml:space="preserve">c7i-flex.large (114)</w:t>
            </w:r>
          </w:p>
        </w:tc>
        <w:tc>
          <w:tcPr>
            <w:tcW w:w="1040" w:type="dxa"/>
          </w:tcPr>
          <w:p>
            <w:pPr/>
            <w:r>
              <w:t xml:space="preserve">Approve m7i-flex.large instead</w:t>
            </w:r>
          </w:p>
        </w:tc>
        <w:tc>
          <w:tcPr>
            <w:tcW w:w="1040" w:type="dxa"/>
          </w:tcPr>
          <w:p>
            <w:pPr/>
            <w:r>
              <w:t xml:space="preserve">m7i-flex.large</w:t>
            </w:r>
          </w:p>
        </w:tc>
        <w:tc>
          <w:tcPr>
            <w:tcW w:w="830" w:type="dxa"/>
          </w:tcPr>
          <w:p>
            <w:pPr/>
            <w:r>
              <w:t xml:space="preserve">56% / 6%</w:t>
            </w:r>
          </w:p>
        </w:tc>
        <w:tc>
          <w:tcPr>
            <w:tcW w:w="1040" w:type="dxa"/>
          </w:tcPr>
          <w:p>
            <w:pPr/>
            <w:r>
              <w:t xml:space="preserve">34%</w:t>
            </w:r>
          </w:p>
        </w:tc>
        <w:tc>
          <w:tcPr>
            <w:tcW w:w="1040" w:type="dxa"/>
          </w:tcPr>
          <w:p>
            <w:pPr/>
            <w:r>
              <w:t xml:space="preserve">16 (4%)</w:t>
            </w:r>
          </w:p>
        </w:tc>
        <w:tc>
          <w:tcPr>
            <w:tcW w:w="1040" w:type="dxa"/>
          </w:tcPr>
          <w:p>
            <w:pPr/>
            <w:r>
              <w:t xml:space="preserve">110</w:t>
            </w:r>
          </w:p>
        </w:tc>
        <w:tc>
          <w:tcPr>
            <w:tcW w:w="1250" w:type="dxa"/>
          </w:tcPr>
          <w:p>
            <w:pPr/>
            <w:r>
              <w:t xml:space="preserve">c7i-flex.large has only 4 GiB, so memory would be 68%, too tight for Windows Server in prod. m7i-flex.large gives 34% memory for about $5/mo less savings.</w:t>
            </w:r>
          </w:p>
        </w:tc>
      </w:tr>
      <w:tr>
        <w:tc>
          <w:tcPr>
            <w:tcW w:w="1040" w:type="dxa"/>
          </w:tcPr>
          <w:p>
            <w:pPr/>
            <w:r>
              <w:t xml:space="preserve">rel-elements-task</w:t>
            </w:r>
          </w:p>
        </w:tc>
        <w:tc>
          <w:tcPr>
            <w:tcW w:w="1040" w:type="dxa"/>
          </w:tcPr>
          <w:p>
            <w:pPr/>
            <w:r>
              <w:t xml:space="preserve">m7i-flex.large (106)</w:t>
            </w:r>
          </w:p>
        </w:tc>
        <w:tc>
          <w:tcPr>
            <w:tcW w:w="1040" w:type="dxa"/>
          </w:tcPr>
          <w:p>
            <w:pPr/>
            <w:r>
              <w:t xml:space="preserve">Approve r6i.large instead</w:t>
            </w:r>
          </w:p>
        </w:tc>
        <w:tc>
          <w:tcPr>
            <w:tcW w:w="1040" w:type="dxa"/>
          </w:tcPr>
          <w:p>
            <w:pPr/>
            <w:r>
              <w:t xml:space="preserve">r6i.large</w:t>
            </w:r>
          </w:p>
        </w:tc>
        <w:tc>
          <w:tcPr>
            <w:tcW w:w="830" w:type="dxa"/>
          </w:tcPr>
          <w:p>
            <w:pPr/>
            <w:r>
              <w:t xml:space="preserve">65% / 11%</w:t>
            </w:r>
          </w:p>
        </w:tc>
        <w:tc>
          <w:tcPr>
            <w:tcW w:w="1040" w:type="dxa"/>
          </w:tcPr>
          <w:p>
            <w:pPr/>
            <w:r>
              <w:t xml:space="preserve">42%</w:t>
            </w:r>
          </w:p>
        </w:tc>
        <w:tc>
          <w:tcPr>
            <w:tcW w:w="1040" w:type="dxa"/>
          </w:tcPr>
          <w:p>
            <w:pPr/>
            <w:r>
              <w:t xml:space="preserve">79 (10%)</w:t>
            </w:r>
          </w:p>
        </w:tc>
        <w:tc>
          <w:tcPr>
            <w:tcW w:w="1040" w:type="dxa"/>
          </w:tcPr>
          <w:p>
            <w:pPr/>
            <w:r>
              <w:t xml:space="preserve">93</w:t>
            </w:r>
          </w:p>
        </w:tc>
        <w:tc>
          <w:tcPr>
            <w:tcW w:w="1250" w:type="dxa"/>
          </w:tcPr>
          <w:p>
            <w:pPr/>
            <w:r>
              <w:t xml:space="preserve">m7i-flex.large would reach 85% memory. r6i.large: CPU peak 65%, memory 42%, network 10%.</w:t>
            </w:r>
          </w:p>
        </w:tc>
      </w:tr>
      <w:tr>
        <w:tc>
          <w:tcPr>
            <w:tcW w:w="1040" w:type="dxa"/>
          </w:tcPr>
          <w:p>
            <w:pPr/>
            <w:r>
              <w:t xml:space="preserve">pfx-facets-task</w:t>
            </w:r>
          </w:p>
        </w:tc>
        <w:tc>
          <w:tcPr>
            <w:tcW w:w="1040" w:type="dxa"/>
          </w:tcPr>
          <w:p>
            <w:pPr/>
            <w:r>
              <w:t xml:space="preserve">m7i-flex.large (106)</w:t>
            </w:r>
          </w:p>
        </w:tc>
        <w:tc>
          <w:tcPr>
            <w:tcW w:w="1040" w:type="dxa"/>
          </w:tcPr>
          <w:p>
            <w:pPr/>
            <w:r>
              <w:t xml:space="preserve">Approve r6i.large instead</w:t>
            </w:r>
          </w:p>
        </w:tc>
        <w:tc>
          <w:tcPr>
            <w:tcW w:w="1040" w:type="dxa"/>
          </w:tcPr>
          <w:p>
            <w:pPr/>
            <w:r>
              <w:t xml:space="preserve">r6i.large</w:t>
            </w:r>
          </w:p>
        </w:tc>
        <w:tc>
          <w:tcPr>
            <w:tcW w:w="830" w:type="dxa"/>
          </w:tcPr>
          <w:p>
            <w:pPr/>
            <w:r>
              <w:t xml:space="preserve">66% / 11%</w:t>
            </w:r>
          </w:p>
        </w:tc>
        <w:tc>
          <w:tcPr>
            <w:tcW w:w="1040" w:type="dxa"/>
          </w:tcPr>
          <w:p>
            <w:pPr/>
            <w:r>
              <w:t xml:space="preserve">44%</w:t>
            </w:r>
          </w:p>
        </w:tc>
        <w:tc>
          <w:tcPr>
            <w:tcW w:w="1040" w:type="dxa"/>
          </w:tcPr>
          <w:p>
            <w:pPr/>
            <w:r>
              <w:t xml:space="preserve">12 (2%)</w:t>
            </w:r>
          </w:p>
        </w:tc>
        <w:tc>
          <w:tcPr>
            <w:tcW w:w="1040" w:type="dxa"/>
          </w:tcPr>
          <w:p>
            <w:pPr/>
            <w:r>
              <w:t xml:space="preserve">93</w:t>
            </w:r>
          </w:p>
        </w:tc>
        <w:tc>
          <w:tcPr>
            <w:tcW w:w="1250" w:type="dxa"/>
          </w:tcPr>
          <w:p>
            <w:pPr/>
            <w:r>
              <w:t xml:space="preserve">m7i-flex.large would reach 88% memory. r6i.large: CPU peak 66%, memory 44%, network 2%.</w:t>
            </w:r>
          </w:p>
        </w:tc>
      </w:tr>
      <w:tr>
        <w:tc>
          <w:tcPr>
            <w:tcW w:w="1040" w:type="dxa"/>
          </w:tcPr>
          <w:p>
            <w:pPr/>
            <w:r>
              <w:t xml:space="preserve">prd-elements-task</w:t>
            </w:r>
          </w:p>
        </w:tc>
        <w:tc>
          <w:tcPr>
            <w:tcW w:w="1040" w:type="dxa"/>
          </w:tcPr>
          <w:p>
            <w:pPr/>
            <w:r>
              <w:t xml:space="preserve">m7i-flex.large (106)</w:t>
            </w:r>
          </w:p>
        </w:tc>
        <w:tc>
          <w:tcPr>
            <w:tcW w:w="1040" w:type="dxa"/>
          </w:tcPr>
          <w:p>
            <w:pPr/>
            <w:r>
              <w:t xml:space="preserve">Approve r6i.large instead</w:t>
            </w:r>
          </w:p>
        </w:tc>
        <w:tc>
          <w:tcPr>
            <w:tcW w:w="1040" w:type="dxa"/>
          </w:tcPr>
          <w:p>
            <w:pPr/>
            <w:r>
              <w:t xml:space="preserve">r6i.large</w:t>
            </w:r>
          </w:p>
        </w:tc>
        <w:tc>
          <w:tcPr>
            <w:tcW w:w="830" w:type="dxa"/>
          </w:tcPr>
          <w:p>
            <w:pPr/>
            <w:r>
              <w:t xml:space="preserve">56% / 7%</w:t>
            </w:r>
          </w:p>
        </w:tc>
        <w:tc>
          <w:tcPr>
            <w:tcW w:w="1040" w:type="dxa"/>
          </w:tcPr>
          <w:p>
            <w:pPr/>
            <w:r>
              <w:t xml:space="preserve">40%</w:t>
            </w:r>
          </w:p>
        </w:tc>
        <w:tc>
          <w:tcPr>
            <w:tcW w:w="1040" w:type="dxa"/>
          </w:tcPr>
          <w:p>
            <w:pPr/>
            <w:r>
              <w:t xml:space="preserve">41 (5%)</w:t>
            </w:r>
          </w:p>
        </w:tc>
        <w:tc>
          <w:tcPr>
            <w:tcW w:w="1040" w:type="dxa"/>
          </w:tcPr>
          <w:p>
            <w:pPr/>
            <w:r>
              <w:t xml:space="preserve">93</w:t>
            </w:r>
          </w:p>
        </w:tc>
        <w:tc>
          <w:tcPr>
            <w:tcW w:w="1250" w:type="dxa"/>
          </w:tcPr>
          <w:p>
            <w:pPr/>
            <w:r>
              <w:t xml:space="preserve">m7i-flex.large would reach 80% memory. r6i.large: CPU peak 56%, memory 40%, network 5%.</w:t>
            </w:r>
          </w:p>
        </w:tc>
      </w:tr>
      <w:tr>
        <w:tc>
          <w:tcPr>
            <w:tcW w:w="1040" w:type="dxa"/>
          </w:tcPr>
          <w:p>
            <w:pPr/>
            <w:r>
              <w:t xml:space="preserve">pfx-facets-batch</w:t>
            </w:r>
          </w:p>
        </w:tc>
        <w:tc>
          <w:tcPr>
            <w:tcW w:w="1040" w:type="dxa"/>
          </w:tcPr>
          <w:p>
            <w:pPr/>
            <w:r>
              <w:t xml:space="preserve">m7i-flex.large (106)</w:t>
            </w:r>
          </w:p>
        </w:tc>
        <w:tc>
          <w:tcPr>
            <w:tcW w:w="1040" w:type="dxa"/>
          </w:tcPr>
          <w:p>
            <w:pPr/>
            <w:r>
              <w:t xml:space="preserve">Spike check first</w:t>
            </w:r>
          </w:p>
        </w:tc>
        <w:tc>
          <w:tcPr>
            <w:tcW w:w="1040" w:type="dxa"/>
          </w:tcPr>
          <w:p>
            <w:pPr/>
            <w:r>
              <w:t xml:space="preserve">m7i-flex.large</w:t>
            </w:r>
          </w:p>
        </w:tc>
        <w:tc>
          <w:tcPr>
            <w:tcW w:w="830" w:type="dxa"/>
          </w:tcPr>
          <w:p>
            <w:pPr/>
            <w:r>
              <w:t xml:space="preserve">94% / 13%</w:t>
            </w:r>
          </w:p>
        </w:tc>
        <w:tc>
          <w:tcPr>
            <w:tcW w:w="1040" w:type="dxa"/>
          </w:tcPr>
          <w:p>
            <w:pPr/>
            <w:r>
              <w:t xml:space="preserve">65%</w:t>
            </w:r>
          </w:p>
        </w:tc>
        <w:tc>
          <w:tcPr>
            <w:tcW w:w="1040" w:type="dxa"/>
          </w:tcPr>
          <w:p>
            <w:pPr/>
            <w:r>
              <w:t xml:space="preserve">22 (6%)</w:t>
            </w:r>
          </w:p>
        </w:tc>
        <w:tc>
          <w:tcPr>
            <w:tcW w:w="1040" w:type="dxa"/>
          </w:tcPr>
          <w:p>
            <w:pPr/>
            <w:r>
              <w:t xml:space="preserve">106 (pending)</w:t>
            </w:r>
          </w:p>
        </w:tc>
        <w:tc>
          <w:tcPr>
            <w:tcW w:w="1250" w:type="dxa"/>
          </w:tcPr>
          <w:p>
            <w:pPr/>
            <w:r>
              <w:t xml:space="preserve">Memory (65%) and network (6%) fit, but CPU peaks at 94%, above the 90% prod limit. Confirm the spike is harmless, then approve.</w:t>
            </w:r>
          </w:p>
        </w:tc>
      </w:tr>
      <w:tr>
        <w:tc>
          <w:tcPr>
            <w:tcW w:w="1040" w:type="dxa"/>
          </w:tcPr>
          <w:p>
            <w:pPr/>
            <w:r>
              <w:t xml:space="preserve">rel-elements-batch</w:t>
            </w:r>
          </w:p>
        </w:tc>
        <w:tc>
          <w:tcPr>
            <w:tcW w:w="1040" w:type="dxa"/>
          </w:tcPr>
          <w:p>
            <w:pPr/>
            <w:r>
              <w:t xml:space="preserve">m7i-flex.large (106)</w:t>
            </w:r>
          </w:p>
        </w:tc>
        <w:tc>
          <w:tcPr>
            <w:tcW w:w="1040" w:type="dxa"/>
          </w:tcPr>
          <w:p>
            <w:pPr/>
            <w:r>
              <w:t xml:space="preserve">Spike check first</w:t>
            </w:r>
          </w:p>
        </w:tc>
        <w:tc>
          <w:tcPr>
            <w:tcW w:w="1040" w:type="dxa"/>
          </w:tcPr>
          <w:p>
            <w:pPr/>
            <w:r>
              <w:t xml:space="preserve">r6i.large</w:t>
            </w:r>
          </w:p>
        </w:tc>
        <w:tc>
          <w:tcPr>
            <w:tcW w:w="830" w:type="dxa"/>
          </w:tcPr>
          <w:p>
            <w:pPr/>
            <w:r>
              <w:t xml:space="preserve">127% / 7%</w:t>
            </w:r>
          </w:p>
        </w:tc>
        <w:tc>
          <w:tcPr>
            <w:tcW w:w="1040" w:type="dxa"/>
          </w:tcPr>
          <w:p>
            <w:pPr/>
            <w:r>
              <w:t xml:space="preserve">28%</w:t>
            </w:r>
          </w:p>
        </w:tc>
        <w:tc>
          <w:tcPr>
            <w:tcW w:w="1040" w:type="dxa"/>
          </w:tcPr>
          <w:p>
            <w:pPr/>
            <w:r>
              <w:t xml:space="preserve">225 (29%)</w:t>
            </w:r>
          </w:p>
        </w:tc>
        <w:tc>
          <w:tcPr>
            <w:tcW w:w="1040" w:type="dxa"/>
          </w:tcPr>
          <w:p>
            <w:pPr/>
            <w:r>
              <w:t xml:space="preserve">94 (pending)</w:t>
            </w:r>
          </w:p>
        </w:tc>
        <w:tc>
          <w:tcPr>
            <w:tcW w:w="1250" w:type="dxa"/>
          </w:tcPr>
          <w:p>
            <w:pPr/>
            <w:r>
              <w:t xml:space="preserve">Network is 58% of m7i-flex.large baseline (too close), but only 29% on r6i.large. Memory fits (28%), but CPU spikes to 127%.</w:t>
            </w:r>
          </w:p>
        </w:tc>
      </w:tr>
      <w:tr>
        <w:tc>
          <w:tcPr>
            <w:tcW w:w="1040" w:type="dxa"/>
          </w:tcPr>
          <w:p>
            <w:pPr/>
            <w:r>
              <w:t xml:space="preserve">rel-facets-task</w:t>
            </w:r>
          </w:p>
        </w:tc>
        <w:tc>
          <w:tcPr>
            <w:tcW w:w="1040" w:type="dxa"/>
          </w:tcPr>
          <w:p>
            <w:pPr/>
            <w:r>
              <w:t xml:space="preserve">r6i.large (81)</w:t>
            </w:r>
          </w:p>
        </w:tc>
        <w:tc>
          <w:tcPr>
            <w:tcW w:w="1040" w:type="dxa"/>
          </w:tcPr>
          <w:p>
            <w:pPr/>
            <w:r>
              <w:t xml:space="preserve">Keep r6i.xlarge</w:t>
            </w:r>
          </w:p>
        </w:tc>
        <w:tc>
          <w:tcPr>
            <w:tcW w:w="1040" w:type="dxa"/>
          </w:tcPr>
          <w:p>
            <w:pPr/>
            <w:r>
              <w:t xml:space="preserve">r6i.xlarge (no change)</w:t>
            </w:r>
          </w:p>
        </w:tc>
        <w:tc>
          <w:tcPr>
            <w:tcW w:w="830" w:type="dxa"/>
          </w:tcPr>
          <w:p>
            <w:pPr/>
            <w:r>
              <w:t xml:space="preserve">123% / 14%</w:t>
            </w:r>
          </w:p>
        </w:tc>
        <w:tc>
          <w:tcPr>
            <w:tcW w:w="1040" w:type="dxa"/>
          </w:tcPr>
          <w:p>
            <w:pPr/>
            <w:r>
              <w:t xml:space="preserve">53%</w:t>
            </w:r>
          </w:p>
        </w:tc>
        <w:tc>
          <w:tcPr>
            <w:tcW w:w="1040" w:type="dxa"/>
          </w:tcPr>
          <w:p>
            <w:pPr/>
            <w:r>
              <w:t xml:space="preserve">769 (98%)</w:t>
            </w:r>
          </w:p>
        </w:tc>
        <w:tc>
          <w:tcPr>
            <w:tcW w:w="1040" w:type="dxa"/>
          </w:tcPr>
          <w:p>
            <w:pPr/>
            <w:r>
              <w:t xml:space="preserve">0</w:t>
            </w:r>
          </w:p>
        </w:tc>
        <w:tc>
          <w:tcPr>
            <w:tcW w:w="1250" w:type="dxa"/>
          </w:tcPr>
          <w:p>
            <w:pPr/>
            <w:r>
              <w:t xml:space="preserve">Network peaks at 769 Mbps, 98% of r6i.large baseline, so it would be throttled. CPU would also spike to 123%.</w:t>
            </w:r>
          </w:p>
        </w:tc>
      </w:tr>
      <w:tr>
        <w:tc>
          <w:tcPr>
            <w:tcW w:w="1040" w:type="dxa"/>
          </w:tcPr>
          <w:p>
            <w:pPr/>
            <w:r>
              <w:t xml:space="preserve">prd-elements-batch</w:t>
            </w:r>
          </w:p>
        </w:tc>
        <w:tc>
          <w:tcPr>
            <w:tcW w:w="1040" w:type="dxa"/>
          </w:tcPr>
          <w:p>
            <w:pPr/>
            <w:r>
              <w:t xml:space="preserve">m7i-flex.large (107)</w:t>
            </w:r>
          </w:p>
        </w:tc>
        <w:tc>
          <w:tcPr>
            <w:tcW w:w="1040" w:type="dxa"/>
          </w:tcPr>
          <w:p>
            <w:pPr/>
            <w:r>
              <w:t xml:space="preserve">Keep r6i.xlarge</w:t>
            </w:r>
          </w:p>
        </w:tc>
        <w:tc>
          <w:tcPr>
            <w:tcW w:w="1040" w:type="dxa"/>
          </w:tcPr>
          <w:p>
            <w:pPr/>
            <w:r>
              <w:t xml:space="preserve">r6i.xlarge (no change)</w:t>
            </w:r>
          </w:p>
        </w:tc>
        <w:tc>
          <w:tcPr>
            <w:tcW w:w="830" w:type="dxa"/>
          </w:tcPr>
          <w:p>
            <w:pPr/>
            <w:r>
              <w:t xml:space="preserve">134% / 7%</w:t>
            </w:r>
          </w:p>
        </w:tc>
        <w:tc>
          <w:tcPr>
            <w:tcW w:w="1040" w:type="dxa"/>
          </w:tcPr>
          <w:p>
            <w:pPr/>
            <w:r>
              <w:t xml:space="preserve">65%</w:t>
            </w:r>
          </w:p>
        </w:tc>
        <w:tc>
          <w:tcPr>
            <w:tcW w:w="1040" w:type="dxa"/>
          </w:tcPr>
          <w:p>
            <w:pPr/>
            <w:r>
              <w:t xml:space="preserve">2,142 (549%)</w:t>
            </w:r>
          </w:p>
        </w:tc>
        <w:tc>
          <w:tcPr>
            <w:tcW w:w="1040" w:type="dxa"/>
          </w:tcPr>
          <w:p>
            <w:pPr/>
            <w:r>
              <w:t xml:space="preserve">0</w:t>
            </w:r>
          </w:p>
        </w:tc>
        <w:tc>
          <w:tcPr>
            <w:tcW w:w="1250" w:type="dxa"/>
          </w:tcPr>
          <w:p>
            <w:pPr/>
            <w:r>
              <w:t xml:space="preserve">Network peaks at 2,142 Mbps, 5.5x the m7i-flex.large baseline and above even today's 1.56 Gbps.</w:t>
            </w:r>
          </w:p>
        </w:tc>
      </w:tr>
    </w:tbl>
    <w:p>
      <w:pPr/>
      <w:r>
        <w:t xml:space="preserve">Prod: </w:t>
      </w:r>
      <w:r>
        <w:rPr>
          <w:b/>
        </w:rPr>
        <w:t xml:space="preserve">$575/mo</w:t>
      </w:r>
      <w:r>
        <w:t xml:space="preserve"> approved now, </w:t>
      </w:r>
      <w:r>
        <w:rPr>
          <w:b/>
        </w:rPr>
        <w:t xml:space="preserve">$200/mo</w:t>
      </w:r>
      <w:r>
        <w:t xml:space="preserve"> more after the spike check.</w:t>
      </w:r>
    </w:p>
    <w:p>
      <w:pPr>
        <w:pStyle w:val="Heading2"/>
      </w:pPr>
      <w:r>
        <w:t xml:space="preserve">Required actions</w:t>
      </w:r>
    </w:p>
    <w:p>
      <w:pPr/>
      <w:r>
        <w:t xml:space="preserve">Roll out in three waves: dev first, then test, then prod. Each wave waits one clean week after the one before it. Run the spike checks in parallel, so those 8 ASGs can join a later wave.</w:t>
      </w:r>
    </w:p>
    <w:p>
      <w:pPr>
        <w:pStyle w:val="Heading3"/>
      </w:pPr>
      <w:r>
        <w:t xml:space="preserve">Before any change</w:t>
      </w:r>
    </w:p>
    <w:p>
      <w:pPr>
        <w:pStyle w:val="ListParagraph"/>
        <w:numPr>
          <w:ilvl w:val="0"/>
          <w:numId w:val="7"/>
        </w:numPr>
      </w:pPr>
      <w:r>
        <w:t xml:space="preserve">☐ </w:t>
      </w:r>
      <w:r>
        <w:rPr>
          <w:b/>
        </w:rPr>
        <w:t xml:space="preserve">Check Reserved Instances and Savings Plans with FinOps.</w:t>
      </w:r>
      <w:r>
        <w:t xml:space="preserve"> Windows Reserved Instances are not size-flexible. If an r6i.xlarge RI covers these servers, downsizing leaves the RI unused and saves nothing until it expires. A Compute Savings Plan does not have this problem.</w:t>
      </w:r>
    </w:p>
    <w:p>
      <w:pPr>
        <w:pStyle w:val="ListParagraph"/>
        <w:numPr>
          <w:ilvl w:val="0"/>
          <w:numId w:val="7"/>
        </w:numPr>
      </w:pPr>
      <w:r>
        <w:t xml:space="preserve">☐ </w:t>
      </w:r>
      <w:r>
        <w:rPr>
          <w:b/>
        </w:rPr>
        <w:t xml:space="preserve">Send FinOps this document.</w:t>
      </w:r>
      <w:r>
        <w:t xml:space="preserve"> Agree on the r6i.large alternative for the memory-bound ASGs, and ask them to re-price the 14 rows where our target differs from theirs.</w:t>
      </w:r>
    </w:p>
    <w:p>
      <w:pPr>
        <w:pStyle w:val="ListParagraph"/>
        <w:numPr>
          <w:ilvl w:val="0"/>
          <w:numId w:val="7"/>
        </w:numPr>
      </w:pPr>
      <w:r>
        <w:t xml:space="preserve">☐ </w:t>
      </w:r>
      <w:r>
        <w:rPr>
          <w:b/>
        </w:rPr>
        <w:t xml:space="preserve">Create two CloudWatch alarms per ASG you change.</w:t>
      </w:r>
      <w:r>
        <w:t xml:space="preserve"> One for memory ("Memory % Committed Bytes In Use" above 85% for 15 minutes), one for CPU (CPUUtilization average above 90% for 15 minutes). These tell you quickly if a downsize was too far.</w:t>
      </w:r>
    </w:p>
    <w:p>
      <w:pPr>
        <w:pStyle w:val="Heading3"/>
      </w:pPr>
      <w:r>
        <w:t xml:space="preserve">Wave 1: dev (week 1), 5 ASGs, about $454/mo</w:t>
      </w:r>
    </w:p>
    <w:p>
      <w:pPr>
        <w:pStyle w:val="ListParagraph"/>
        <w:numPr>
          <w:ilvl w:val="0"/>
          <w:numId w:val="8"/>
        </w:numPr>
      </w:pPr>
      <w:r>
        <w:t xml:space="preserve">☐ cdv-facets-batch to m7i-flex.large</w:t>
      </w:r>
    </w:p>
    <w:p>
      <w:pPr>
        <w:pStyle w:val="ListParagraph"/>
        <w:numPr>
          <w:ilvl w:val="0"/>
          <w:numId w:val="8"/>
        </w:numPr>
      </w:pPr>
      <w:r>
        <w:t xml:space="preserve">☐ cdv-elements-batch to m7i-flex.large</w:t>
      </w:r>
    </w:p>
    <w:p>
      <w:pPr>
        <w:pStyle w:val="ListParagraph"/>
        <w:numPr>
          <w:ilvl w:val="0"/>
          <w:numId w:val="8"/>
        </w:numPr>
      </w:pPr>
      <w:r>
        <w:t xml:space="preserve">☐ dev-elements-batch to r6i.large</w:t>
      </w:r>
    </w:p>
    <w:p>
      <w:pPr>
        <w:pStyle w:val="ListParagraph"/>
        <w:numPr>
          <w:ilvl w:val="0"/>
          <w:numId w:val="8"/>
        </w:numPr>
      </w:pPr>
      <w:r>
        <w:t xml:space="preserve">☐ cdv-elements-task to r6i.large</w:t>
      </w:r>
    </w:p>
    <w:p>
      <w:pPr>
        <w:pStyle w:val="ListParagraph"/>
        <w:numPr>
          <w:ilvl w:val="0"/>
          <w:numId w:val="8"/>
        </w:numPr>
      </w:pPr>
      <w:r>
        <w:t xml:space="preserve">☐ cdv-facets-task to r6i.large</w:t>
      </w:r>
    </w:p>
    <w:p>
      <w:pPr>
        <w:pStyle w:val="Heading3"/>
      </w:pPr>
      <w:r>
        <w:t xml:space="preserve">Wave 2: test (week 2), 3 ASGs, about $203/mo</w:t>
      </w:r>
    </w:p>
    <w:p>
      <w:pPr>
        <w:pStyle w:val="ListParagraph"/>
        <w:numPr>
          <w:ilvl w:val="0"/>
          <w:numId w:val="9"/>
        </w:numPr>
      </w:pPr>
      <w:r>
        <w:t xml:space="preserve">☐ pvs-elements-task to r6i.large</w:t>
      </w:r>
    </w:p>
    <w:p>
      <w:pPr>
        <w:pStyle w:val="ListParagraph"/>
        <w:numPr>
          <w:ilvl w:val="0"/>
          <w:numId w:val="9"/>
        </w:numPr>
      </w:pPr>
      <w:r>
        <w:t xml:space="preserve">☐ pvs-elements-batch to r6i.large</w:t>
      </w:r>
    </w:p>
    <w:p>
      <w:pPr>
        <w:pStyle w:val="ListParagraph"/>
        <w:numPr>
          <w:ilvl w:val="0"/>
          <w:numId w:val="9"/>
        </w:numPr>
      </w:pPr>
      <w:r>
        <w:t xml:space="preserve">☐ int-elements-task to r6i.large</w:t>
      </w:r>
    </w:p>
    <w:p>
      <w:pPr>
        <w:pStyle w:val="Heading3"/>
      </w:pPr>
      <w:r>
        <w:t xml:space="preserve">Wave 3: prod (weeks 3-4, in a change window), 6 ASGs, about $575/mo</w:t>
      </w:r>
    </w:p>
    <w:p>
      <w:pPr>
        <w:pStyle w:val="ListParagraph"/>
        <w:numPr>
          <w:ilvl w:val="0"/>
          <w:numId w:val="10"/>
        </w:numPr>
      </w:pPr>
      <w:r>
        <w:t xml:space="preserve">☐ pfx-elements-task to m7i-flex.large</w:t>
      </w:r>
    </w:p>
    <w:p>
      <w:pPr>
        <w:pStyle w:val="ListParagraph"/>
        <w:numPr>
          <w:ilvl w:val="0"/>
          <w:numId w:val="10"/>
        </w:numPr>
      </w:pPr>
      <w:r>
        <w:t xml:space="preserve">☐ prd-facets-task to r6i.large</w:t>
      </w:r>
    </w:p>
    <w:p>
      <w:pPr>
        <w:pStyle w:val="ListParagraph"/>
        <w:numPr>
          <w:ilvl w:val="0"/>
          <w:numId w:val="10"/>
        </w:numPr>
      </w:pPr>
      <w:r>
        <w:t xml:space="preserve">☐ pfx-elements-batch to m7i-flex.large (not c7i-flex.large)</w:t>
      </w:r>
    </w:p>
    <w:p>
      <w:pPr>
        <w:pStyle w:val="ListParagraph"/>
        <w:numPr>
          <w:ilvl w:val="0"/>
          <w:numId w:val="10"/>
        </w:numPr>
      </w:pPr>
      <w:r>
        <w:t xml:space="preserve">☐ rel-elements-task to r6i.large</w:t>
      </w:r>
    </w:p>
    <w:p>
      <w:pPr>
        <w:pStyle w:val="ListParagraph"/>
        <w:numPr>
          <w:ilvl w:val="0"/>
          <w:numId w:val="10"/>
        </w:numPr>
      </w:pPr>
      <w:r>
        <w:t xml:space="preserve">☐ pfx-facets-task to r6i.large</w:t>
      </w:r>
    </w:p>
    <w:p>
      <w:pPr>
        <w:pStyle w:val="ListParagraph"/>
        <w:numPr>
          <w:ilvl w:val="0"/>
          <w:numId w:val="10"/>
        </w:numPr>
      </w:pPr>
      <w:r>
        <w:t xml:space="preserve">☐ prd-elements-task to r6i.large</w:t>
      </w:r>
    </w:p>
    <w:p>
      <w:pPr>
        <w:pStyle w:val="Heading3"/>
      </w:pPr>
      <w:r>
        <w:t xml:space="preserve">How to change one ASG</w:t>
      </w:r>
    </w:p>
    <w:p>
      <w:pPr>
        <w:pStyle w:val="ListParagraph"/>
        <w:numPr>
          <w:ilvl w:val="0"/>
          <w:numId w:val="11"/>
        </w:numPr>
      </w:pPr>
      <w:r>
        <w:rPr>
          <w:b/>
        </w:rPr>
        <w:t xml:space="preserve">Create a new launch template version.</w:t>
      </w:r>
      <w:r>
        <w:t xml:space="preserve"> Copy the current version and change only the instance type. Note the old version number, because that is your rollback.</w:t>
      </w:r>
    </w:p>
    <w:p>
      <w:pPr>
        <w:pStyle w:val="ListParagraph"/>
        <w:numPr>
          <w:ilvl w:val="0"/>
          <w:numId w:val="11"/>
        </w:numPr>
      </w:pPr>
      <w:r>
        <w:rPr>
          <w:b/>
        </w:rPr>
        <w:t xml:space="preserve">Point the ASG at the new version.</w:t>
      </w:r>
      <w:r>
        <w:t xml:space="preserve"> If the ASG uses a mixed instances policy, change the instance type in its overrides instead.</w:t>
      </w:r>
    </w:p>
    <w:p>
      <w:pPr>
        <w:pStyle w:val="ListParagraph"/>
        <w:numPr>
          <w:ilvl w:val="0"/>
          <w:numId w:val="11"/>
        </w:numPr>
      </w:pPr>
      <w:r>
        <w:rPr>
          <w:b/>
        </w:rPr>
        <w:t xml:space="preserve">Start an instance refresh</w:t>
      </w:r>
      <w:r>
        <w:t xml:space="preserve"> with minimum healthy percentage 90% and a warm-up long enough for Windows to boot and the app to start (usually 10-15 minutes). One instance is replaced at a time, so the service stays up.</w:t>
      </w:r>
    </w:p>
    <w:p>
      <w:pPr>
        <w:pStyle w:val="ListParagraph"/>
        <w:numPr>
          <w:ilvl w:val="0"/>
          <w:numId w:val="11"/>
        </w:numPr>
      </w:pPr>
      <w:r>
        <w:rPr>
          <w:b/>
        </w:rPr>
        <w:t xml:space="preserve">Watch it for 30 minutes.</w:t>
      </w:r>
      <w:r>
        <w:t xml:space="preserve"> Check that new instances pass health checks and the application responds.</w:t>
      </w:r>
    </w:p>
    <w:p>
      <w:pPr>
        <w:pStyle w:val="ListParagraph"/>
        <w:numPr>
          <w:ilvl w:val="0"/>
          <w:numId w:val="11"/>
        </w:numPr>
      </w:pPr>
      <w:r>
        <w:rPr>
          <w:b/>
        </w:rPr>
        <w:t xml:space="preserve">Watch it for 2 weeks.</w:t>
      </w:r>
      <w:r>
        <w:t xml:space="preserve"> Keep an eye on the alarms, then re-run the script for that account with </w:t>
      </w:r>
      <w:r>
        <w:rPr>
          <w:rStyle w:val="CodeChar"/>
        </w:rPr>
        <w:t xml:space="preserve">--weeks 2</w:t>
      </w:r>
      <w:r>
        <w:t xml:space="preserve"> to confirm peaks on the new size.</w:t>
      </w:r>
    </w:p>
    <w:p>
      <w:pPr>
        <w:pStyle w:val="ListParagraph"/>
        <w:numPr>
          <w:ilvl w:val="0"/>
          <w:numId w:val="11"/>
        </w:numPr>
      </w:pPr>
      <w:r>
        <w:rPr>
          <w:b/>
        </w:rPr>
        <w:t xml:space="preserve">Rollback if needed.</w:t>
      </w:r>
      <w:r>
        <w:t xml:space="preserve"> Point the ASG back at the old launch template version and start another instance refresh. It takes the same time as the change.</w:t>
      </w:r>
    </w:p>
    <w:p>
      <w:pPr>
        <w:pStyle w:val="Heading3"/>
      </w:pPr>
      <w:r>
        <w:t xml:space="preserve">Spike check: 8 ASGs, about $664/mo</w:t>
      </w:r>
    </w:p>
    <w:p>
      <w:pPr/>
      <w:r>
        <w:t xml:space="preserve">The goal is to find out what causes each CPU spike.</w:t>
      </w:r>
    </w:p>
    <w:p>
      <w:pPr>
        <w:pStyle w:val="ListParagraph"/>
        <w:numPr>
          <w:ilvl w:val="0"/>
          <w:numId w:val="12"/>
        </w:numPr>
      </w:pPr>
      <w:r>
        <w:t xml:space="preserve">In CloudWatch, open </w:t>
      </w:r>
      <w:r>
        <w:rPr>
          <w:b/>
        </w:rPr>
        <w:t xml:space="preserve">Metrics, then EC2, then By Auto Scaling Group, then CPUUtilization</w:t>
      </w:r>
      <w:r>
        <w:t xml:space="preserve"> for the ASG.</w:t>
      </w:r>
    </w:p>
    <w:p>
      <w:pPr>
        <w:pStyle w:val="ListParagraph"/>
        <w:numPr>
          <w:ilvl w:val="0"/>
          <w:numId w:val="12"/>
        </w:numPr>
      </w:pPr>
      <w:r>
        <w:t xml:space="preserve">Set the statistic to </w:t>
      </w:r>
      <w:r>
        <w:rPr>
          <w:b/>
        </w:rPr>
        <w:t xml:space="preserve">Maximum</w:t>
      </w:r>
      <w:r>
        <w:t xml:space="preserve">, the period to </w:t>
      </w:r>
      <w:r>
        <w:rPr>
          <w:b/>
        </w:rPr>
        <w:t xml:space="preserve">5 minutes</w:t>
      </w:r>
      <w:r>
        <w:t xml:space="preserve"> and the range to </w:t>
      </w:r>
      <w:r>
        <w:rPr>
          <w:b/>
        </w:rPr>
        <w:t xml:space="preserve">4 weeks</w:t>
      </w:r>
      <w:r>
        <w:t xml:space="preserve">. Note the date and time of each spike.</w:t>
      </w:r>
    </w:p>
    <w:p>
      <w:pPr>
        <w:pStyle w:val="ListParagraph"/>
        <w:numPr>
          <w:ilvl w:val="0"/>
          <w:numId w:val="12"/>
        </w:numPr>
      </w:pPr>
      <w:r>
        <w:t xml:space="preserve">Compare those times with:</w:t>
      </w:r>
    </w:p>
    <w:p>
      <w:pPr>
        <w:pStyle w:val="ListParagraph"/>
        <w:numPr>
          <w:ilvl w:val="1"/>
          <w:numId w:val="13"/>
        </w:numPr>
      </w:pPr>
      <w:r>
        <w:rPr>
          <w:b/>
        </w:rPr>
        <w:t xml:space="preserve">The ASG's Activity history:</w:t>
      </w:r>
      <w:r>
        <w:t xml:space="preserve"> a spike right after an instance launch is Windows booting.</w:t>
      </w:r>
    </w:p>
    <w:p>
      <w:pPr>
        <w:pStyle w:val="ListParagraph"/>
        <w:numPr>
          <w:ilvl w:val="1"/>
          <w:numId w:val="13"/>
        </w:numPr>
      </w:pPr>
      <w:r>
        <w:rPr>
          <w:b/>
        </w:rPr>
        <w:t xml:space="preserve">The patch window</w:t>
      </w:r>
      <w:r>
        <w:t xml:space="preserve"> (SSM Patch Manager or WSUS).</w:t>
      </w:r>
    </w:p>
    <w:p>
      <w:pPr>
        <w:pStyle w:val="ListParagraph"/>
        <w:numPr>
          <w:ilvl w:val="1"/>
          <w:numId w:val="13"/>
        </w:numPr>
      </w:pPr>
      <w:r>
        <w:rPr>
          <w:b/>
        </w:rPr>
        <w:t xml:space="preserve">The antivirus scan schedule.</w:t>
      </w:r>
    </w:p>
    <w:p>
      <w:pPr>
        <w:pStyle w:val="ListParagraph"/>
        <w:numPr>
          <w:ilvl w:val="1"/>
          <w:numId w:val="13"/>
        </w:numPr>
      </w:pPr>
      <w:r>
        <w:rPr>
          <w:b/>
        </w:rPr>
        <w:t xml:space="preserve">Deployments and batch job schedules.</w:t>
      </w:r>
    </w:p>
    <w:p>
      <w:pPr>
        <w:pStyle w:val="ListParagraph"/>
        <w:numPr>
          <w:ilvl w:val="0"/>
          <w:numId w:val="12"/>
        </w:numPr>
      </w:pPr>
      <w:r>
        <w:t xml:space="preserve">Decide:</w:t>
      </w:r>
    </w:p>
    <w:p>
      <w:pPr>
        <w:pStyle w:val="ListParagraph"/>
        <w:numPr>
          <w:ilvl w:val="1"/>
          <w:numId w:val="14"/>
        </w:numPr>
      </w:pPr>
      <w:r>
        <w:t xml:space="preserve">Boot, patching, antivirus or a deployment means the spike is harmless. Approve the target in the table.</w:t>
      </w:r>
    </w:p>
    <w:p>
      <w:pPr>
        <w:pStyle w:val="ListParagraph"/>
        <w:numPr>
          <w:ilvl w:val="1"/>
          <w:numId w:val="14"/>
        </w:numPr>
      </w:pPr>
      <w:r>
        <w:t xml:space="preserve">A real batch job or user peak in dev/test: approve if the team accepts that the job will run slower.</w:t>
      </w:r>
    </w:p>
    <w:p>
      <w:pPr>
        <w:pStyle w:val="ListParagraph"/>
        <w:numPr>
          <w:ilvl w:val="1"/>
          <w:numId w:val="14"/>
        </w:numPr>
      </w:pPr>
      <w:r>
        <w:t xml:space="preserve">A real batch job or user peak in prod: keep r6i.xlarge.</w:t>
      </w:r>
    </w:p>
    <w:p>
      <w:pPr>
        <w:pStyle w:val="ListParagraph"/>
        <w:numPr>
          <w:ilvl w:val="0"/>
          <w:numId w:val="15"/>
        </w:numPr>
      </w:pPr>
      <w:r>
        <w:t xml:space="preserve">☐ Dev: dst-elements-batch, dev-elements-task, dev-facets-task, dst-elements-task</w:t>
      </w:r>
    </w:p>
    <w:p>
      <w:pPr>
        <w:pStyle w:val="ListParagraph"/>
        <w:numPr>
          <w:ilvl w:val="0"/>
          <w:numId w:val="15"/>
        </w:numPr>
      </w:pPr>
      <w:r>
        <w:t xml:space="preserve">☐ Test: int-elements-batch, pvs-facets-task</w:t>
      </w:r>
    </w:p>
    <w:p>
      <w:pPr>
        <w:pStyle w:val="ListParagraph"/>
        <w:numPr>
          <w:ilvl w:val="0"/>
          <w:numId w:val="15"/>
        </w:numPr>
      </w:pPr>
      <w:r>
        <w:t xml:space="preserve">☐ Prod: pfx-facets-batch, rel-elements-batch</w:t>
      </w:r>
    </w:p>
    <w:p>
      <w:pPr>
        <w:pStyle w:val="Heading3"/>
      </w:pPr>
      <w:r>
        <w:t xml:space="preserve">Keep r6i.xlarge: 7 ASGs, no change</w:t>
      </w:r>
    </w:p>
    <w:p>
      <w:pPr>
        <w:pStyle w:val="ListParagraph"/>
        <w:numPr>
          <w:ilvl w:val="0"/>
          <w:numId w:val="16"/>
        </w:numPr>
      </w:pPr>
      <w:r>
        <w:t xml:space="preserve">☐ </w:t>
      </w:r>
      <w:r>
        <w:rPr>
          <w:b/>
        </w:rPr>
        <w:t xml:space="preserve">Tell FinOps these 7 are reviewed and should stay on r6i.xlarge.</w:t>
      </w:r>
      <w:r>
        <w:t xml:space="preserve"> The reasons are network throughput (6 ASGs) or sustained CPU (dev dst-facets-batch). The data is in the tables above.</w:t>
      </w:r>
    </w:p>
    <w:p>
      <w:pPr>
        <w:pStyle w:val="ListParagraph"/>
        <w:numPr>
          <w:ilvl w:val="0"/>
          <w:numId w:val="16"/>
        </w:numPr>
      </w:pPr>
      <w:r>
        <w:t xml:space="preserve">☐ </w:t>
      </w:r>
      <w:r>
        <w:rPr>
          <w:b/>
        </w:rPr>
        <w:t xml:space="preserve">Ask the app owner to investigate test pvs-facets-batch.</w:t>
      </w:r>
      <w:r>
        <w:t xml:space="preserve"> Memory reaches 99.6% of committed memory. Check for a memory leak or a page file that is too small.</w:t>
      </w:r>
    </w:p>
    <w:p>
      <w:pPr>
        <w:pStyle w:val="ListParagraph"/>
        <w:numPr>
          <w:ilvl w:val="0"/>
          <w:numId w:val="16"/>
        </w:numPr>
      </w:pPr>
      <w:r>
        <w:t xml:space="preserve">☐ </w:t>
      </w:r>
      <w:r>
        <w:rPr>
          <w:b/>
        </w:rPr>
        <w:t xml:space="preserve">Ask the app owner to investigate test int-facets-task.</w:t>
      </w:r>
      <w:r>
        <w:t xml:space="preserve"> CPU reaches 98% on today's 4 vCPUs.</w:t>
      </w:r>
    </w:p>
    <w:p>
      <w:pPr>
        <w:pStyle w:val="ListParagraph"/>
        <w:numPr>
          <w:ilvl w:val="0"/>
          <w:numId w:val="16"/>
        </w:numPr>
      </w:pPr>
      <w:r>
        <w:t xml:space="preserve">☐ </w:t>
      </w:r>
      <w:r>
        <w:rPr>
          <w:b/>
        </w:rPr>
        <w:t xml:space="preserve">Re-check all 7 in 3 months,</w:t>
      </w:r>
      <w:r>
        <w:t xml:space="preserve"> or after a major release changes their load.</w:t>
      </w:r>
    </w:p>
    <w:p>
      <w:pPr>
        <w:pStyle w:val="Heading2"/>
      </w:pPr>
      <w:r>
        <w:t xml:space="preserve">Glossary</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Term</w:t>
            </w:r>
          </w:p>
        </w:tc>
        <w:tc>
          <w:tcPr>
            <w:tcW w:w="4920" w:type="dxa"/>
            <w:shd w:val="clear" w:color="auto" w:fill="F2F2F2"/>
          </w:tcPr>
          <w:p>
            <w:pPr/>
            <w:r>
              <w:t xml:space="preserve">Meaning</w:t>
            </w:r>
          </w:p>
        </w:tc>
      </w:tr>
      <w:tr>
        <w:tc>
          <w:tcPr>
            <w:tcW w:w="4440" w:type="dxa"/>
          </w:tcPr>
          <w:p>
            <w:pPr/>
            <w:r>
              <w:t xml:space="preserve">ASG</w:t>
            </w:r>
          </w:p>
        </w:tc>
        <w:tc>
          <w:tcPr>
            <w:tcW w:w="4920" w:type="dxa"/>
          </w:tcPr>
          <w:p>
            <w:pPr/>
            <w:r>
              <w:t xml:space="preserve">Auto Scaling Group: a set of identical EC2 instances that AWS keeps running. Resizing it means changing the instance type in its launch template.</w:t>
            </w:r>
          </w:p>
        </w:tc>
      </w:tr>
      <w:tr>
        <w:tc>
          <w:tcPr>
            <w:tcW w:w="4440" w:type="dxa"/>
          </w:tcPr>
          <w:p>
            <w:pPr/>
            <w:r>
              <w:t xml:space="preserve">Peak</w:t>
            </w:r>
          </w:p>
        </w:tc>
        <w:tc>
          <w:tcPr>
            <w:tcW w:w="4920" w:type="dxa"/>
          </w:tcPr>
          <w:p>
            <w:pPr/>
            <w:r>
              <w:t xml:space="preserve">The highest 5-minute value in the period, on the busiest instance in the ASG.</w:t>
            </w:r>
          </w:p>
        </w:tc>
      </w:tr>
      <w:tr>
        <w:tc>
          <w:tcPr>
            <w:tcW w:w="4440" w:type="dxa"/>
          </w:tcPr>
          <w:p>
            <w:pPr/>
            <w:r>
              <w:t xml:space="preserve">p95</w:t>
            </w:r>
          </w:p>
        </w:tc>
        <w:tc>
          <w:tcPr>
            <w:tcW w:w="4920" w:type="dxa"/>
          </w:tcPr>
          <w:p>
            <w:pPr/>
            <w:r>
              <w:t xml:space="preserve">95% of the time, usage was at or below this value. It shows the normal busy level, ignoring rare spikes.</w:t>
            </w:r>
          </w:p>
        </w:tc>
      </w:tr>
      <w:tr>
        <w:tc>
          <w:tcPr>
            <w:tcW w:w="4440" w:type="dxa"/>
          </w:tcPr>
          <w:p>
            <w:pPr/>
            <w:r>
              <w:t xml:space="preserve">On target</w:t>
            </w:r>
          </w:p>
        </w:tc>
        <w:tc>
          <w:tcPr>
            <w:tcW w:w="4920" w:type="dxa"/>
          </w:tcPr>
          <w:p>
            <w:pPr/>
            <w:r>
              <w:t xml:space="preserve">Today's usage projected onto the smaller size. Over 100% means the smaller server would be maxed out.</w:t>
            </w:r>
          </w:p>
        </w:tc>
      </w:tr>
      <w:tr>
        <w:tc>
          <w:tcPr>
            <w:tcW w:w="4440" w:type="dxa"/>
          </w:tcPr>
          <w:p>
            <w:pPr/>
            <w:r>
              <w:t xml:space="preserve">Committed memory</w:t>
            </w:r>
          </w:p>
        </w:tc>
        <w:tc>
          <w:tcPr>
            <w:tcW w:w="4920" w:type="dxa"/>
          </w:tcPr>
          <w:p>
            <w:pPr/>
            <w:r>
              <w:t xml:space="preserve">Windows' measure of memory in use, including what is reserved in the page file. It is a cautious (slightly high) measure of RAM use.</w:t>
            </w:r>
          </w:p>
        </w:tc>
      </w:tr>
      <w:tr>
        <w:tc>
          <w:tcPr>
            <w:tcW w:w="4440" w:type="dxa"/>
          </w:tcPr>
          <w:p>
            <w:pPr/>
            <w:r>
              <w:t xml:space="preserve">Baseline bandwidth</w:t>
            </w:r>
          </w:p>
        </w:tc>
        <w:tc>
          <w:tcPr>
            <w:tcW w:w="4920" w:type="dxa"/>
          </w:tcPr>
          <w:p>
            <w:pPr/>
            <w:r>
              <w:t xml:space="preserve">The network speed an instance can sustain. Smaller sizes can burst above it for a while, then are throttled back to it.</w:t>
            </w:r>
          </w:p>
        </w:tc>
      </w:tr>
      <w:tr>
        <w:tc>
          <w:tcPr>
            <w:tcW w:w="4440" w:type="dxa"/>
          </w:tcPr>
          <w:p>
            <w:pPr/>
            <w:r>
              <w:t xml:space="preserve">Flex instances (m7i-flex, r8i-flex, c7i-flex)</w:t>
            </w:r>
          </w:p>
        </w:tc>
        <w:tc>
          <w:tcPr>
            <w:tcW w:w="4920" w:type="dxa"/>
          </w:tcPr>
          <w:p>
            <w:pPr/>
            <w:r>
              <w:t xml:space="preserve">Cheaper sizes that give full CPU most of the time but are not meant for constant 100% CPU.</w:t>
            </w:r>
          </w:p>
        </w:tc>
      </w:tr>
      <w:tr>
        <w:tc>
          <w:tcPr>
            <w:tcW w:w="4440" w:type="dxa"/>
          </w:tcPr>
          <w:p>
            <w:pPr/>
            <w:r>
              <w:t xml:space="preserve">Spike check</w:t>
            </w:r>
          </w:p>
        </w:tc>
        <w:tc>
          <w:tcPr>
            <w:tcW w:w="4920" w:type="dxa"/>
          </w:tcPr>
          <w:p>
            <w:pPr/>
            <w:r>
              <w:t xml:space="preserve">A look at when CPU spikes happen, to tell harmless spikes (boot, patching, antivirus) from real workload.</w:t>
            </w:r>
          </w:p>
        </w:tc>
      </w:tr>
    </w:tbl>
    <w:p>
      <w:pPr/>
      <w:r>
        <w:t xml:space="preserve">Data: CloudWatch, Sep 21 - Oct 19, 2026, collected with the rightsizing_check.py script from the FinOps "usmg-cost-saving-opportunities" export. Instance sizes and bandwidth come from the AWS EC2 API. Price ratios for the alternative sizes are approximate on-demand Windows list prices for us-east-1.</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1"/>
    <w:lvlOverride w:ilvl="0">
      <w:startOverride w:val="1"/>
    </w:lvlOverride>
  </w:num>
  <w:num w:numId="13">
    <w:abstractNumId w:val="0"/>
  </w:num>
  <w:num w:numId="14">
    <w:abstractNumId w:val="0"/>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EC2 Rightsizing Review Dev, Test, Prod</dc:title>
  <dc:description>Claude Docs node/56b17e52-41e5@18 docx-w7</dc:description>
  <cp:revision>18</cp:revision>
</cp:coreProperties>
</file>