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line="240" w:lineRule="auto"/>
        <w:jc w:val="center"/>
        <w:rPr>
          <w:rFonts w:ascii="Times New Roman" w:hAnsi="Times New Roman" w:eastAsia="Times New Roman" w:cs="Times New Roman"/>
          <w:b/>
          <w:sz w:val="36"/>
          <w:szCs w:val="24"/>
        </w:rPr>
      </w:pPr>
      <w:r>
        <w:rPr>
          <w:rFonts w:ascii="Times New Roman" w:hAnsi="Times New Roman" w:eastAsia="Times New Roman" w:cs="Times New Roman"/>
          <w:b/>
          <w:sz w:val="36"/>
          <w:szCs w:val="24"/>
        </w:rPr>
        <w:t>THÔNG BÁO TUYỂN DỤNG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line="240" w:lineRule="auto"/>
        <w:jc w:val="center"/>
        <w:rPr>
          <w:rFonts w:ascii="Times New Roman" w:hAnsi="Times New Roman" w:eastAsia="Arial" w:cs="Times New Roman"/>
          <w:b/>
          <w:szCs w:val="24"/>
        </w:rPr>
      </w:pPr>
    </w:p>
    <w:tbl>
      <w:tblPr>
        <w:tblStyle w:val="3"/>
        <w:tblW w:w="9631" w:type="dxa"/>
        <w:tblInd w:w="0" w:type="dxa"/>
        <w:tblLayout w:type="fixed"/>
        <w:tblCellMar>
          <w:top w:w="0" w:type="dxa"/>
          <w:left w:w="108" w:type="dxa"/>
          <w:bottom w:w="0" w:type="dxa"/>
          <w:right w:w="108" w:type="dxa"/>
        </w:tblCellMar>
      </w:tblPr>
      <w:tblGrid>
        <w:gridCol w:w="2085"/>
        <w:gridCol w:w="7546"/>
      </w:tblGrid>
      <w:tr>
        <w:tblPrEx>
          <w:tblCellMar>
            <w:top w:w="0" w:type="dxa"/>
            <w:left w:w="108" w:type="dxa"/>
            <w:bottom w:w="0" w:type="dxa"/>
            <w:right w:w="108" w:type="dxa"/>
          </w:tblCellMar>
        </w:tblPrEx>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ind w:right="384"/>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THÔNG TIN CÔNG TY</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387"/>
              </w:tabs>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Công ty Cổ phần Đầu tư Công nghệ Tiên Phong (ATI) là doanh nghiệp phát triển sản phẩm phần mềm với phân khúc ngân hàng, đối tác chính là MB Bank. ATI hiện có số nhân viên gần 100 nhân sự và ngày càng mở rộng phát triển nhằm hướng tới sự hoàn thiện cho từng sản phẩm dựa trên mong muốn và nhu cầu của khách hàng.</w:t>
            </w:r>
          </w:p>
        </w:tc>
      </w:tr>
      <w:tr>
        <w:tblPrEx>
          <w:tblCellMar>
            <w:top w:w="0" w:type="dxa"/>
            <w:left w:w="108" w:type="dxa"/>
            <w:bottom w:w="0" w:type="dxa"/>
            <w:right w:w="108" w:type="dxa"/>
          </w:tblCellMar>
        </w:tblPrEx>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VỊ TRÍ TUYỂN</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387"/>
              </w:tabs>
              <w:spacing w:after="0" w:line="240" w:lineRule="auto"/>
              <w:jc w:val="center"/>
              <w:rPr>
                <w:rFonts w:ascii="Times New Roman" w:hAnsi="Times New Roman" w:eastAsia="Times New Roman" w:cs="Times New Roman"/>
                <w:b/>
                <w:color w:val="FF0000"/>
                <w:sz w:val="32"/>
                <w:szCs w:val="24"/>
              </w:rPr>
            </w:pPr>
            <w:r>
              <w:rPr>
                <w:rFonts w:ascii="Times New Roman" w:hAnsi="Times New Roman" w:eastAsia="Times New Roman" w:cs="Times New Roman"/>
                <w:b/>
                <w:color w:val="FF0000"/>
                <w:sz w:val="32"/>
                <w:szCs w:val="24"/>
              </w:rPr>
              <w:t>ANGULAR DEV (thu nhập: Upto 30 triệu)</w:t>
            </w:r>
          </w:p>
        </w:tc>
      </w:tr>
      <w:tr>
        <w:tblPrEx>
          <w:tblCellMar>
            <w:top w:w="0" w:type="dxa"/>
            <w:left w:w="108" w:type="dxa"/>
            <w:bottom w:w="0" w:type="dxa"/>
            <w:right w:w="108" w:type="dxa"/>
          </w:tblCellMar>
        </w:tblPrEx>
        <w:trPr>
          <w:trHeight w:val="2181" w:hRule="atLeast"/>
        </w:trPr>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MÔ TẢ CÔNG VIỆC</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pStyle w:val="6"/>
              <w:numPr>
                <w:ilvl w:val="0"/>
                <w:numId w:val="1"/>
              </w:numPr>
              <w:tabs>
                <w:tab w:val="left" w:pos="387"/>
              </w:tabs>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Tham gia vào toàn bộ chu kì phát triển sản phẩm phần mềm: thiết kế hệ thống, lựa chọn công nghệ, lập trình, kiểm soát chất lượng, triển khai;</w:t>
            </w:r>
          </w:p>
          <w:p>
            <w:pPr>
              <w:pStyle w:val="6"/>
              <w:numPr>
                <w:ilvl w:val="0"/>
                <w:numId w:val="1"/>
              </w:numPr>
              <w:tabs>
                <w:tab w:val="left" w:pos="387"/>
              </w:tabs>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Phối hợp với Desinger thực hiện xây dựng UX, UI của ứng dụng web / mobile hiện đại, giàu tương tác với yêu cầu cao về chất lượng, tốc độ và độ tin cậy, an toàn;</w:t>
            </w:r>
          </w:p>
          <w:p>
            <w:pPr>
              <w:pStyle w:val="6"/>
              <w:numPr>
                <w:ilvl w:val="0"/>
                <w:numId w:val="1"/>
              </w:numPr>
              <w:tabs>
                <w:tab w:val="left" w:pos="387"/>
              </w:tabs>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Phối hợp chặt chẽ với đội ngũ thiết kế để tìm kiếm cách tiếp cận thực tế nhấtm giúp phát triển UI, UX phù hợp với khách hàng;</w:t>
            </w:r>
          </w:p>
          <w:p>
            <w:pPr>
              <w:pStyle w:val="6"/>
              <w:numPr>
                <w:ilvl w:val="0"/>
                <w:numId w:val="1"/>
              </w:numPr>
              <w:tabs>
                <w:tab w:val="left" w:pos="387"/>
              </w:tabs>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Chủ động thảo luận, thiết kế, phối hợp và tư vấn về API Backend Team;</w:t>
            </w:r>
          </w:p>
          <w:p>
            <w:pPr>
              <w:numPr>
                <w:ilvl w:val="0"/>
                <w:numId w:val="1"/>
              </w:numPr>
              <w:tabs>
                <w:tab w:val="left" w:pos="387"/>
              </w:tabs>
              <w:spacing w:before="100" w:beforeAutospacing="1" w:after="100" w:afterAutospacing="1" w:line="240" w:lineRule="auto"/>
              <w:rPr>
                <w:rFonts w:ascii="Times New Roman" w:hAnsi="Times New Roman" w:eastAsia="Times New Roman" w:cs="Times New Roman"/>
                <w:color w:val="2D2D2D"/>
                <w:sz w:val="24"/>
                <w:szCs w:val="24"/>
                <w:lang w:eastAsia="en-GB"/>
              </w:rPr>
            </w:pPr>
            <w:r>
              <w:rPr>
                <w:rFonts w:ascii="Times New Roman" w:hAnsi="Times New Roman" w:eastAsia="Times New Roman" w:cs="Times New Roman"/>
                <w:sz w:val="24"/>
                <w:szCs w:val="24"/>
                <w:lang w:eastAsia="en-GB"/>
              </w:rPr>
              <w:t>Nghiên cứu và đề xuất công nghệ thích hợp để giải quyết vấn đề.</w:t>
            </w:r>
          </w:p>
        </w:tc>
      </w:tr>
      <w:tr>
        <w:tblPrEx>
          <w:tblCellMar>
            <w:top w:w="0" w:type="dxa"/>
            <w:left w:w="108" w:type="dxa"/>
            <w:bottom w:w="0" w:type="dxa"/>
            <w:right w:w="108" w:type="dxa"/>
          </w:tblCellMar>
        </w:tblPrEx>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YÊU CẦU ỨNG VIÊN</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Tốt nghiệp đại học trở lên chuyên ngành CNTT hoặc các ngành tương đương</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Tối thiểu 1,5 năm kinh nghiệm làm việc thực tế tại các công ty, dự án về vị trí lập trình viên Frontend.</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Có kinh nghiệm phát triển ứng dụng Web frontend (Angular)</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Có kinh nghiệm trong việc tracing và debugging web</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Có kinh nghiệm thiết kế UI và sử dụng các công cụ để design ứng dụng.</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Có kinh nghiệm về bảo mật ứng dụng web.</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Có kinh nghiệm Automation test &amp; Unit test trên Web</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Ưu tiên Nhân sự có kinh nghiệm làm trong lĩnh vực ngân hàng</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Ưu tiên Nhân sự có khả năng phát triển fullstack (Backend API Java, Mobile,...)</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Ưu tiên Nhân sự đã từng tham gia triển khai các dự án theo mô hình Agile/Scrum</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Ưu tiên nhân sự có kinh nghiệm triển khai CI/CD cho phát triển ứng dụng Web</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87"/>
              </w:tabs>
              <w:spacing w:after="0" w:line="240" w:lineRule="auto"/>
              <w:ind w:left="714" w:hanging="357"/>
              <w:jc w:val="both"/>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Có khả năng đọc viết tiếng Anh (cơ bản) nghe nói (nếu có thể</w:t>
            </w:r>
          </w:p>
        </w:tc>
      </w:tr>
      <w:tr>
        <w:tblPrEx>
          <w:tblCellMar>
            <w:top w:w="0" w:type="dxa"/>
            <w:left w:w="108" w:type="dxa"/>
            <w:bottom w:w="0" w:type="dxa"/>
            <w:right w:w="108" w:type="dxa"/>
          </w:tblCellMar>
        </w:tblPrEx>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QUYỀN LỢI</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387"/>
              </w:tabs>
              <w:spacing w:after="120" w:line="240" w:lineRule="auto"/>
              <w:jc w:val="both"/>
              <w:rPr>
                <w:rFonts w:ascii="Times New Roman" w:hAnsi="Times New Roman" w:eastAsia="Times New Roman" w:cs="Times New Roman"/>
                <w:color w:val="FF0000"/>
                <w:sz w:val="24"/>
                <w:szCs w:val="28"/>
              </w:rPr>
            </w:pPr>
          </w:p>
          <w:p>
            <w:pPr>
              <w:pStyle w:val="6"/>
              <w:numPr>
                <w:ilvl w:val="0"/>
                <w:numId w:val="3"/>
              </w:numPr>
              <w:tabs>
                <w:tab w:val="left" w:pos="387"/>
              </w:tabs>
              <w:spacing w:after="120" w:line="240" w:lineRule="auto"/>
              <w:jc w:val="both"/>
              <w:rPr>
                <w:rFonts w:ascii="Times New Roman" w:hAnsi="Times New Roman" w:eastAsia="Times New Roman" w:cs="Times New Roman"/>
                <w:color w:val="FF0000"/>
                <w:sz w:val="24"/>
                <w:szCs w:val="28"/>
              </w:rPr>
            </w:pPr>
            <w:r>
              <w:rPr>
                <w:rFonts w:ascii="Times New Roman" w:hAnsi="Times New Roman" w:eastAsia="Times New Roman" w:cs="Times New Roman"/>
                <w:color w:val="FF0000"/>
                <w:sz w:val="24"/>
                <w:szCs w:val="28"/>
              </w:rPr>
              <w:t>Thử việc 2 tháng;</w:t>
            </w:r>
          </w:p>
          <w:p>
            <w:pPr>
              <w:pStyle w:val="6"/>
              <w:numPr>
                <w:ilvl w:val="0"/>
                <w:numId w:val="3"/>
              </w:numPr>
              <w:tabs>
                <w:tab w:val="left" w:pos="387"/>
              </w:tabs>
              <w:spacing w:after="120" w:line="240" w:lineRule="auto"/>
              <w:jc w:val="both"/>
              <w:rPr>
                <w:rFonts w:ascii="Times New Roman" w:hAnsi="Times New Roman" w:eastAsia="Times New Roman" w:cs="Times New Roman"/>
                <w:color w:val="FF0000"/>
                <w:sz w:val="24"/>
                <w:szCs w:val="28"/>
              </w:rPr>
            </w:pPr>
            <w:r>
              <w:rPr>
                <w:rFonts w:ascii="Times New Roman" w:hAnsi="Times New Roman" w:eastAsia="Times New Roman" w:cs="Times New Roman"/>
                <w:color w:val="FF0000"/>
                <w:sz w:val="24"/>
                <w:szCs w:val="28"/>
              </w:rPr>
              <w:t>Hỗ trợ đầy đủ trang thiết bị làm việc/ Hưởng trợ cấp hàng tháng nếu dùng thiết bị cá nhân;</w:t>
            </w:r>
          </w:p>
          <w:p>
            <w:pPr>
              <w:pStyle w:val="6"/>
              <w:numPr>
                <w:ilvl w:val="0"/>
                <w:numId w:val="3"/>
              </w:numPr>
              <w:tabs>
                <w:tab w:val="left" w:pos="387"/>
              </w:tabs>
              <w:spacing w:after="12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Được hưởng đầy đủ chế độ bảo hiểm theo quy định BHXH, BHYT, BHTN;</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Được hưởng chế độ nghỉ phép 12 ngày/năm, các ngày nghỉ phép khác theo quy định của Luật;</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Thưởng các ngày Lễ lớn trong năm như: Tết Dương lịch, 30/4, Trung Thu, 2/9, Tết Âm lịch…</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color w:val="FF0000"/>
                <w:sz w:val="24"/>
                <w:szCs w:val="28"/>
              </w:rPr>
              <w:t xml:space="preserve">Chế độ thâm niên lên đến 1.500.000/tháng </w:t>
            </w:r>
            <w:r>
              <w:rPr>
                <w:rFonts w:ascii="Times New Roman" w:hAnsi="Times New Roman" w:eastAsia="Times New Roman" w:cs="Times New Roman"/>
                <w:sz w:val="24"/>
                <w:szCs w:val="28"/>
              </w:rPr>
              <w:t>(đối với Nhân sự onsite thuộc Quản lý Đào tạo MB Bank);</w:t>
            </w:r>
          </w:p>
          <w:p>
            <w:pPr>
              <w:pStyle w:val="6"/>
              <w:numPr>
                <w:ilvl w:val="0"/>
                <w:numId w:val="3"/>
              </w:numPr>
              <w:tabs>
                <w:tab w:val="left" w:pos="387"/>
              </w:tabs>
              <w:spacing w:before="280" w:after="280" w:line="240" w:lineRule="auto"/>
              <w:jc w:val="both"/>
              <w:rPr>
                <w:rFonts w:ascii="Times New Roman" w:hAnsi="Times New Roman" w:eastAsia="Times New Roman" w:cs="Times New Roman"/>
                <w:color w:val="FF0000"/>
                <w:sz w:val="24"/>
                <w:szCs w:val="28"/>
              </w:rPr>
            </w:pPr>
            <w:r>
              <w:rPr>
                <w:rFonts w:ascii="Times New Roman" w:hAnsi="Times New Roman" w:eastAsia="Times New Roman" w:cs="Times New Roman"/>
                <w:color w:val="FF0000"/>
                <w:sz w:val="24"/>
                <w:szCs w:val="28"/>
              </w:rPr>
              <w:t>Khám sức khỏe định kỳ hàng năm;</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color w:val="FF0000"/>
                <w:sz w:val="24"/>
                <w:szCs w:val="28"/>
              </w:rPr>
              <w:t>Bảo hiểm sức khỏe cao cấp hàng năm</w:t>
            </w:r>
            <w:r>
              <w:rPr>
                <w:rFonts w:ascii="Times New Roman" w:hAnsi="Times New Roman" w:eastAsia="Times New Roman" w:cs="Times New Roman"/>
                <w:sz w:val="24"/>
                <w:szCs w:val="28"/>
              </w:rPr>
              <w:t>;</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Được đào tạo chuyên môn, kỹ năng thường xuyên;</w:t>
            </w:r>
          </w:p>
          <w:p>
            <w:pPr>
              <w:pStyle w:val="6"/>
              <w:numPr>
                <w:ilvl w:val="0"/>
                <w:numId w:val="3"/>
              </w:numPr>
              <w:tabs>
                <w:tab w:val="left" w:pos="387"/>
              </w:tabs>
              <w:spacing w:before="280" w:after="280" w:line="240" w:lineRule="auto"/>
              <w:jc w:val="both"/>
              <w:rPr>
                <w:rFonts w:ascii="Times New Roman" w:hAnsi="Times New Roman" w:eastAsia="Times New Roman" w:cs="Times New Roman"/>
                <w:color w:val="FF0000"/>
                <w:sz w:val="24"/>
                <w:szCs w:val="28"/>
              </w:rPr>
            </w:pPr>
            <w:r>
              <w:rPr>
                <w:rFonts w:ascii="Times New Roman" w:hAnsi="Times New Roman" w:eastAsia="Times New Roman" w:cs="Times New Roman"/>
                <w:color w:val="FF0000"/>
                <w:sz w:val="24"/>
                <w:szCs w:val="28"/>
              </w:rPr>
              <w:t>Xét điều chỉnh lương, đánh giá theo năng lực định kỳ, 2 lần/năm ( định kỳ tháng 6 và tháng 12 hàng năm);</w:t>
            </w:r>
          </w:p>
          <w:p>
            <w:pPr>
              <w:pStyle w:val="6"/>
              <w:numPr>
                <w:ilvl w:val="0"/>
                <w:numId w:val="3"/>
              </w:numPr>
              <w:tabs>
                <w:tab w:val="left" w:pos="387"/>
              </w:tabs>
              <w:spacing w:before="280" w:after="280" w:line="240" w:lineRule="auto"/>
              <w:jc w:val="both"/>
              <w:rPr>
                <w:rFonts w:ascii="Times New Roman" w:hAnsi="Times New Roman" w:eastAsia="Times New Roman" w:cs="Times New Roman"/>
                <w:color w:val="FF0000"/>
                <w:sz w:val="24"/>
                <w:szCs w:val="28"/>
              </w:rPr>
            </w:pPr>
            <w:r>
              <w:rPr>
                <w:rFonts w:ascii="Times New Roman" w:hAnsi="Times New Roman" w:eastAsia="Times New Roman" w:cs="Times New Roman"/>
                <w:color w:val="FF0000"/>
                <w:sz w:val="24"/>
                <w:szCs w:val="28"/>
              </w:rPr>
              <w:t>Lương tháng 13;</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Thưởng doanh thu cuối năm ( tuỳ theo tình hình kinh doanh của Công ty);</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Được làm việc trong môi trường năng động, nhiều cơ hội thăng tiến;</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Đội ngũ kĩ sư, nhân viên tài năng, giàu kinh nghiệm;</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Làm việc với các đối tác lớn: MB Bank…</w:t>
            </w:r>
          </w:p>
          <w:p>
            <w:pPr>
              <w:pStyle w:val="6"/>
              <w:numPr>
                <w:ilvl w:val="0"/>
                <w:numId w:val="3"/>
              </w:numPr>
              <w:tabs>
                <w:tab w:val="left" w:pos="387"/>
              </w:tabs>
              <w:spacing w:before="280" w:after="280" w:line="24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Tham gia các hoạt động du lịch và teambuilding ( 3 tháng/lần), sinh nhật hàng tháng do Công ty tổ chức;</w:t>
            </w:r>
          </w:p>
          <w:p>
            <w:pPr>
              <w:pStyle w:val="6"/>
              <w:numPr>
                <w:ilvl w:val="0"/>
                <w:numId w:val="3"/>
              </w:numPr>
              <w:tabs>
                <w:tab w:val="left" w:pos="387"/>
              </w:tabs>
              <w:spacing w:before="280" w:after="280" w:line="240" w:lineRule="auto"/>
              <w:jc w:val="both"/>
              <w:rPr>
                <w:rFonts w:ascii="Times New Roman" w:hAnsi="Times New Roman" w:eastAsia="Times New Roman" w:cs="Times New Roman"/>
                <w:b/>
                <w:sz w:val="28"/>
                <w:szCs w:val="28"/>
              </w:rPr>
            </w:pPr>
            <w:r>
              <w:rPr>
                <w:rFonts w:ascii="Times New Roman" w:hAnsi="Times New Roman" w:cs="Times New Roman"/>
                <w:b/>
                <w:color w:val="000000"/>
                <w:sz w:val="24"/>
                <w:lang w:val="en-US"/>
              </w:rPr>
              <w:t>Làm việc từ thứ 2 đến thứ 6; nghỉ thứ 7, CN.</w:t>
            </w:r>
          </w:p>
          <w:p>
            <w:pPr>
              <w:tabs>
                <w:tab w:val="left" w:pos="387"/>
              </w:tabs>
              <w:spacing w:before="100" w:beforeAutospacing="1" w:after="100" w:afterAutospacing="1" w:line="24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b/>
                <w:bCs/>
                <w:i/>
                <w:iCs/>
                <w:sz w:val="24"/>
                <w:szCs w:val="24"/>
                <w:lang w:eastAsia="en-GB"/>
              </w:rPr>
              <w:t>Cơ hội phát triển: </w:t>
            </w:r>
          </w:p>
          <w:p>
            <w:pPr>
              <w:pStyle w:val="6"/>
              <w:numPr>
                <w:ilvl w:val="0"/>
                <w:numId w:val="4"/>
              </w:numPr>
              <w:tabs>
                <w:tab w:val="left" w:pos="387"/>
              </w:tabs>
              <w:spacing w:before="100" w:beforeAutospacing="1" w:after="100" w:afterAutospacing="1" w:line="24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Làm việc trong lĩnh vực Banking cùng các chuyên gia trong và ngoài nước</w:t>
            </w:r>
          </w:p>
          <w:p>
            <w:pPr>
              <w:pStyle w:val="6"/>
              <w:numPr>
                <w:ilvl w:val="0"/>
                <w:numId w:val="4"/>
              </w:numPr>
              <w:tabs>
                <w:tab w:val="left" w:pos="387"/>
              </w:tabs>
              <w:spacing w:before="100" w:beforeAutospacing="1" w:after="100" w:afterAutospacing="1" w:line="24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Được tham gia các khóa đào tạo về chuyên môn theo nhu cầu</w:t>
            </w:r>
          </w:p>
          <w:p>
            <w:pPr>
              <w:pStyle w:val="6"/>
              <w:numPr>
                <w:ilvl w:val="0"/>
                <w:numId w:val="4"/>
              </w:numPr>
              <w:tabs>
                <w:tab w:val="left" w:pos="387"/>
              </w:tabs>
              <w:spacing w:before="100" w:beforeAutospacing="1" w:after="100" w:afterAutospacing="1" w:line="24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Cùng nghiên cứu và thử thách với những công nghệ mới và các hot tech trend trên thế giới thông qua các buổi training hoặc các cuộc thi nội bộ và có phần thưởng cho các cuộc thi này</w:t>
            </w:r>
          </w:p>
          <w:p>
            <w:pPr>
              <w:pStyle w:val="6"/>
              <w:numPr>
                <w:ilvl w:val="0"/>
                <w:numId w:val="4"/>
              </w:numPr>
              <w:tabs>
                <w:tab w:val="left" w:pos="387"/>
              </w:tabs>
              <w:spacing w:before="100" w:beforeAutospacing="1" w:after="100" w:afterAutospacing="1" w:line="24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Được tham gia các chương trình training về kỹ năng công nghệ và kỹ năng mềm, phương pháp làm việc (Agile, Scrum...).</w:t>
            </w:r>
          </w:p>
          <w:p>
            <w:pPr>
              <w:pStyle w:val="6"/>
              <w:numPr>
                <w:ilvl w:val="0"/>
                <w:numId w:val="4"/>
              </w:numPr>
              <w:tabs>
                <w:tab w:val="left" w:pos="387"/>
              </w:tabs>
              <w:spacing w:before="100" w:beforeAutospacing="1" w:after="100" w:afterAutospacing="1" w:line="24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Được tư vấn và chia sẻ về phát triển năng lực và nghề nghiệp bản thân.</w:t>
            </w:r>
          </w:p>
        </w:tc>
      </w:tr>
      <w:tr>
        <w:tblPrEx>
          <w:tblCellMar>
            <w:top w:w="0" w:type="dxa"/>
            <w:left w:w="108" w:type="dxa"/>
            <w:bottom w:w="0" w:type="dxa"/>
            <w:right w:w="108" w:type="dxa"/>
          </w:tblCellMar>
        </w:tblPrEx>
        <w:trPr>
          <w:trHeight w:val="1666" w:hRule="atLeast"/>
        </w:trPr>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ĐỊA ĐIỂM </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LÀM VIỆC</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387"/>
              </w:tabs>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Tòa MB Bank, </w:t>
            </w:r>
            <w:r>
              <w:rPr>
                <w:rFonts w:hint="default" w:ascii="Times New Roman" w:hAnsi="Times New Roman" w:eastAsia="Times New Roman" w:cs="Times New Roman"/>
                <w:b/>
                <w:sz w:val="24"/>
                <w:szCs w:val="24"/>
                <w:lang w:val="en-US"/>
              </w:rPr>
              <w:t>18 Lê Văn Lương</w:t>
            </w:r>
            <w:bookmarkStart w:id="0" w:name="_GoBack"/>
            <w:bookmarkEnd w:id="0"/>
            <w:r>
              <w:rPr>
                <w:rFonts w:ascii="Times New Roman" w:hAnsi="Times New Roman" w:eastAsia="Times New Roman" w:cs="Times New Roman"/>
                <w:b/>
                <w:sz w:val="24"/>
                <w:szCs w:val="24"/>
              </w:rPr>
              <w:t>, Hà Nội</w:t>
            </w:r>
          </w:p>
          <w:p>
            <w:pPr>
              <w:tabs>
                <w:tab w:val="left" w:pos="387"/>
              </w:tabs>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i/>
                <w:iCs/>
                <w:sz w:val="24"/>
                <w:szCs w:val="24"/>
              </w:rPr>
              <w:t>Nhân sự làm onsite tại MB Bank, Thời gian làm lâu dài và ổn định vì dự án thường kéo dài 4-5 năm có khi 10 năm.</w:t>
            </w:r>
          </w:p>
          <w:p>
            <w:pPr>
              <w:tabs>
                <w:tab w:val="left" w:pos="387"/>
              </w:tabs>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rPr>
              <w:t>Join các dự án lớn của bank, các dự án product về mảng tài chính ngân hàng</w:t>
            </w:r>
            <w:r>
              <w:rPr>
                <w:rFonts w:ascii="Times New Roman" w:hAnsi="Times New Roman" w:eastAsia="Times New Roman" w:cs="Times New Roman"/>
                <w:sz w:val="24"/>
                <w:szCs w:val="24"/>
              </w:rPr>
              <w:t>.</w:t>
            </w:r>
          </w:p>
        </w:tc>
      </w:tr>
      <w:tr>
        <w:tblPrEx>
          <w:tblCellMar>
            <w:top w:w="0" w:type="dxa"/>
            <w:left w:w="108" w:type="dxa"/>
            <w:bottom w:w="0" w:type="dxa"/>
            <w:right w:w="108" w:type="dxa"/>
          </w:tblCellMar>
        </w:tblPrEx>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THÔNG TIN LIÊN HỆ</w:t>
            </w:r>
          </w:p>
        </w:tc>
        <w:tc>
          <w:tcPr>
            <w:tcW w:w="75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387"/>
              </w:tabs>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Email</w:t>
            </w:r>
            <w:r>
              <w:rPr>
                <w:rFonts w:ascii="Times New Roman" w:hAnsi="Times New Roman" w:eastAsia="Times New Roman" w:cs="Times New Roman"/>
                <w:sz w:val="24"/>
                <w:szCs w:val="24"/>
              </w:rPr>
              <w:t>: anhdtm@ati.vn</w:t>
            </w:r>
          </w:p>
          <w:p>
            <w:pPr>
              <w:tabs>
                <w:tab w:val="left" w:pos="387"/>
              </w:tabs>
              <w:spacing w:after="0"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SĐT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0395850552</w:t>
            </w:r>
          </w:p>
          <w:p>
            <w:pPr>
              <w:tabs>
                <w:tab w:val="left" w:pos="387"/>
              </w:tabs>
              <w:spacing w:after="0" w:line="240" w:lineRule="auto"/>
              <w:jc w:val="both"/>
              <w:rPr>
                <w:rFonts w:ascii="Times New Roman" w:hAnsi="Times New Roman" w:eastAsia="Times New Roman" w:cs="Times New Roman"/>
                <w:b/>
                <w:i/>
                <w:sz w:val="24"/>
                <w:szCs w:val="24"/>
                <w:lang w:val="vi-VN"/>
              </w:rPr>
            </w:pPr>
            <w:r>
              <w:rPr>
                <w:rFonts w:ascii="Times New Roman" w:hAnsi="Times New Roman" w:eastAsia="Times New Roman" w:cs="Times New Roman"/>
                <w:b/>
                <w:sz w:val="24"/>
                <w:szCs w:val="24"/>
              </w:rPr>
              <w:t xml:space="preserve">Skype: </w:t>
            </w:r>
            <w:r>
              <w:rPr>
                <w:rFonts w:ascii="Times New Roman" w:hAnsi="Times New Roman" w:eastAsia="Times New Roman" w:cs="Times New Roman"/>
                <w:sz w:val="24"/>
                <w:szCs w:val="24"/>
              </w:rPr>
              <w:t>live:.cid.f94f42abdf620557</w:t>
            </w:r>
          </w:p>
        </w:tc>
      </w:tr>
    </w:tbl>
    <w:p>
      <w:pPr>
        <w:spacing w:line="240" w:lineRule="auto"/>
        <w:jc w:val="both"/>
        <w:rPr>
          <w:rFonts w:ascii="Times New Roman" w:hAnsi="Times New Roman" w:eastAsia="Times New Roman" w:cs="Times New Roman"/>
          <w:sz w:val="24"/>
          <w:szCs w:val="24"/>
          <w:lang w:val="en-US"/>
        </w:rPr>
      </w:pPr>
    </w:p>
    <w:p/>
    <w:p/>
    <w:sectPr>
      <w:headerReference r:id="rId5" w:type="default"/>
      <w:headerReference r:id="rId6" w:type="even"/>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160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6"/>
      <w:gridCol w:w="6224"/>
      <w:gridCol w:w="7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5" w:type="dxa"/>
        </w:tcPr>
        <w:p>
          <w:pPr>
            <w:pStyle w:val="4"/>
            <w:tabs>
              <w:tab w:val="right" w:pos="1759"/>
            </w:tabs>
          </w:pPr>
          <w:r>
            <w:tab/>
          </w:r>
          <w:r>
            <w:rPr>
              <w:lang w:val="en-US"/>
            </w:rPr>
            <w:drawing>
              <wp:inline distT="0" distB="0" distL="0" distR="0">
                <wp:extent cx="1287780" cy="619760"/>
                <wp:effectExtent l="0" t="0" r="7620" b="889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16380" cy="633569"/>
                        </a:xfrm>
                        <a:prstGeom prst="rect">
                          <a:avLst/>
                        </a:prstGeom>
                      </pic:spPr>
                    </pic:pic>
                  </a:graphicData>
                </a:graphic>
              </wp:inline>
            </w:drawing>
          </w:r>
        </w:p>
      </w:tc>
      <w:tc>
        <w:tcPr>
          <w:tcW w:w="6300" w:type="dxa"/>
        </w:tcPr>
        <w:p>
          <w:pPr>
            <w:spacing w:after="0" w:line="240" w:lineRule="auto"/>
            <w:jc w:val="center"/>
            <w:rPr>
              <w:rFonts w:eastAsia="Times New Roman" w:asciiTheme="majorHAnsi" w:hAnsiTheme="majorHAnsi" w:cstheme="majorHAnsi"/>
              <w:b/>
              <w:color w:val="000000" w:themeColor="text1"/>
              <w14:textFill>
                <w14:solidFill>
                  <w14:schemeClr w14:val="tx1"/>
                </w14:solidFill>
              </w14:textFill>
            </w:rPr>
          </w:pPr>
          <w:r>
            <w:rPr>
              <w:rFonts w:eastAsia="Times New Roman" w:asciiTheme="majorHAnsi" w:hAnsiTheme="majorHAnsi" w:cstheme="majorHAnsi"/>
              <w:b/>
              <w:color w:val="000000" w:themeColor="text1"/>
              <w14:textFill>
                <w14:solidFill>
                  <w14:schemeClr w14:val="tx1"/>
                </w14:solidFill>
              </w14:textFill>
            </w:rPr>
            <w:t>CÔNG TY CỔ PHẦN ĐẦU TƯ CÔNG NGHỆ TIÊN PHONG (ATI)</w:t>
          </w:r>
        </w:p>
        <w:p>
          <w:pPr>
            <w:pStyle w:val="4"/>
            <w:tabs>
              <w:tab w:val="clear" w:pos="4680"/>
              <w:tab w:val="clear" w:pos="9360"/>
            </w:tabs>
            <w:jc w:val="center"/>
            <w:rPr>
              <w:rFonts w:eastAsia="Times New Roman" w:asciiTheme="majorHAnsi" w:hAnsiTheme="majorHAnsi" w:cstheme="majorHAnsi"/>
              <w:b/>
              <w:color w:val="000000" w:themeColor="text1"/>
              <w14:textFill>
                <w14:solidFill>
                  <w14:schemeClr w14:val="tx1"/>
                </w14:solidFill>
              </w14:textFill>
            </w:rPr>
          </w:pPr>
          <w:r>
            <w:rPr>
              <w:rFonts w:eastAsia="Times New Roman" w:asciiTheme="majorHAnsi" w:hAnsiTheme="majorHAnsi" w:cstheme="majorHAnsi"/>
              <w:b/>
              <w:color w:val="000000" w:themeColor="text1"/>
              <w14:textFill>
                <w14:solidFill>
                  <w14:schemeClr w14:val="tx1"/>
                </w14:solidFill>
              </w14:textFill>
            </w:rPr>
            <w:t>Địa chỉ: Toà Golden West, số 2 Lê Văn Thiêm, Thanh Xuân, Hà Nội</w:t>
          </w:r>
        </w:p>
        <w:p>
          <w:pPr>
            <w:pStyle w:val="4"/>
            <w:tabs>
              <w:tab w:val="clear" w:pos="4680"/>
              <w:tab w:val="clear" w:pos="9360"/>
            </w:tabs>
            <w:jc w:val="center"/>
            <w:rPr>
              <w:rFonts w:eastAsia="Times New Roman" w:asciiTheme="majorHAnsi" w:hAnsiTheme="majorHAnsi" w:cstheme="majorHAnsi"/>
              <w:b/>
              <w:color w:val="000000" w:themeColor="text1"/>
              <w14:textFill>
                <w14:solidFill>
                  <w14:schemeClr w14:val="tx1"/>
                </w14:solidFill>
              </w14:textFill>
            </w:rPr>
          </w:pPr>
          <w:r>
            <w:rPr>
              <w:rFonts w:eastAsia="Times New Roman" w:asciiTheme="majorHAnsi" w:hAnsiTheme="majorHAnsi" w:cstheme="majorHAnsi"/>
              <w:b/>
              <w:color w:val="000000" w:themeColor="text1"/>
              <w14:textFill>
                <w14:solidFill>
                  <w14:schemeClr w14:val="tx1"/>
                </w14:solidFill>
              </w14:textFill>
            </w:rPr>
            <w:t xml:space="preserve">Email: </w:t>
          </w:r>
          <w:r>
            <w:rPr>
              <w:rFonts w:eastAsia="Times New Roman" w:asciiTheme="majorHAnsi" w:hAnsiTheme="majorHAnsi" w:cstheme="majorHAnsi"/>
              <w:b/>
            </w:rPr>
            <w:t>hr@ati.vn</w:t>
          </w:r>
        </w:p>
        <w:p>
          <w:pPr>
            <w:pStyle w:val="4"/>
            <w:tabs>
              <w:tab w:val="clear" w:pos="4680"/>
              <w:tab w:val="clear" w:pos="9360"/>
            </w:tabs>
            <w:jc w:val="center"/>
            <w:rPr>
              <w:rFonts w:asciiTheme="majorHAnsi" w:hAnsiTheme="majorHAnsi" w:cstheme="majorHAnsi"/>
              <w:b/>
              <w:color w:val="000000" w:themeColor="text1"/>
              <w14:textFill>
                <w14:solidFill>
                  <w14:schemeClr w14:val="tx1"/>
                </w14:solidFill>
              </w14:textFill>
            </w:rPr>
          </w:pPr>
          <w:r>
            <w:rPr>
              <w:rFonts w:eastAsia="Times New Roman" w:asciiTheme="majorHAnsi" w:hAnsiTheme="majorHAnsi" w:cstheme="majorHAnsi"/>
              <w:b/>
              <w:color w:val="000000" w:themeColor="text1"/>
              <w14:textFill>
                <w14:solidFill>
                  <w14:schemeClr w14:val="tx1"/>
                </w14:solidFill>
              </w14:textFill>
            </w:rPr>
            <w:t xml:space="preserve">Website: </w:t>
          </w:r>
          <w:r>
            <w:rPr>
              <w:rFonts w:asciiTheme="majorHAnsi" w:hAnsiTheme="majorHAnsi" w:cstheme="majorHAnsi"/>
              <w:b/>
              <w:bCs/>
            </w:rPr>
            <w:t>http://ati.vn/</w:t>
          </w:r>
        </w:p>
        <w:p>
          <w:pPr>
            <w:pStyle w:val="4"/>
            <w:tabs>
              <w:tab w:val="clear" w:pos="4680"/>
              <w:tab w:val="clear" w:pos="9360"/>
            </w:tabs>
            <w:jc w:val="center"/>
            <w:rPr>
              <w:rFonts w:asciiTheme="majorHAnsi" w:hAnsiTheme="majorHAnsi" w:cstheme="majorHAnsi"/>
              <w:b/>
              <w:caps/>
              <w:color w:val="000000" w:themeColor="text1"/>
              <w14:textFill>
                <w14:solidFill>
                  <w14:schemeClr w14:val="tx1"/>
                </w14:solidFill>
              </w14:textFill>
            </w:rPr>
          </w:pPr>
          <w:r>
            <w:rPr>
              <w:rFonts w:asciiTheme="majorHAnsi" w:hAnsiTheme="majorHAnsi" w:cstheme="majorHAnsi"/>
              <w:b/>
              <w:color w:val="000000" w:themeColor="text1"/>
              <w14:textFill>
                <w14:solidFill>
                  <w14:schemeClr w14:val="tx1"/>
                </w14:solidFill>
              </w14:textFill>
            </w:rPr>
            <w:t>Fanpage: https://www.facebook.com/ati.jsc.vn</w:t>
          </w:r>
        </w:p>
        <w:p>
          <w:pPr>
            <w:pStyle w:val="4"/>
            <w:tabs>
              <w:tab w:val="clear" w:pos="4680"/>
              <w:tab w:val="clear" w:pos="9360"/>
            </w:tabs>
            <w:jc w:val="center"/>
            <w:rPr>
              <w:caps/>
              <w:color w:val="FFFFFF" w:themeColor="background1"/>
              <w14:textFill>
                <w14:solidFill>
                  <w14:schemeClr w14:val="bg1"/>
                </w14:solidFill>
              </w14:textFill>
            </w:rPr>
          </w:pPr>
        </w:p>
      </w:tc>
      <w:tc>
        <w:tcPr>
          <w:tcW w:w="7782" w:type="dxa"/>
        </w:tcPr>
        <w:p>
          <w:pPr>
            <w:pStyle w:val="4"/>
          </w:pPr>
        </w:p>
      </w:tc>
    </w:tr>
  </w:tbl>
  <w:p>
    <w:pPr>
      <w:pStyle w:val="4"/>
    </w:pPr>
    <w:r>
      <w:rPr>
        <w:lang w:val="en-US"/>
      </w:rPr>
      <mc:AlternateContent>
        <mc:Choice Requires="wpg">
          <w:drawing>
            <wp:anchor distT="0" distB="0" distL="114300" distR="114300" simplePos="0" relativeHeight="251659264" behindDoc="0" locked="0" layoutInCell="1" allowOverlap="1">
              <wp:simplePos x="0" y="0"/>
              <wp:positionH relativeFrom="column">
                <wp:posOffset>5608320</wp:posOffset>
              </wp:positionH>
              <wp:positionV relativeFrom="paragraph">
                <wp:posOffset>-1487805</wp:posOffset>
              </wp:positionV>
              <wp:extent cx="1250950" cy="1024255"/>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250950"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1.6pt;margin-top:-117.15pt;height:80.65pt;width:98.5pt;z-index:251659264;mso-width-relative:page;mso-height-relative:page;" coordsize="1700784,1024128" o:gfxdata="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">
              <o:lock v:ext="edit" aspectratio="f"/>
              <v:rect id="Rectangle 169" o:spid="_x0000_s1026" o:spt="1" style="position:absolute;left:0;top:0;height:1024128;width:1700784;v-text-anchor:middle;" fillcolor="#FFFFFF [3212]" filled="t" stroked="f" coordsize="21600,21600" o:gfxdata="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uhvQAA&#10;ANw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Rectangle 12" o:spid="_x0000_s1026" o:spt="100" style="position:absolute;left:0;top:0;height:1014984;width:1463040;v-text-anchor:middle;" fillcolor="#4472C4 [3204]" filled="t" stroked="f" coordsize="1462822,1014481" o:gfxdata="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9GBy/&#10;AAAA3AAAAA8AAAAAAAAAAQAgAAAAIgAAAGRycy9kb3ducmV2LnhtbFBLAQIUABQAAAAIAIdO4kAz&#10;LwWeOwAAADkAAAAQAAAAAAAAAAEAIAAAAA4BAABkcnMvc2hhcGV4bWwueG1sUEsFBgAAAAAGAAYA&#10;WwEAALgDAAAAAA==&#10;" path="m0,0l1462822,0,1462822,1014481,638269,407899,0,0xe">
                <v:path o:connectlocs="0,0;1463040,0;1463040,1014984;638364,408101;0,0" o:connectangles="0,0,0,0,0"/>
                <v:fill on="t" focussize="0,0"/>
                <v:stroke on="f" weight="1pt" miterlimit="8" joinstyle="miter"/>
                <v:imagedata o:title=""/>
                <o:lock v:ext="edit" aspectratio="f"/>
              </v:shape>
              <v:rect id="Rectangle 171" o:spid="_x0000_s1026" o:spt="1" style="position:absolute;left:0;top:0;height:1024128;width:1472184;v-text-anchor:middle;" filled="t" stroked="t" coordsize="21600,21600" o:gfxdata="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szxW8AAAA&#10;3AAAAA8AAAAAAAAAAQAgAAAAIgAAAGRycy9kb3ducmV2LnhtbFBLAQIUABQAAAAIAIdO4kAzLwWe&#10;OwAAADkAAAAQAAAAAAAAAAEAIAAAAAsBAABkcnMvc2hhcGV4bWwueG1sUEsFBgAAAAAGAAYAWwEA&#10;ALUDAAAAAA==&#10;">
                <v:fill type="frame" on="t" focussize="0,0" recolor="t" rotate="t" r:id="rId3"/>
                <v:stroke weight="1pt" color="#FFFFFF [3212]"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jc w:val="right"/>
      <w:shd w:val="clear" w:color="auto" w:fill="ED7D31" w:themeFill="accent2"/>
      <w:tblLayout w:type="autofit"/>
      <w:tblCellMar>
        <w:top w:w="115" w:type="dxa"/>
        <w:left w:w="115" w:type="dxa"/>
        <w:bottom w:w="115" w:type="dxa"/>
        <w:right w:w="115" w:type="dxa"/>
      </w:tblCellMar>
    </w:tblPr>
    <w:tblGrid>
      <w:gridCol w:w="969"/>
      <w:gridCol w:w="8287"/>
    </w:tblGrid>
    <w:tr>
      <w:tblPrEx>
        <w:shd w:val="clear" w:color="auto" w:fill="ED7D31" w:themeFill="accent2"/>
        <w:tblCellMar>
          <w:top w:w="115" w:type="dxa"/>
          <w:left w:w="115" w:type="dxa"/>
          <w:bottom w:w="115" w:type="dxa"/>
          <w:right w:w="115" w:type="dxa"/>
        </w:tblCellMar>
      </w:tblPrEx>
      <w:trPr>
        <w:jc w:val="right"/>
      </w:trPr>
      <w:tc>
        <w:tcPr>
          <w:tcW w:w="0" w:type="auto"/>
          <w:shd w:val="clear" w:color="auto" w:fill="ED7D31" w:themeFill="accent2"/>
          <w:vAlign w:val="center"/>
        </w:tcPr>
        <w:p>
          <w:pPr>
            <w:pStyle w:val="4"/>
            <w:rPr>
              <w:caps/>
              <w:color w:val="FFFFFF" w:themeColor="background1"/>
              <w14:textFill>
                <w14:solidFill>
                  <w14:schemeClr w14:val="bg1"/>
                </w14:solidFill>
              </w14:textFill>
            </w:rPr>
          </w:pPr>
        </w:p>
      </w:tc>
      <w:tc>
        <w:tcPr>
          <w:tcW w:w="0" w:type="auto"/>
          <w:shd w:val="clear" w:color="auto" w:fill="ED7D31" w:themeFill="accent2"/>
          <w:vAlign w:val="center"/>
        </w:tcPr>
        <w:p>
          <w:pPr>
            <w:pStyle w:val="4"/>
            <w:jc w:val="right"/>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sdt>
            <w:sdtPr>
              <w:rPr>
                <w:caps/>
                <w:color w:val="FFFFFF" w:themeColor="background1"/>
                <w14:textFill>
                  <w14:solidFill>
                    <w14:schemeClr w14:val="bg1"/>
                  </w14:solidFill>
                </w14:textFill>
              </w:rPr>
              <w:alias w:val="Title"/>
              <w:id w:val="-773790484"/>
              <w:showingPlcHdr/>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[Document title]</w:t>
              </w:r>
            </w:sdtContent>
          </w:sdt>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04FBA"/>
    <w:multiLevelType w:val="multilevel"/>
    <w:tmpl w:val="02F04F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5E3E4D"/>
    <w:multiLevelType w:val="multilevel"/>
    <w:tmpl w:val="045E3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2D79B4"/>
    <w:multiLevelType w:val="multilevel"/>
    <w:tmpl w:val="212D79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F57184"/>
    <w:multiLevelType w:val="multilevel"/>
    <w:tmpl w:val="30F571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34"/>
    <w:rsid w:val="002C39B9"/>
    <w:rsid w:val="003A460F"/>
    <w:rsid w:val="00455030"/>
    <w:rsid w:val="00741CFD"/>
    <w:rsid w:val="00765634"/>
    <w:rsid w:val="00A638ED"/>
    <w:rsid w:val="00C22EE2"/>
    <w:rsid w:val="00D47422"/>
    <w:rsid w:val="00DD1ABB"/>
    <w:rsid w:val="00EF52A2"/>
    <w:rsid w:val="7065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7"/>
    <w:unhideWhenUsed/>
    <w:uiPriority w:val="99"/>
    <w:pPr>
      <w:tabs>
        <w:tab w:val="center" w:pos="4680"/>
        <w:tab w:val="right" w:pos="9360"/>
      </w:tabs>
      <w:spacing w:after="0" w:line="240" w:lineRule="auto"/>
    </w:pPr>
  </w:style>
  <w:style w:type="table" w:styleId="5">
    <w:name w:val="Table Grid"/>
    <w:basedOn w:val="3"/>
    <w:uiPriority w:val="39"/>
    <w:pPr>
      <w:spacing w:after="0" w:line="240" w:lineRule="auto"/>
    </w:pPr>
    <w:rPr>
      <w:rFonts w:ascii="Calibri" w:hAnsi="Calibri" w:eastAsia="Calibri" w:cs="Calibri"/>
      <w:sz w:val="22"/>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Header Char"/>
    <w:basedOn w:val="2"/>
    <w:link w:val="4"/>
    <w:uiPriority w:val="99"/>
    <w:rPr>
      <w:rFonts w:ascii="Calibri" w:hAnsi="Calibri" w:eastAsia="Calibri" w:cs="Calibri"/>
      <w:sz w:val="22"/>
      <w:lang w:val="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559</Words>
  <Characters>3188</Characters>
  <Lines>26</Lines>
  <Paragraphs>7</Paragraphs>
  <TotalTime>25</TotalTime>
  <ScaleCrop>false</ScaleCrop>
  <LinksUpToDate>false</LinksUpToDate>
  <CharactersWithSpaces>3740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2023-03-15T02:36:00Z</dcterms:created>
  <dc:creator>Ánh Minh</dc:creator>
  <cp:lastModifiedBy>Đào Ánh</cp:lastModifiedBy>
  <dcterms:modified xsi:type="dcterms:W3CDTF">2023-08-10T03:34:15Z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9D330235306B4FA28B7AC703CACCD39E</vt:lpwstr>
  </property>
</Properties>
</file>