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31.png" ContentType="image/png"/>
  <Override PartName="/word/media/rId52.png" ContentType="image/png"/>
  <Override PartName="/word/media/rId153.png" ContentType="image/png"/>
  <Override PartName="/word/media/rId47.png" ContentType="image/png"/>
  <Override PartName="/word/media/rId143.png" ContentType="image/png"/>
  <Override PartName="/word/media/rId1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SUSTech-fiBiD </w:t>
      </w:r>
      <w:r>
        <w:rPr>
          <w:rFonts w:hint="eastAsia"/>
        </w:rPr>
        <w:t xml:space="preserve">中国证券市场全尺度数字</w:t>
      </w:r>
      <w:r>
        <w:rPr>
          <w:rFonts w:hint="eastAsia"/>
        </w:rPr>
        <w:t xml:space="preserve">“风洞”</w:t>
      </w:r>
      <w:r>
        <w:t xml:space="preserve"> </w:t>
      </w:r>
      <w:r>
        <w:t xml:space="preserve">V1.0</w:t>
      </w:r>
    </w:p>
    <w:bookmarkStart w:id="9" w:name="软件概述"/>
    <w:p>
      <w:pPr>
        <w:pStyle w:val="Heading1"/>
      </w:pPr>
      <w:r>
        <w:rPr>
          <w:rFonts w:hint="eastAsia"/>
        </w:rPr>
        <w:t xml:space="preserve">软件概述</w:t>
      </w:r>
    </w:p>
    <w:p>
      <w:pPr>
        <w:pStyle w:val="FirstParagraph"/>
      </w:pPr>
      <w:r>
        <w:rPr>
          <w:rFonts w:hint="eastAsia"/>
        </w:rPr>
        <w:t xml:space="preserve">金融市场仿真器是金融研究和量化交易实践的重要工具，它能够在不影响真实市场的情况下模拟交易行为、市场机制以及政策干预的影响，为策略验证、风险评估和政策制定提供可控的实验环境。传统的研究方法包括实盘检验和实验室小市场试验，但受限于数据隐私、实验成本和可控性，这些方法往往难以观察个体交易者的行为或进行大规模的</w:t>
      </w:r>
      <w:r>
        <w:rPr>
          <w:rFonts w:hint="eastAsia"/>
        </w:rPr>
        <w:t xml:space="preserve">“假设分析”</w:t>
      </w:r>
      <w:r>
        <w:rPr>
          <w:rFonts w:hint="eastAsia"/>
        </w:rPr>
        <w:t xml:space="preserve">。计算机仿真弥补了这一不足，使研究者能够完全控制市场规则、观察每个代理的动作，并且重复实验以评估不同假设的影响。</w:t>
      </w:r>
    </w:p>
    <w:p>
      <w:pPr>
        <w:pStyle w:val="BodyText"/>
      </w:pPr>
      <w:r>
        <w:rPr>
          <w:rFonts w:hint="eastAsia"/>
        </w:rPr>
        <w:t xml:space="preserve">现有的金融市场仿真器在模拟单一股票的连续双向拍卖及多智能体交互方面表现优秀，并提供了丰富的基础代理类和示例策略。然而，这些仿真器仍存在以下局限：</w:t>
      </w:r>
    </w:p>
    <w:p>
      <w:pPr>
        <w:numPr>
          <w:ilvl w:val="0"/>
          <w:numId w:val="1001"/>
        </w:numPr>
      </w:pPr>
      <w:r>
        <w:rPr>
          <w:rFonts w:hint="eastAsia"/>
          <w:b/>
          <w:bCs/>
        </w:rPr>
        <w:t xml:space="preserve">单资产限制：</w:t>
      </w:r>
      <w:r>
        <w:t xml:space="preserve"> </w:t>
      </w:r>
      <w:r>
        <w:rPr>
          <w:rFonts w:hint="eastAsia"/>
        </w:rPr>
        <w:t xml:space="preserve">交易所和订单簿按单个股票设计，缺乏跨股票或跨资产的统一市场架构，使得无法研究资产间的联动效应。</w:t>
      </w:r>
    </w:p>
    <w:p>
      <w:pPr>
        <w:numPr>
          <w:ilvl w:val="0"/>
          <w:numId w:val="1001"/>
        </w:numPr>
      </w:pPr>
      <w:r>
        <w:rPr>
          <w:rFonts w:hint="eastAsia"/>
          <w:b/>
          <w:bCs/>
        </w:rPr>
        <w:t xml:space="preserve">缺乏跨日机制：</w:t>
      </w:r>
      <w:r>
        <w:rPr>
          <w:rFonts w:hint="eastAsia"/>
        </w:rPr>
        <w:t xml:space="preserve">现有系统主要支持日内连续竞价交易，尚未实现开盘集合竞价等跨日场景。</w:t>
      </w:r>
    </w:p>
    <w:p>
      <w:pPr>
        <w:numPr>
          <w:ilvl w:val="0"/>
          <w:numId w:val="1001"/>
        </w:numPr>
      </w:pPr>
      <w:r>
        <w:rPr>
          <w:rFonts w:hint="eastAsia"/>
          <w:b/>
          <w:bCs/>
        </w:rPr>
        <w:t xml:space="preserve">依赖外部校准：</w:t>
      </w:r>
      <w:r>
        <w:rPr>
          <w:rFonts w:hint="eastAsia"/>
        </w:rPr>
        <w:t xml:space="preserve">背景代理的行为参数需要人工或外部算法反复调节，缺乏内置的自校准机制，难以在保持高效的同时逼近真实市场统计特征。</w:t>
      </w:r>
    </w:p>
    <w:p>
      <w:pPr>
        <w:numPr>
          <w:ilvl w:val="0"/>
          <w:numId w:val="1001"/>
        </w:numPr>
      </w:pPr>
      <w:r>
        <w:rPr>
          <w:rFonts w:hint="eastAsia"/>
          <w:b/>
          <w:bCs/>
        </w:rPr>
        <w:t xml:space="preserve">性能瓶颈：</w:t>
      </w:r>
      <w:r>
        <w:rPr>
          <w:rFonts w:hint="eastAsia"/>
        </w:rPr>
        <w:t xml:space="preserve">由于采用单线程实现，尽管可以模拟百万次事件，但在多标的和海量代理场景下难以满足全市场仿真的吞吐需求。</w:t>
      </w:r>
    </w:p>
    <w:p>
      <w:pPr>
        <w:pStyle w:val="FirstParagraph"/>
      </w:pPr>
      <w:r>
        <w:rPr>
          <w:rFonts w:hint="eastAsia"/>
        </w:rPr>
        <w:t xml:space="preserve">本新一代全尺寸金融市场仿真器克服了上述不足，实现以下目标：</w:t>
      </w:r>
    </w:p>
    <w:p>
      <w:pPr>
        <w:numPr>
          <w:ilvl w:val="0"/>
          <w:numId w:val="1002"/>
        </w:numPr>
      </w:pPr>
      <w:r>
        <w:rPr>
          <w:rFonts w:hint="eastAsia"/>
          <w:b/>
          <w:bCs/>
        </w:rPr>
        <w:t xml:space="preserve">跨资产交互：</w:t>
      </w:r>
      <w:r>
        <w:rPr>
          <w:rFonts w:hint="eastAsia"/>
        </w:rPr>
        <w:t xml:space="preserve">支持多个交易品种和交易所的统一仿真，允许代理同时在多只股票或品类上发单，模拟现实中的跨资产套利、行业传播等现象。</w:t>
      </w:r>
    </w:p>
    <w:p>
      <w:pPr>
        <w:numPr>
          <w:ilvl w:val="0"/>
          <w:numId w:val="1002"/>
        </w:numPr>
      </w:pPr>
      <w:r>
        <w:rPr>
          <w:rFonts w:hint="eastAsia"/>
          <w:b/>
          <w:bCs/>
        </w:rPr>
        <w:t xml:space="preserve">跨日模拟：</w:t>
      </w:r>
      <w:r>
        <w:rPr>
          <w:rFonts w:hint="eastAsia"/>
        </w:rPr>
        <w:t xml:space="preserve">引入连续竞价与集合竞价的切换机制，支持多日交易的状态传递、隔夜持仓以及开盘价形成过程。</w:t>
      </w:r>
    </w:p>
    <w:p>
      <w:pPr>
        <w:numPr>
          <w:ilvl w:val="0"/>
          <w:numId w:val="1002"/>
        </w:numPr>
      </w:pPr>
      <w:r>
        <w:rPr>
          <w:rFonts w:hint="eastAsia"/>
          <w:b/>
          <w:bCs/>
        </w:rPr>
        <w:t xml:space="preserve">动态自校准：</w:t>
      </w:r>
      <w:r>
        <w:rPr>
          <w:rFonts w:hint="eastAsia"/>
        </w:rPr>
        <w:t xml:space="preserve">设计内置的自校准模块，使背景代理能够根据历史数据或实时统计指标自动调整行为，无需大量外部迭代即可逼近真实市场的波动和流动性特征。</w:t>
      </w:r>
    </w:p>
    <w:p>
      <w:pPr>
        <w:numPr>
          <w:ilvl w:val="0"/>
          <w:numId w:val="1002"/>
        </w:numPr>
      </w:pPr>
      <w:r>
        <w:rPr>
          <w:rFonts w:hint="eastAsia"/>
          <w:b/>
          <w:bCs/>
        </w:rPr>
        <w:t xml:space="preserve">高效可扩展：</w:t>
      </w:r>
      <w:r>
        <w:rPr>
          <w:rFonts w:hint="eastAsia"/>
        </w:rPr>
        <w:t xml:space="preserve">改进订单簿数据结构和撮合算法，引入多线程和异步架构，提升在千股级别和万级代理下的仿真吞吐量。</w:t>
      </w:r>
    </w:p>
    <w:p>
      <w:pPr>
        <w:numPr>
          <w:ilvl w:val="0"/>
          <w:numId w:val="1002"/>
        </w:numPr>
      </w:pPr>
      <w:r>
        <w:rPr>
          <w:rFonts w:hint="eastAsia"/>
          <w:b/>
          <w:bCs/>
        </w:rPr>
        <w:t xml:space="preserve">易用性与可视化：</w:t>
      </w:r>
      <w:r>
        <w:rPr>
          <w:rFonts w:hint="eastAsia"/>
        </w:rPr>
        <w:t xml:space="preserve">提供灵活的配置系统和交互接口，支持用户实时插入策略、修改政策参数，并通过可视化界面监控市场动态和代理表现。</w:t>
      </w:r>
    </w:p>
    <w:bookmarkEnd w:id="9"/>
    <w:bookmarkStart w:id="15" w:name="运行环境与依赖"/>
    <w:p>
      <w:pPr>
        <w:pStyle w:val="Heading1"/>
      </w:pPr>
      <w:r>
        <w:rPr>
          <w:rFonts w:hint="eastAsia"/>
        </w:rPr>
        <w:t xml:space="preserve">运行环境与依赖</w:t>
      </w:r>
    </w:p>
    <w:p>
      <w:pPr>
        <w:pStyle w:val="FirstParagraph"/>
      </w:pPr>
      <w:r>
        <w:rPr>
          <w:rFonts w:hint="eastAsia"/>
        </w:rPr>
        <w:t xml:space="preserve">本节给出项目的推荐运行环境、如何使用</w:t>
      </w:r>
      <w:r>
        <w:t xml:space="preserve"> ‘uv‘ </w:t>
      </w:r>
      <w:r>
        <w:rPr>
          <w:rFonts w:hint="eastAsia"/>
        </w:rPr>
        <w:t xml:space="preserve">包管理器创建和管理运行环境、以及项目主要第三方依赖的说明与安装示例。下文中列出的第三方库基于项目根目录下的</w:t>
      </w:r>
      <w:r>
        <w:t xml:space="preserve"> </w:t>
      </w:r>
      <w:r>
        <w:rPr>
          <w:rFonts w:hint="eastAsia"/>
        </w:rPr>
        <w:t xml:space="preserve">‘pyproject.toml‘（注：在发布或打包时请以该文件为准）。</w:t>
      </w:r>
    </w:p>
    <w:bookmarkStart w:id="10" w:name="推荐系统环境"/>
    <w:p>
      <w:pPr>
        <w:pStyle w:val="Heading2"/>
      </w:pPr>
      <w:r>
        <w:rPr>
          <w:rFonts w:hint="eastAsia"/>
        </w:rPr>
        <w:t xml:space="preserve">推荐系统环境</w:t>
      </w:r>
    </w:p>
    <w:p>
      <w:pPr>
        <w:numPr>
          <w:ilvl w:val="0"/>
          <w:numId w:val="1003"/>
        </w:numPr>
      </w:pPr>
      <w:r>
        <w:rPr>
          <w:rFonts w:hint="eastAsia"/>
        </w:rPr>
        <w:t xml:space="preserve">操作系统：Windows</w:t>
      </w:r>
      <w:r>
        <w:t xml:space="preserve"> / macOS / </w:t>
      </w:r>
      <w:r>
        <w:rPr>
          <w:rFonts w:hint="eastAsia"/>
        </w:rPr>
        <w:t xml:space="preserve">Linux（推荐使用</w:t>
      </w:r>
      <w:r>
        <w:t xml:space="preserve"> UNIX-like </w:t>
      </w:r>
      <w:r>
        <w:rPr>
          <w:rFonts w:hint="eastAsia"/>
        </w:rPr>
        <w:t xml:space="preserve">系统进行开发与部署）</w:t>
      </w:r>
    </w:p>
    <w:p>
      <w:pPr>
        <w:numPr>
          <w:ilvl w:val="0"/>
          <w:numId w:val="1003"/>
        </w:numPr>
      </w:pPr>
      <w:r>
        <w:t xml:space="preserve">Python </w:t>
      </w:r>
      <w:r>
        <w:rPr>
          <w:rFonts w:hint="eastAsia"/>
        </w:rPr>
        <w:t xml:space="preserve">版本：建议使用</w:t>
      </w:r>
      <w:r>
        <w:t xml:space="preserve"> Python 3.12 </w:t>
      </w:r>
      <w:r>
        <w:rPr>
          <w:rFonts w:hint="eastAsia"/>
        </w:rPr>
        <w:t xml:space="preserve">或以上。</w:t>
      </w:r>
    </w:p>
    <w:p>
      <w:pPr>
        <w:numPr>
          <w:ilvl w:val="0"/>
          <w:numId w:val="1003"/>
        </w:numPr>
      </w:pPr>
      <w:r>
        <w:rPr>
          <w:rFonts w:hint="eastAsia"/>
        </w:rPr>
        <w:t xml:space="preserve">建议硬件：对大型仿真建议使用多核</w:t>
      </w:r>
      <w:r>
        <w:t xml:space="preserve"> </w:t>
      </w:r>
      <w:r>
        <w:rPr>
          <w:rFonts w:hint="eastAsia"/>
        </w:rPr>
        <w:t xml:space="preserve">CPU（8</w:t>
      </w:r>
      <w:r>
        <w:t xml:space="preserve"> </w:t>
      </w:r>
      <w:r>
        <w:rPr>
          <w:rFonts w:hint="eastAsia"/>
        </w:rPr>
        <w:t xml:space="preserve">核以上）、至少</w:t>
      </w:r>
      <w:r>
        <w:t xml:space="preserve"> 32GB </w:t>
      </w:r>
      <w:r>
        <w:rPr>
          <w:rFonts w:hint="eastAsia"/>
        </w:rPr>
        <w:t xml:space="preserve">内存。</w:t>
      </w:r>
    </w:p>
    <w:bookmarkEnd w:id="10"/>
    <w:bookmarkStart w:id="11" w:name="使用-uv-包管理器创建环境推荐"/>
    <w:p>
      <w:pPr>
        <w:pStyle w:val="Heading2"/>
      </w:pPr>
      <w:r>
        <w:rPr>
          <w:rFonts w:hint="eastAsia"/>
        </w:rPr>
        <w:t xml:space="preserve">使用</w:t>
      </w:r>
      <w:r>
        <w:t xml:space="preserve"> </w:t>
      </w:r>
      <w:r>
        <w:rPr>
          <w:rStyle w:val="VerbatimChar"/>
        </w:rPr>
        <w:t xml:space="preserve">uv</w:t>
      </w:r>
      <w:r>
        <w:t xml:space="preserve"> </w:t>
      </w:r>
      <w:r>
        <w:rPr>
          <w:rFonts w:hint="eastAsia"/>
        </w:rPr>
        <w:t xml:space="preserve">包管理器创建环境（推荐）</w:t>
      </w:r>
    </w:p>
    <w:p>
      <w:pPr>
        <w:pStyle w:val="FirstParagraph"/>
      </w:pPr>
      <w:r>
        <w:rPr>
          <w:rFonts w:hint="eastAsia"/>
        </w:rPr>
        <w:t xml:space="preserve">本项目推荐使用团队内统一的轻量包管理工具</w:t>
      </w:r>
      <w:r>
        <w:t xml:space="preserve"> </w:t>
      </w:r>
      <w:r>
        <w:rPr>
          <w:rStyle w:val="VerbatimChar"/>
        </w:rPr>
        <w:t xml:space="preserve">uv</w:t>
      </w:r>
      <w:r>
        <w:t xml:space="preserve"> </w:t>
      </w:r>
      <w:r>
        <w:rPr>
          <w:rFonts w:hint="eastAsia"/>
        </w:rPr>
        <w:t xml:space="preserve">来创建与管理开发/运行环境（下列命令示例以</w:t>
      </w:r>
      <w:r>
        <w:t xml:space="preserve"> </w:t>
      </w:r>
      <w:r>
        <w:rPr>
          <w:rStyle w:val="VerbatimChar"/>
        </w:rPr>
        <w:t xml:space="preserve">uv</w:t>
      </w:r>
      <w:r>
        <w:t xml:space="preserve"> </w:t>
      </w:r>
      <w:r>
        <w:rPr>
          <w:rFonts w:hint="eastAsia"/>
        </w:rPr>
        <w:t xml:space="preserve">为示范）。若您没有</w:t>
      </w:r>
      <w:r>
        <w:t xml:space="preserve"> </w:t>
      </w:r>
      <w:r>
        <w:rPr>
          <w:rStyle w:val="VerbatimChar"/>
        </w:rPr>
        <w:t xml:space="preserve">uv</w:t>
      </w:r>
      <w:r>
        <w:rPr>
          <w:rFonts w:hint="eastAsia"/>
        </w:rPr>
        <w:t xml:space="preserve">，可使用</w:t>
      </w:r>
      <w:r>
        <w:t xml:space="preserve"> </w:t>
      </w:r>
      <w:r>
        <w:rPr>
          <w:rStyle w:val="VerbatimChar"/>
        </w:rPr>
        <w:t xml:space="preserve">pip</w:t>
      </w:r>
      <w:r>
        <w:t xml:space="preserve"> </w:t>
      </w:r>
      <w:r>
        <w:rPr>
          <w:rFonts w:hint="eastAsia"/>
        </w:rPr>
        <w:t xml:space="preserve">或</w:t>
      </w:r>
      <w:r>
        <w:t xml:space="preserve"> </w:t>
      </w:r>
      <w:r>
        <w:rPr>
          <w:rStyle w:val="VerbatimChar"/>
        </w:rPr>
        <w:t xml:space="preserve">venv</w:t>
      </w:r>
      <w:r>
        <w:t xml:space="preserve">/</w:t>
      </w:r>
      <w:r>
        <w:rPr>
          <w:rStyle w:val="VerbatimChar"/>
        </w:rPr>
        <w:t xml:space="preserve">conda</w:t>
      </w:r>
      <w:r>
        <w:t xml:space="preserve"> </w:t>
      </w:r>
      <w:r>
        <w:rPr>
          <w:rFonts w:hint="eastAsia"/>
        </w:rPr>
        <w:t xml:space="preserve">完成等效操作。</w:t>
      </w:r>
    </w:p>
    <w:p>
      <w:pPr>
        <w:pStyle w:val="BodyText"/>
      </w:pPr>
      <w:r>
        <w:rPr>
          <w:rFonts w:hint="eastAsia"/>
        </w:rPr>
        <w:t xml:space="preserve">示例：在项目根目录下执行（假设已安装</w:t>
      </w:r>
      <w:r>
        <w:t xml:space="preserve"> </w:t>
      </w:r>
      <w:r>
        <w:rPr>
          <w:rStyle w:val="VerbatimChar"/>
        </w:rPr>
        <w:t xml:space="preserve">uv</w:t>
      </w:r>
      <w:r>
        <w:t xml:space="preserve"> </w:t>
      </w:r>
      <w:r>
        <w:rPr>
          <w:rFonts w:hint="eastAsia"/>
        </w:rPr>
        <w:t xml:space="preserve">客户端）：</w:t>
      </w:r>
    </w:p>
    <w:p>
      <w:pPr>
        <w:pStyle w:val="SourceCode"/>
      </w:pPr>
      <w:r>
        <w:rPr>
          <w:rStyle w:val="VerbatimChar"/>
        </w:rPr>
        <w:t xml:space="preserve"># </w:t>
      </w:r>
      <w:r>
        <w:rPr>
          <w:rStyle w:val="VerbatimChar"/>
          <w:rFonts w:hint="eastAsia"/>
        </w:rPr>
        <w:t xml:space="preserve">创建并激活环境（env-name</w:t>
      </w:r>
      <w:r>
        <w:rPr>
          <w:rStyle w:val="VerbatimChar"/>
        </w:rPr>
        <w:t xml:space="preserve"> </w:t>
      </w:r>
      <w:r>
        <w:rPr>
          <w:rStyle w:val="VerbatimChar"/>
          <w:rFonts w:hint="eastAsia"/>
        </w:rPr>
        <w:t xml:space="preserve">可自定义）</w:t>
      </w:r>
      <w:r>
        <w:br/>
      </w:r>
      <w:r>
        <w:rPr>
          <w:rStyle w:val="VerbatimChar"/>
        </w:rPr>
        <w:t xml:space="preserve">uv env create -n abides-acc --python 3.12</w:t>
      </w:r>
      <w:r>
        <w:br/>
      </w:r>
      <w:r>
        <w:rPr>
          <w:rStyle w:val="VerbatimChar"/>
        </w:rPr>
        <w:t xml:space="preserve">uv env activate abides-acc</w:t>
      </w:r>
      <w:r>
        <w:br/>
      </w:r>
      <w:r>
        <w:br/>
      </w:r>
      <w:r>
        <w:rPr>
          <w:rStyle w:val="VerbatimChar"/>
        </w:rPr>
        <w:t xml:space="preserve"># </w:t>
      </w:r>
      <w:r>
        <w:rPr>
          <w:rStyle w:val="VerbatimChar"/>
          <w:rFonts w:hint="eastAsia"/>
        </w:rPr>
        <w:t xml:space="preserve">从</w:t>
      </w:r>
      <w:r>
        <w:rPr>
          <w:rStyle w:val="VerbatimChar"/>
        </w:rPr>
        <w:t xml:space="preserve"> pyproject.toml </w:t>
      </w:r>
      <w:r>
        <w:rPr>
          <w:rStyle w:val="VerbatimChar"/>
          <w:rFonts w:hint="eastAsia"/>
        </w:rPr>
        <w:t xml:space="preserve">安装依赖（uv</w:t>
      </w:r>
      <w:r>
        <w:rPr>
          <w:rStyle w:val="VerbatimChar"/>
        </w:rPr>
        <w:t xml:space="preserve"> </w:t>
      </w:r>
      <w:r>
        <w:rPr>
          <w:rStyle w:val="VerbatimChar"/>
          <w:rFonts w:hint="eastAsia"/>
        </w:rPr>
        <w:t xml:space="preserve">支持直接解析项目文件）</w:t>
      </w:r>
      <w:r>
        <w:br/>
      </w:r>
      <w:r>
        <w:rPr>
          <w:rStyle w:val="VerbatimChar"/>
        </w:rPr>
        <w:t xml:space="preserve">uv sync</w:t>
      </w:r>
      <w:r>
        <w:br/>
      </w:r>
      <w:r>
        <w:br/>
      </w:r>
      <w:r>
        <w:rPr>
          <w:rStyle w:val="VerbatimChar"/>
        </w:rPr>
        <w:t xml:space="preserve"># </w:t>
      </w:r>
      <w:r>
        <w:rPr>
          <w:rStyle w:val="VerbatimChar"/>
          <w:rFonts w:hint="eastAsia"/>
        </w:rPr>
        <w:t xml:space="preserve">或者（若</w:t>
      </w:r>
      <w:r>
        <w:rPr>
          <w:rStyle w:val="VerbatimChar"/>
        </w:rPr>
        <w:t xml:space="preserve"> uv </w:t>
      </w:r>
      <w:r>
        <w:rPr>
          <w:rStyle w:val="VerbatimChar"/>
          <w:rFonts w:hint="eastAsia"/>
        </w:rPr>
        <w:t xml:space="preserve">不支持直接</w:t>
      </w:r>
      <w:r>
        <w:rPr>
          <w:rStyle w:val="VerbatimChar"/>
        </w:rPr>
        <w:t xml:space="preserve"> </w:t>
      </w:r>
      <w:r>
        <w:rPr>
          <w:rStyle w:val="VerbatimChar"/>
          <w:rFonts w:hint="eastAsia"/>
        </w:rPr>
        <w:t xml:space="preserve">install）：</w:t>
      </w:r>
      <w:r>
        <w:br/>
      </w:r>
      <w:r>
        <w:rPr>
          <w:rStyle w:val="VerbatimChar"/>
        </w:rPr>
        <w:t xml:space="preserve">uv pip install -r requirements.txt</w:t>
      </w:r>
    </w:p>
    <w:p>
      <w:pPr>
        <w:pStyle w:val="FirstParagraph"/>
      </w:pPr>
      <w:r>
        <w:rPr>
          <w:rFonts w:hint="eastAsia"/>
        </w:rPr>
        <w:t xml:space="preserve">如果您更习惯使用</w:t>
      </w:r>
      <w:r>
        <w:t xml:space="preserve"> </w:t>
      </w:r>
      <w:r>
        <w:rPr>
          <w:rStyle w:val="VerbatimChar"/>
        </w:rPr>
        <w:t xml:space="preserve">pip</w:t>
      </w:r>
      <w:r>
        <w:t xml:space="preserve"> </w:t>
      </w:r>
      <w:r>
        <w:t xml:space="preserve">+ </w:t>
      </w:r>
      <w:r>
        <w:rPr>
          <w:rFonts w:hint="eastAsia"/>
        </w:rPr>
        <w:t xml:space="preserve">虚拟环境：</w:t>
      </w:r>
    </w:p>
    <w:p>
      <w:pPr>
        <w:pStyle w:val="SourceCode"/>
      </w:pPr>
      <w:r>
        <w:rPr>
          <w:rStyle w:val="VerbatimChar"/>
        </w:rPr>
        <w:t xml:space="preserve">python -m venv .venv</w:t>
      </w:r>
      <w:r>
        <w:br/>
      </w:r>
      <w:r>
        <w:rPr>
          <w:rStyle w:val="VerbatimChar"/>
        </w:rPr>
        <w:t xml:space="preserve">source .venv/bin/activate   # macOS / Linux</w:t>
      </w:r>
      <w:r>
        <w:br/>
      </w:r>
      <w:r>
        <w:rPr>
          <w:rStyle w:val="VerbatimChar"/>
        </w:rPr>
        <w:t xml:space="preserve">.venv\Scripts\activate     # Windows (PowerShell)</w:t>
      </w:r>
      <w:r>
        <w:br/>
      </w:r>
      <w:r>
        <w:rPr>
          <w:rStyle w:val="VerbatimChar"/>
        </w:rPr>
        <w:t xml:space="preserve">pip install --upgrade pip</w:t>
      </w:r>
      <w:r>
        <w:br/>
      </w:r>
      <w:r>
        <w:rPr>
          <w:rStyle w:val="VerbatimChar"/>
        </w:rPr>
        <w:t xml:space="preserve">pip install -r requirements.txt</w:t>
      </w:r>
    </w:p>
    <w:bookmarkEnd w:id="11"/>
    <w:bookmarkStart w:id="12" w:name="主要第三方库节选"/>
    <w:p>
      <w:pPr>
        <w:pStyle w:val="Heading2"/>
      </w:pPr>
      <w:r>
        <w:rPr>
          <w:rFonts w:hint="eastAsia"/>
        </w:rPr>
        <w:t xml:space="preserve">主要第三方库（节选）</w:t>
      </w:r>
    </w:p>
    <w:p>
      <w:pPr>
        <w:pStyle w:val="FirstParagraph"/>
      </w:pPr>
      <w:r>
        <w:rPr>
          <w:rFonts w:hint="eastAsia"/>
        </w:rPr>
        <w:t xml:space="preserve">以下为项目中若干核心依赖（完整列表见</w:t>
      </w:r>
      <w:r>
        <w:t xml:space="preserve"> </w:t>
      </w:r>
      <w:r>
        <w:rPr>
          <w:rFonts w:hint="eastAsia"/>
        </w:rPr>
        <w:t xml:space="preserve">‘pyproject.toml‘）：</w:t>
      </w:r>
    </w:p>
    <w:p>
      <w:pPr>
        <w:numPr>
          <w:ilvl w:val="0"/>
          <w:numId w:val="1004"/>
        </w:numPr>
      </w:pPr>
      <w:r>
        <w:rPr>
          <w:rFonts w:hint="eastAsia"/>
          <w:b/>
          <w:bCs/>
        </w:rPr>
        <w:t xml:space="preserve">数值与数据处理</w:t>
      </w:r>
      <w:r>
        <w:t xml:space="preserve">:</w:t>
      </w:r>
      <w:r>
        <w:t xml:space="preserve"> </w:t>
      </w:r>
      <w:r>
        <w:rPr>
          <w:rStyle w:val="VerbatimChar"/>
        </w:rPr>
        <w:t xml:space="preserve">numpy</w:t>
      </w:r>
      <w:r>
        <w:t xml:space="preserve">、</w:t>
      </w:r>
      <w:r>
        <w:rPr>
          <w:rStyle w:val="VerbatimChar"/>
        </w:rPr>
        <w:t xml:space="preserve">pandas</w:t>
      </w:r>
    </w:p>
    <w:p>
      <w:pPr>
        <w:numPr>
          <w:ilvl w:val="0"/>
          <w:numId w:val="1004"/>
        </w:numPr>
      </w:pPr>
      <w:r>
        <w:rPr>
          <w:rFonts w:hint="eastAsia"/>
          <w:b/>
          <w:bCs/>
        </w:rPr>
        <w:t xml:space="preserve">仿真与并发</w:t>
      </w:r>
      <w:r>
        <w:t xml:space="preserve">:</w:t>
      </w:r>
      <w:r>
        <w:t xml:space="preserve"> </w:t>
      </w:r>
      <w:r>
        <w:rPr>
          <w:rStyle w:val="VerbatimChar"/>
        </w:rPr>
        <w:t xml:space="preserve">textual</w:t>
      </w:r>
      <w:r>
        <w:rPr>
          <w:rFonts w:hint="eastAsia"/>
        </w:rPr>
        <w:t xml:space="preserve">（终端</w:t>
      </w:r>
      <w:r>
        <w:t xml:space="preserve"> </w:t>
      </w:r>
      <w:r>
        <w:rPr>
          <w:rFonts w:hint="eastAsia"/>
        </w:rPr>
        <w:t xml:space="preserve">GUI）、</w:t>
      </w:r>
      <w:r>
        <w:rPr>
          <w:rStyle w:val="VerbatimChar"/>
        </w:rPr>
        <w:t xml:space="preserve">uvicorn</w:t>
      </w:r>
      <w:r>
        <w:rPr>
          <w:rFonts w:hint="eastAsia"/>
        </w:rPr>
        <w:t xml:space="preserve">（ASGI）、</w:t>
      </w:r>
      <w:r>
        <w:rPr>
          <w:rStyle w:val="VerbatimChar"/>
        </w:rPr>
        <w:t xml:space="preserve">fastapi</w:t>
      </w:r>
    </w:p>
    <w:p>
      <w:pPr>
        <w:numPr>
          <w:ilvl w:val="0"/>
          <w:numId w:val="1004"/>
        </w:numPr>
      </w:pPr>
      <w:r>
        <w:rPr>
          <w:rFonts w:hint="eastAsia"/>
          <w:b/>
          <w:bCs/>
        </w:rPr>
        <w:t xml:space="preserve">机器学习</w:t>
      </w:r>
      <w:r>
        <w:t xml:space="preserve">:</w:t>
      </w:r>
      <w:r>
        <w:t xml:space="preserve"> </w:t>
      </w:r>
      <w:r>
        <w:rPr>
          <w:rStyle w:val="VerbatimChar"/>
        </w:rPr>
        <w:t xml:space="preserve">scikit-learn</w:t>
      </w:r>
      <w:r>
        <w:t xml:space="preserve">、</w:t>
      </w:r>
      <w:r>
        <w:rPr>
          <w:rStyle w:val="VerbatimChar"/>
        </w:rPr>
        <w:t xml:space="preserve">scipy</w:t>
      </w:r>
      <w:r>
        <w:t xml:space="preserve">、</w:t>
      </w:r>
      <w:r>
        <w:rPr>
          <w:rStyle w:val="VerbatimChar"/>
        </w:rPr>
        <w:t xml:space="preserve">lightning</w:t>
      </w:r>
    </w:p>
    <w:p>
      <w:pPr>
        <w:numPr>
          <w:ilvl w:val="0"/>
          <w:numId w:val="1004"/>
        </w:numPr>
      </w:pPr>
      <w:r>
        <w:rPr>
          <w:rFonts w:hint="eastAsia"/>
          <w:b/>
          <w:bCs/>
        </w:rPr>
        <w:t xml:space="preserve">可视化</w:t>
      </w:r>
      <w:r>
        <w:t xml:space="preserve">:</w:t>
      </w:r>
      <w:r>
        <w:t xml:space="preserve"> </w:t>
      </w:r>
      <w:r>
        <w:rPr>
          <w:rStyle w:val="VerbatimChar"/>
        </w:rPr>
        <w:t xml:space="preserve">matplotlib</w:t>
      </w:r>
      <w:r>
        <w:t xml:space="preserve">、</w:t>
      </w:r>
      <w:r>
        <w:rPr>
          <w:rStyle w:val="VerbatimChar"/>
        </w:rPr>
        <w:t xml:space="preserve">plotly</w:t>
      </w:r>
      <w:r>
        <w:t xml:space="preserve">、</w:t>
      </w:r>
      <w:r>
        <w:rPr>
          <w:rStyle w:val="VerbatimChar"/>
        </w:rPr>
        <w:t xml:space="preserve">seaborn</w:t>
      </w:r>
    </w:p>
    <w:p>
      <w:pPr>
        <w:numPr>
          <w:ilvl w:val="0"/>
          <w:numId w:val="1004"/>
        </w:numPr>
      </w:pPr>
      <w:r>
        <w:rPr>
          <w:rFonts w:hint="eastAsia"/>
          <w:b/>
          <w:bCs/>
        </w:rPr>
        <w:t xml:space="preserve">数据库与缓存</w:t>
      </w:r>
      <w:r>
        <w:t xml:space="preserve">:</w:t>
      </w:r>
      <w:r>
        <w:t xml:space="preserve"> </w:t>
      </w:r>
      <w:r>
        <w:rPr>
          <w:rStyle w:val="VerbatimChar"/>
        </w:rPr>
        <w:t xml:space="preserve">redis</w:t>
      </w:r>
      <w:r>
        <w:t xml:space="preserve">、</w:t>
      </w:r>
      <w:r>
        <w:rPr>
          <w:rStyle w:val="VerbatimChar"/>
        </w:rPr>
        <w:t xml:space="preserve">pymongo</w:t>
      </w:r>
    </w:p>
    <w:p>
      <w:pPr>
        <w:numPr>
          <w:ilvl w:val="0"/>
          <w:numId w:val="1004"/>
        </w:numPr>
      </w:pPr>
      <w:r>
        <w:rPr>
          <w:rFonts w:hint="eastAsia"/>
          <w:b/>
          <w:bCs/>
        </w:rPr>
        <w:t xml:space="preserve">性能</w:t>
      </w:r>
      <w:r>
        <w:rPr>
          <w:b/>
          <w:bCs/>
        </w:rPr>
        <w:t xml:space="preserve"> / </w:t>
      </w:r>
      <w:r>
        <w:rPr>
          <w:rFonts w:hint="eastAsia"/>
          <w:b/>
          <w:bCs/>
        </w:rPr>
        <w:t xml:space="preserve">工具</w:t>
      </w:r>
      <w:r>
        <w:t xml:space="preserve">:</w:t>
      </w:r>
      <w:r>
        <w:t xml:space="preserve"> </w:t>
      </w:r>
      <w:r>
        <w:rPr>
          <w:rStyle w:val="VerbatimChar"/>
        </w:rPr>
        <w:t xml:space="preserve">psutil</w:t>
      </w:r>
      <w:r>
        <w:t xml:space="preserve">、</w:t>
      </w:r>
      <w:r>
        <w:rPr>
          <w:rStyle w:val="VerbatimChar"/>
        </w:rPr>
        <w:t xml:space="preserve">joblib</w:t>
      </w:r>
      <w:r>
        <w:t xml:space="preserve">、</w:t>
      </w:r>
      <w:r>
        <w:rPr>
          <w:rStyle w:val="VerbatimChar"/>
        </w:rPr>
        <w:t xml:space="preserve">tqdm</w:t>
      </w:r>
    </w:p>
    <w:p>
      <w:pPr>
        <w:numPr>
          <w:ilvl w:val="0"/>
          <w:numId w:val="1004"/>
        </w:numPr>
      </w:pPr>
      <w:r>
        <w:rPr>
          <w:rFonts w:hint="eastAsia"/>
          <w:b/>
          <w:bCs/>
        </w:rPr>
        <w:t xml:space="preserve">网络</w:t>
      </w:r>
      <w:r>
        <w:rPr>
          <w:b/>
          <w:bCs/>
        </w:rPr>
        <w:t xml:space="preserve"> / HTTP</w:t>
      </w:r>
      <w:r>
        <w:t xml:space="preserve">:</w:t>
      </w:r>
      <w:r>
        <w:t xml:space="preserve"> </w:t>
      </w:r>
      <w:r>
        <w:rPr>
          <w:rStyle w:val="VerbatimChar"/>
        </w:rPr>
        <w:t xml:space="preserve">requests</w:t>
      </w:r>
    </w:p>
    <w:p>
      <w:pPr>
        <w:numPr>
          <w:ilvl w:val="0"/>
          <w:numId w:val="1004"/>
        </w:numPr>
      </w:pPr>
      <w:r>
        <w:rPr>
          <w:rFonts w:hint="eastAsia"/>
          <w:b/>
          <w:bCs/>
        </w:rPr>
        <w:t xml:space="preserve">金融数据</w:t>
      </w:r>
      <w:r>
        <w:rPr>
          <w:b/>
          <w:bCs/>
        </w:rPr>
        <w:t xml:space="preserve"> / </w:t>
      </w:r>
      <w:r>
        <w:rPr>
          <w:rFonts w:hint="eastAsia"/>
          <w:b/>
          <w:bCs/>
        </w:rPr>
        <w:t xml:space="preserve">交互</w:t>
      </w:r>
      <w:r>
        <w:t xml:space="preserve">:</w:t>
      </w:r>
      <w:r>
        <w:t xml:space="preserve"> </w:t>
      </w:r>
      <w:r>
        <w:rPr>
          <w:rStyle w:val="VerbatimChar"/>
        </w:rPr>
        <w:t xml:space="preserve">akshare</w:t>
      </w:r>
    </w:p>
    <w:bookmarkEnd w:id="12"/>
    <w:bookmarkStart w:id="13" w:name="安装与配置要点"/>
    <w:p>
      <w:pPr>
        <w:pStyle w:val="Heading2"/>
      </w:pPr>
      <w:r>
        <w:rPr>
          <w:rFonts w:hint="eastAsia"/>
        </w:rPr>
        <w:t xml:space="preserve">安装与配置要点</w:t>
      </w:r>
    </w:p>
    <w:p>
      <w:pPr>
        <w:numPr>
          <w:ilvl w:val="0"/>
          <w:numId w:val="1005"/>
        </w:numPr>
      </w:pPr>
      <w:r>
        <w:rPr>
          <w:rFonts w:hint="eastAsia"/>
        </w:rPr>
        <w:t xml:space="preserve">建议优先在隔离环境（如</w:t>
      </w:r>
      <w:r>
        <w:t xml:space="preserve"> uv </w:t>
      </w:r>
      <w:r>
        <w:rPr>
          <w:rFonts w:hint="eastAsia"/>
        </w:rPr>
        <w:t xml:space="preserve">环境或</w:t>
      </w:r>
      <w:r>
        <w:t xml:space="preserve"> </w:t>
      </w:r>
      <w:r>
        <w:rPr>
          <w:rFonts w:hint="eastAsia"/>
        </w:rPr>
        <w:t xml:space="preserve">venv）中安装依赖，避免系统包冲突。</w:t>
      </w:r>
    </w:p>
    <w:p>
      <w:pPr>
        <w:numPr>
          <w:ilvl w:val="0"/>
          <w:numId w:val="1005"/>
        </w:numPr>
      </w:pPr>
      <w:r>
        <w:rPr>
          <w:rFonts w:hint="eastAsia"/>
        </w:rPr>
        <w:t xml:space="preserve">若启用</w:t>
      </w:r>
      <w:r>
        <w:t xml:space="preserve"> Redis </w:t>
      </w:r>
      <w:r>
        <w:rPr>
          <w:rFonts w:hint="eastAsia"/>
        </w:rPr>
        <w:t xml:space="preserve">或</w:t>
      </w:r>
      <w:r>
        <w:t xml:space="preserve"> </w:t>
      </w:r>
      <w:r>
        <w:rPr>
          <w:rFonts w:hint="eastAsia"/>
        </w:rPr>
        <w:t xml:space="preserve">MongoDB：请根据本机平台安装并启动对应服务，或使用容器（Docker）。示例：</w:t>
      </w:r>
      <w:r>
        <w:rPr>
          <w:rStyle w:val="VerbatimChar"/>
        </w:rPr>
        <w:t xml:space="preserve">docker run -d -p 6379:6379 redis</w:t>
      </w:r>
      <w:r>
        <w:t xml:space="preserve">。</w:t>
      </w:r>
    </w:p>
    <w:p>
      <w:pPr>
        <w:numPr>
          <w:ilvl w:val="0"/>
          <w:numId w:val="1005"/>
        </w:numPr>
      </w:pPr>
      <w:r>
        <w:rPr>
          <w:rFonts w:hint="eastAsia"/>
        </w:rPr>
        <w:t xml:space="preserve">将环境变量写入项目根目录的</w:t>
      </w:r>
      <w:r>
        <w:t xml:space="preserve"> ‘.env‘ </w:t>
      </w:r>
      <w:r>
        <w:rPr>
          <w:rFonts w:hint="eastAsia"/>
        </w:rPr>
        <w:t xml:space="preserve">文件（例如数据库</w:t>
      </w:r>
      <w:r>
        <w:t xml:space="preserve"> </w:t>
      </w:r>
      <w:r>
        <w:rPr>
          <w:rFonts w:hint="eastAsia"/>
        </w:rPr>
        <w:t xml:space="preserve">URL、日志目录等），并在程序中通过</w:t>
      </w:r>
      <w:r>
        <w:t xml:space="preserve"> ‘dotenv‘ </w:t>
      </w:r>
      <w:r>
        <w:rPr>
          <w:rFonts w:hint="eastAsia"/>
        </w:rPr>
        <w:t xml:space="preserve">加载以确保可移植性。</w:t>
      </w:r>
    </w:p>
    <w:bookmarkEnd w:id="13"/>
    <w:bookmarkStart w:id="14" w:name="运行示例"/>
    <w:p>
      <w:pPr>
        <w:pStyle w:val="Heading2"/>
      </w:pPr>
      <w:r>
        <w:rPr>
          <w:rFonts w:hint="eastAsia"/>
        </w:rPr>
        <w:t xml:space="preserve">运行示例</w:t>
      </w:r>
    </w:p>
    <w:p>
      <w:pPr>
        <w:pStyle w:val="FirstParagraph"/>
      </w:pPr>
      <w:r>
        <w:rPr>
          <w:rFonts w:hint="eastAsia"/>
        </w:rPr>
        <w:t xml:space="preserve">在激活环境后，可按照下列顺序快速验证项目运行：</w:t>
      </w:r>
    </w:p>
    <w:p>
      <w:pPr>
        <w:numPr>
          <w:ilvl w:val="0"/>
          <w:numId w:val="1006"/>
        </w:numPr>
      </w:pPr>
      <w:r>
        <w:rPr>
          <w:rFonts w:hint="eastAsia"/>
        </w:rPr>
        <w:t xml:space="preserve">运行内核单次试跑（检查日志结构）：</w:t>
      </w:r>
    </w:p>
    <w:p>
      <w:pPr>
        <w:pStyle w:val="SourceCode"/>
        <w:numPr>
          <w:ilvl w:val="0"/>
          <w:numId w:val="1000"/>
        </w:numPr>
      </w:pPr>
      <w:r>
        <w:rPr>
          <w:rStyle w:val="VerbatimChar"/>
        </w:rPr>
        <w:t xml:space="preserve">  python scripts/run_kernel_once.py</w:t>
      </w:r>
    </w:p>
    <w:p>
      <w:pPr>
        <w:numPr>
          <w:ilvl w:val="0"/>
          <w:numId w:val="1006"/>
        </w:numPr>
      </w:pPr>
      <w:r>
        <w:rPr>
          <w:rFonts w:hint="eastAsia"/>
        </w:rPr>
        <w:t xml:space="preserve">运行演示（包含</w:t>
      </w:r>
      <w:r>
        <w:t xml:space="preserve"> GUI / </w:t>
      </w:r>
      <w:r>
        <w:rPr>
          <w:rFonts w:hint="eastAsia"/>
        </w:rPr>
        <w:t xml:space="preserve">Web）：</w:t>
      </w:r>
    </w:p>
    <w:p>
      <w:pPr>
        <w:pStyle w:val="SourceCode"/>
        <w:numPr>
          <w:ilvl w:val="0"/>
          <w:numId w:val="1000"/>
        </w:numPr>
      </w:pPr>
      <w:r>
        <w:rPr>
          <w:rStyle w:val="VerbatimChar"/>
        </w:rPr>
        <w:t xml:space="preserve">  python scripts/run_demo.py</w:t>
      </w:r>
    </w:p>
    <w:p>
      <w:pPr>
        <w:numPr>
          <w:ilvl w:val="0"/>
          <w:numId w:val="1006"/>
        </w:numPr>
      </w:pPr>
      <w:r>
        <w:rPr>
          <w:rFonts w:hint="eastAsia"/>
        </w:rPr>
        <w:t xml:space="preserve">批量校准/实验：</w:t>
      </w:r>
    </w:p>
    <w:p>
      <w:pPr>
        <w:pStyle w:val="SourceCode"/>
        <w:numPr>
          <w:ilvl w:val="0"/>
          <w:numId w:val="1000"/>
        </w:numPr>
      </w:pPr>
      <w:r>
        <w:rPr>
          <w:rStyle w:val="VerbatimChar"/>
        </w:rPr>
        <w:t xml:space="preserve">  python scripts/run_calibration_pipeline.py -c config/calibration_pipeline.json</w:t>
      </w:r>
    </w:p>
    <w:bookmarkEnd w:id="14"/>
    <w:bookmarkEnd w:id="15"/>
    <w:bookmarkStart w:id="65" w:name="总体设计"/>
    <w:p>
      <w:pPr>
        <w:pStyle w:val="Heading1"/>
      </w:pPr>
      <w:r>
        <w:rPr>
          <w:rFonts w:hint="eastAsia"/>
        </w:rPr>
        <w:t xml:space="preserve">总体设计</w:t>
      </w:r>
    </w:p>
    <w:p>
      <w:pPr>
        <w:pStyle w:val="FirstParagraph"/>
      </w:pPr>
      <w:r>
        <w:rPr>
          <w:rFonts w:hint="eastAsia"/>
        </w:rPr>
        <w:t xml:space="preserve">本章给出系统总体设计的结构化导读与要点概览：首先说明设计目标与原则，随后呈现模块划分与各模块的职责与对外接口；接着梳理核心的数据与消息流、仿真内核与撮合引擎的关键逻辑；然后讨论性能设计、可扩展性以及部署与运维要点；最后列出安全、权限、测试与可观测性方面的关注项。文中所用的架构与消息流示意图将直接复用项目插图，并在本节按需调整相对位置以配合叙述。</w:t>
      </w:r>
    </w:p>
    <w:bookmarkStart w:id="16" w:name="设计目标与原则"/>
    <w:p>
      <w:pPr>
        <w:pStyle w:val="Heading2"/>
      </w:pPr>
      <w:r>
        <w:rPr>
          <w:rFonts w:hint="eastAsia"/>
        </w:rPr>
        <w:t xml:space="preserve">设计目标与原则</w:t>
      </w:r>
    </w:p>
    <w:p>
      <w:pPr>
        <w:pStyle w:val="FirstParagraph"/>
      </w:pPr>
      <w:r>
        <w:rPr>
          <w:rFonts w:hint="eastAsia"/>
        </w:rPr>
        <w:t xml:space="preserve">本系统设计的目标是构建一个高保真、可扩展、可复现且易维护的金融市场仿真平台，满足学术研究与行业实验的需求。在此目标下，我们遵循以下原则：</w:t>
      </w:r>
    </w:p>
    <w:p>
      <w:pPr>
        <w:numPr>
          <w:ilvl w:val="0"/>
          <w:numId w:val="1007"/>
        </w:numPr>
      </w:pPr>
      <w:r>
        <w:rPr>
          <w:rFonts w:hint="eastAsia"/>
          <w:b/>
          <w:bCs/>
        </w:rPr>
        <w:t xml:space="preserve">正确性优先：</w:t>
      </w:r>
      <w:r>
        <w:rPr>
          <w:rFonts w:hint="eastAsia"/>
        </w:rPr>
        <w:t xml:space="preserve">仿真逻辑应忠实反映市场规则与撮合机制，保证微观事件（订单、撮合、成交）的一致性，便于科学实验与因果推断。</w:t>
      </w:r>
    </w:p>
    <w:p>
      <w:pPr>
        <w:numPr>
          <w:ilvl w:val="0"/>
          <w:numId w:val="1007"/>
        </w:numPr>
      </w:pPr>
      <w:r>
        <w:rPr>
          <w:rFonts w:hint="eastAsia"/>
          <w:b/>
          <w:bCs/>
        </w:rPr>
        <w:t xml:space="preserve">模块化与分层：</w:t>
      </w:r>
      <w:r>
        <w:rPr>
          <w:rFonts w:hint="eastAsia"/>
        </w:rPr>
        <w:t xml:space="preserve">系统被划分为清晰的层次（内核、市场环境、服务支撑、交互/监控），各模块通过标准化接口交互，降低耦合并支持并行开发。</w:t>
      </w:r>
    </w:p>
    <w:p>
      <w:pPr>
        <w:numPr>
          <w:ilvl w:val="0"/>
          <w:numId w:val="1007"/>
        </w:numPr>
      </w:pPr>
      <w:r>
        <w:rPr>
          <w:rFonts w:hint="eastAsia"/>
          <w:b/>
          <w:bCs/>
        </w:rPr>
        <w:t xml:space="preserve">可复现性：</w:t>
      </w:r>
      <w:r>
        <w:rPr>
          <w:rFonts w:hint="eastAsia"/>
        </w:rPr>
        <w:t xml:space="preserve">实验应在相同配置和随机数种子下复现结果；日志与环境信息需完整记录，便于审计与对比。</w:t>
      </w:r>
    </w:p>
    <w:p>
      <w:pPr>
        <w:numPr>
          <w:ilvl w:val="0"/>
          <w:numId w:val="1007"/>
        </w:numPr>
      </w:pPr>
      <w:r>
        <w:rPr>
          <w:rFonts w:hint="eastAsia"/>
          <w:b/>
          <w:bCs/>
        </w:rPr>
        <w:t xml:space="preserve">性能与可扩展性：</w:t>
      </w:r>
      <w:r>
        <w:rPr>
          <w:rFonts w:hint="eastAsia"/>
        </w:rPr>
        <w:t xml:space="preserve">在保证正确性的前提下，设计支持单机高吞吐与分布式横向扩展策略，满足千股/万代理级别的仿真负载。</w:t>
      </w:r>
    </w:p>
    <w:p>
      <w:pPr>
        <w:numPr>
          <w:ilvl w:val="0"/>
          <w:numId w:val="1007"/>
        </w:numPr>
      </w:pPr>
      <w:r>
        <w:rPr>
          <w:rFonts w:hint="eastAsia"/>
          <w:b/>
          <w:bCs/>
        </w:rPr>
        <w:t xml:space="preserve">可观测性：</w:t>
      </w:r>
      <w:r>
        <w:rPr>
          <w:rFonts w:hint="eastAsia"/>
        </w:rPr>
        <w:t xml:space="preserve">提供全面的日志、监控与指标采集接口，支持在线与离线分析，为自校准与策略评估提供数据支撑。</w:t>
      </w:r>
    </w:p>
    <w:bookmarkEnd w:id="16"/>
    <w:bookmarkStart w:id="28" w:name="模块划分与职责概览"/>
    <w:p>
      <w:pPr>
        <w:pStyle w:val="Heading2"/>
      </w:pPr>
      <w:r>
        <w:rPr>
          <w:rFonts w:hint="eastAsia"/>
        </w:rPr>
        <w:t xml:space="preserve">模块划分与职责概览</w:t>
      </w:r>
    </w:p>
    <w:p>
      <w:pPr>
        <w:pStyle w:val="FirstParagraph"/>
      </w:pPr>
      <w:r>
        <w:rPr>
          <w:rFonts w:hint="eastAsia"/>
        </w:rPr>
        <w:t xml:space="preserve">本软件的整体架构图如图</w:t>
      </w:r>
      <w:r>
        <w:t xml:space="preserve"> </w:t>
      </w:r>
      <w:hyperlink w:anchor="fig:architecture_overview">
        <w:r>
          <w:rPr>
            <w:rStyle w:val="Hyperlink"/>
          </w:rPr>
          <w:t xml:space="preserve">1</w:t>
        </w:r>
      </w:hyperlink>
      <w:r>
        <w:t xml:space="preserve"> </w:t>
      </w:r>
      <w:r>
        <w:rPr>
          <w:rFonts w:hint="eastAsia"/>
        </w:rPr>
        <w:t xml:space="preserve">所示，系统按功能与依赖关系划分为六个层次：</w:t>
      </w:r>
      <w:r>
        <w:rPr>
          <w:rFonts w:hint="eastAsia"/>
          <w:i/>
          <w:iCs/>
        </w:rPr>
        <w:t xml:space="preserve">交互与展示层</w:t>
      </w:r>
      <w:r>
        <w:t xml:space="preserve">、</w:t>
      </w:r>
      <w:r>
        <w:rPr>
          <w:rFonts w:hint="eastAsia"/>
          <w:i/>
          <w:iCs/>
        </w:rPr>
        <w:t xml:space="preserve">数据与存储层</w:t>
      </w:r>
      <w:r>
        <w:t xml:space="preserve">、</w:t>
      </w:r>
      <w:r>
        <w:rPr>
          <w:rFonts w:hint="eastAsia"/>
          <w:i/>
          <w:iCs/>
        </w:rPr>
        <w:t xml:space="preserve">仿真与校准层</w:t>
      </w:r>
      <w:r>
        <w:t xml:space="preserve">、</w:t>
      </w:r>
      <w:r>
        <w:rPr>
          <w:rFonts w:hint="eastAsia"/>
          <w:i/>
          <w:iCs/>
        </w:rPr>
        <w:t xml:space="preserve">市场与投资层</w:t>
      </w:r>
      <w:r>
        <w:t xml:space="preserve">、</w:t>
      </w:r>
      <w:r>
        <w:rPr>
          <w:rFonts w:hint="eastAsia"/>
          <w:i/>
          <w:iCs/>
        </w:rPr>
        <w:t xml:space="preserve">智能体层</w:t>
      </w:r>
      <w:r>
        <w:t xml:space="preserve"> </w:t>
      </w:r>
      <w:r>
        <w:rPr>
          <w:rFonts w:hint="eastAsia"/>
        </w:rPr>
        <w:t xml:space="preserve">与</w:t>
      </w:r>
      <w:r>
        <w:t xml:space="preserve"> </w:t>
      </w:r>
      <w:r>
        <w:rPr>
          <w:rFonts w:hint="eastAsia"/>
          <w:i/>
          <w:iCs/>
        </w:rPr>
        <w:t xml:space="preserve">内核与基础设施层</w:t>
      </w:r>
      <w:r>
        <w:rPr>
          <w:rFonts w:hint="eastAsia"/>
        </w:rPr>
        <w:t xml:space="preserve">。各层职责与相互作用如下（括号内为图中对应模块）：</w:t>
      </w:r>
    </w:p>
    <w:bookmarkStart w:id="21" w:name="一交互与展示层用户界面终端界面-网页界面"/>
    <w:p>
      <w:pPr>
        <w:pStyle w:val="Heading4"/>
      </w:pPr>
      <w:r>
        <w:rPr>
          <w:rFonts w:hint="eastAsia"/>
        </w:rPr>
        <w:t xml:space="preserve">一）交互与展示层（用户界面：终端界面</w:t>
      </w:r>
      <w:r>
        <w:t xml:space="preserve"> / </w:t>
      </w:r>
      <w:r>
        <w:rPr>
          <w:rFonts w:hint="eastAsia"/>
        </w:rPr>
        <w:t xml:space="preserve">网页界面）</w:t>
      </w:r>
    </w:p>
    <w:p>
      <w:pPr>
        <w:numPr>
          <w:ilvl w:val="0"/>
          <w:numId w:val="1008"/>
        </w:numPr>
      </w:pPr>
      <w:r>
        <w:rPr>
          <w:rFonts w:hint="eastAsia"/>
        </w:rPr>
        <w:t xml:space="preserve">提供仿真的</w:t>
      </w:r>
      <w:r>
        <w:rPr>
          <w:rFonts w:hint="eastAsia"/>
          <w:b/>
          <w:bCs/>
        </w:rPr>
        <w:t xml:space="preserve">启动、暂停、步进与参数热更新</w:t>
      </w:r>
      <w:r>
        <w:rPr>
          <w:rFonts w:hint="eastAsia"/>
        </w:rPr>
        <w:t xml:space="preserve">能力；支持实验模板选择与参数扫描的批量启动。</w:t>
      </w:r>
    </w:p>
    <w:p>
      <w:pPr>
        <w:numPr>
          <w:ilvl w:val="0"/>
          <w:numId w:val="1008"/>
        </w:numPr>
      </w:pPr>
      <w:r>
        <w:rPr>
          <w:rFonts w:hint="eastAsia"/>
        </w:rPr>
        <w:t xml:space="preserve">实时</w:t>
      </w:r>
      <w:r>
        <w:rPr>
          <w:rFonts w:hint="eastAsia"/>
          <w:b/>
          <w:bCs/>
        </w:rPr>
        <w:t xml:space="preserve">可视化与监控</w:t>
      </w:r>
      <w:r>
        <w:rPr>
          <w:rFonts w:hint="eastAsia"/>
        </w:rPr>
        <w:t xml:space="preserve">：展示</w:t>
      </w:r>
      <w:r>
        <w:t xml:space="preserve"> LOB </w:t>
      </w:r>
      <w:r>
        <w:rPr>
          <w:rFonts w:hint="eastAsia"/>
        </w:rPr>
        <w:t xml:space="preserve">深度、成交流、指标趋势、代理持仓等信息。</w:t>
      </w:r>
    </w:p>
    <w:p>
      <w:pPr>
        <w:numPr>
          <w:ilvl w:val="0"/>
          <w:numId w:val="1008"/>
        </w:numPr>
      </w:pPr>
      <w:r>
        <w:rPr>
          <w:rFonts w:hint="eastAsia"/>
        </w:rPr>
        <w:t xml:space="preserve">向下经由</w:t>
      </w:r>
      <w:r>
        <w:rPr>
          <w:rFonts w:hint="eastAsia"/>
          <w:i/>
          <w:iCs/>
        </w:rPr>
        <w:t xml:space="preserve">仿真控制</w:t>
      </w:r>
      <w:r>
        <w:rPr>
          <w:rFonts w:hint="eastAsia"/>
        </w:rPr>
        <w:t xml:space="preserve">（内核）与</w:t>
      </w:r>
      <w:r>
        <w:rPr>
          <w:rFonts w:hint="eastAsia"/>
          <w:i/>
          <w:iCs/>
        </w:rPr>
        <w:t xml:space="preserve">消息模块</w:t>
      </w:r>
      <w:r>
        <w:rPr>
          <w:rFonts w:hint="eastAsia"/>
        </w:rPr>
        <w:t xml:space="preserve">发送控制指令，订阅关键事件与指标；从</w:t>
      </w:r>
      <w:r>
        <w:rPr>
          <w:rFonts w:hint="eastAsia"/>
          <w:i/>
          <w:iCs/>
        </w:rPr>
        <w:t xml:space="preserve">数据库系统/文件系统</w:t>
      </w:r>
      <w:r>
        <w:rPr>
          <w:rFonts w:hint="eastAsia"/>
        </w:rPr>
        <w:t xml:space="preserve">载入与导出配置、日志与快照。</w:t>
      </w:r>
    </w:p>
    <w:bookmarkStart w:id="20" w:name="fig:architecture_overview"/>
    <w:p>
      <w:pPr>
        <w:pStyle w:val="CaptionedFigure"/>
      </w:pPr>
      <w:r>
        <w:drawing>
          <wp:inline>
            <wp:extent cx="4800600" cy="3163613"/>
            <wp:effectExtent b="0" l="0" r="0" t="0"/>
            <wp:docPr descr="" title="" id="18" name="Picture"/>
            <a:graphic>
              <a:graphicData uri="http://schemas.openxmlformats.org/drawingml/2006/picture">
                <pic:pic>
                  <pic:nvPicPr>
                    <pic:cNvPr descr="figures/architecture.png" id="19" name="Picture"/>
                    <pic:cNvPicPr>
                      <a:picLocks noChangeArrowheads="1" noChangeAspect="1"/>
                    </pic:cNvPicPr>
                  </pic:nvPicPr>
                  <pic:blipFill>
                    <a:blip r:embed="rId17"/>
                    <a:stretch>
                      <a:fillRect/>
                    </a:stretch>
                  </pic:blipFill>
                  <pic:spPr bwMode="auto">
                    <a:xfrm>
                      <a:off x="0" y="0"/>
                      <a:ext cx="4800600" cy="3163613"/>
                    </a:xfrm>
                    <a:prstGeom prst="rect">
                      <a:avLst/>
                    </a:prstGeom>
                    <a:noFill/>
                    <a:ln w="9525">
                      <a:noFill/>
                      <a:headEnd/>
                      <a:tailEnd/>
                    </a:ln>
                  </pic:spPr>
                </pic:pic>
              </a:graphicData>
            </a:graphic>
          </wp:inline>
        </w:drawing>
      </w:r>
    </w:p>
    <w:p>
      <w:pPr>
        <w:pStyle w:val="ImageCaption"/>
      </w:pPr>
      <w:r>
        <w:rPr>
          <w:rFonts w:hint="eastAsia"/>
        </w:rPr>
        <w:t xml:space="preserve">系统总体架构图</w:t>
      </w:r>
    </w:p>
    <w:bookmarkEnd w:id="20"/>
    <w:bookmarkEnd w:id="21"/>
    <w:bookmarkStart w:id="22" w:name="二数据与存储层数据库系统-文件系统"/>
    <w:p>
      <w:pPr>
        <w:pStyle w:val="Heading4"/>
      </w:pPr>
      <w:r>
        <w:rPr>
          <w:rFonts w:hint="eastAsia"/>
        </w:rPr>
        <w:t xml:space="preserve">二）数据与存储层（数据库系统</w:t>
      </w:r>
      <w:r>
        <w:t xml:space="preserve"> / </w:t>
      </w:r>
      <w:r>
        <w:rPr>
          <w:rFonts w:hint="eastAsia"/>
        </w:rPr>
        <w:t xml:space="preserve">文件系统）</w:t>
      </w:r>
    </w:p>
    <w:p>
      <w:pPr>
        <w:numPr>
          <w:ilvl w:val="0"/>
          <w:numId w:val="1009"/>
        </w:numPr>
      </w:pPr>
      <w:r>
        <w:rPr>
          <w:rFonts w:hint="eastAsia"/>
        </w:rPr>
        <w:t xml:space="preserve">统一</w:t>
      </w:r>
      <w:r>
        <w:rPr>
          <w:rFonts w:hint="eastAsia"/>
          <w:b/>
          <w:bCs/>
        </w:rPr>
        <w:t xml:space="preserve">持久化</w:t>
      </w:r>
      <w:r>
        <w:rPr>
          <w:rFonts w:hint="eastAsia"/>
        </w:rPr>
        <w:t xml:space="preserve">仿真运行的结构化数据（订单/成交、OHLC、指标、代理资产）与非结构化产物（图表、快照、配置）。</w:t>
      </w:r>
    </w:p>
    <w:p>
      <w:pPr>
        <w:numPr>
          <w:ilvl w:val="0"/>
          <w:numId w:val="1009"/>
        </w:numPr>
      </w:pPr>
      <w:r>
        <w:rPr>
          <w:rFonts w:hint="eastAsia"/>
        </w:rPr>
        <w:t xml:space="preserve">向上为</w:t>
      </w:r>
      <w:r>
        <w:rPr>
          <w:rFonts w:hint="eastAsia"/>
          <w:i/>
          <w:iCs/>
        </w:rPr>
        <w:t xml:space="preserve">校准模块</w:t>
      </w:r>
      <w:r>
        <w:t xml:space="preserve">、</w:t>
      </w:r>
      <w:r>
        <w:rPr>
          <w:rFonts w:hint="eastAsia"/>
          <w:i/>
          <w:iCs/>
        </w:rPr>
        <w:t xml:space="preserve">投资组合模块</w:t>
      </w:r>
      <w:r>
        <w:rPr>
          <w:rFonts w:hint="eastAsia"/>
        </w:rPr>
        <w:t xml:space="preserve">与</w:t>
      </w:r>
      <w:r>
        <w:rPr>
          <w:rFonts w:hint="eastAsia"/>
          <w:i/>
          <w:iCs/>
        </w:rPr>
        <w:t xml:space="preserve">智能体模块</w:t>
      </w:r>
      <w:r>
        <w:rPr>
          <w:rFonts w:hint="eastAsia"/>
        </w:rPr>
        <w:t xml:space="preserve">提供</w:t>
      </w:r>
      <w:r>
        <w:rPr>
          <w:rFonts w:hint="eastAsia"/>
          <w:b/>
          <w:bCs/>
        </w:rPr>
        <w:t xml:space="preserve">历史/合成数据访问</w:t>
      </w:r>
      <w:r>
        <w:rPr>
          <w:rFonts w:hint="eastAsia"/>
        </w:rPr>
        <w:t xml:space="preserve">接口；向</w:t>
      </w:r>
      <w:r>
        <w:rPr>
          <w:rFonts w:hint="eastAsia"/>
          <w:i/>
          <w:iCs/>
        </w:rPr>
        <w:t xml:space="preserve">日志模块</w:t>
      </w:r>
      <w:r>
        <w:rPr>
          <w:rFonts w:hint="eastAsia"/>
        </w:rPr>
        <w:t xml:space="preserve">与</w:t>
      </w:r>
      <w:r>
        <w:rPr>
          <w:rFonts w:hint="eastAsia"/>
          <w:i/>
          <w:iCs/>
        </w:rPr>
        <w:t xml:space="preserve">消息模块</w:t>
      </w:r>
      <w:r>
        <w:rPr>
          <w:rFonts w:hint="eastAsia"/>
        </w:rPr>
        <w:t xml:space="preserve">提供高吞吐写入能力。</w:t>
      </w:r>
    </w:p>
    <w:p>
      <w:pPr>
        <w:numPr>
          <w:ilvl w:val="0"/>
          <w:numId w:val="1009"/>
        </w:numPr>
      </w:pPr>
      <w:r>
        <w:rPr>
          <w:rFonts w:hint="eastAsia"/>
        </w:rPr>
        <w:t xml:space="preserve">支持</w:t>
      </w:r>
      <w:r>
        <w:rPr>
          <w:rFonts w:hint="eastAsia"/>
          <w:b/>
          <w:bCs/>
        </w:rPr>
        <w:t xml:space="preserve">可复现性</w:t>
      </w:r>
      <w:r>
        <w:rPr>
          <w:rFonts w:hint="eastAsia"/>
        </w:rPr>
        <w:t xml:space="preserve">：保存运行</w:t>
      </w:r>
      <w:r>
        <w:t xml:space="preserve"> </w:t>
      </w:r>
      <w:r>
        <w:rPr>
          <w:rFonts w:hint="eastAsia"/>
        </w:rPr>
        <w:t xml:space="preserve">ID、依赖锁文件、随机种子与配置快照，保证结果可追溯。</w:t>
      </w:r>
    </w:p>
    <w:bookmarkEnd w:id="22"/>
    <w:bookmarkStart w:id="23" w:name="三仿真与校准层仿真模块-校准模块"/>
    <w:p>
      <w:pPr>
        <w:pStyle w:val="Heading4"/>
      </w:pPr>
      <w:r>
        <w:rPr>
          <w:rFonts w:hint="eastAsia"/>
        </w:rPr>
        <w:t xml:space="preserve">三）仿真与校准层（仿真模块</w:t>
      </w:r>
      <w:r>
        <w:t xml:space="preserve"> / </w:t>
      </w:r>
      <w:r>
        <w:rPr>
          <w:rFonts w:hint="eastAsia"/>
        </w:rPr>
        <w:t xml:space="preserve">校准模块）</w:t>
      </w:r>
    </w:p>
    <w:p>
      <w:pPr>
        <w:numPr>
          <w:ilvl w:val="0"/>
          <w:numId w:val="1010"/>
        </w:numPr>
      </w:pPr>
      <w:r>
        <w:rPr>
          <w:rFonts w:hint="eastAsia"/>
          <w:b/>
          <w:bCs/>
        </w:rPr>
        <w:t xml:space="preserve">仿真模块</w:t>
      </w:r>
      <w:r>
        <w:rPr>
          <w:rFonts w:hint="eastAsia"/>
        </w:rPr>
        <w:t xml:space="preserve">协调</w:t>
      </w:r>
      <w:r>
        <w:rPr>
          <w:rFonts w:hint="eastAsia"/>
          <w:i/>
          <w:iCs/>
        </w:rPr>
        <w:t xml:space="preserve">市场与投资层</w:t>
      </w:r>
      <w:r>
        <w:rPr>
          <w:rFonts w:hint="eastAsia"/>
        </w:rPr>
        <w:t xml:space="preserve">与</w:t>
      </w:r>
      <w:r>
        <w:rPr>
          <w:rFonts w:hint="eastAsia"/>
          <w:i/>
          <w:iCs/>
        </w:rPr>
        <w:t xml:space="preserve">智能体层</w:t>
      </w:r>
      <w:r>
        <w:rPr>
          <w:rFonts w:hint="eastAsia"/>
        </w:rPr>
        <w:t xml:space="preserve">的事件执行，保证时间推进与因果顺序；在需要时调用</w:t>
      </w:r>
      <w:r>
        <w:rPr>
          <w:rFonts w:hint="eastAsia"/>
          <w:i/>
          <w:iCs/>
        </w:rPr>
        <w:t xml:space="preserve">多进程加速功能</w:t>
      </w:r>
      <w:r>
        <w:rPr>
          <w:rFonts w:hint="eastAsia"/>
        </w:rPr>
        <w:t xml:space="preserve">进行并行推进。</w:t>
      </w:r>
    </w:p>
    <w:p>
      <w:pPr>
        <w:numPr>
          <w:ilvl w:val="0"/>
          <w:numId w:val="1010"/>
        </w:numPr>
      </w:pPr>
      <w:r>
        <w:rPr>
          <w:rFonts w:hint="eastAsia"/>
          <w:b/>
          <w:bCs/>
        </w:rPr>
        <w:t xml:space="preserve">校准模块</w:t>
      </w:r>
      <w:r>
        <w:rPr>
          <w:rFonts w:hint="eastAsia"/>
        </w:rPr>
        <w:t xml:space="preserve">定义目标统计（如点差、波动率、成交量分布、深度曲线），</w:t>
      </w:r>
      <w:r>
        <w:rPr>
          <w:rFonts w:hint="eastAsia"/>
          <w:b/>
          <w:bCs/>
        </w:rPr>
        <w:t xml:space="preserve">在线监测</w:t>
      </w:r>
      <w:r>
        <w:rPr>
          <w:rFonts w:hint="eastAsia"/>
        </w:rPr>
        <w:t xml:space="preserve">实际指标并生成参数更新：</w:t>
      </w:r>
    </w:p>
    <w:p>
      <w:pPr>
        <w:numPr>
          <w:ilvl w:val="1"/>
          <w:numId w:val="1011"/>
        </w:numPr>
      </w:pPr>
      <w:r>
        <w:rPr>
          <w:rFonts w:hint="eastAsia"/>
        </w:rPr>
        <w:t xml:space="preserve">通过</w:t>
      </w:r>
      <w:r>
        <w:rPr>
          <w:rFonts w:hint="eastAsia"/>
          <w:i/>
          <w:iCs/>
        </w:rPr>
        <w:t xml:space="preserve">校准智能体</w:t>
      </w:r>
      <w:r>
        <w:rPr>
          <w:rFonts w:hint="eastAsia"/>
        </w:rPr>
        <w:t xml:space="preserve">下发对</w:t>
      </w:r>
      <w:r>
        <w:rPr>
          <w:rFonts w:hint="eastAsia"/>
          <w:i/>
          <w:iCs/>
        </w:rPr>
        <w:t xml:space="preserve">背景代理</w:t>
      </w:r>
      <w:r>
        <w:rPr>
          <w:rFonts w:hint="eastAsia"/>
        </w:rPr>
        <w:t xml:space="preserve">的行为参数调整（到达率、订单量、价格偏好等）。</w:t>
      </w:r>
    </w:p>
    <w:p>
      <w:pPr>
        <w:numPr>
          <w:ilvl w:val="1"/>
          <w:numId w:val="1011"/>
        </w:numPr>
      </w:pPr>
      <w:r>
        <w:rPr>
          <w:rFonts w:hint="eastAsia"/>
        </w:rPr>
        <w:t xml:space="preserve">必要时</w:t>
      </w:r>
      <w:r>
        <w:rPr>
          <w:rFonts w:hint="eastAsia"/>
          <w:b/>
          <w:bCs/>
        </w:rPr>
        <w:t xml:space="preserve">调整市场机制参数</w:t>
      </w:r>
      <w:r>
        <w:rPr>
          <w:rFonts w:hint="eastAsia"/>
        </w:rPr>
        <w:t xml:space="preserve">（如集合竞价窗口、最小变动价位）并与</w:t>
      </w:r>
      <w:r>
        <w:rPr>
          <w:rFonts w:hint="eastAsia"/>
          <w:i/>
          <w:iCs/>
        </w:rPr>
        <w:t xml:space="preserve">交易所模块</w:t>
      </w:r>
      <w:r>
        <w:rPr>
          <w:rFonts w:hint="eastAsia"/>
        </w:rPr>
        <w:t xml:space="preserve">协同。</w:t>
      </w:r>
    </w:p>
    <w:p>
      <w:pPr>
        <w:numPr>
          <w:ilvl w:val="1"/>
          <w:numId w:val="1011"/>
        </w:numPr>
      </w:pPr>
      <w:r>
        <w:rPr>
          <w:rFonts w:hint="eastAsia"/>
        </w:rPr>
        <w:t xml:space="preserve">读取</w:t>
      </w:r>
      <w:r>
        <w:rPr>
          <w:rFonts w:hint="eastAsia"/>
          <w:i/>
          <w:iCs/>
        </w:rPr>
        <w:t xml:space="preserve">数据库系统</w:t>
      </w:r>
      <w:r>
        <w:rPr>
          <w:rFonts w:hint="eastAsia"/>
        </w:rPr>
        <w:t xml:space="preserve">中的历史参考与上一轮运行的统计结果，实现闭环优化。</w:t>
      </w:r>
    </w:p>
    <w:bookmarkEnd w:id="23"/>
    <w:bookmarkStart w:id="24" w:name="四市场与投资层交易所模块-限价订单簿lob-订单-投资组合模块-stocks"/>
    <w:p>
      <w:pPr>
        <w:pStyle w:val="Heading4"/>
      </w:pPr>
      <w:r>
        <w:rPr>
          <w:rFonts w:hint="eastAsia"/>
        </w:rPr>
        <w:t xml:space="preserve">四）市场与投资层（交易所模块</w:t>
      </w:r>
      <w:r>
        <w:t xml:space="preserve"> / </w:t>
      </w:r>
      <w:r>
        <w:rPr>
          <w:rFonts w:hint="eastAsia"/>
        </w:rPr>
        <w:t xml:space="preserve">限价订单簿（LOB）/</w:t>
      </w:r>
      <w:r>
        <w:t xml:space="preserve"> </w:t>
      </w:r>
      <w:r>
        <w:rPr>
          <w:rFonts w:hint="eastAsia"/>
        </w:rPr>
        <w:t xml:space="preserve">订单</w:t>
      </w:r>
      <w:r>
        <w:t xml:space="preserve"> / </w:t>
      </w:r>
      <w:r>
        <w:rPr>
          <w:rFonts w:hint="eastAsia"/>
        </w:rPr>
        <w:t xml:space="preserve">投资组合模块</w:t>
      </w:r>
      <w:r>
        <w:t xml:space="preserve"> / </w:t>
      </w:r>
      <w:r>
        <w:rPr>
          <w:rFonts w:hint="eastAsia"/>
        </w:rPr>
        <w:t xml:space="preserve">Stocks）</w:t>
      </w:r>
    </w:p>
    <w:p>
      <w:pPr>
        <w:numPr>
          <w:ilvl w:val="0"/>
          <w:numId w:val="1012"/>
        </w:numPr>
      </w:pPr>
      <w:r>
        <w:rPr>
          <w:rFonts w:hint="eastAsia"/>
          <w:b/>
          <w:bCs/>
        </w:rPr>
        <w:t xml:space="preserve">交易所模块</w:t>
      </w:r>
      <w:r>
        <w:rPr>
          <w:rFonts w:hint="eastAsia"/>
        </w:rPr>
        <w:t xml:space="preserve">实现市场规则与撮合入口，向下依赖</w:t>
      </w:r>
      <w:r>
        <w:rPr>
          <w:i/>
          <w:iCs/>
        </w:rPr>
        <w:t xml:space="preserve">LOB</w:t>
      </w:r>
      <w:r>
        <w:rPr>
          <w:rFonts w:hint="eastAsia"/>
        </w:rPr>
        <w:t xml:space="preserve">与</w:t>
      </w:r>
      <w:r>
        <w:rPr>
          <w:rFonts w:hint="eastAsia"/>
          <w:i/>
          <w:iCs/>
        </w:rPr>
        <w:t xml:space="preserve">订单</w:t>
      </w:r>
      <w:r>
        <w:rPr>
          <w:rFonts w:hint="eastAsia"/>
        </w:rPr>
        <w:t xml:space="preserve">，向上为</w:t>
      </w:r>
      <w:r>
        <w:rPr>
          <w:rFonts w:hint="eastAsia"/>
          <w:i/>
          <w:iCs/>
        </w:rPr>
        <w:t xml:space="preserve">智能体</w:t>
      </w:r>
      <w:r>
        <w:rPr>
          <w:rFonts w:hint="eastAsia"/>
        </w:rPr>
        <w:t xml:space="preserve">与</w:t>
      </w:r>
      <w:r>
        <w:rPr>
          <w:rFonts w:hint="eastAsia"/>
          <w:i/>
          <w:iCs/>
        </w:rPr>
        <w:t xml:space="preserve">投资组合</w:t>
      </w:r>
      <w:r>
        <w:rPr>
          <w:rFonts w:hint="eastAsia"/>
        </w:rPr>
        <w:t xml:space="preserve">提供统一的提交/撤单/查询接口。包含四类扩展能力：</w:t>
      </w:r>
    </w:p>
    <w:p>
      <w:pPr>
        <w:numPr>
          <w:ilvl w:val="1"/>
          <w:numId w:val="1013"/>
        </w:numPr>
      </w:pPr>
      <w:r>
        <w:rPr>
          <w:rFonts w:hint="eastAsia"/>
          <w:i/>
          <w:iCs/>
        </w:rPr>
        <w:t xml:space="preserve">跨日交易功能</w:t>
      </w:r>
      <w:r>
        <w:rPr>
          <w:rFonts w:hint="eastAsia"/>
        </w:rPr>
        <w:t xml:space="preserve">：维护日界切换、集合竞价与隔夜持仓的</w:t>
      </w:r>
      <w:r>
        <w:rPr>
          <w:rFonts w:hint="eastAsia"/>
          <w:b/>
          <w:bCs/>
        </w:rPr>
        <w:t xml:space="preserve">状态延续</w:t>
      </w:r>
      <w:r>
        <w:rPr>
          <w:rFonts w:hint="eastAsia"/>
        </w:rPr>
        <w:t xml:space="preserve">与规则衔接。</w:t>
      </w:r>
    </w:p>
    <w:p>
      <w:pPr>
        <w:numPr>
          <w:ilvl w:val="1"/>
          <w:numId w:val="1013"/>
        </w:numPr>
      </w:pPr>
      <w:r>
        <w:rPr>
          <w:rFonts w:hint="eastAsia"/>
          <w:i/>
          <w:iCs/>
        </w:rPr>
        <w:t xml:space="preserve">跨股票交易功能</w:t>
      </w:r>
      <w:r>
        <w:rPr>
          <w:rFonts w:hint="eastAsia"/>
        </w:rPr>
        <w:t xml:space="preserve">：统一时间轴与路由，支持</w:t>
      </w:r>
      <w:r>
        <w:rPr>
          <w:rFonts w:hint="eastAsia"/>
          <w:b/>
          <w:bCs/>
        </w:rPr>
        <w:t xml:space="preserve">跨标的撮合与一揽子订单</w:t>
      </w:r>
      <w:r>
        <w:rPr>
          <w:rFonts w:hint="eastAsia"/>
        </w:rPr>
        <w:t xml:space="preserve">，为跨品种策略与冲击传播研究提供基础。</w:t>
      </w:r>
    </w:p>
    <w:p>
      <w:pPr>
        <w:numPr>
          <w:ilvl w:val="1"/>
          <w:numId w:val="1013"/>
        </w:numPr>
      </w:pPr>
      <w:r>
        <w:rPr>
          <w:rFonts w:hint="eastAsia"/>
          <w:i/>
          <w:iCs/>
        </w:rPr>
        <w:t xml:space="preserve">A股特有规则</w:t>
      </w:r>
      <w:r>
        <w:rPr>
          <w:rFonts w:hint="eastAsia"/>
        </w:rPr>
        <w:t xml:space="preserve">：支持</w:t>
      </w:r>
      <w:r>
        <w:rPr>
          <w:rFonts w:hint="eastAsia"/>
          <w:b/>
          <w:bCs/>
        </w:rPr>
        <w:t xml:space="preserve">T+1、涨跌幅限制、集合竞价定价</w:t>
      </w:r>
      <w:r>
        <w:rPr>
          <w:rFonts w:hint="eastAsia"/>
        </w:rPr>
        <w:t xml:space="preserve">等本地化约束，并暴露为</w:t>
      </w:r>
      <w:r>
        <w:rPr>
          <w:rFonts w:hint="eastAsia"/>
          <w:b/>
          <w:bCs/>
        </w:rPr>
        <w:t xml:space="preserve">可配置政策</w:t>
      </w:r>
      <w:r>
        <w:rPr>
          <w:rFonts w:hint="eastAsia"/>
        </w:rPr>
        <w:t xml:space="preserve">供实验切换。</w:t>
      </w:r>
    </w:p>
    <w:p>
      <w:pPr>
        <w:numPr>
          <w:ilvl w:val="1"/>
          <w:numId w:val="1013"/>
        </w:numPr>
      </w:pPr>
      <w:r>
        <w:rPr>
          <w:rFonts w:hint="eastAsia"/>
          <w:i/>
          <w:iCs/>
        </w:rPr>
        <w:t xml:space="preserve">多进程加速功能</w:t>
      </w:r>
      <w:r>
        <w:rPr>
          <w:rFonts w:hint="eastAsia"/>
        </w:rPr>
        <w:t xml:space="preserve">：在</w:t>
      </w:r>
      <w:r>
        <w:rPr>
          <w:rFonts w:hint="eastAsia"/>
          <w:i/>
          <w:iCs/>
        </w:rPr>
        <w:t xml:space="preserve">内核时钟/消息</w:t>
      </w:r>
      <w:r>
        <w:rPr>
          <w:rFonts w:hint="eastAsia"/>
        </w:rPr>
        <w:t xml:space="preserve">保障下，对不同标的/簿或时间窗并行执行，提升吞吐。</w:t>
      </w:r>
    </w:p>
    <w:p>
      <w:pPr>
        <w:numPr>
          <w:ilvl w:val="0"/>
          <w:numId w:val="1012"/>
        </w:numPr>
      </w:pPr>
      <w:r>
        <w:rPr>
          <w:rFonts w:hint="eastAsia"/>
          <w:b/>
          <w:bCs/>
        </w:rPr>
        <w:t xml:space="preserve">限价订单簿（LOB）</w:t>
      </w:r>
      <w:r>
        <w:rPr>
          <w:rFonts w:hint="eastAsia"/>
        </w:rPr>
        <w:t xml:space="preserve">提供价格层级与层内</w:t>
      </w:r>
      <w:r>
        <w:t xml:space="preserve"> FIFO </w:t>
      </w:r>
      <w:r>
        <w:rPr>
          <w:rFonts w:hint="eastAsia"/>
        </w:rPr>
        <w:t xml:space="preserve">的</w:t>
      </w:r>
      <w:r>
        <w:rPr>
          <w:rFonts w:hint="eastAsia"/>
          <w:b/>
          <w:bCs/>
        </w:rPr>
        <w:t xml:space="preserve">撮合核心数据结构</w:t>
      </w:r>
      <w:r>
        <w:rPr>
          <w:rFonts w:hint="eastAsia"/>
        </w:rPr>
        <w:t xml:space="preserve">；向</w:t>
      </w:r>
      <w:r>
        <w:rPr>
          <w:rFonts w:hint="eastAsia"/>
          <w:i/>
          <w:iCs/>
        </w:rPr>
        <w:t xml:space="preserve">交易所模块</w:t>
      </w:r>
      <w:r>
        <w:rPr>
          <w:rFonts w:hint="eastAsia"/>
        </w:rPr>
        <w:t xml:space="preserve">暴露插入/删除/撮合与快照接口，并向</w:t>
      </w:r>
      <w:r>
        <w:rPr>
          <w:rFonts w:hint="eastAsia"/>
          <w:i/>
          <w:iCs/>
        </w:rPr>
        <w:t xml:space="preserve">消息模块</w:t>
      </w:r>
      <w:r>
        <w:rPr>
          <w:rFonts w:hint="eastAsia"/>
        </w:rPr>
        <w:t xml:space="preserve">推送行情增量。</w:t>
      </w:r>
    </w:p>
    <w:p>
      <w:pPr>
        <w:numPr>
          <w:ilvl w:val="0"/>
          <w:numId w:val="1012"/>
        </w:numPr>
      </w:pPr>
      <w:r>
        <w:rPr>
          <w:rFonts w:hint="eastAsia"/>
          <w:b/>
          <w:bCs/>
        </w:rPr>
        <w:t xml:space="preserve">订单</w:t>
      </w:r>
      <w:r>
        <w:rPr>
          <w:rFonts w:hint="eastAsia"/>
        </w:rPr>
        <w:t xml:space="preserve">为一等公民实体，承载生命周期（提交、排队、部分成交、撤单、过期）与审计信息（时间戳、来源、因果链）。</w:t>
      </w:r>
    </w:p>
    <w:p>
      <w:pPr>
        <w:numPr>
          <w:ilvl w:val="0"/>
          <w:numId w:val="1012"/>
        </w:numPr>
      </w:pPr>
      <w:r>
        <w:rPr>
          <w:rFonts w:hint="eastAsia"/>
          <w:b/>
          <w:bCs/>
        </w:rPr>
        <w:t xml:space="preserve">投资组合模块</w:t>
      </w:r>
      <w:r>
        <w:rPr>
          <w:rFonts w:hint="eastAsia"/>
        </w:rPr>
        <w:t xml:space="preserve">面向策略评估与风险控制：维护</w:t>
      </w:r>
      <w:r>
        <w:rPr>
          <w:rFonts w:hint="eastAsia"/>
          <w:b/>
          <w:bCs/>
        </w:rPr>
        <w:t xml:space="preserve">资产、现金、保证金、风险度量</w:t>
      </w:r>
      <w:r>
        <w:rPr>
          <w:rFonts w:hint="eastAsia"/>
        </w:rPr>
        <w:t xml:space="preserve">；订阅成交回报与行情，回写到</w:t>
      </w:r>
      <w:r>
        <w:rPr>
          <w:rFonts w:hint="eastAsia"/>
          <w:i/>
          <w:iCs/>
        </w:rPr>
        <w:t xml:space="preserve">数据库系统</w:t>
      </w:r>
      <w:r>
        <w:rPr>
          <w:rFonts w:hint="eastAsia"/>
        </w:rPr>
        <w:t xml:space="preserve">；与</w:t>
      </w:r>
      <w:r>
        <w:rPr>
          <w:rFonts w:hint="eastAsia"/>
          <w:i/>
          <w:iCs/>
        </w:rPr>
        <w:t xml:space="preserve">股票模块</w:t>
      </w:r>
      <w:r>
        <w:rPr>
          <w:rFonts w:hint="eastAsia"/>
        </w:rPr>
        <w:t xml:space="preserve">（资产目录/元数据）对接实现</w:t>
      </w:r>
      <w:r>
        <w:rPr>
          <w:rFonts w:hint="eastAsia"/>
          <w:b/>
          <w:bCs/>
        </w:rPr>
        <w:t xml:space="preserve">标的信息管理</w:t>
      </w:r>
      <w:r>
        <w:t xml:space="preserve">。</w:t>
      </w:r>
    </w:p>
    <w:bookmarkEnd w:id="24"/>
    <w:bookmarkStart w:id="25" w:name="五智能体层智能体模块交易智能体-信息源智能体-校准智能体"/>
    <w:p>
      <w:pPr>
        <w:pStyle w:val="Heading4"/>
      </w:pPr>
      <w:r>
        <w:rPr>
          <w:rFonts w:hint="eastAsia"/>
        </w:rPr>
        <w:t xml:space="preserve">五）智能体层（智能体模块：交易智能体</w:t>
      </w:r>
      <w:r>
        <w:t xml:space="preserve"> / </w:t>
      </w:r>
      <w:r>
        <w:rPr>
          <w:rFonts w:hint="eastAsia"/>
        </w:rPr>
        <w:t xml:space="preserve">信息源智能体</w:t>
      </w:r>
      <w:r>
        <w:t xml:space="preserve"> / </w:t>
      </w:r>
      <w:r>
        <w:rPr>
          <w:rFonts w:hint="eastAsia"/>
        </w:rPr>
        <w:t xml:space="preserve">校准智能体）</w:t>
      </w:r>
    </w:p>
    <w:p>
      <w:pPr>
        <w:numPr>
          <w:ilvl w:val="0"/>
          <w:numId w:val="1014"/>
        </w:numPr>
      </w:pPr>
      <w:r>
        <w:rPr>
          <w:rFonts w:hint="eastAsia"/>
          <w:b/>
          <w:bCs/>
        </w:rPr>
        <w:t xml:space="preserve">交易智能体</w:t>
      </w:r>
      <w:r>
        <w:rPr>
          <w:rFonts w:hint="eastAsia"/>
        </w:rPr>
        <w:t xml:space="preserve">依据策略（噪声、做市、动量、基本面、RL</w:t>
      </w:r>
      <w:r>
        <w:t xml:space="preserve"> </w:t>
      </w:r>
      <w:r>
        <w:rPr>
          <w:rFonts w:hint="eastAsia"/>
        </w:rPr>
        <w:t xml:space="preserve">等）</w:t>
      </w:r>
      <w:r>
        <w:rPr>
          <w:rFonts w:hint="eastAsia"/>
          <w:b/>
          <w:bCs/>
        </w:rPr>
        <w:t xml:space="preserve">生成订单</w:t>
      </w:r>
      <w:r>
        <w:rPr>
          <w:rFonts w:hint="eastAsia"/>
        </w:rPr>
        <w:t xml:space="preserve">，通过</w:t>
      </w:r>
      <w:r>
        <w:rPr>
          <w:rFonts w:hint="eastAsia"/>
          <w:i/>
          <w:iCs/>
        </w:rPr>
        <w:t xml:space="preserve">消息模块</w:t>
      </w:r>
      <w:r>
        <w:rPr>
          <w:rFonts w:hint="eastAsia"/>
        </w:rPr>
        <w:t xml:space="preserve">与</w:t>
      </w:r>
      <w:r>
        <w:rPr>
          <w:rFonts w:hint="eastAsia"/>
          <w:i/>
          <w:iCs/>
        </w:rPr>
        <w:t xml:space="preserve">交易所模块</w:t>
      </w:r>
      <w:r>
        <w:rPr>
          <w:rFonts w:hint="eastAsia"/>
        </w:rPr>
        <w:t xml:space="preserve">交互；订阅市场数据与自身成交回报，更新内部状态与</w:t>
      </w:r>
      <w:r>
        <w:rPr>
          <w:rFonts w:hint="eastAsia"/>
          <w:i/>
          <w:iCs/>
        </w:rPr>
        <w:t xml:space="preserve">投资组合</w:t>
      </w:r>
      <w:r>
        <w:t xml:space="preserve">。</w:t>
      </w:r>
    </w:p>
    <w:p>
      <w:pPr>
        <w:numPr>
          <w:ilvl w:val="0"/>
          <w:numId w:val="1014"/>
        </w:numPr>
      </w:pPr>
      <w:r>
        <w:rPr>
          <w:rFonts w:hint="eastAsia"/>
          <w:b/>
          <w:bCs/>
        </w:rPr>
        <w:t xml:space="preserve">信息源智能体（Oracle）</w:t>
      </w:r>
      <w:r>
        <w:rPr>
          <w:rFonts w:hint="eastAsia"/>
        </w:rPr>
        <w:t xml:space="preserve">统一外部/历史数据接入：向</w:t>
      </w:r>
      <w:r>
        <w:rPr>
          <w:rFonts w:hint="eastAsia"/>
          <w:i/>
          <w:iCs/>
        </w:rPr>
        <w:t xml:space="preserve">交易智能体</w:t>
      </w:r>
      <w:r>
        <w:rPr>
          <w:rFonts w:hint="eastAsia"/>
        </w:rPr>
        <w:t xml:space="preserve">与</w:t>
      </w:r>
      <w:r>
        <w:rPr>
          <w:rFonts w:hint="eastAsia"/>
          <w:i/>
          <w:iCs/>
        </w:rPr>
        <w:t xml:space="preserve">校准模块</w:t>
      </w:r>
      <w:r>
        <w:rPr>
          <w:rFonts w:hint="eastAsia"/>
        </w:rPr>
        <w:t xml:space="preserve">提供</w:t>
      </w:r>
      <w:r>
        <w:rPr>
          <w:rFonts w:hint="eastAsia"/>
          <w:b/>
          <w:bCs/>
        </w:rPr>
        <w:t xml:space="preserve">对齐后的行情/事件流</w:t>
      </w:r>
      <w:r>
        <w:rPr>
          <w:rFonts w:hint="eastAsia"/>
        </w:rPr>
        <w:t xml:space="preserve">；必要时</w:t>
      </w:r>
      <w:r>
        <w:rPr>
          <w:rFonts w:hint="eastAsia"/>
          <w:b/>
          <w:bCs/>
        </w:rPr>
        <w:t xml:space="preserve">回放</w:t>
      </w:r>
      <w:r>
        <w:rPr>
          <w:rFonts w:hint="eastAsia"/>
        </w:rPr>
        <w:t xml:space="preserve">历史路径对标真实统计。</w:t>
      </w:r>
    </w:p>
    <w:p>
      <w:pPr>
        <w:numPr>
          <w:ilvl w:val="0"/>
          <w:numId w:val="1014"/>
        </w:numPr>
      </w:pPr>
      <w:r>
        <w:rPr>
          <w:rFonts w:hint="eastAsia"/>
          <w:b/>
          <w:bCs/>
        </w:rPr>
        <w:t xml:space="preserve">校准智能体</w:t>
      </w:r>
      <w:r>
        <w:rPr>
          <w:rFonts w:hint="eastAsia"/>
        </w:rPr>
        <w:t xml:space="preserve">承载校准策略的执行，将</w:t>
      </w:r>
      <w:r>
        <w:rPr>
          <w:rFonts w:hint="eastAsia"/>
          <w:i/>
          <w:iCs/>
        </w:rPr>
        <w:t xml:space="preserve">校准模块</w:t>
      </w:r>
      <w:r>
        <w:rPr>
          <w:rFonts w:hint="eastAsia"/>
        </w:rPr>
        <w:t xml:space="preserve">的调整指令</w:t>
      </w:r>
      <w:r>
        <w:rPr>
          <w:rFonts w:hint="eastAsia"/>
          <w:b/>
          <w:bCs/>
        </w:rPr>
        <w:t xml:space="preserve">落地到代理与市场参数</w:t>
      </w:r>
      <w:r>
        <w:rPr>
          <w:rFonts w:hint="eastAsia"/>
        </w:rPr>
        <w:t xml:space="preserve">，形成闭环。</w:t>
      </w:r>
    </w:p>
    <w:bookmarkEnd w:id="25"/>
    <w:bookmarkStart w:id="26" w:name="六内核与基础设施层内核模块时钟模块-消息模块-仿真控制模块-日志模块"/>
    <w:p>
      <w:pPr>
        <w:pStyle w:val="Heading4"/>
      </w:pPr>
      <w:r>
        <w:rPr>
          <w:rFonts w:hint="eastAsia"/>
        </w:rPr>
        <w:t xml:space="preserve">六）内核与基础设施层（内核模块：时钟模块</w:t>
      </w:r>
      <w:r>
        <w:t xml:space="preserve"> / </w:t>
      </w:r>
      <w:r>
        <w:rPr>
          <w:rFonts w:hint="eastAsia"/>
        </w:rPr>
        <w:t xml:space="preserve">消息模块</w:t>
      </w:r>
      <w:r>
        <w:t xml:space="preserve"> / </w:t>
      </w:r>
      <w:r>
        <w:rPr>
          <w:rFonts w:hint="eastAsia"/>
        </w:rPr>
        <w:t xml:space="preserve">仿真控制模块</w:t>
      </w:r>
      <w:r>
        <w:t xml:space="preserve"> / </w:t>
      </w:r>
      <w:r>
        <w:rPr>
          <w:rFonts w:hint="eastAsia"/>
        </w:rPr>
        <w:t xml:space="preserve">日志模块）</w:t>
      </w:r>
    </w:p>
    <w:p>
      <w:pPr>
        <w:numPr>
          <w:ilvl w:val="0"/>
          <w:numId w:val="1015"/>
        </w:numPr>
      </w:pPr>
      <w:r>
        <w:rPr>
          <w:rFonts w:hint="eastAsia"/>
          <w:b/>
          <w:bCs/>
        </w:rPr>
        <w:t xml:space="preserve">时钟模块</w:t>
      </w:r>
      <w:r>
        <w:rPr>
          <w:rFonts w:hint="eastAsia"/>
        </w:rPr>
        <w:t xml:space="preserve">维护全局虚拟时间（GVT）与安全窗口，支持</w:t>
      </w:r>
      <w:r>
        <w:rPr>
          <w:rFonts w:hint="eastAsia"/>
          <w:b/>
          <w:bCs/>
        </w:rPr>
        <w:t xml:space="preserve">顺序/并行推进</w:t>
      </w:r>
      <w:r>
        <w:rPr>
          <w:rFonts w:hint="eastAsia"/>
        </w:rPr>
        <w:t xml:space="preserve">与跨资产同步。</w:t>
      </w:r>
    </w:p>
    <w:p>
      <w:pPr>
        <w:numPr>
          <w:ilvl w:val="0"/>
          <w:numId w:val="1015"/>
        </w:numPr>
      </w:pPr>
      <w:r>
        <w:rPr>
          <w:rFonts w:hint="eastAsia"/>
          <w:b/>
          <w:bCs/>
        </w:rPr>
        <w:t xml:space="preserve">消息模块</w:t>
      </w:r>
      <w:r>
        <w:rPr>
          <w:rFonts w:hint="eastAsia"/>
        </w:rPr>
        <w:t xml:space="preserve">提供可靠消息总线与订阅机制：路由</w:t>
      </w:r>
      <w:r>
        <w:rPr>
          <w:rFonts w:hint="eastAsia"/>
          <w:i/>
          <w:iCs/>
        </w:rPr>
        <w:t xml:space="preserve">代理</w:t>
      </w:r>
      <w:r>
        <w:rPr>
          <w:i/>
          <w:iCs/>
        </w:rPr>
        <w:t xml:space="preserve"> </w:t>
      </w:r>
      <m:oMath>
        <m:r>
          <m:rPr>
            <m:sty m:val="p"/>
          </m:rPr>
          <m:t>↔</m:t>
        </m:r>
      </m:oMath>
      <w:r>
        <w:rPr>
          <w:i/>
          <w:iCs/>
        </w:rPr>
        <w:t xml:space="preserve"> </w:t>
      </w:r>
      <w:r>
        <w:rPr>
          <w:rFonts w:hint="eastAsia"/>
          <w:i/>
          <w:iCs/>
        </w:rPr>
        <w:t xml:space="preserve">交易所</w:t>
      </w:r>
      <w:r>
        <w:rPr>
          <w:i/>
          <w:iCs/>
        </w:rPr>
        <w:t xml:space="preserve"> </w:t>
      </w:r>
      <m:oMath>
        <m:r>
          <m:rPr>
            <m:sty m:val="p"/>
          </m:rPr>
          <m:t>↔</m:t>
        </m:r>
      </m:oMath>
      <w:r>
        <w:rPr>
          <w:i/>
          <w:iCs/>
        </w:rPr>
        <w:t xml:space="preserve"> </w:t>
      </w:r>
      <w:r>
        <w:rPr>
          <w:rFonts w:hint="eastAsia"/>
          <w:i/>
          <w:iCs/>
        </w:rPr>
        <w:t xml:space="preserve">投资组合</w:t>
      </w:r>
      <w:r>
        <w:rPr>
          <w:rFonts w:hint="eastAsia"/>
        </w:rPr>
        <w:t xml:space="preserve">的命令、回报与行情；向</w:t>
      </w:r>
      <w:r>
        <w:rPr>
          <w:rFonts w:hint="eastAsia"/>
          <w:i/>
          <w:iCs/>
        </w:rPr>
        <w:t xml:space="preserve">用户界面</w:t>
      </w:r>
      <w:r>
        <w:rPr>
          <w:rFonts w:hint="eastAsia"/>
        </w:rPr>
        <w:t xml:space="preserve">与</w:t>
      </w:r>
      <w:r>
        <w:rPr>
          <w:rFonts w:hint="eastAsia"/>
          <w:i/>
          <w:iCs/>
        </w:rPr>
        <w:t xml:space="preserve">日志模块</w:t>
      </w:r>
      <w:r>
        <w:rPr>
          <w:rFonts w:hint="eastAsia"/>
        </w:rPr>
        <w:t xml:space="preserve">广播观测流。</w:t>
      </w:r>
    </w:p>
    <w:p>
      <w:pPr>
        <w:numPr>
          <w:ilvl w:val="0"/>
          <w:numId w:val="1015"/>
        </w:numPr>
      </w:pPr>
      <w:r>
        <w:rPr>
          <w:rFonts w:hint="eastAsia"/>
          <w:b/>
          <w:bCs/>
        </w:rPr>
        <w:t xml:space="preserve">仿真控制模块</w:t>
      </w:r>
      <w:r>
        <w:rPr>
          <w:rFonts w:hint="eastAsia"/>
        </w:rPr>
        <w:t xml:space="preserve">作为统一</w:t>
      </w:r>
      <w:r>
        <w:rPr>
          <w:rFonts w:hint="eastAsia"/>
          <w:b/>
          <w:bCs/>
        </w:rPr>
        <w:t xml:space="preserve">运行时编排器</w:t>
      </w:r>
      <w:r>
        <w:rPr>
          <w:rFonts w:hint="eastAsia"/>
        </w:rPr>
        <w:t xml:space="preserve">：接收</w:t>
      </w:r>
      <w:r>
        <w:t xml:space="preserve"> </w:t>
      </w:r>
      <w:r>
        <w:rPr>
          <w:rFonts w:hint="eastAsia"/>
        </w:rPr>
        <w:t xml:space="preserve">UI/脚本指令，装配并启动各模块，管理生命周期、错误处理与资源释放。</w:t>
      </w:r>
    </w:p>
    <w:p>
      <w:pPr>
        <w:numPr>
          <w:ilvl w:val="0"/>
          <w:numId w:val="1015"/>
        </w:numPr>
      </w:pPr>
      <w:r>
        <w:rPr>
          <w:rFonts w:hint="eastAsia"/>
          <w:b/>
          <w:bCs/>
        </w:rPr>
        <w:t xml:space="preserve">日志模块</w:t>
      </w:r>
      <w:r>
        <w:rPr>
          <w:rFonts w:hint="eastAsia"/>
        </w:rPr>
        <w:t xml:space="preserve">高频采集关键事件与指标，支持</w:t>
      </w:r>
      <w:r>
        <w:rPr>
          <w:rFonts w:hint="eastAsia"/>
          <w:b/>
          <w:bCs/>
        </w:rPr>
        <w:t xml:space="preserve">批量/压缩写入</w:t>
      </w:r>
      <w:r>
        <w:rPr>
          <w:rFonts w:hint="eastAsia"/>
        </w:rPr>
        <w:t xml:space="preserve">到</w:t>
      </w:r>
      <w:r>
        <w:rPr>
          <w:rFonts w:hint="eastAsia"/>
          <w:i/>
          <w:iCs/>
        </w:rPr>
        <w:t xml:space="preserve">数据库系统/文件系统</w:t>
      </w:r>
      <w:r>
        <w:rPr>
          <w:rFonts w:hint="eastAsia"/>
        </w:rPr>
        <w:t xml:space="preserve">，为</w:t>
      </w:r>
      <w:r>
        <w:rPr>
          <w:rFonts w:hint="eastAsia"/>
          <w:i/>
          <w:iCs/>
        </w:rPr>
        <w:t xml:space="preserve">校准</w:t>
      </w:r>
      <w:r>
        <w:rPr>
          <w:rFonts w:hint="eastAsia"/>
        </w:rPr>
        <w:t xml:space="preserve">与复现实验提供证据链。</w:t>
      </w:r>
    </w:p>
    <w:bookmarkEnd w:id="26"/>
    <w:bookmarkStart w:id="27" w:name="模块间的支持与服务关系"/>
    <w:p>
      <w:pPr>
        <w:pStyle w:val="Heading4"/>
      </w:pPr>
      <w:r>
        <w:rPr>
          <w:rFonts w:hint="eastAsia"/>
        </w:rPr>
        <w:t xml:space="preserve">模块间的支持与服务关系</w:t>
      </w:r>
    </w:p>
    <w:p>
      <w:pPr>
        <w:numPr>
          <w:ilvl w:val="0"/>
          <w:numId w:val="1016"/>
        </w:numPr>
      </w:pPr>
      <w:r>
        <w:rPr>
          <w:rFonts w:hint="eastAsia"/>
          <w:b/>
          <w:bCs/>
        </w:rPr>
        <w:t xml:space="preserve">控制流：</w:t>
      </w:r>
      <w:r>
        <w:rPr>
          <w:rFonts w:hint="eastAsia"/>
        </w:rPr>
        <w:t xml:space="preserve">用户界面</w:t>
      </w:r>
      <w:r>
        <w:t xml:space="preserve"> </w:t>
      </w:r>
      <m:oMath>
        <m:r>
          <m:rPr>
            <m:sty m:val="p"/>
          </m:rPr>
          <m:t>→</m:t>
        </m:r>
      </m:oMath>
      <w:r>
        <w:t xml:space="preserve"> </w:t>
      </w:r>
      <w:r>
        <w:rPr>
          <w:rFonts w:hint="eastAsia"/>
        </w:rPr>
        <w:t xml:space="preserve">仿真控制模块（启动/暂停/参数）</w:t>
      </w:r>
      <m:oMath>
        <m:r>
          <m:rPr>
            <m:sty m:val="p"/>
          </m:rPr>
          <m:t>→</m:t>
        </m:r>
      </m:oMath>
      <w:r>
        <w:t xml:space="preserve"> </w:t>
      </w:r>
      <w:r>
        <w:rPr>
          <w:rFonts w:hint="eastAsia"/>
        </w:rPr>
        <w:t xml:space="preserve">时钟/消息/交易所/智能体；异常与告警自下而上传回</w:t>
      </w:r>
      <w:r>
        <w:t xml:space="preserve"> UI。</w:t>
      </w:r>
    </w:p>
    <w:p>
      <w:pPr>
        <w:numPr>
          <w:ilvl w:val="0"/>
          <w:numId w:val="1016"/>
        </w:numPr>
      </w:pPr>
      <w:r>
        <w:rPr>
          <w:rFonts w:hint="eastAsia"/>
          <w:b/>
          <w:bCs/>
        </w:rPr>
        <w:t xml:space="preserve">交易流：</w:t>
      </w:r>
      <w:r>
        <w:rPr>
          <w:rFonts w:hint="eastAsia"/>
        </w:rPr>
        <w:t xml:space="preserve">交易智能体提交订单</w:t>
      </w:r>
      <w:r>
        <w:t xml:space="preserve"> </w:t>
      </w:r>
      <m:oMath>
        <m:r>
          <m:rPr>
            <m:sty m:val="p"/>
          </m:rPr>
          <m:t>→</m:t>
        </m:r>
      </m:oMath>
      <w:r>
        <w:t xml:space="preserve"> </w:t>
      </w:r>
      <w:r>
        <w:rPr>
          <w:rFonts w:hint="eastAsia"/>
        </w:rPr>
        <w:t xml:space="preserve">消息模块路由</w:t>
      </w:r>
      <w:r>
        <w:t xml:space="preserve"> </w:t>
      </w:r>
      <m:oMath>
        <m:r>
          <m:rPr>
            <m:sty m:val="p"/>
          </m:rPr>
          <m:t>→</m:t>
        </m:r>
      </m:oMath>
      <w:r>
        <w:t xml:space="preserve"> </w:t>
      </w:r>
      <w:r>
        <w:rPr>
          <w:rFonts w:hint="eastAsia"/>
        </w:rPr>
        <w:t xml:space="preserve">交易所模块</w:t>
      </w:r>
      <w:r>
        <w:t xml:space="preserve"> </w:t>
      </w:r>
      <m:oMath>
        <m:r>
          <m:rPr>
            <m:sty m:val="p"/>
          </m:rPr>
          <m:t>→</m:t>
        </m:r>
      </m:oMath>
      <w:r>
        <w:t xml:space="preserve"> </w:t>
      </w:r>
      <w:r>
        <w:t xml:space="preserve">LOB </w:t>
      </w:r>
      <w:r>
        <w:rPr>
          <w:rFonts w:hint="eastAsia"/>
        </w:rPr>
        <w:t xml:space="preserve">撮合</w:t>
      </w:r>
      <w:r>
        <w:t xml:space="preserve"> </w:t>
      </w:r>
      <m:oMath>
        <m:r>
          <m:rPr>
            <m:sty m:val="p"/>
          </m:rPr>
          <m:t>→</m:t>
        </m:r>
      </m:oMath>
      <w:r>
        <w:t xml:space="preserve"> </w:t>
      </w:r>
      <w:r>
        <w:rPr>
          <w:rFonts w:hint="eastAsia"/>
        </w:rPr>
        <w:t xml:space="preserve">成交回报/行情增量</w:t>
      </w:r>
      <w:r>
        <w:t xml:space="preserve"> </w:t>
      </w:r>
      <m:oMath>
        <m:r>
          <m:rPr>
            <m:sty m:val="p"/>
          </m:rPr>
          <m:t>→</m:t>
        </m:r>
      </m:oMath>
      <w:r>
        <w:t xml:space="preserve"> </w:t>
      </w:r>
      <w:r>
        <w:rPr>
          <w:rFonts w:hint="eastAsia"/>
        </w:rPr>
        <w:t xml:space="preserve">智能体与投资组合。</w:t>
      </w:r>
    </w:p>
    <w:p>
      <w:pPr>
        <w:numPr>
          <w:ilvl w:val="0"/>
          <w:numId w:val="1016"/>
        </w:numPr>
      </w:pPr>
      <w:r>
        <w:rPr>
          <w:rFonts w:hint="eastAsia"/>
          <w:b/>
          <w:bCs/>
        </w:rPr>
        <w:t xml:space="preserve">数据流：</w:t>
      </w:r>
      <w:r>
        <w:rPr>
          <w:rFonts w:hint="eastAsia"/>
        </w:rPr>
        <w:t xml:space="preserve">信息源智能体/数据库系统向上提供历史/实时数据；日志模块将事件、快照与指标落盘；投资组合产出风控与绩效报表。</w:t>
      </w:r>
    </w:p>
    <w:p>
      <w:pPr>
        <w:numPr>
          <w:ilvl w:val="0"/>
          <w:numId w:val="1016"/>
        </w:numPr>
      </w:pPr>
      <w:r>
        <w:rPr>
          <w:rFonts w:hint="eastAsia"/>
          <w:b/>
          <w:bCs/>
        </w:rPr>
        <w:t xml:space="preserve">校准闭环：</w:t>
      </w:r>
      <w:r>
        <w:rPr>
          <w:rFonts w:hint="eastAsia"/>
        </w:rPr>
        <w:t xml:space="preserve">校准模块读取数据库与在线指标</w:t>
      </w:r>
      <w:r>
        <w:t xml:space="preserve"> </w:t>
      </w:r>
      <m:oMath>
        <m:r>
          <m:rPr>
            <m:sty m:val="p"/>
          </m:rPr>
          <m:t>→</m:t>
        </m:r>
      </m:oMath>
      <w:r>
        <w:t xml:space="preserve"> </w:t>
      </w:r>
      <w:r>
        <w:rPr>
          <w:rFonts w:hint="eastAsia"/>
        </w:rPr>
        <w:t xml:space="preserve">生成参数更新</w:t>
      </w:r>
      <w:r>
        <w:t xml:space="preserve"> </w:t>
      </w:r>
      <m:oMath>
        <m:r>
          <m:rPr>
            <m:sty m:val="p"/>
          </m:rPr>
          <m:t>→</m:t>
        </m:r>
      </m:oMath>
      <w:r>
        <w:t xml:space="preserve"> </w:t>
      </w:r>
      <w:r>
        <w:rPr>
          <w:rFonts w:hint="eastAsia"/>
        </w:rPr>
        <w:t xml:space="preserve">由校准智能体下发到交易智能体/市场规则</w:t>
      </w:r>
      <w:r>
        <w:t xml:space="preserve"> </w:t>
      </w:r>
      <m:oMath>
        <m:r>
          <m:rPr>
            <m:sty m:val="p"/>
          </m:rPr>
          <m:t>→</m:t>
        </m:r>
      </m:oMath>
      <w:r>
        <w:t xml:space="preserve"> </w:t>
      </w:r>
      <w:r>
        <w:rPr>
          <w:rFonts w:hint="eastAsia"/>
        </w:rPr>
        <w:t xml:space="preserve">新一轮仿真输出反馈。</w:t>
      </w:r>
    </w:p>
    <w:p>
      <w:pPr>
        <w:numPr>
          <w:ilvl w:val="0"/>
          <w:numId w:val="1016"/>
        </w:numPr>
      </w:pPr>
      <w:r>
        <w:rPr>
          <w:rFonts w:hint="eastAsia"/>
          <w:b/>
          <w:bCs/>
        </w:rPr>
        <w:t xml:space="preserve">性能与扩展：</w:t>
      </w:r>
      <w:r>
        <w:rPr>
          <w:rFonts w:hint="eastAsia"/>
        </w:rPr>
        <w:t xml:space="preserve">多进程加速在内核时钟的安全窗口内对市场分片或时间窗并行推进；A股特有规则与跨日/跨股票能力以可配置策略注入交易所模块。</w:t>
      </w:r>
    </w:p>
    <w:p>
      <w:pPr>
        <w:pStyle w:val="FirstParagraph"/>
      </w:pPr>
      <w:r>
        <w:rPr>
          <w:rFonts w:hint="eastAsia"/>
        </w:rPr>
        <w:t xml:space="preserve">综上，</w:t>
      </w:r>
      <w:r>
        <w:rPr>
          <w:rFonts w:hint="eastAsia"/>
          <w:i/>
          <w:iCs/>
        </w:rPr>
        <w:t xml:space="preserve">内核</w:t>
      </w:r>
      <w:r>
        <w:rPr>
          <w:rFonts w:hint="eastAsia"/>
        </w:rPr>
        <w:t xml:space="preserve">提供时序与通信保障，</w:t>
      </w:r>
      <w:r>
        <w:rPr>
          <w:rFonts w:hint="eastAsia"/>
          <w:i/>
          <w:iCs/>
        </w:rPr>
        <w:t xml:space="preserve">市场与投资层</w:t>
      </w:r>
      <w:r>
        <w:rPr>
          <w:rFonts w:hint="eastAsia"/>
        </w:rPr>
        <w:t xml:space="preserve">提供可配置的市场机制与账户度量，</w:t>
      </w:r>
      <w:r>
        <w:rPr>
          <w:rFonts w:hint="eastAsia"/>
          <w:i/>
          <w:iCs/>
        </w:rPr>
        <w:t xml:space="preserve">智能体层</w:t>
      </w:r>
      <w:r>
        <w:rPr>
          <w:rFonts w:hint="eastAsia"/>
        </w:rPr>
        <w:t xml:space="preserve">产生行为并接受反馈，</w:t>
      </w:r>
      <w:r>
        <w:rPr>
          <w:rFonts w:hint="eastAsia"/>
          <w:i/>
          <w:iCs/>
        </w:rPr>
        <w:t xml:space="preserve">校准模块</w:t>
      </w:r>
      <w:r>
        <w:rPr>
          <w:rFonts w:hint="eastAsia"/>
        </w:rPr>
        <w:t xml:space="preserve">形成数据驱动的闭环优化，</w:t>
      </w:r>
      <w:r>
        <w:rPr>
          <w:rFonts w:hint="eastAsia"/>
          <w:i/>
          <w:iCs/>
        </w:rPr>
        <w:t xml:space="preserve">数据与存储层</w:t>
      </w:r>
      <w:r>
        <w:rPr>
          <w:rFonts w:hint="eastAsia"/>
        </w:rPr>
        <w:t xml:space="preserve">承载可复现的持久化，</w:t>
      </w:r>
      <w:r>
        <w:rPr>
          <w:rFonts w:hint="eastAsia"/>
          <w:i/>
          <w:iCs/>
        </w:rPr>
        <w:t xml:space="preserve">交互与展示层</w:t>
      </w:r>
      <w:r>
        <w:rPr>
          <w:rFonts w:hint="eastAsia"/>
        </w:rPr>
        <w:t xml:space="preserve">贯穿始终提供操作与观测。这一分层与职责划分与图</w:t>
      </w:r>
      <w:r>
        <w:t xml:space="preserve"> </w:t>
      </w:r>
      <w:hyperlink w:anchor="fig:architecture_overview">
        <w:r>
          <w:rPr>
            <w:rStyle w:val="Hyperlink"/>
          </w:rPr>
          <w:t xml:space="preserve">1</w:t>
        </w:r>
      </w:hyperlink>
      <w:r>
        <w:t xml:space="preserve"> </w:t>
      </w:r>
      <w:r>
        <w:rPr>
          <w:rFonts w:hint="eastAsia"/>
        </w:rPr>
        <w:t xml:space="preserve">一致。</w:t>
      </w:r>
    </w:p>
    <w:bookmarkEnd w:id="27"/>
    <w:bookmarkEnd w:id="28"/>
    <w:bookmarkStart w:id="30" w:name="仿真内核kernel"/>
    <w:p>
      <w:pPr>
        <w:pStyle w:val="Heading2"/>
      </w:pPr>
      <w:r>
        <w:rPr>
          <w:rFonts w:hint="eastAsia"/>
        </w:rPr>
        <w:t xml:space="preserve">仿真内核（Kernel）</w:t>
      </w:r>
    </w:p>
    <w:p>
      <w:pPr>
        <w:pStyle w:val="FirstParagraph"/>
      </w:pPr>
      <w:r>
        <w:rPr>
          <w:rFonts w:hint="eastAsia"/>
        </w:rPr>
        <w:t xml:space="preserve">仿真内核是系统的心脏，负责事件调度、时间推进和消息传递，保证仿真过程中各代理之间的时序一致性。系统中的核心消息流如图</w:t>
      </w:r>
      <w:r>
        <w:t xml:space="preserve"> </w:t>
      </w:r>
      <w:hyperlink w:anchor="fig:message-flow">
        <w:r>
          <w:rPr>
            <w:rStyle w:val="Hyperlink"/>
          </w:rPr>
          <w:t xml:space="preserve">2</w:t>
        </w:r>
      </w:hyperlink>
      <w:r>
        <w:t xml:space="preserve"> </w:t>
      </w:r>
      <w:r>
        <w:rPr>
          <w:rFonts w:hint="eastAsia"/>
        </w:rPr>
        <w:t xml:space="preserve">所示。</w:t>
      </w:r>
    </w:p>
    <w:bookmarkStart w:id="29" w:name="fig:message-flow"/>
    <w:tbl>
      <w:tblPr>
        <w:tblStyle w:val="FigureTable"/>
        <w:tblW w:type="auto" w:w="0"/>
        <w:jc w:val="center"/>
        <w:tblLook w:firstRow="0" w:lastRow="0" w:firstColumn="0" w:lastColumn="0"/>
      </w:tblPr>
      <w:tblGrid/>
    </w:tbl>
    <w:p>
      <w:pPr>
        <w:pStyle w:val="ImageCaption"/>
      </w:pPr>
      <w:r>
        <w:rPr>
          <w:rFonts w:hint="eastAsia"/>
        </w:rPr>
        <w:t xml:space="preserve">核心消息流（简要）</w:t>
      </w:r>
    </w:p>
    <w:bookmarkEnd w:id="29"/>
    <w:p>
      <w:pPr>
        <w:numPr>
          <w:ilvl w:val="0"/>
          <w:numId w:val="1017"/>
        </w:numPr>
      </w:pPr>
      <w:r>
        <w:rPr>
          <w:rFonts w:hint="eastAsia"/>
          <w:b/>
          <w:bCs/>
        </w:rPr>
        <w:t xml:space="preserve">事件队列和时间管理：</w:t>
      </w:r>
      <w:r>
        <w:rPr>
          <w:rFonts w:hint="eastAsia"/>
        </w:rPr>
        <w:t xml:space="preserve">内核维护一个基于时间戳的优先级队列存放所有待执行事件，实现纳秒级的时间分辨率。为支持多线程并行处理，可将不同的资产或代理映射到独立的事件处理线程，同时通过锁或无锁数据结构保证全局一致性。</w:t>
      </w:r>
    </w:p>
    <w:p>
      <w:pPr>
        <w:numPr>
          <w:ilvl w:val="0"/>
          <w:numId w:val="1017"/>
        </w:numPr>
      </w:pPr>
      <w:r>
        <w:rPr>
          <w:rFonts w:hint="eastAsia"/>
          <w:b/>
          <w:bCs/>
        </w:rPr>
        <w:t xml:space="preserve">消息总线：</w:t>
      </w:r>
      <w:r>
        <w:rPr>
          <w:rFonts w:hint="eastAsia"/>
        </w:rPr>
        <w:t xml:space="preserve">系统采用消息驱动模式，所有代理和系统组件之间通过标准化消息进行交互（类似于</w:t>
      </w:r>
      <w:r>
        <w:t xml:space="preserve"> ABIDES </w:t>
      </w:r>
      <w:r>
        <w:rPr>
          <w:rFonts w:hint="eastAsia"/>
        </w:rPr>
        <w:t xml:space="preserve">中的消息传递机制）。消息总线负责路由、排队和分发消息，支持自定义消息类型和批量传输。</w:t>
      </w:r>
    </w:p>
    <w:p>
      <w:pPr>
        <w:numPr>
          <w:ilvl w:val="0"/>
          <w:numId w:val="1017"/>
        </w:numPr>
      </w:pPr>
      <w:r>
        <w:rPr>
          <w:rFonts w:hint="eastAsia"/>
          <w:b/>
          <w:bCs/>
        </w:rPr>
        <w:t xml:space="preserve">调度策略：</w:t>
      </w:r>
      <w:r>
        <w:rPr>
          <w:rFonts w:hint="eastAsia"/>
        </w:rPr>
        <w:t xml:space="preserve">支持顺序调度和并行调度两种方式。顺序模式用于调试和小规模实验；并行模式根据时间窗口或代理分区划分任务，以提高吞吐量。</w:t>
      </w:r>
    </w:p>
    <w:p>
      <w:pPr>
        <w:numPr>
          <w:ilvl w:val="0"/>
          <w:numId w:val="1017"/>
        </w:numPr>
      </w:pPr>
      <w:r>
        <w:rPr>
          <w:rFonts w:hint="eastAsia"/>
          <w:b/>
          <w:bCs/>
        </w:rPr>
        <w:t xml:space="preserve">时间同步：</w:t>
      </w:r>
      <w:r>
        <w:rPr>
          <w:rFonts w:hint="eastAsia"/>
        </w:rPr>
        <w:t xml:space="preserve">内核维护全局虚拟时间（GVT），并根据代理之间的依赖关系更新局部时间，避免因并行执行导致的</w:t>
      </w:r>
      <w:r>
        <w:rPr>
          <w:rFonts w:hint="eastAsia"/>
        </w:rPr>
        <w:t xml:space="preserve">“回溯”</w:t>
      </w:r>
      <w:r>
        <w:rPr>
          <w:rFonts w:hint="eastAsia"/>
        </w:rPr>
        <w:t xml:space="preserve">问题。</w:t>
      </w:r>
    </w:p>
    <w:bookmarkEnd w:id="30"/>
    <w:bookmarkStart w:id="43" w:name="sec:matching-engine"/>
    <w:p>
      <w:pPr>
        <w:pStyle w:val="Heading2"/>
      </w:pPr>
      <w:r>
        <w:rPr>
          <w:rFonts w:hint="eastAsia"/>
        </w:rPr>
        <w:t xml:space="preserve">市场环境与撮合引擎</w:t>
      </w:r>
    </w:p>
    <w:bookmarkStart w:id="34" w:name="fig:cda_overview"/>
    <w:p>
      <w:pPr>
        <w:pStyle w:val="CaptionedFigure"/>
      </w:pPr>
      <w:r>
        <w:drawing>
          <wp:inline>
            <wp:extent cx="5067300" cy="2289002"/>
            <wp:effectExtent b="0" l="0" r="0" t="0"/>
            <wp:docPr descr="" title="" id="32" name="Picture"/>
            <a:graphic>
              <a:graphicData uri="http://schemas.openxmlformats.org/drawingml/2006/picture">
                <pic:pic>
                  <pic:nvPicPr>
                    <pic:cNvPr descr="figures/cda.png" id="33" name="Picture"/>
                    <pic:cNvPicPr>
                      <a:picLocks noChangeArrowheads="1" noChangeAspect="1"/>
                    </pic:cNvPicPr>
                  </pic:nvPicPr>
                  <pic:blipFill>
                    <a:blip r:embed="rId31"/>
                    <a:stretch>
                      <a:fillRect/>
                    </a:stretch>
                  </pic:blipFill>
                  <pic:spPr bwMode="auto">
                    <a:xfrm>
                      <a:off x="0" y="0"/>
                      <a:ext cx="5067300" cy="2289002"/>
                    </a:xfrm>
                    <a:prstGeom prst="rect">
                      <a:avLst/>
                    </a:prstGeom>
                    <a:noFill/>
                    <a:ln w="9525">
                      <a:noFill/>
                      <a:headEnd/>
                      <a:tailEnd/>
                    </a:ln>
                  </pic:spPr>
                </pic:pic>
              </a:graphicData>
            </a:graphic>
          </wp:inline>
        </w:drawing>
      </w:r>
    </w:p>
    <w:p>
      <w:pPr>
        <w:pStyle w:val="ImageCaption"/>
      </w:pPr>
      <w:r>
        <w:rPr>
          <w:rFonts w:hint="eastAsia"/>
        </w:rPr>
        <w:t xml:space="preserve">订单列表与撮合机制数据结构示意图</w:t>
      </w:r>
    </w:p>
    <w:bookmarkEnd w:id="34"/>
    <w:p>
      <w:pPr>
        <w:pStyle w:val="BodyText"/>
      </w:pPr>
      <w:r>
        <w:rPr>
          <w:rFonts w:hint="eastAsia"/>
        </w:rPr>
        <w:t xml:space="preserve">本节结合图</w:t>
      </w:r>
      <w:r>
        <w:t xml:space="preserve"> </w:t>
      </w:r>
      <w:hyperlink w:anchor="fig:cda_overview">
        <w:r>
          <w:rPr>
            <w:rStyle w:val="Hyperlink"/>
          </w:rPr>
          <w:t xml:space="preserve">3</w:t>
        </w:r>
      </w:hyperlink>
      <w:r>
        <w:rPr>
          <w:rFonts w:hint="eastAsia"/>
        </w:rPr>
        <w:t xml:space="preserve">对</w:t>
      </w:r>
      <w:r>
        <w:rPr>
          <w:rFonts w:hint="eastAsia"/>
          <w:b/>
          <w:bCs/>
        </w:rPr>
        <w:t xml:space="preserve">数据结构</w:t>
      </w:r>
      <w:r>
        <w:rPr>
          <w:rFonts w:hint="eastAsia"/>
        </w:rPr>
        <w:t xml:space="preserve">与</w:t>
      </w:r>
      <w:r>
        <w:rPr>
          <w:rFonts w:hint="eastAsia"/>
          <w:b/>
          <w:bCs/>
        </w:rPr>
        <w:t xml:space="preserve">撮合算法</w:t>
      </w:r>
      <w:r>
        <w:rPr>
          <w:rFonts w:hint="eastAsia"/>
        </w:rPr>
        <w:t xml:space="preserve">作更为工程化的说明。我们的实现遵循</w:t>
      </w:r>
      <w:r>
        <w:t xml:space="preserve">“</w:t>
      </w:r>
      <w:r>
        <w:rPr>
          <w:rFonts w:hint="eastAsia"/>
          <w:i/>
          <w:iCs/>
        </w:rPr>
        <w:t xml:space="preserve">价格优先、时间优先</w:t>
      </w:r>
      <w:r>
        <w:t xml:space="preserve">”</w:t>
      </w:r>
      <w:r>
        <w:rPr>
          <w:rFonts w:hint="eastAsia"/>
        </w:rPr>
        <w:t xml:space="preserve">的连续双向拍卖（CDA）机制，并在数据结构上采用</w:t>
      </w:r>
      <w:r>
        <w:rPr>
          <w:rFonts w:hint="eastAsia"/>
          <w:b/>
          <w:bCs/>
        </w:rPr>
        <w:t xml:space="preserve">堆（price</w:t>
      </w:r>
      <w:r>
        <w:rPr>
          <w:b/>
          <w:bCs/>
        </w:rPr>
        <w:t xml:space="preserve"> </w:t>
      </w:r>
      <w:r>
        <w:rPr>
          <w:rFonts w:hint="eastAsia"/>
          <w:b/>
          <w:bCs/>
        </w:rPr>
        <w:t xml:space="preserve">heap）+</w:t>
      </w:r>
      <w:r>
        <w:rPr>
          <w:b/>
          <w:bCs/>
        </w:rPr>
        <w:t xml:space="preserve"> </w:t>
      </w:r>
      <w:r>
        <w:rPr>
          <w:rFonts w:hint="eastAsia"/>
          <w:b/>
          <w:bCs/>
        </w:rPr>
        <w:t xml:space="preserve">双端队列（price-level</w:t>
      </w:r>
      <w:r>
        <w:rPr>
          <w:b/>
          <w:bCs/>
        </w:rPr>
        <w:t xml:space="preserve"> </w:t>
      </w:r>
      <w:r>
        <w:rPr>
          <w:rFonts w:hint="eastAsia"/>
          <w:b/>
          <w:bCs/>
        </w:rPr>
        <w:t xml:space="preserve">deque）</w:t>
      </w:r>
      <w:r>
        <w:rPr>
          <w:rFonts w:hint="eastAsia"/>
        </w:rPr>
        <w:t xml:space="preserve">的二层结构，以在保持语义正确的同时获得近似最优的时间复杂度与良好的缓存局部性。</w:t>
      </w:r>
    </w:p>
    <w:bookmarkStart w:id="35" w:name="核心数据结构heap-deque"/>
    <w:p>
      <w:pPr>
        <w:pStyle w:val="Heading4"/>
      </w:pPr>
      <w:r>
        <w:rPr>
          <w:rFonts w:hint="eastAsia"/>
        </w:rPr>
        <w:t xml:space="preserve">核心数据结构（Heap</w:t>
      </w:r>
      <w:r>
        <w:t xml:space="preserve"> + </w:t>
      </w:r>
      <w:r>
        <w:rPr>
          <w:rFonts w:hint="eastAsia"/>
        </w:rPr>
        <w:t xml:space="preserve">Deque）</w:t>
      </w:r>
    </w:p>
    <w:p>
      <w:pPr>
        <w:numPr>
          <w:ilvl w:val="0"/>
          <w:numId w:val="1018"/>
        </w:numPr>
      </w:pPr>
      <w:r>
        <w:rPr>
          <w:rFonts w:hint="eastAsia"/>
          <w:b/>
          <w:bCs/>
        </w:rPr>
        <w:t xml:space="preserve">价格层（Price</w:t>
      </w:r>
      <w:r>
        <w:rPr>
          <w:b/>
          <w:bCs/>
        </w:rPr>
        <w:t xml:space="preserve"> </w:t>
      </w:r>
      <w:r>
        <w:rPr>
          <w:rFonts w:hint="eastAsia"/>
          <w:b/>
          <w:bCs/>
        </w:rPr>
        <w:t xml:space="preserve">Level）</w:t>
      </w:r>
      <w:r>
        <w:rPr>
          <w:rFonts w:hint="eastAsia"/>
        </w:rPr>
        <w:t xml:space="preserve">：每一个可交易价格对应一个</w:t>
      </w:r>
      <w:r>
        <w:rPr>
          <w:rFonts w:hint="eastAsia"/>
          <w:i/>
          <w:iCs/>
        </w:rPr>
        <w:t xml:space="preserve">价格层</w:t>
      </w:r>
      <w:r>
        <w:rPr>
          <w:rFonts w:hint="eastAsia"/>
        </w:rPr>
        <w:t xml:space="preserve">，其内部维护该价格下按到达时间排序的</w:t>
      </w:r>
      <w:r>
        <w:rPr>
          <w:rFonts w:hint="eastAsia"/>
          <w:b/>
          <w:bCs/>
        </w:rPr>
        <w:t xml:space="preserve">双端队列</w:t>
      </w:r>
      <w:r>
        <w:rPr>
          <w:rFonts w:hint="eastAsia"/>
        </w:rPr>
        <w:t xml:space="preserve">（</w:t>
      </w:r>
      <w:r>
        <w:rPr>
          <w:rStyle w:val="VerbatimChar"/>
        </w:rPr>
        <w:t xml:space="preserve">deque</w:t>
      </w:r>
      <w:r>
        <w:rPr>
          <w:rFonts w:hint="eastAsia"/>
        </w:rPr>
        <w:t xml:space="preserve">）。队头是最早到达、最优先撮合的订单。队列节点保存：</w:t>
      </w:r>
      <w:r>
        <w:rPr>
          <w:rStyle w:val="VerbatimChar"/>
        </w:rPr>
        <w:t xml:space="preserve">order_id</w:t>
      </w:r>
      <w:r>
        <w:t xml:space="preserve">、</w:t>
      </w:r>
      <w:r>
        <w:rPr>
          <w:rStyle w:val="VerbatimChar"/>
        </w:rPr>
        <w:t xml:space="preserve">qty_remaining</w:t>
      </w:r>
      <w:r>
        <w:t xml:space="preserve">、</w:t>
      </w:r>
      <w:r>
        <w:rPr>
          <w:rStyle w:val="VerbatimChar"/>
        </w:rPr>
        <w:t xml:space="preserve">ts_arrival</w:t>
      </w:r>
      <w:r>
        <w:t xml:space="preserve">、</w:t>
      </w:r>
      <w:r>
        <w:rPr>
          <w:rStyle w:val="VerbatimChar"/>
        </w:rPr>
        <w:t xml:space="preserve">owner</w:t>
      </w:r>
      <w:r>
        <w:t xml:space="preserve"> </w:t>
      </w:r>
      <w:r>
        <w:rPr>
          <w:rFonts w:hint="eastAsia"/>
        </w:rPr>
        <w:t xml:space="preserve">等。</w:t>
      </w:r>
    </w:p>
    <w:p>
      <w:pPr>
        <w:numPr>
          <w:ilvl w:val="0"/>
          <w:numId w:val="1018"/>
        </w:numPr>
      </w:pPr>
      <w:r>
        <w:rPr>
          <w:rFonts w:hint="eastAsia"/>
          <w:b/>
          <w:bCs/>
        </w:rPr>
        <w:t xml:space="preserve">价格堆（Price</w:t>
      </w:r>
      <w:r>
        <w:rPr>
          <w:b/>
          <w:bCs/>
        </w:rPr>
        <w:t xml:space="preserve"> </w:t>
      </w:r>
      <w:r>
        <w:rPr>
          <w:rFonts w:hint="eastAsia"/>
          <w:b/>
          <w:bCs/>
        </w:rPr>
        <w:t xml:space="preserve">Heap）</w:t>
      </w:r>
      <w:r>
        <w:rPr>
          <w:rFonts w:hint="eastAsia"/>
        </w:rPr>
        <w:t xml:space="preserve">：买方使用</w:t>
      </w:r>
      <w:r>
        <w:rPr>
          <w:rFonts w:hint="eastAsia"/>
          <w:b/>
          <w:bCs/>
        </w:rPr>
        <w:t xml:space="preserve">最大堆</w:t>
      </w:r>
      <w:r>
        <w:rPr>
          <w:rFonts w:hint="eastAsia"/>
        </w:rPr>
        <w:t xml:space="preserve">维护所有</w:t>
      </w:r>
      <w:r>
        <w:rPr>
          <w:rFonts w:hint="eastAsia"/>
          <w:i/>
          <w:iCs/>
        </w:rPr>
        <w:t xml:space="preserve">有效买价</w:t>
      </w:r>
      <w:r>
        <w:rPr>
          <w:rFonts w:hint="eastAsia"/>
        </w:rPr>
        <w:t xml:space="preserve">的价格层（best</w:t>
      </w:r>
      <w:r>
        <w:t xml:space="preserve"> bid </w:t>
      </w:r>
      <w:r>
        <w:rPr>
          <w:rFonts w:hint="eastAsia"/>
        </w:rPr>
        <w:t xml:space="preserve">位于堆顶），卖方使用</w:t>
      </w:r>
      <w:r>
        <w:rPr>
          <w:rFonts w:hint="eastAsia"/>
          <w:b/>
          <w:bCs/>
        </w:rPr>
        <w:t xml:space="preserve">最小堆</w:t>
      </w:r>
      <w:r>
        <w:rPr>
          <w:rFonts w:hint="eastAsia"/>
        </w:rPr>
        <w:t xml:space="preserve">维护所有</w:t>
      </w:r>
      <w:r>
        <w:rPr>
          <w:rFonts w:hint="eastAsia"/>
          <w:i/>
          <w:iCs/>
        </w:rPr>
        <w:t xml:space="preserve">有效卖价</w:t>
      </w:r>
      <w:r>
        <w:rPr>
          <w:rFonts w:hint="eastAsia"/>
        </w:rPr>
        <w:t xml:space="preserve">的价格层（best</w:t>
      </w:r>
      <w:r>
        <w:t xml:space="preserve"> ask </w:t>
      </w:r>
      <w:r>
        <w:rPr>
          <w:rFonts w:hint="eastAsia"/>
        </w:rPr>
        <w:t xml:space="preserve">位于堆顶）。堆节点保存指向价格层的句柄与价格键。</w:t>
      </w:r>
    </w:p>
    <w:p>
      <w:pPr>
        <w:numPr>
          <w:ilvl w:val="0"/>
          <w:numId w:val="1018"/>
        </w:numPr>
      </w:pPr>
      <w:r>
        <w:rPr>
          <w:rFonts w:hint="eastAsia"/>
          <w:b/>
          <w:bCs/>
        </w:rPr>
        <w:t xml:space="preserve">快速索引（Order</w:t>
      </w:r>
      <w:r>
        <w:rPr>
          <w:b/>
          <w:bCs/>
        </w:rPr>
        <w:t xml:space="preserve"> </w:t>
      </w:r>
      <w:r>
        <w:rPr>
          <w:rFonts w:hint="eastAsia"/>
          <w:b/>
          <w:bCs/>
        </w:rPr>
        <w:t xml:space="preserve">Index）</w:t>
      </w:r>
      <w:r>
        <w:rPr>
          <w:rFonts w:hint="eastAsia"/>
        </w:rPr>
        <w:t xml:space="preserve">：建立</w:t>
      </w:r>
      <w:r>
        <w:t xml:space="preserve"> </w:t>
      </w:r>
      <w:r>
        <w:rPr>
          <w:rStyle w:val="VerbatimChar"/>
        </w:rPr>
        <w:t xml:space="preserve">order_id -&gt; (side, price, iterator)</w:t>
      </w:r>
      <w:r>
        <w:t xml:space="preserve"> </w:t>
      </w:r>
      <w:r>
        <w:rPr>
          <w:rFonts w:hint="eastAsia"/>
        </w:rPr>
        <w:t xml:space="preserve">的哈希索引，定位到</w:t>
      </w:r>
      <w:r>
        <w:rPr>
          <w:rFonts w:hint="eastAsia"/>
          <w:i/>
          <w:iCs/>
        </w:rPr>
        <w:t xml:space="preserve">具体价格层的队列节点</w:t>
      </w:r>
      <w:r>
        <w:rPr>
          <w:rFonts w:hint="eastAsia"/>
        </w:rPr>
        <w:t xml:space="preserve">，从而实现</w:t>
      </w:r>
      <w:r>
        <w:rPr>
          <w:b/>
          <w:bCs/>
        </w:rPr>
        <w:t xml:space="preserve">O(1)</w:t>
      </w:r>
      <w:r>
        <w:t xml:space="preserve"> </w:t>
      </w:r>
      <w:r>
        <w:rPr>
          <w:rFonts w:hint="eastAsia"/>
        </w:rPr>
        <w:t xml:space="preserve">级取消/修改（从队列中间删除或减量），避免线性扫描。</w:t>
      </w:r>
    </w:p>
    <w:p>
      <w:pPr>
        <w:numPr>
          <w:ilvl w:val="0"/>
          <w:numId w:val="1018"/>
        </w:numPr>
      </w:pPr>
      <w:r>
        <w:rPr>
          <w:rFonts w:hint="eastAsia"/>
          <w:b/>
          <w:bCs/>
        </w:rPr>
        <w:t xml:space="preserve">五档/行情聚合</w:t>
      </w:r>
      <w:r>
        <w:rPr>
          <w:rFonts w:hint="eastAsia"/>
        </w:rPr>
        <w:t xml:space="preserve">：维护</w:t>
      </w:r>
      <w:r>
        <w:t xml:space="preserve"> </w:t>
      </w:r>
      <w:r>
        <w:rPr>
          <w:rStyle w:val="VerbatimChar"/>
        </w:rPr>
        <w:t xml:space="preserve">top-of-book</w:t>
      </w:r>
      <w:r>
        <w:t xml:space="preserve"> </w:t>
      </w:r>
      <w:r>
        <w:rPr>
          <w:rFonts w:hint="eastAsia"/>
        </w:rPr>
        <w:t xml:space="preserve">与</w:t>
      </w:r>
      <w:r>
        <w:rPr>
          <w:rStyle w:val="VerbatimChar"/>
        </w:rPr>
        <w:t xml:space="preserve">L1..L5</w:t>
      </w:r>
      <w:r>
        <w:t xml:space="preserve"> </w:t>
      </w:r>
      <w:r>
        <w:rPr>
          <w:rFonts w:hint="eastAsia"/>
        </w:rPr>
        <w:t xml:space="preserve">聚合缓存——每次队列或堆结构变更时</w:t>
      </w:r>
      <w:r>
        <w:rPr>
          <w:rFonts w:hint="eastAsia"/>
          <w:b/>
          <w:bCs/>
        </w:rPr>
        <w:t xml:space="preserve">增量更新</w:t>
      </w:r>
      <w:r>
        <w:rPr>
          <w:rFonts w:hint="eastAsia"/>
        </w:rPr>
        <w:t xml:space="preserve">，可</w:t>
      </w:r>
      <w:r>
        <w:t xml:space="preserve"> O(1) </w:t>
      </w:r>
      <w:r>
        <w:rPr>
          <w:rFonts w:hint="eastAsia"/>
        </w:rPr>
        <w:t xml:space="preserve">代价生成五档快照（如图中</w:t>
      </w:r>
      <w:r>
        <w:t xml:space="preserve">“5 </w:t>
      </w:r>
      <w:r>
        <w:rPr>
          <w:rFonts w:hint="eastAsia"/>
        </w:rPr>
        <w:t xml:space="preserve">档价格”</w:t>
      </w:r>
      <w:r>
        <w:rPr>
          <w:rFonts w:hint="eastAsia"/>
        </w:rPr>
        <w:t xml:space="preserve">箭头所示）。</w:t>
      </w:r>
    </w:p>
    <w:bookmarkEnd w:id="35"/>
    <w:bookmarkStart w:id="36" w:name="关键操作的复杂度"/>
    <w:p>
      <w:pPr>
        <w:pStyle w:val="Heading4"/>
      </w:pPr>
      <w:r>
        <w:rPr>
          <w:rFonts w:hint="eastAsia"/>
        </w:rPr>
        <w:t xml:space="preserve">关键操作的复杂度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操作</w:t>
            </w:r>
          </w:p>
        </w:tc>
        <w:tc>
          <w:tcPr/>
          <w:p>
            <w:pPr>
              <w:pStyle w:val="Compact"/>
              <w:jc w:val="center"/>
            </w:pPr>
            <w:r>
              <w:rPr>
                <w:rFonts w:hint="eastAsia"/>
              </w:rPr>
              <w:t xml:space="preserve">时间复杂度</w:t>
            </w:r>
          </w:p>
        </w:tc>
        <w:tc>
          <w:tcPr/>
          <w:p>
            <w:pPr>
              <w:pStyle w:val="Compact"/>
              <w:jc w:val="center"/>
            </w:pPr>
            <w:r>
              <w:rPr>
                <w:rFonts w:hint="eastAsia"/>
              </w:rPr>
              <w:t xml:space="preserve">说明</w:t>
            </w:r>
          </w:p>
        </w:tc>
      </w:tr>
      <w:tr>
        <w:tc>
          <w:tcPr/>
          <w:p>
            <w:pPr>
              <w:pStyle w:val="Compact"/>
              <w:jc w:val="left"/>
            </w:pPr>
            <w:r>
              <w:rPr>
                <w:rFonts w:hint="eastAsia"/>
              </w:rPr>
              <w:t xml:space="preserve">提交限价单</w:t>
            </w:r>
          </w:p>
        </w:tc>
        <w:tc>
          <w:tcPr/>
          <w:p>
            <w:pPr>
              <w:pStyle w:val="Compact"/>
              <w:jc w:val="center"/>
            </w:pPr>
            <m:oMath>
              <m:r>
                <m:t>O</m:t>
              </m:r>
              <m:r>
                <m:rPr>
                  <m:sty m:val="p"/>
                </m:rPr>
                <m:t>(</m:t>
              </m:r>
              <m:r>
                <m:rPr>
                  <m:sty m:val="p"/>
                </m:rPr>
                <m:t>log</m:t>
              </m:r>
              <m:r>
                <m:t>M</m:t>
              </m:r>
              <m:r>
                <m:rPr>
                  <m:sty m:val="p"/>
                </m:rPr>
                <m:t>)</m:t>
              </m:r>
            </m:oMath>
          </w:p>
        </w:tc>
        <w:tc>
          <w:tcPr/>
          <w:p>
            <w:pPr>
              <w:pStyle w:val="Compact"/>
              <w:jc w:val="center"/>
            </w:pPr>
            <m:oMath>
              <m:r>
                <m:t>M</m:t>
              </m:r>
            </m:oMath>
            <w:r>
              <w:t xml:space="preserve"> </w:t>
            </w:r>
            <w:r>
              <w:rPr>
                <w:rFonts w:hint="eastAsia"/>
              </w:rPr>
              <w:t xml:space="preserve">为已激活价格层数；堆插入或堆上浮</w:t>
            </w:r>
          </w:p>
        </w:tc>
      </w:tr>
      <w:tr>
        <w:tc>
          <w:tcPr/>
          <w:p>
            <w:pPr>
              <w:pStyle w:val="Compact"/>
              <w:jc w:val="left"/>
            </w:pPr>
            <w:r>
              <w:rPr>
                <w:rFonts w:hint="eastAsia"/>
              </w:rPr>
              <w:t xml:space="preserve">市场单提交</w:t>
            </w:r>
          </w:p>
        </w:tc>
        <w:tc>
          <w:tcPr/>
          <w:p>
            <w:pPr>
              <w:pStyle w:val="Compact"/>
              <w:jc w:val="center"/>
            </w:pPr>
            <w:r>
              <w:rPr>
                <w:rFonts w:hint="eastAsia"/>
              </w:rPr>
              <w:t xml:space="preserve">期望</w:t>
            </w:r>
            <w:r>
              <w:t xml:space="preserve"> </w:t>
            </w:r>
            <m:oMath>
              <m:r>
                <m:t>O</m:t>
              </m:r>
              <m:r>
                <m:rPr>
                  <m:sty m:val="p"/>
                </m:rPr>
                <m:t>(</m:t>
              </m:r>
              <m:r>
                <m:t>K</m:t>
              </m:r>
              <m:r>
                <m:rPr>
                  <m:sty m:val="p"/>
                </m:rPr>
                <m:t>+</m:t>
              </m:r>
              <m:r>
                <m:rPr>
                  <m:sty m:val="p"/>
                </m:rPr>
                <m:t>log</m:t>
              </m:r>
              <m:r>
                <m:t>M</m:t>
              </m:r>
              <m:r>
                <m:rPr>
                  <m:sty m:val="p"/>
                </m:rPr>
                <m:t>)</m:t>
              </m:r>
            </m:oMath>
          </w:p>
        </w:tc>
        <w:tc>
          <w:tcPr/>
          <w:p>
            <w:pPr>
              <w:pStyle w:val="Compact"/>
              <w:jc w:val="center"/>
            </w:pPr>
            <m:oMath>
              <m:r>
                <m:t>K</m:t>
              </m:r>
            </m:oMath>
            <w:r>
              <w:t xml:space="preserve"> </w:t>
            </w:r>
            <w:r>
              <w:rPr>
                <w:rFonts w:hint="eastAsia"/>
              </w:rPr>
              <w:t xml:space="preserve">为跨越的价格层数；逐层吃单</w:t>
            </w:r>
          </w:p>
        </w:tc>
      </w:tr>
      <w:tr>
        <w:tc>
          <w:tcPr/>
          <w:p>
            <w:pPr>
              <w:pStyle w:val="Compact"/>
              <w:jc w:val="left"/>
            </w:pPr>
            <w:r>
              <w:rPr>
                <w:rFonts w:hint="eastAsia"/>
              </w:rPr>
              <w:t xml:space="preserve">最优价对敲</w:t>
            </w:r>
          </w:p>
        </w:tc>
        <w:tc>
          <w:tcPr/>
          <w:p>
            <w:pPr>
              <w:pStyle w:val="Compact"/>
              <w:jc w:val="center"/>
            </w:pPr>
            <w:r>
              <w:rPr>
                <w:rFonts w:hint="eastAsia"/>
              </w:rPr>
              <w:t xml:space="preserve">摊还</w:t>
            </w:r>
            <w:r>
              <w:t xml:space="preserve"> </w:t>
            </w:r>
            <m:oMath>
              <m:r>
                <m:t>O</m:t>
              </m:r>
              <m:r>
                <m:rPr>
                  <m:sty m:val="p"/>
                </m:rPr>
                <m:t>(</m:t>
              </m:r>
              <m:r>
                <m:t>1</m:t>
              </m:r>
              <m:r>
                <m:rPr>
                  <m:sty m:val="p"/>
                </m:rPr>
                <m:t>)</m:t>
              </m:r>
            </m:oMath>
            <w:r>
              <w:t xml:space="preserve"> </w:t>
            </w:r>
            <w:r>
              <w:t xml:space="preserve">/ </w:t>
            </w:r>
            <w:r>
              <w:rPr>
                <w:rFonts w:hint="eastAsia"/>
              </w:rPr>
              <w:t xml:space="preserve">层切换</w:t>
            </w:r>
            <w:r>
              <w:t xml:space="preserve"> </w:t>
            </w:r>
            <m:oMath>
              <m:r>
                <m:t>O</m:t>
              </m:r>
              <m:r>
                <m:rPr>
                  <m:sty m:val="p"/>
                </m:rPr>
                <m:t>(</m:t>
              </m:r>
              <m:r>
                <m:rPr>
                  <m:sty m:val="p"/>
                </m:rPr>
                <m:t>log</m:t>
              </m:r>
              <m:r>
                <m:t>M</m:t>
              </m:r>
              <m:r>
                <m:rPr>
                  <m:sty m:val="p"/>
                </m:rPr>
                <m:t>)</m:t>
              </m:r>
            </m:oMath>
          </w:p>
        </w:tc>
        <w:tc>
          <w:tcPr/>
          <w:p>
            <w:pPr>
              <w:pStyle w:val="Compact"/>
              <w:jc w:val="center"/>
            </w:pPr>
            <w:r>
              <w:rPr>
                <w:rFonts w:hint="eastAsia"/>
              </w:rPr>
              <w:t xml:space="preserve">队列头撮合；层空时弹堆</w:t>
            </w:r>
          </w:p>
        </w:tc>
      </w:tr>
      <w:tr>
        <w:tc>
          <w:tcPr/>
          <w:p>
            <w:pPr>
              <w:pStyle w:val="Compact"/>
              <w:jc w:val="left"/>
            </w:pPr>
            <w:r>
              <w:rPr>
                <w:rFonts w:hint="eastAsia"/>
              </w:rPr>
              <w:t xml:space="preserve">撤单/改量</w:t>
            </w:r>
          </w:p>
        </w:tc>
        <w:tc>
          <w:tcPr/>
          <w:p>
            <w:pPr>
              <w:pStyle w:val="Compact"/>
              <w:jc w:val="center"/>
            </w:pPr>
            <m:oMath>
              <m:r>
                <m:t>O</m:t>
              </m:r>
              <m:r>
                <m:rPr>
                  <m:sty m:val="p"/>
                </m:rPr>
                <m:t>(</m:t>
              </m:r>
              <m:r>
                <m:t>1</m:t>
              </m:r>
              <m:r>
                <m:rPr>
                  <m:sty m:val="p"/>
                </m:rPr>
                <m:t>)</m:t>
              </m:r>
            </m:oMath>
            <w:r>
              <w:rPr>
                <w:rFonts w:hint="eastAsia"/>
              </w:rPr>
              <w:t xml:space="preserve">（有索引）</w:t>
            </w:r>
          </w:p>
        </w:tc>
        <w:tc>
          <w:tcPr/>
          <w:p>
            <w:pPr>
              <w:pStyle w:val="Compact"/>
              <w:jc w:val="center"/>
            </w:pPr>
            <w:r>
              <w:rPr>
                <w:rFonts w:hint="eastAsia"/>
              </w:rPr>
              <w:t xml:space="preserve">通过</w:t>
            </w:r>
            <w:r>
              <w:t xml:space="preserve"> </w:t>
            </w:r>
            <w:r>
              <w:rPr>
                <w:rStyle w:val="VerbatimChar"/>
              </w:rPr>
              <w:t xml:space="preserve">order_id</w:t>
            </w:r>
            <w:r>
              <w:t xml:space="preserve"> </w:t>
            </w:r>
            <w:r>
              <w:rPr>
                <w:rFonts w:hint="eastAsia"/>
              </w:rPr>
              <w:t xml:space="preserve">直接定位并删除/减量</w:t>
            </w:r>
          </w:p>
        </w:tc>
      </w:tr>
      <w:tr>
        <w:tc>
          <w:tcPr/>
          <w:p>
            <w:pPr>
              <w:pStyle w:val="Compact"/>
              <w:jc w:val="left"/>
            </w:pPr>
            <w:r>
              <w:rPr>
                <w:rFonts w:hint="eastAsia"/>
              </w:rPr>
              <w:t xml:space="preserve">价格层清空</w:t>
            </w:r>
          </w:p>
        </w:tc>
        <w:tc>
          <w:tcPr/>
          <w:p>
            <w:pPr>
              <w:pStyle w:val="Compact"/>
              <w:jc w:val="center"/>
            </w:pPr>
            <m:oMath>
              <m:r>
                <m:t>O</m:t>
              </m:r>
              <m:r>
                <m:rPr>
                  <m:sty m:val="p"/>
                </m:rPr>
                <m:t>(</m:t>
              </m:r>
              <m:r>
                <m:t>1</m:t>
              </m:r>
              <m:r>
                <m:rPr>
                  <m:sty m:val="p"/>
                </m:rPr>
                <m:t>)</m:t>
              </m:r>
            </m:oMath>
          </w:p>
        </w:tc>
        <w:tc>
          <w:tcPr/>
          <w:p>
            <w:pPr>
              <w:pStyle w:val="Compact"/>
              <w:jc w:val="center"/>
            </w:pPr>
            <w:r>
              <w:rPr>
                <w:rFonts w:hint="eastAsia"/>
              </w:rPr>
              <w:t xml:space="preserve">清空队列并从堆中移除该层</w:t>
            </w:r>
          </w:p>
        </w:tc>
      </w:tr>
    </w:tbl>
    <w:bookmarkEnd w:id="36"/>
    <w:bookmarkStart w:id="37" w:name="撮合流程价格-rightarrow-时间"/>
    <w:p>
      <w:pPr>
        <w:pStyle w:val="Heading4"/>
      </w:pPr>
      <w:r>
        <w:rPr>
          <w:rFonts w:hint="eastAsia"/>
        </w:rPr>
        <w:t xml:space="preserve">撮合流程（价格</w:t>
      </w:r>
      <w:r>
        <w:t xml:space="preserve"> </w:t>
      </w:r>
      <m:oMath>
        <m:r>
          <m:rPr>
            <m:sty m:val="p"/>
          </m:rPr>
          <m:t>→</m:t>
        </m:r>
      </m:oMath>
      <w:r>
        <w:t xml:space="preserve"> </w:t>
      </w:r>
      <w:r>
        <w:rPr>
          <w:rFonts w:hint="eastAsia"/>
        </w:rPr>
        <w:t xml:space="preserve">时间）</w:t>
      </w:r>
    </w:p>
    <w:p>
      <w:pPr>
        <w:pStyle w:val="FirstParagraph"/>
      </w:pPr>
      <w:r>
        <w:rPr>
          <w:rFonts w:hint="eastAsia"/>
        </w:rPr>
        <w:t xml:space="preserve">当</w:t>
      </w:r>
      <w:r>
        <w:rPr>
          <w:rFonts w:hint="eastAsia"/>
          <w:b/>
          <w:bCs/>
        </w:rPr>
        <w:t xml:space="preserve">买单</w:t>
      </w:r>
      <w:r>
        <w:rPr>
          <w:rFonts w:hint="eastAsia"/>
        </w:rPr>
        <w:t xml:space="preserve">到达时，与当前</w:t>
      </w:r>
      <w:r>
        <w:t xml:space="preserve"> </w:t>
      </w:r>
      <w:r>
        <w:rPr>
          <w:i/>
          <w:iCs/>
        </w:rPr>
        <w:t xml:space="preserve">best ask</w:t>
      </w:r>
      <w:r>
        <w:t xml:space="preserve"> </w:t>
      </w:r>
      <w:r>
        <w:rPr>
          <w:rFonts w:hint="eastAsia"/>
        </w:rPr>
        <w:t xml:space="preserve">比较；若</w:t>
      </w:r>
      <w:r>
        <w:t xml:space="preserve"> </w:t>
      </w:r>
      <m:oMath>
        <m:r>
          <m:rPr>
            <m:nor/>
            <m:scr m:val="monospace"/>
            <m:sty m:val="p"/>
          </m:rPr>
          <m:t>buy.price</m:t>
        </m:r>
        <m:r>
          <m:rPr>
            <m:sty m:val="p"/>
          </m:rPr>
          <m:t>≥</m:t>
        </m:r>
        <m:r>
          <m:rPr>
            <m:nor/>
            <m:scr m:val="monospace"/>
            <m:sty m:val="p"/>
          </m:rPr>
          <m:t>best_ask</m:t>
        </m:r>
      </m:oMath>
      <w:r>
        <w:t xml:space="preserve"> </w:t>
      </w:r>
      <w:r>
        <w:rPr>
          <w:rFonts w:hint="eastAsia"/>
        </w:rPr>
        <w:t xml:space="preserve">则发生撮合。卖单对称。每次撮合仅影响</w:t>
      </w:r>
      <w:r>
        <w:rPr>
          <w:rFonts w:hint="eastAsia"/>
          <w:i/>
          <w:iCs/>
        </w:rPr>
        <w:t xml:space="preserve">队头订单</w:t>
      </w:r>
      <w:r>
        <w:rPr>
          <w:rFonts w:hint="eastAsia"/>
        </w:rPr>
        <w:t xml:space="preserve">，保证时间优先；若队头耗尽，弹出队头并继续；若价格层队列为空，从堆中弹出该价格层并移动到下一优先价格。伪代码如下：</w:t>
      </w:r>
    </w:p>
    <w:p>
      <w:pPr>
        <w:pStyle w:val="SourceCode"/>
      </w:pPr>
      <w:r>
        <w:rPr>
          <w:rStyle w:val="VerbatimChar"/>
        </w:rPr>
        <w:t xml:space="preserve">function match(order):</w:t>
      </w:r>
      <w:r>
        <w:br/>
      </w:r>
      <w:r>
        <w:rPr>
          <w:rStyle w:val="VerbatimChar"/>
        </w:rPr>
        <w:t xml:space="preserve">    while order.qty &gt; 0 and crossing(order, best_price(opposite(order.side))):</w:t>
      </w:r>
      <w:r>
        <w:br/>
      </w:r>
      <w:r>
        <w:rPr>
          <w:rStyle w:val="VerbatimChar"/>
        </w:rPr>
        <w:t xml:space="preserve">        lvl = heap_top(opposite(order.side))        # </w:t>
      </w:r>
      <w:r>
        <w:rPr>
          <w:rStyle w:val="VerbatimChar"/>
          <w:rFonts w:hint="eastAsia"/>
        </w:rPr>
        <w:t xml:space="preserve">取最优对手价层</w:t>
      </w:r>
      <w:r>
        <w:br/>
      </w:r>
      <w:r>
        <w:rPr>
          <w:rStyle w:val="VerbatimChar"/>
        </w:rPr>
        <w:t xml:space="preserve">        while order.qty &gt; 0 and not lvl.queue.empty():</w:t>
      </w:r>
      <w:r>
        <w:br/>
      </w:r>
      <w:r>
        <w:rPr>
          <w:rStyle w:val="VerbatimChar"/>
        </w:rPr>
        <w:t xml:space="preserve">            head = lvl.queue.front()</w:t>
      </w:r>
      <w:r>
        <w:br/>
      </w:r>
      <w:r>
        <w:rPr>
          <w:rStyle w:val="VerbatimChar"/>
        </w:rPr>
        <w:t xml:space="preserve">            traded = min(order.qty, head.qty)</w:t>
      </w:r>
      <w:r>
        <w:br/>
      </w:r>
      <w:r>
        <w:rPr>
          <w:rStyle w:val="VerbatimChar"/>
        </w:rPr>
        <w:t xml:space="preserve">            fill(order, head, lvl.price, traded)    # </w:t>
      </w:r>
      <w:r>
        <w:rPr>
          <w:rStyle w:val="VerbatimChar"/>
          <w:rFonts w:hint="eastAsia"/>
        </w:rPr>
        <w:t xml:space="preserve">生成两侧成交回报</w:t>
      </w:r>
      <w:r>
        <w:br/>
      </w:r>
      <w:r>
        <w:rPr>
          <w:rStyle w:val="VerbatimChar"/>
        </w:rPr>
        <w:t xml:space="preserve">            order.qty -= traded</w:t>
      </w:r>
      <w:r>
        <w:br/>
      </w:r>
      <w:r>
        <w:rPr>
          <w:rStyle w:val="VerbatimChar"/>
        </w:rPr>
        <w:t xml:space="preserve">            head.qty  -= traded</w:t>
      </w:r>
      <w:r>
        <w:br/>
      </w:r>
      <w:r>
        <w:rPr>
          <w:rStyle w:val="VerbatimChar"/>
        </w:rPr>
        <w:t xml:space="preserve">            if head.qty == 0:</w:t>
      </w:r>
      <w:r>
        <w:br/>
      </w:r>
      <w:r>
        <w:rPr>
          <w:rStyle w:val="VerbatimChar"/>
        </w:rPr>
        <w:t xml:space="preserve">                lvl.queue.pop_front()</w:t>
      </w:r>
      <w:r>
        <w:br/>
      </w:r>
      <w:r>
        <w:rPr>
          <w:rStyle w:val="VerbatimChar"/>
        </w:rPr>
        <w:t xml:space="preserve">        if lvl.queue.empty():</w:t>
      </w:r>
      <w:r>
        <w:br/>
      </w:r>
      <w:r>
        <w:rPr>
          <w:rStyle w:val="VerbatimChar"/>
        </w:rPr>
        <w:t xml:space="preserve">            heap_pop(opposite(order.side))          # </w:t>
      </w:r>
      <w:r>
        <w:rPr>
          <w:rStyle w:val="VerbatimChar"/>
          <w:rFonts w:hint="eastAsia"/>
        </w:rPr>
        <w:t xml:space="preserve">价格层被吃空，堆弹出</w:t>
      </w:r>
      <w:r>
        <w:br/>
      </w:r>
      <w:r>
        <w:rPr>
          <w:rStyle w:val="VerbatimChar"/>
        </w:rPr>
        <w:t xml:space="preserve">    if order.qty &gt; 0 and order.type == LIMIT:</w:t>
      </w:r>
      <w:r>
        <w:br/>
      </w:r>
      <w:r>
        <w:rPr>
          <w:rStyle w:val="VerbatimChar"/>
        </w:rPr>
        <w:t xml:space="preserve">        enqueue_to_level(order)                     # </w:t>
      </w:r>
      <w:r>
        <w:rPr>
          <w:rStyle w:val="VerbatimChar"/>
          <w:rFonts w:hint="eastAsia"/>
        </w:rPr>
        <w:t xml:space="preserve">未成交部分入簿并入堆</w:t>
      </w:r>
    </w:p>
    <w:bookmarkEnd w:id="37"/>
    <w:bookmarkStart w:id="38" w:name="取消与修改"/>
    <w:p>
      <w:pPr>
        <w:pStyle w:val="Heading4"/>
      </w:pPr>
      <w:r>
        <w:rPr>
          <w:rFonts w:hint="eastAsia"/>
        </w:rPr>
        <w:t xml:space="preserve">取消与修改</w:t>
      </w:r>
    </w:p>
    <w:p>
      <w:pPr>
        <w:pStyle w:val="FirstParagraph"/>
      </w:pPr>
      <w:r>
        <w:rPr>
          <w:rFonts w:hint="eastAsia"/>
        </w:rPr>
        <w:t xml:space="preserve">图中</w:t>
      </w:r>
      <w:r>
        <w:rPr>
          <w:rFonts w:hint="eastAsia"/>
        </w:rPr>
        <w:t xml:space="preserve">“取消”</w:t>
      </w:r>
      <w:r>
        <w:rPr>
          <w:rFonts w:hint="eastAsia"/>
        </w:rPr>
        <w:t xml:space="preserve">案例体现为：通过</w:t>
      </w:r>
      <w:r>
        <w:t xml:space="preserve"> </w:t>
      </w:r>
      <w:r>
        <w:rPr>
          <w:rStyle w:val="VerbatimChar"/>
        </w:rPr>
        <w:t xml:space="preserve">order_id</w:t>
      </w:r>
      <w:r>
        <w:t xml:space="preserve"> </w:t>
      </w:r>
      <w:r>
        <w:rPr>
          <w:rFonts w:hint="eastAsia"/>
        </w:rPr>
        <w:t xml:space="preserve">哈希定位到</w:t>
      </w:r>
      <m:oMath>
        <m:r>
          <m:rPr>
            <m:sty m:val="p"/>
          </m:rPr>
          <m:t>(</m:t>
        </m:r>
        <m:r>
          <m:rPr>
            <m:nor/>
            <m:scr m:val="monospace"/>
            <m:sty m:val="p"/>
          </m:rPr>
          <m:t>side</m:t>
        </m:r>
        <m:r>
          <m:rPr>
            <m:sty m:val="p"/>
          </m:rPr>
          <m:t>,</m:t>
        </m:r>
        <m:r>
          <m:rPr>
            <m:nor/>
            <m:scr m:val="monospace"/>
            <m:sty m:val="p"/>
          </m:rPr>
          <m:t>price</m:t>
        </m:r>
        <m:r>
          <m:rPr>
            <m:sty m:val="p"/>
          </m:rPr>
          <m:t>,</m:t>
        </m:r>
        <m:r>
          <m:rPr>
            <m:nor/>
            <m:scr m:val="monospace"/>
            <m:sty m:val="p"/>
          </m:rPr>
          <m:t>iterator</m:t>
        </m:r>
        <m:r>
          <m:rPr>
            <m:sty m:val="p"/>
          </m:rPr>
          <m:t>)</m:t>
        </m:r>
      </m:oMath>
      <w:r>
        <w:rPr>
          <w:rFonts w:hint="eastAsia"/>
        </w:rPr>
        <w:t xml:space="preserve">，在对应价格层队列中</w:t>
      </w:r>
      <w:r>
        <w:rPr>
          <w:b/>
          <w:bCs/>
        </w:rPr>
        <w:t xml:space="preserve">O(1)</w:t>
      </w:r>
      <w:r>
        <w:t xml:space="preserve"> </w:t>
      </w:r>
      <w:r>
        <w:rPr>
          <w:rFonts w:hint="eastAsia"/>
        </w:rPr>
        <w:t xml:space="preserve">删除或改量；若该层由非空变为空，需</w:t>
      </w:r>
      <w:r>
        <w:rPr>
          <w:rFonts w:hint="eastAsia"/>
          <w:b/>
          <w:bCs/>
        </w:rPr>
        <w:t xml:space="preserve">同步维护堆</w:t>
      </w:r>
      <w:r>
        <w:rPr>
          <w:rFonts w:hint="eastAsia"/>
        </w:rPr>
        <w:t xml:space="preserve">（堆内删除或延迟清理）。为降低堆中间删除成本，工程上可采用</w:t>
      </w:r>
      <w:r>
        <w:rPr>
          <w:i/>
          <w:iCs/>
        </w:rPr>
        <w:t xml:space="preserve">lazy deletion</w:t>
      </w:r>
      <w:r>
        <w:rPr>
          <w:rFonts w:hint="eastAsia"/>
        </w:rPr>
        <w:t xml:space="preserve">：标记失效并在堆顶弹出时清理。</w:t>
      </w:r>
    </w:p>
    <w:bookmarkEnd w:id="38"/>
    <w:bookmarkStart w:id="39" w:name="价格步长涨跌幅与有效性校验"/>
    <w:p>
      <w:pPr>
        <w:pStyle w:val="Heading4"/>
      </w:pPr>
      <w:r>
        <w:rPr>
          <w:rFonts w:hint="eastAsia"/>
        </w:rPr>
        <w:t xml:space="preserve">价格步长、涨跌幅与有效性校验</w:t>
      </w:r>
    </w:p>
    <w:p>
      <w:pPr>
        <w:pStyle w:val="FirstParagraph"/>
      </w:pPr>
      <w:r>
        <w:rPr>
          <w:rFonts w:hint="eastAsia"/>
        </w:rPr>
        <w:t xml:space="preserve">在入簿/撮合前进行</w:t>
      </w:r>
      <w:r>
        <w:rPr>
          <w:rFonts w:hint="eastAsia"/>
          <w:b/>
          <w:bCs/>
        </w:rPr>
        <w:t xml:space="preserve">价格规范化</w:t>
      </w:r>
      <w:r>
        <w:rPr>
          <w:rFonts w:hint="eastAsia"/>
        </w:rPr>
        <w:t xml:space="preserve">（最小变动价位）、</w:t>
      </w:r>
      <w:r>
        <w:rPr>
          <w:rFonts w:hint="eastAsia"/>
          <w:b/>
          <w:bCs/>
        </w:rPr>
        <w:t xml:space="preserve">涨跌幅/集合价有效性</w:t>
      </w:r>
      <w:r>
        <w:rPr>
          <w:rFonts w:hint="eastAsia"/>
        </w:rPr>
        <w:t xml:space="preserve">与</w:t>
      </w:r>
      <w:r>
        <w:rPr>
          <w:rFonts w:hint="eastAsia"/>
          <w:b/>
          <w:bCs/>
        </w:rPr>
        <w:t xml:space="preserve">最小成交量/最小订单量</w:t>
      </w:r>
      <w:r>
        <w:rPr>
          <w:rFonts w:hint="eastAsia"/>
        </w:rPr>
        <w:t xml:space="preserve">检查；无效订单直接拒绝并返回错误码。该层检查与</w:t>
      </w:r>
      <w:r>
        <w:rPr>
          <w:i/>
          <w:iCs/>
        </w:rPr>
        <w:t xml:space="preserve">A </w:t>
      </w:r>
      <w:r>
        <w:rPr>
          <w:rFonts w:hint="eastAsia"/>
          <w:i/>
          <w:iCs/>
        </w:rPr>
        <w:t xml:space="preserve">股特有规则</w:t>
      </w:r>
      <w:r>
        <w:rPr>
          <w:rFonts w:hint="eastAsia"/>
        </w:rPr>
        <w:t xml:space="preserve">相容，可通过策略配置开关。</w:t>
      </w:r>
    </w:p>
    <w:bookmarkEnd w:id="39"/>
    <w:bookmarkStart w:id="40" w:name="部分成交剩余入簿与优先级保持"/>
    <w:p>
      <w:pPr>
        <w:pStyle w:val="Heading4"/>
      </w:pPr>
      <w:r>
        <w:rPr>
          <w:rFonts w:hint="eastAsia"/>
        </w:rPr>
        <w:t xml:space="preserve">部分成交、剩余入簿与优先级保持</w:t>
      </w:r>
    </w:p>
    <w:p>
      <w:pPr>
        <w:pStyle w:val="FirstParagraph"/>
      </w:pPr>
      <w:r>
        <w:rPr>
          <w:rFonts w:hint="eastAsia"/>
        </w:rPr>
        <w:t xml:space="preserve">如图中蓝色虚框</w:t>
      </w:r>
      <w:r>
        <w:rPr>
          <w:rFonts w:hint="eastAsia"/>
        </w:rPr>
        <w:t xml:space="preserve">“成交”</w:t>
      </w:r>
      <w:r>
        <w:rPr>
          <w:rFonts w:hint="eastAsia"/>
        </w:rPr>
        <w:t xml:space="preserve">所示，订单可能</w:t>
      </w:r>
      <w:r>
        <w:rPr>
          <w:rFonts w:hint="eastAsia"/>
          <w:i/>
          <w:iCs/>
        </w:rPr>
        <w:t xml:space="preserve">部分成交</w:t>
      </w:r>
      <w:r>
        <w:rPr>
          <w:rFonts w:hint="eastAsia"/>
        </w:rPr>
        <w:t xml:space="preserve">。未成交余量按原到达时间入原价层队尾，</w:t>
      </w:r>
      <w:r>
        <w:rPr>
          <w:rFonts w:hint="eastAsia"/>
          <w:b/>
          <w:bCs/>
        </w:rPr>
        <w:t xml:space="preserve">保持时间优先</w:t>
      </w:r>
      <w:r>
        <w:rPr>
          <w:rFonts w:hint="eastAsia"/>
        </w:rPr>
        <w:t xml:space="preserve">不变。若订单是</w:t>
      </w:r>
      <w:r>
        <w:rPr>
          <w:i/>
          <w:iCs/>
        </w:rPr>
        <w:t xml:space="preserve">IOC/FOK</w:t>
      </w:r>
      <w:r>
        <w:rPr>
          <w:rFonts w:hint="eastAsia"/>
        </w:rPr>
        <w:t xml:space="preserve">，则在一次撮合循环后分别丢弃余量或要求一次性满足。</w:t>
      </w:r>
    </w:p>
    <w:bookmarkEnd w:id="40"/>
    <w:bookmarkStart w:id="41" w:name="批量与并行"/>
    <w:p>
      <w:pPr>
        <w:pStyle w:val="Heading4"/>
      </w:pPr>
      <w:r>
        <w:rPr>
          <w:rFonts w:hint="eastAsia"/>
        </w:rPr>
        <w:t xml:space="preserve">批量与并行</w:t>
      </w:r>
    </w:p>
    <w:p>
      <w:pPr>
        <w:pStyle w:val="FirstParagraph"/>
      </w:pPr>
      <w:r>
        <w:rPr>
          <w:rFonts w:hint="eastAsia"/>
        </w:rPr>
        <w:t xml:space="preserve">为兼顾性能与正确性，系统支持两种加速策略：</w:t>
      </w:r>
    </w:p>
    <w:p>
      <w:pPr>
        <w:numPr>
          <w:ilvl w:val="0"/>
          <w:numId w:val="1019"/>
        </w:numPr>
      </w:pPr>
      <w:r>
        <w:rPr>
          <w:rFonts w:hint="eastAsia"/>
          <w:b/>
          <w:bCs/>
        </w:rPr>
        <w:t xml:space="preserve">批处理时间窗</w:t>
      </w:r>
      <w:r>
        <w:rPr>
          <w:rFonts w:hint="eastAsia"/>
        </w:rPr>
        <w:t xml:space="preserve">：将极短时间窗内抵达的订单批量入簿/撮合，减少堆/队列操作次数；对外仍保持事件时间序的可观测一致性。</w:t>
      </w:r>
    </w:p>
    <w:p>
      <w:pPr>
        <w:numPr>
          <w:ilvl w:val="0"/>
          <w:numId w:val="1019"/>
        </w:numPr>
      </w:pPr>
      <w:r>
        <w:rPr>
          <w:rFonts w:hint="eastAsia"/>
          <w:b/>
          <w:bCs/>
        </w:rPr>
        <w:t xml:space="preserve">价格分片并行</w:t>
      </w:r>
      <w:r>
        <w:rPr>
          <w:rFonts w:hint="eastAsia"/>
        </w:rPr>
        <w:t xml:space="preserve">：在</w:t>
      </w:r>
      <w:r>
        <w:rPr>
          <w:rFonts w:hint="eastAsia"/>
          <w:i/>
          <w:iCs/>
        </w:rPr>
        <w:t xml:space="preserve">安全窗口</w:t>
      </w:r>
      <w:r>
        <w:rPr>
          <w:rFonts w:hint="eastAsia"/>
        </w:rPr>
        <w:t xml:space="preserve">下对互不交叉的价格区间或不同标的独立并行；当跨区间形成</w:t>
      </w:r>
      <w:r>
        <w:rPr>
          <w:rFonts w:hint="eastAsia"/>
          <w:i/>
          <w:iCs/>
        </w:rPr>
        <w:t xml:space="preserve">价穿越</w:t>
      </w:r>
      <w:r>
        <w:rPr>
          <w:rFonts w:hint="eastAsia"/>
        </w:rPr>
        <w:t xml:space="preserve">时，通过</w:t>
      </w:r>
      <w:r>
        <w:rPr>
          <w:rFonts w:hint="eastAsia"/>
          <w:i/>
          <w:iCs/>
        </w:rPr>
        <w:t xml:space="preserve">时钟屏障</w:t>
      </w:r>
      <w:r>
        <w:rPr>
          <w:rFonts w:hint="eastAsia"/>
        </w:rPr>
        <w:t xml:space="preserve">合并。</w:t>
      </w:r>
    </w:p>
    <w:bookmarkEnd w:id="41"/>
    <w:bookmarkStart w:id="42" w:name="与图示的对应关系"/>
    <w:p>
      <w:pPr>
        <w:pStyle w:val="Heading4"/>
      </w:pPr>
      <w:r>
        <w:rPr>
          <w:rFonts w:hint="eastAsia"/>
        </w:rPr>
        <w:t xml:space="preserve">与图示的对应关系</w:t>
      </w:r>
    </w:p>
    <w:p>
      <w:pPr>
        <w:numPr>
          <w:ilvl w:val="0"/>
          <w:numId w:val="1020"/>
        </w:numPr>
      </w:pPr>
      <w:r>
        <w:rPr>
          <w:rFonts w:hint="eastAsia"/>
        </w:rPr>
        <w:t xml:space="preserve">上方</w:t>
      </w:r>
      <w:r>
        <w:rPr>
          <w:rFonts w:hint="eastAsia"/>
        </w:rPr>
        <w:t xml:space="preserve">“订单列表”</w:t>
      </w:r>
      <w:r>
        <w:rPr>
          <w:rFonts w:hint="eastAsia"/>
        </w:rPr>
        <w:t xml:space="preserve">条带表示按到达时间排队的订单流；不同颜色对应买/卖，斜线纹理为</w:t>
      </w:r>
      <w:r>
        <w:rPr>
          <w:rFonts w:hint="eastAsia"/>
          <w:i/>
          <w:iCs/>
        </w:rPr>
        <w:t xml:space="preserve">可成交（crossing）</w:t>
      </w:r>
      <w:r>
        <w:rPr>
          <w:rFonts w:hint="eastAsia"/>
        </w:rPr>
        <w:t xml:space="preserve">子集。</w:t>
      </w:r>
    </w:p>
    <w:p>
      <w:pPr>
        <w:numPr>
          <w:ilvl w:val="0"/>
          <w:numId w:val="1020"/>
        </w:numPr>
      </w:pPr>
      <w:r>
        <w:rPr>
          <w:rFonts w:hint="eastAsia"/>
        </w:rPr>
        <w:t xml:space="preserve">左下横轴为价格，左侧绿色是</w:t>
      </w:r>
      <w:r>
        <w:rPr>
          <w:rFonts w:hint="eastAsia"/>
          <w:b/>
          <w:bCs/>
        </w:rPr>
        <w:t xml:space="preserve">卖方限价队列</w:t>
      </w:r>
      <w:r>
        <w:rPr>
          <w:rFonts w:hint="eastAsia"/>
        </w:rPr>
        <w:t xml:space="preserve">（每个方块表示一个价格层，箭头指队内</w:t>
      </w:r>
      <w:r>
        <w:t xml:space="preserve"> FIFO </w:t>
      </w:r>
      <w:r>
        <w:rPr>
          <w:rFonts w:hint="eastAsia"/>
        </w:rPr>
        <w:t xml:space="preserve">方向）；右侧粉色为</w:t>
      </w:r>
      <w:r>
        <w:rPr>
          <w:rFonts w:hint="eastAsia"/>
          <w:b/>
          <w:bCs/>
        </w:rPr>
        <w:t xml:space="preserve">买方限价队列</w:t>
      </w:r>
      <w:r>
        <w:t xml:space="preserve">。</w:t>
      </w:r>
    </w:p>
    <w:p>
      <w:pPr>
        <w:numPr>
          <w:ilvl w:val="0"/>
          <w:numId w:val="1020"/>
        </w:numPr>
      </w:pPr>
      <w:r>
        <w:rPr>
          <w:rFonts w:hint="eastAsia"/>
        </w:rPr>
        <w:t xml:space="preserve">蓝色虚框</w:t>
      </w:r>
      <w:r>
        <w:rPr>
          <w:rFonts w:hint="eastAsia"/>
        </w:rPr>
        <w:t xml:space="preserve">“成交”</w:t>
      </w:r>
      <w:r>
        <w:rPr>
          <w:rFonts w:hint="eastAsia"/>
        </w:rPr>
        <w:t xml:space="preserve">展示了</w:t>
      </w:r>
      <w:r>
        <w:rPr>
          <w:rFonts w:hint="eastAsia"/>
          <w:i/>
          <w:iCs/>
        </w:rPr>
        <w:t xml:space="preserve">跨价撮合</w:t>
      </w:r>
      <w:r>
        <w:rPr>
          <w:rFonts w:hint="eastAsia"/>
        </w:rPr>
        <w:t xml:space="preserve">：新到订单与对手价层队头逐一撮合，价格层吃空则从堆中弹出，继续下一价层。</w:t>
      </w:r>
    </w:p>
    <w:p>
      <w:pPr>
        <w:numPr>
          <w:ilvl w:val="0"/>
          <w:numId w:val="1020"/>
        </w:numPr>
      </w:pPr>
      <w:r>
        <w:rPr>
          <w:rFonts w:hint="eastAsia"/>
        </w:rPr>
        <w:t xml:space="preserve">右上角</w:t>
      </w:r>
      <w:r>
        <w:rPr>
          <w:rFonts w:hint="eastAsia"/>
        </w:rPr>
        <w:t xml:space="preserve">“堆</w:t>
      </w:r>
      <w:r>
        <w:t xml:space="preserve"> + </w:t>
      </w:r>
      <w:r>
        <w:rPr>
          <w:rFonts w:hint="eastAsia"/>
        </w:rPr>
        <w:t xml:space="preserve">双端队列”</w:t>
      </w:r>
      <w:r>
        <w:rPr>
          <w:rFonts w:hint="eastAsia"/>
        </w:rPr>
        <w:t xml:space="preserve">示意我们的</w:t>
      </w:r>
      <w:r>
        <w:rPr>
          <w:rFonts w:hint="eastAsia"/>
          <w:i/>
          <w:iCs/>
        </w:rPr>
        <w:t xml:space="preserve">两层结构</w:t>
      </w:r>
      <w:r>
        <w:rPr>
          <w:rFonts w:hint="eastAsia"/>
        </w:rPr>
        <w:t xml:space="preserve">：堆顶为最优价（节点</w:t>
      </w:r>
      <w:r>
        <w:t xml:space="preserve"> </w:t>
      </w:r>
      <w:r>
        <w:rPr>
          <w:rFonts w:hint="eastAsia"/>
        </w:rPr>
        <w:t xml:space="preserve">1），每个堆节点连接到一个队列（该价位的</w:t>
      </w:r>
      <w:r>
        <w:t xml:space="preserve"> </w:t>
      </w:r>
      <w:r>
        <w:rPr>
          <w:rFonts w:hint="eastAsia"/>
        </w:rPr>
        <w:t xml:space="preserve">FIFO）。</w:t>
      </w:r>
    </w:p>
    <w:p>
      <w:pPr>
        <w:pStyle w:val="FirstParagraph"/>
      </w:pPr>
      <w:r>
        <w:rPr>
          <w:rFonts w:hint="eastAsia"/>
        </w:rPr>
        <w:t xml:space="preserve">综上，</w:t>
      </w:r>
      <w:r>
        <w:rPr>
          <w:rFonts w:hint="eastAsia"/>
          <w:b/>
          <w:bCs/>
        </w:rPr>
        <w:t xml:space="preserve">堆</w:t>
      </w:r>
      <w:r>
        <w:rPr>
          <w:b/>
          <w:bCs/>
        </w:rPr>
        <w:t xml:space="preserve"> + </w:t>
      </w:r>
      <w:r>
        <w:rPr>
          <w:rFonts w:hint="eastAsia"/>
          <w:b/>
          <w:bCs/>
        </w:rPr>
        <w:t xml:space="preserve">价格层双端队列</w:t>
      </w:r>
      <w:r>
        <w:rPr>
          <w:b/>
          <w:bCs/>
        </w:rPr>
        <w:t xml:space="preserve"> + </w:t>
      </w:r>
      <w:r>
        <w:rPr>
          <w:rFonts w:hint="eastAsia"/>
          <w:b/>
          <w:bCs/>
        </w:rPr>
        <w:t xml:space="preserve">哈希索引</w:t>
      </w:r>
      <w:r>
        <w:rPr>
          <w:rFonts w:hint="eastAsia"/>
        </w:rPr>
        <w:t xml:space="preserve">的组合，在语义上完整实现价格/时间优先并支持集合竞价与连续竞价的统一建模；在工程上实现了</w:t>
      </w:r>
      <w:r>
        <w:rPr>
          <w:rFonts w:hint="eastAsia"/>
          <w:i/>
          <w:iCs/>
        </w:rPr>
        <w:t xml:space="preserve">提交/取消/撮合路径</w:t>
      </w:r>
      <w:r>
        <w:rPr>
          <w:rFonts w:hint="eastAsia"/>
        </w:rPr>
        <w:t xml:space="preserve">的低复杂度与良好缓存友好性，为上层策略、投资组合与监控提供了稳定且高吞吐的撮合内核。</w:t>
      </w:r>
    </w:p>
    <w:bookmarkEnd w:id="42"/>
    <w:bookmarkEnd w:id="43"/>
    <w:bookmarkStart w:id="46" w:name="智能体框架agents"/>
    <w:p>
      <w:pPr>
        <w:pStyle w:val="Heading2"/>
      </w:pPr>
      <w:r>
        <w:rPr>
          <w:rFonts w:hint="eastAsia"/>
        </w:rPr>
        <w:t xml:space="preserve">智能体框架（Agents）</w:t>
      </w:r>
    </w:p>
    <w:p>
      <w:pPr>
        <w:pStyle w:val="FirstParagraph"/>
      </w:pPr>
      <w:r>
        <w:rPr>
          <w:rFonts w:hint="eastAsia"/>
        </w:rPr>
        <w:t xml:space="preserve">智能体框架作为仿真系统的行为单元，需提供统一的生命周期与可配置的行为策略：</w:t>
      </w:r>
    </w:p>
    <w:bookmarkStart w:id="44" w:name="基础代理模型"/>
    <w:p>
      <w:pPr>
        <w:pStyle w:val="Heading4"/>
      </w:pPr>
      <w:r>
        <w:rPr>
          <w:rFonts w:hint="eastAsia"/>
        </w:rPr>
        <w:t xml:space="preserve">基础代理模型</w:t>
      </w:r>
    </w:p>
    <w:p>
      <w:pPr>
        <w:pStyle w:val="FirstParagraph"/>
      </w:pPr>
      <w:r>
        <w:rPr>
          <w:rFonts w:hint="eastAsia"/>
        </w:rPr>
        <w:t xml:space="preserve">基础代理应包含：标识符、账户/持仓状态、消息处理回调、心跳/定时器接口、日志接口与保存/恢复能力（用于断点恢复或实验回放）。代理内部可维护局部</w:t>
      </w:r>
      <w:r>
        <w:t xml:space="preserve"> </w:t>
      </w:r>
      <w:r>
        <w:rPr>
          <w:rFonts w:hint="eastAsia"/>
        </w:rPr>
        <w:t xml:space="preserve">RNG（随机数发生器）以确保实验可重现。</w:t>
      </w:r>
    </w:p>
    <w:bookmarkEnd w:id="44"/>
    <w:bookmarkStart w:id="45" w:name="内置代理类型"/>
    <w:p>
      <w:pPr>
        <w:pStyle w:val="Heading4"/>
      </w:pPr>
      <w:r>
        <w:rPr>
          <w:rFonts w:hint="eastAsia"/>
        </w:rPr>
        <w:t xml:space="preserve">内置代理类型</w:t>
      </w:r>
    </w:p>
    <w:p>
      <w:pPr>
        <w:pStyle w:val="FirstParagraph"/>
      </w:pPr>
      <w:r>
        <w:rPr>
          <w:rFonts w:hint="eastAsia"/>
        </w:rPr>
        <w:t xml:space="preserve">提供若干基础代理用于快速搭建实验：</w:t>
      </w:r>
    </w:p>
    <w:p>
      <w:pPr>
        <w:numPr>
          <w:ilvl w:val="0"/>
          <w:numId w:val="1021"/>
        </w:numPr>
      </w:pPr>
      <w:r>
        <w:rPr>
          <w:rFonts w:hint="eastAsia"/>
          <w:b/>
          <w:bCs/>
        </w:rPr>
        <w:t xml:space="preserve">噪声交易者（Noise</w:t>
      </w:r>
      <w:r>
        <w:rPr>
          <w:b/>
          <w:bCs/>
        </w:rPr>
        <w:t xml:space="preserve"> </w:t>
      </w:r>
      <w:r>
        <w:rPr>
          <w:rFonts w:hint="eastAsia"/>
          <w:b/>
          <w:bCs/>
        </w:rPr>
        <w:t xml:space="preserve">Trader）</w:t>
      </w:r>
      <w:r>
        <w:t xml:space="preserve">: </w:t>
      </w:r>
      <w:r>
        <w:rPr>
          <w:rFonts w:hint="eastAsia"/>
        </w:rPr>
        <w:t xml:space="preserve">随机下单以提供基础流动性。</w:t>
      </w:r>
    </w:p>
    <w:p>
      <w:pPr>
        <w:numPr>
          <w:ilvl w:val="0"/>
          <w:numId w:val="1021"/>
        </w:numPr>
      </w:pPr>
      <w:r>
        <w:rPr>
          <w:rFonts w:hint="eastAsia"/>
          <w:b/>
          <w:bCs/>
        </w:rPr>
        <w:t xml:space="preserve">做市商（Market</w:t>
      </w:r>
      <w:r>
        <w:rPr>
          <w:b/>
          <w:bCs/>
        </w:rPr>
        <w:t xml:space="preserve"> </w:t>
      </w:r>
      <w:r>
        <w:rPr>
          <w:rFonts w:hint="eastAsia"/>
          <w:b/>
          <w:bCs/>
        </w:rPr>
        <w:t xml:space="preserve">Maker）</w:t>
      </w:r>
      <w:r>
        <w:t xml:space="preserve">: </w:t>
      </w:r>
      <w:r>
        <w:rPr>
          <w:rFonts w:hint="eastAsia"/>
        </w:rPr>
        <w:t xml:space="preserve">基于价差和深度做价并管理库存。</w:t>
      </w:r>
    </w:p>
    <w:p>
      <w:pPr>
        <w:numPr>
          <w:ilvl w:val="0"/>
          <w:numId w:val="1021"/>
        </w:numPr>
      </w:pPr>
      <w:r>
        <w:rPr>
          <w:rFonts w:hint="eastAsia"/>
          <w:b/>
          <w:bCs/>
        </w:rPr>
        <w:t xml:space="preserve">趋势/动量代理</w:t>
      </w:r>
      <w:r>
        <w:t xml:space="preserve">: </w:t>
      </w:r>
      <w:r>
        <w:rPr>
          <w:rFonts w:hint="eastAsia"/>
        </w:rPr>
        <w:t xml:space="preserve">基于技术指标触发交易。</w:t>
      </w:r>
    </w:p>
    <w:p>
      <w:pPr>
        <w:numPr>
          <w:ilvl w:val="0"/>
          <w:numId w:val="1021"/>
        </w:numPr>
      </w:pPr>
      <w:r>
        <w:rPr>
          <w:rFonts w:hint="eastAsia"/>
          <w:b/>
          <w:bCs/>
        </w:rPr>
        <w:t xml:space="preserve">强化学习代理（RL）</w:t>
      </w:r>
      <w:r>
        <w:t xml:space="preserve">: </w:t>
      </w:r>
      <w:r>
        <w:rPr>
          <w:rFonts w:hint="eastAsia"/>
        </w:rPr>
        <w:t xml:space="preserve">与外部学习模块联动，支持在线/离线训练与策略评估。</w:t>
      </w:r>
    </w:p>
    <w:bookmarkEnd w:id="45"/>
    <w:bookmarkEnd w:id="46"/>
    <w:bookmarkStart w:id="59" w:name="自校准calibration模块"/>
    <w:p>
      <w:pPr>
        <w:pStyle w:val="Heading2"/>
      </w:pPr>
      <w:r>
        <w:rPr>
          <w:rFonts w:hint="eastAsia"/>
        </w:rPr>
        <w:t xml:space="preserve">自校准（Calibration）模块</w:t>
      </w:r>
    </w:p>
    <w:p>
      <w:pPr>
        <w:pStyle w:val="FirstParagraph"/>
      </w:pPr>
      <w:r>
        <w:rPr>
          <w:rFonts w:hint="eastAsia"/>
        </w:rPr>
        <w:t xml:space="preserve">自校准模块（Calibration</w:t>
      </w:r>
      <w:r>
        <w:t xml:space="preserve"> </w:t>
      </w:r>
      <w:r>
        <w:rPr>
          <w:rFonts w:hint="eastAsia"/>
        </w:rPr>
        <w:t xml:space="preserve">Layer）负责在仿真运行过程中</w:t>
      </w:r>
      <w:r>
        <w:rPr>
          <w:rFonts w:hint="eastAsia"/>
          <w:b/>
          <w:bCs/>
        </w:rPr>
        <w:t xml:space="preserve">在线修正背景订单流</w:t>
      </w:r>
      <w:r>
        <w:rPr>
          <w:rFonts w:hint="eastAsia"/>
        </w:rPr>
        <w:t xml:space="preserve">，使仿真订单簿在统计或逐时结构上逼近真实市场，从而确保仿真环境具备高保真特性。该过程不改变核心撮合机制，而是以</w:t>
      </w:r>
      <w:r>
        <w:rPr>
          <w:rFonts w:hint="eastAsia"/>
          <w:i/>
          <w:iCs/>
        </w:rPr>
        <w:t xml:space="preserve">“控制输入”</w:t>
      </w:r>
      <w:r>
        <w:rPr>
          <w:rFonts w:hint="eastAsia"/>
          <w:i/>
          <w:iCs/>
        </w:rPr>
        <w:t xml:space="preserve">方式注入订单</w:t>
      </w:r>
      <w:r>
        <w:rPr>
          <w:rFonts w:hint="eastAsia"/>
        </w:rPr>
        <w:t xml:space="preserve">，对背景流动性进行闭环调节。整体流程如图</w:t>
      </w:r>
      <w:r>
        <w:t xml:space="preserve"> </w:t>
      </w:r>
      <w:hyperlink w:anchor="fig:calib_timeline">
        <w:r>
          <w:rPr>
            <w:rStyle w:val="Hyperlink"/>
          </w:rPr>
          <w:t xml:space="preserve">4</w:t>
        </w:r>
      </w:hyperlink>
      <w:r>
        <w:rPr>
          <w:rFonts w:hint="eastAsia"/>
        </w:rPr>
        <w:t xml:space="preserve">、图</w:t>
      </w:r>
      <w:r>
        <w:t xml:space="preserve"> </w:t>
      </w:r>
      <w:hyperlink w:anchor="fig:calib_diff">
        <w:r>
          <w:rPr>
            <w:rStyle w:val="Hyperlink"/>
          </w:rPr>
          <w:t xml:space="preserve">5</w:t>
        </w:r>
      </w:hyperlink>
      <w:r>
        <w:t xml:space="preserve"> </w:t>
      </w:r>
      <w:r>
        <w:rPr>
          <w:rFonts w:hint="eastAsia"/>
        </w:rPr>
        <w:t xml:space="preserve">所示。</w:t>
      </w:r>
    </w:p>
    <w:bookmarkStart w:id="51" w:name="触发机制lob-校准消息驱动"/>
    <w:p>
      <w:pPr>
        <w:pStyle w:val="Heading4"/>
      </w:pPr>
      <w:r>
        <w:rPr>
          <w:rFonts w:hint="eastAsia"/>
        </w:rPr>
        <w:t xml:space="preserve">触发机制：LOB</w:t>
      </w:r>
      <w:r>
        <w:t xml:space="preserve"> </w:t>
      </w:r>
      <w:r>
        <w:rPr>
          <w:rFonts w:hint="eastAsia"/>
        </w:rPr>
        <w:t xml:space="preserve">校准消息驱动</w:t>
      </w:r>
    </w:p>
    <w:p>
      <w:pPr>
        <w:pStyle w:val="FirstParagraph"/>
      </w:pPr>
      <w:r>
        <w:rPr>
          <w:rFonts w:hint="eastAsia"/>
        </w:rPr>
        <w:t xml:space="preserve">仿真时间线上包含三类异步消息：订单信息、校准指令与</w:t>
      </w:r>
      <w:r>
        <w:t xml:space="preserve"> LOB </w:t>
      </w:r>
      <w:r>
        <w:rPr>
          <w:rFonts w:hint="eastAsia"/>
        </w:rPr>
        <w:t xml:space="preserve">记录指令（图中分别以绿色、红色、黄色方块标记）。其中：</w:t>
      </w:r>
    </w:p>
    <w:p>
      <w:pPr>
        <w:numPr>
          <w:ilvl w:val="0"/>
          <w:numId w:val="1022"/>
        </w:numPr>
      </w:pPr>
      <w:r>
        <w:rPr>
          <w:b/>
          <w:bCs/>
        </w:rPr>
        <w:t xml:space="preserve">LOB </w:t>
      </w:r>
      <w:r>
        <w:rPr>
          <w:rFonts w:hint="eastAsia"/>
          <w:b/>
          <w:bCs/>
        </w:rPr>
        <w:t xml:space="preserve">记录消息（Record</w:t>
      </w:r>
      <w:r>
        <w:rPr>
          <w:b/>
          <w:bCs/>
        </w:rPr>
        <w:t xml:space="preserve"> LOB </w:t>
      </w:r>
      <w:r>
        <w:rPr>
          <w:rFonts w:hint="eastAsia"/>
          <w:b/>
          <w:bCs/>
        </w:rPr>
        <w:t xml:space="preserve">Msg）</w:t>
      </w:r>
      <w:r>
        <w:rPr>
          <w:rFonts w:hint="eastAsia"/>
        </w:rPr>
        <w:t xml:space="preserve">：指示系统必须在当前时刻写出（持久化）订单簿快照；</w:t>
      </w:r>
    </w:p>
    <w:p>
      <w:pPr>
        <w:numPr>
          <w:ilvl w:val="0"/>
          <w:numId w:val="1022"/>
        </w:numPr>
      </w:pPr>
      <w:r>
        <w:rPr>
          <w:b/>
          <w:bCs/>
        </w:rPr>
        <w:t xml:space="preserve">LOB </w:t>
      </w:r>
      <w:r>
        <w:rPr>
          <w:rFonts w:hint="eastAsia"/>
          <w:b/>
          <w:bCs/>
        </w:rPr>
        <w:t xml:space="preserve">校准消息（Calibrate</w:t>
      </w:r>
      <w:r>
        <w:rPr>
          <w:b/>
          <w:bCs/>
        </w:rPr>
        <w:t xml:space="preserve"> LOB </w:t>
      </w:r>
      <w:r>
        <w:rPr>
          <w:rFonts w:hint="eastAsia"/>
          <w:b/>
          <w:bCs/>
        </w:rPr>
        <w:t xml:space="preserve">Msg）</w:t>
      </w:r>
      <w:r>
        <w:rPr>
          <w:rFonts w:hint="eastAsia"/>
        </w:rPr>
        <w:t xml:space="preserve">：在记录前触发一次校准流程，用以修正当前仿真</w:t>
      </w:r>
      <w:r>
        <w:t xml:space="preserve"> </w:t>
      </w:r>
      <w:r>
        <w:rPr>
          <w:rFonts w:hint="eastAsia"/>
        </w:rPr>
        <w:t xml:space="preserve">LOB；</w:t>
      </w:r>
    </w:p>
    <w:p>
      <w:pPr>
        <w:numPr>
          <w:ilvl w:val="0"/>
          <w:numId w:val="1022"/>
        </w:numPr>
      </w:pPr>
      <w:r>
        <w:rPr>
          <w:rFonts w:hint="eastAsia"/>
        </w:rPr>
        <w:t xml:space="preserve">校准消息到达时，仿真内核暂停推进未来消息，进入</w:t>
      </w:r>
      <w:r>
        <w:rPr>
          <w:rFonts w:hint="eastAsia"/>
          <w:i/>
          <w:iCs/>
        </w:rPr>
        <w:t xml:space="preserve">校准执行阶段</w:t>
      </w:r>
      <w:r>
        <w:rPr>
          <w:rFonts w:hint="eastAsia"/>
        </w:rPr>
        <w:t xml:space="preserve">（蓝色流程框）。</w:t>
      </w:r>
    </w:p>
    <w:bookmarkStart w:id="50" w:name="fig:calib_timeline"/>
    <w:p>
      <w:pPr>
        <w:pStyle w:val="CaptionedFigure"/>
      </w:pPr>
      <w:r>
        <w:drawing>
          <wp:inline>
            <wp:extent cx="5173980" cy="2779202"/>
            <wp:effectExtent b="0" l="0" r="0" t="0"/>
            <wp:docPr descr="" title="" id="48" name="Picture"/>
            <a:graphic>
              <a:graphicData uri="http://schemas.openxmlformats.org/drawingml/2006/picture">
                <pic:pic>
                  <pic:nvPicPr>
                    <pic:cNvPr descr="figures/timeline.png" id="49" name="Picture"/>
                    <pic:cNvPicPr>
                      <a:picLocks noChangeArrowheads="1" noChangeAspect="1"/>
                    </pic:cNvPicPr>
                  </pic:nvPicPr>
                  <pic:blipFill>
                    <a:blip r:embed="rId47"/>
                    <a:stretch>
                      <a:fillRect/>
                    </a:stretch>
                  </pic:blipFill>
                  <pic:spPr bwMode="auto">
                    <a:xfrm>
                      <a:off x="0" y="0"/>
                      <a:ext cx="5173980" cy="2779202"/>
                    </a:xfrm>
                    <a:prstGeom prst="rect">
                      <a:avLst/>
                    </a:prstGeom>
                    <a:noFill/>
                    <a:ln w="9525">
                      <a:noFill/>
                      <a:headEnd/>
                      <a:tailEnd/>
                    </a:ln>
                  </pic:spPr>
                </pic:pic>
              </a:graphicData>
            </a:graphic>
          </wp:inline>
        </w:drawing>
      </w:r>
    </w:p>
    <w:p>
      <w:pPr>
        <w:pStyle w:val="ImageCaption"/>
      </w:pPr>
      <w:r>
        <w:rPr>
          <w:rFonts w:hint="eastAsia"/>
        </w:rPr>
        <w:t xml:space="preserve">自校准流程在仿真时间线中的触发与执行</w:t>
      </w:r>
    </w:p>
    <w:bookmarkEnd w:id="50"/>
    <w:bookmarkEnd w:id="51"/>
    <w:bookmarkStart w:id="56" w:name="差异计算真实-lob-vs-仿真-lob"/>
    <w:p>
      <w:pPr>
        <w:pStyle w:val="Heading4"/>
      </w:pPr>
      <w:r>
        <w:rPr>
          <w:rFonts w:hint="eastAsia"/>
        </w:rPr>
        <w:t xml:space="preserve">差异计算：真实</w:t>
      </w:r>
      <w:r>
        <w:t xml:space="preserve"> LOB vs </w:t>
      </w:r>
      <w:r>
        <w:rPr>
          <w:rFonts w:hint="eastAsia"/>
        </w:rPr>
        <w:t xml:space="preserve">仿真</w:t>
      </w:r>
      <w:r>
        <w:t xml:space="preserve"> LOB</w:t>
      </w:r>
    </w:p>
    <w:p>
      <w:pPr>
        <w:pStyle w:val="FirstParagraph"/>
      </w:pPr>
      <w:r>
        <w:rPr>
          <w:rFonts w:hint="eastAsia"/>
        </w:rPr>
        <w:t xml:space="preserve">当校准流程被触发时，系统同时从两侧获取订单簿：</w:t>
      </w:r>
    </w:p>
    <w:p>
      <w:pPr>
        <w:numPr>
          <w:ilvl w:val="0"/>
          <w:numId w:val="1023"/>
        </w:numPr>
      </w:pPr>
      <w:r>
        <w:rPr>
          <w:rFonts w:hint="eastAsia"/>
          <w:b/>
          <w:bCs/>
        </w:rPr>
        <w:t xml:space="preserve">真实侧</w:t>
      </w:r>
      <w:r>
        <w:rPr>
          <w:b/>
          <w:bCs/>
        </w:rPr>
        <w:t xml:space="preserve"> LOB</w:t>
      </w:r>
      <w:r>
        <w:rPr>
          <w:rFonts w:hint="eastAsia"/>
        </w:rPr>
        <w:t xml:space="preserve">：来自真实撮合系统或外部行情源（例如历史回放、实盘镜像）；</w:t>
      </w:r>
    </w:p>
    <w:p>
      <w:pPr>
        <w:numPr>
          <w:ilvl w:val="0"/>
          <w:numId w:val="1023"/>
        </w:numPr>
      </w:pPr>
      <w:r>
        <w:rPr>
          <w:rFonts w:hint="eastAsia"/>
          <w:b/>
          <w:bCs/>
        </w:rPr>
        <w:t xml:space="preserve">仿真侧</w:t>
      </w:r>
      <w:r>
        <w:rPr>
          <w:b/>
          <w:bCs/>
        </w:rPr>
        <w:t xml:space="preserve"> LOB</w:t>
      </w:r>
      <w:r>
        <w:rPr>
          <w:rFonts w:hint="eastAsia"/>
        </w:rPr>
        <w:t xml:space="preserve">：来自当前仿真交易所模块；</w:t>
      </w:r>
    </w:p>
    <w:p>
      <w:pPr>
        <w:pStyle w:val="FirstParagraph"/>
      </w:pPr>
      <w:r>
        <w:rPr>
          <w:rFonts w:hint="eastAsia"/>
        </w:rPr>
        <w:t xml:space="preserve">二者按价格轴对齐后逐价比较，得到</w:t>
      </w:r>
      <w:r>
        <w:rPr>
          <w:rFonts w:hint="eastAsia"/>
          <w:b/>
          <w:bCs/>
        </w:rPr>
        <w:t xml:space="preserve">订单簿差异向量</w:t>
      </w:r>
      <w:r>
        <w:rPr>
          <w:rFonts w:hint="eastAsia"/>
        </w:rPr>
        <w:t xml:space="preserve">（图</w:t>
      </w:r>
      <w:r>
        <w:t xml:space="preserve"> </w:t>
      </w:r>
      <w:hyperlink w:anchor="fig:calib_diff">
        <w:r>
          <w:rPr>
            <w:rStyle w:val="Hyperlink"/>
          </w:rPr>
          <w:t xml:space="preserve">5</w:t>
        </w:r>
      </w:hyperlink>
      <w:r>
        <w:t xml:space="preserve"> </w:t>
      </w:r>
      <w:r>
        <w:rPr>
          <w:rFonts w:hint="eastAsia"/>
        </w:rPr>
        <w:t xml:space="preserve">上半部分）。</w:t>
      </w:r>
    </w:p>
    <w:p>
      <w:pPr>
        <w:pStyle w:val="BodyText"/>
      </w:pPr>
      <m:oMathPara>
        <m:oMathParaPr>
          <m:jc m:val="center"/>
        </m:oMathParaPr>
        <m:oMath>
          <m:r>
            <m:rPr>
              <m:sty m:val="p"/>
            </m:rPr>
            <m:t>Δ</m:t>
          </m:r>
          <m:r>
            <m:rPr>
              <m:sty m:val="p"/>
            </m:rPr>
            <m:t>(</m:t>
          </m:r>
          <m:r>
            <m:t>q</m:t>
          </m:r>
          <m:r>
            <m:rPr>
              <m:sty m:val="p"/>
            </m:rPr>
            <m:t>,</m:t>
          </m:r>
          <m:r>
            <m:t>p</m:t>
          </m:r>
          <m:r>
            <m:rPr>
              <m:sty m:val="p"/>
            </m:rPr>
            <m:t>)</m:t>
          </m:r>
          <m:r>
            <m:rPr>
              <m:sty m:val="p"/>
            </m:rPr>
            <m:t>=</m:t>
          </m:r>
          <m:sSub>
            <m:e>
              <m:r>
                <m:t>q</m:t>
              </m:r>
            </m:e>
            <m:sub>
              <m:r>
                <m:t>r</m:t>
              </m:r>
              <m:r>
                <m:t>e</m:t>
              </m:r>
              <m:r>
                <m:t>a</m:t>
              </m:r>
              <m:r>
                <m:t>l</m:t>
              </m:r>
            </m:sub>
          </m:sSub>
          <m:r>
            <m:rPr>
              <m:sty m:val="p"/>
            </m:rPr>
            <m:t>(</m:t>
          </m:r>
          <m:r>
            <m:t>p</m:t>
          </m:r>
          <m:r>
            <m:rPr>
              <m:sty m:val="p"/>
            </m:rPr>
            <m:t>)</m:t>
          </m:r>
          <m:r>
            <m:rPr>
              <m:sty m:val="p"/>
            </m:rPr>
            <m:t>−</m:t>
          </m:r>
          <m:sSub>
            <m:e>
              <m:r>
                <m:t>q</m:t>
              </m:r>
            </m:e>
            <m:sub>
              <m:r>
                <m:t>s</m:t>
              </m:r>
              <m:r>
                <m:t>i</m:t>
              </m:r>
              <m:r>
                <m:t>m</m:t>
              </m:r>
            </m:sub>
          </m:sSub>
          <m:r>
            <m:rPr>
              <m:sty m:val="p"/>
            </m:rPr>
            <m:t>(</m:t>
          </m:r>
          <m:r>
            <m:t>p</m:t>
          </m:r>
          <m:r>
            <m:rPr>
              <m:sty m:val="p"/>
            </m:rPr>
            <m:t>)</m:t>
          </m:r>
          <m:r>
            <m:rPr>
              <m:sty m:val="p"/>
            </m:rPr>
            <m:t>,</m:t>
          </m:r>
          <m:r>
            <m:t> </m:t>
          </m:r>
          <m:r>
            <m:t>p</m:t>
          </m:r>
          <m:r>
            <m:rPr>
              <m:sty m:val="p"/>
            </m:rPr>
            <m:t>∈</m:t>
          </m:r>
          <m:r>
            <m:t>P</m:t>
          </m:r>
          <m:r>
            <m:t>r</m:t>
          </m:r>
          <m:r>
            <m:t>i</m:t>
          </m:r>
          <m:r>
            <m:t>c</m:t>
          </m:r>
          <m:r>
            <m:t>e</m:t>
          </m:r>
          <m:r>
            <m:t>s</m:t>
          </m:r>
          <m:r>
            <m:t>L</m:t>
          </m:r>
          <m:r>
            <m:t>e</m:t>
          </m:r>
          <m:r>
            <m:t>v</m:t>
          </m:r>
          <m:r>
            <m:t>e</m:t>
          </m:r>
          <m:r>
            <m:t>l</m:t>
          </m:r>
          <m:r>
            <m:t>s</m:t>
          </m:r>
        </m:oMath>
      </m:oMathPara>
    </w:p>
    <w:p>
      <w:pPr>
        <w:pStyle w:val="FirstParagraph"/>
      </w:pPr>
      <w:r>
        <w:rPr>
          <w:rFonts w:hint="eastAsia"/>
        </w:rPr>
        <w:t xml:space="preserve">其中</w:t>
      </w:r>
      <w:r>
        <w:t xml:space="preserve"> </w:t>
      </w:r>
      <m:oMath>
        <m:r>
          <m:rPr>
            <m:sty m:val="p"/>
          </m:rPr>
          <m:t>Δ</m:t>
        </m:r>
        <m:r>
          <m:rPr>
            <m:sty m:val="p"/>
          </m:rPr>
          <m:t>(</m:t>
        </m:r>
        <m:r>
          <m:t>q</m:t>
        </m:r>
        <m:r>
          <m:rPr>
            <m:sty m:val="p"/>
          </m:rPr>
          <m:t>,</m:t>
        </m:r>
        <m:r>
          <m:t>p</m:t>
        </m:r>
        <m:r>
          <m:rPr>
            <m:sty m:val="p"/>
          </m:rPr>
          <m:t>)</m:t>
        </m:r>
        <m:r>
          <m:rPr>
            <m:sty m:val="p"/>
          </m:rPr>
          <m:t>&gt;</m:t>
        </m:r>
        <m:r>
          <m:t>0</m:t>
        </m:r>
      </m:oMath>
      <w:r>
        <w:t xml:space="preserve"> </w:t>
      </w:r>
      <w:r>
        <w:rPr>
          <w:rFonts w:hint="eastAsia"/>
        </w:rPr>
        <w:t xml:space="preserve">表示真实侧在该价位存在</w:t>
      </w:r>
      <w:r>
        <w:rPr>
          <w:rFonts w:hint="eastAsia"/>
          <w:i/>
          <w:iCs/>
        </w:rPr>
        <w:t xml:space="preserve">缺失流动性</w:t>
      </w:r>
      <w:r>
        <w:rPr>
          <w:rFonts w:hint="eastAsia"/>
        </w:rPr>
        <w:t xml:space="preserve">（需补单），</w:t>
      </w:r>
      <m:oMath>
        <m:r>
          <m:rPr>
            <m:sty m:val="p"/>
          </m:rPr>
          <m:t>Δ</m:t>
        </m:r>
        <m:r>
          <m:rPr>
            <m:sty m:val="p"/>
          </m:rPr>
          <m:t>(</m:t>
        </m:r>
        <m:r>
          <m:t>q</m:t>
        </m:r>
        <m:r>
          <m:rPr>
            <m:sty m:val="p"/>
          </m:rPr>
          <m:t>,</m:t>
        </m:r>
        <m:r>
          <m:t>p</m:t>
        </m:r>
        <m:r>
          <m:rPr>
            <m:sty m:val="p"/>
          </m:rPr>
          <m:t>)</m:t>
        </m:r>
        <m:r>
          <m:rPr>
            <m:sty m:val="p"/>
          </m:rPr>
          <m:t>&lt;</m:t>
        </m:r>
        <m:r>
          <m:t>0</m:t>
        </m:r>
      </m:oMath>
      <w:r>
        <w:t xml:space="preserve"> </w:t>
      </w:r>
      <w:r>
        <w:rPr>
          <w:rFonts w:hint="eastAsia"/>
        </w:rPr>
        <w:t xml:space="preserve">表示仿真侧存在</w:t>
      </w:r>
      <w:r>
        <w:rPr>
          <w:rFonts w:hint="eastAsia"/>
          <w:i/>
          <w:iCs/>
        </w:rPr>
        <w:t xml:space="preserve">多余挂单</w:t>
      </w:r>
      <w:r>
        <w:rPr>
          <w:rFonts w:hint="eastAsia"/>
        </w:rPr>
        <w:t xml:space="preserve">（需撤/吃单）。</w:t>
      </w:r>
    </w:p>
    <w:bookmarkStart w:id="55" w:name="fig:calib_diff"/>
    <w:p>
      <w:pPr>
        <w:pStyle w:val="CaptionedFigure"/>
      </w:pPr>
      <w:r>
        <w:drawing>
          <wp:inline>
            <wp:extent cx="5173980" cy="2568609"/>
            <wp:effectExtent b="0" l="0" r="0" t="0"/>
            <wp:docPr descr="" title="" id="53" name="Picture"/>
            <a:graphic>
              <a:graphicData uri="http://schemas.openxmlformats.org/drawingml/2006/picture">
                <pic:pic>
                  <pic:nvPicPr>
                    <pic:cNvPr descr="figures/lob_diff.png" id="54" name="Picture"/>
                    <pic:cNvPicPr>
                      <a:picLocks noChangeArrowheads="1" noChangeAspect="1"/>
                    </pic:cNvPicPr>
                  </pic:nvPicPr>
                  <pic:blipFill>
                    <a:blip r:embed="rId52"/>
                    <a:stretch>
                      <a:fillRect/>
                    </a:stretch>
                  </pic:blipFill>
                  <pic:spPr bwMode="auto">
                    <a:xfrm>
                      <a:off x="0" y="0"/>
                      <a:ext cx="5173980" cy="2568609"/>
                    </a:xfrm>
                    <a:prstGeom prst="rect">
                      <a:avLst/>
                    </a:prstGeom>
                    <a:noFill/>
                    <a:ln w="9525">
                      <a:noFill/>
                      <a:headEnd/>
                      <a:tailEnd/>
                    </a:ln>
                  </pic:spPr>
                </pic:pic>
              </a:graphicData>
            </a:graphic>
          </wp:inline>
        </w:drawing>
      </w:r>
    </w:p>
    <w:p>
      <w:pPr>
        <w:pStyle w:val="ImageCaption"/>
      </w:pPr>
      <w:r>
        <w:rPr>
          <w:rFonts w:hint="eastAsia"/>
        </w:rPr>
        <w:t xml:space="preserve">订单簿差异与自校准代理组的补单/撤单</w:t>
      </w:r>
    </w:p>
    <w:bookmarkEnd w:id="55"/>
    <w:bookmarkEnd w:id="56"/>
    <w:bookmarkStart w:id="57" w:name="校准执行自校准-agent-组的启发式下单"/>
    <w:p>
      <w:pPr>
        <w:pStyle w:val="Heading4"/>
      </w:pPr>
      <w:r>
        <w:rPr>
          <w:rFonts w:hint="eastAsia"/>
        </w:rPr>
        <w:t xml:space="preserve">校准执行：自校准</w:t>
      </w:r>
      <w:r>
        <w:t xml:space="preserve"> Agent </w:t>
      </w:r>
      <w:r>
        <w:rPr>
          <w:rFonts w:hint="eastAsia"/>
        </w:rPr>
        <w:t xml:space="preserve">组的启发式下单</w:t>
      </w:r>
    </w:p>
    <w:p>
      <w:pPr>
        <w:pStyle w:val="FirstParagraph"/>
      </w:pPr>
      <w:r>
        <w:rPr>
          <w:rFonts w:hint="eastAsia"/>
        </w:rPr>
        <w:t xml:space="preserve">差异向量被发送至</w:t>
      </w:r>
      <w:r>
        <w:rPr>
          <w:rFonts w:hint="eastAsia"/>
          <w:b/>
          <w:bCs/>
        </w:rPr>
        <w:t xml:space="preserve">自校准</w:t>
      </w:r>
      <w:r>
        <w:rPr>
          <w:b/>
          <w:bCs/>
        </w:rPr>
        <w:t xml:space="preserve"> Agent </w:t>
      </w:r>
      <w:r>
        <w:rPr>
          <w:rFonts w:hint="eastAsia"/>
          <w:b/>
          <w:bCs/>
        </w:rPr>
        <w:t xml:space="preserve">组</w:t>
      </w:r>
      <w:r>
        <w:rPr>
          <w:rFonts w:hint="eastAsia"/>
        </w:rPr>
        <w:t xml:space="preserve">，该组包含多类型代理，用以模拟真实市场中不同规模的流动性供给者：</w:t>
      </w:r>
    </w:p>
    <w:p>
      <w:pPr>
        <w:numPr>
          <w:ilvl w:val="0"/>
          <w:numId w:val="1024"/>
        </w:numPr>
      </w:pPr>
      <w:r>
        <w:rPr>
          <w:rFonts w:hint="eastAsia"/>
        </w:rPr>
        <w:t xml:space="preserve">大型机构型校准</w:t>
      </w:r>
      <w:r>
        <w:t xml:space="preserve"> </w:t>
      </w:r>
      <w:r>
        <w:rPr>
          <w:rFonts w:hint="eastAsia"/>
        </w:rPr>
        <w:t xml:space="preserve">Agent：负责大额分层补单／批量撤单；</w:t>
      </w:r>
    </w:p>
    <w:p>
      <w:pPr>
        <w:numPr>
          <w:ilvl w:val="0"/>
          <w:numId w:val="1024"/>
        </w:numPr>
      </w:pPr>
      <w:r>
        <w:rPr>
          <w:rFonts w:hint="eastAsia"/>
        </w:rPr>
        <w:t xml:space="preserve">中型机构型</w:t>
      </w:r>
      <w:r>
        <w:t xml:space="preserve"> </w:t>
      </w:r>
      <w:r>
        <w:rPr>
          <w:rFonts w:hint="eastAsia"/>
        </w:rPr>
        <w:t xml:space="preserve">Agent：用于细分价格区间的结构性调整；</w:t>
      </w:r>
    </w:p>
    <w:p>
      <w:pPr>
        <w:numPr>
          <w:ilvl w:val="0"/>
          <w:numId w:val="1024"/>
        </w:numPr>
      </w:pPr>
      <w:r>
        <w:rPr>
          <w:rFonts w:hint="eastAsia"/>
        </w:rPr>
        <w:t xml:space="preserve">小型机构／散户型</w:t>
      </w:r>
      <w:r>
        <w:t xml:space="preserve"> </w:t>
      </w:r>
      <w:r>
        <w:rPr>
          <w:rFonts w:hint="eastAsia"/>
        </w:rPr>
        <w:t xml:space="preserve">Agent：用于补偿精细尾部流动性；</w:t>
      </w:r>
    </w:p>
    <w:p>
      <w:pPr>
        <w:numPr>
          <w:ilvl w:val="0"/>
          <w:numId w:val="1024"/>
        </w:numPr>
      </w:pPr>
      <w:r>
        <w:rPr>
          <w:rFonts w:hint="eastAsia"/>
        </w:rPr>
        <w:t xml:space="preserve">取消</w:t>
      </w:r>
      <w:r>
        <w:t xml:space="preserve"> </w:t>
      </w:r>
      <w:r>
        <w:rPr>
          <w:rFonts w:hint="eastAsia"/>
        </w:rPr>
        <w:t xml:space="preserve">Agent：负责对仿真侧多余的挂单执行撤单动作。</w:t>
      </w:r>
    </w:p>
    <w:p>
      <w:pPr>
        <w:pStyle w:val="FirstParagraph"/>
      </w:pPr>
      <w:r>
        <w:rPr>
          <w:rFonts w:hint="eastAsia"/>
        </w:rPr>
        <w:t xml:space="preserve">这些</w:t>
      </w:r>
      <w:r>
        <w:t xml:space="preserve"> Agent </w:t>
      </w:r>
      <w:r>
        <w:rPr>
          <w:rFonts w:hint="eastAsia"/>
        </w:rPr>
        <w:t xml:space="preserve">可选择不同的</w:t>
      </w:r>
      <w:r>
        <w:rPr>
          <w:rFonts w:hint="eastAsia"/>
          <w:b/>
          <w:bCs/>
        </w:rPr>
        <w:t xml:space="preserve">启发式策略</w:t>
      </w:r>
      <w:r>
        <w:rPr>
          <w:rFonts w:hint="eastAsia"/>
        </w:rPr>
        <w:t xml:space="preserve">（无需全局最优）：</w:t>
      </w:r>
    </w:p>
    <w:p>
      <w:pPr>
        <w:numPr>
          <w:ilvl w:val="0"/>
          <w:numId w:val="1025"/>
        </w:numPr>
      </w:pPr>
      <w:r>
        <w:rPr>
          <w:rFonts w:hint="eastAsia"/>
        </w:rPr>
        <w:t xml:space="preserve">贪心（Greedy）：按</w:t>
      </w:r>
      <w:r>
        <w:t xml:space="preserve"> </w:t>
      </w:r>
      <m:oMath>
        <m:r>
          <m:rPr>
            <m:sty m:val="p"/>
          </m:rPr>
          <m:t>Δ</m:t>
        </m:r>
        <m:r>
          <m:rPr>
            <m:sty m:val="p"/>
          </m:rPr>
          <m:t>(</m:t>
        </m:r>
        <m:r>
          <m:t>q</m:t>
        </m:r>
        <m:r>
          <m:rPr>
            <m:sty m:val="p"/>
          </m:rPr>
          <m:t>,</m:t>
        </m:r>
        <m:r>
          <m:t>p</m:t>
        </m:r>
        <m:r>
          <m:rPr>
            <m:sty m:val="p"/>
          </m:rPr>
          <m:t>)</m:t>
        </m:r>
      </m:oMath>
      <w:r>
        <w:t xml:space="preserve"> </w:t>
      </w:r>
      <w:r>
        <w:rPr>
          <w:rFonts w:hint="eastAsia"/>
        </w:rPr>
        <w:t xml:space="preserve">的绝对值从大到小补单；</w:t>
      </w:r>
    </w:p>
    <w:p>
      <w:pPr>
        <w:numPr>
          <w:ilvl w:val="0"/>
          <w:numId w:val="1025"/>
        </w:numPr>
      </w:pPr>
      <w:r>
        <w:rPr>
          <w:rFonts w:hint="eastAsia"/>
        </w:rPr>
        <w:t xml:space="preserve">分层补单（Tiered</w:t>
      </w:r>
      <w:r>
        <w:t xml:space="preserve"> </w:t>
      </w:r>
      <w:r>
        <w:rPr>
          <w:rFonts w:hint="eastAsia"/>
        </w:rPr>
        <w:t xml:space="preserve">Fill）：先恢复最优</w:t>
      </w:r>
      <w:r>
        <w:t xml:space="preserve"> 5 </w:t>
      </w:r>
      <w:r>
        <w:rPr>
          <w:rFonts w:hint="eastAsia"/>
        </w:rPr>
        <w:t xml:space="preserve">档，再恢复深度区；</w:t>
      </w:r>
    </w:p>
    <w:p>
      <w:pPr>
        <w:numPr>
          <w:ilvl w:val="0"/>
          <w:numId w:val="1025"/>
        </w:numPr>
      </w:pPr>
      <w:r>
        <w:rPr>
          <w:rFonts w:hint="eastAsia"/>
        </w:rPr>
        <w:t xml:space="preserve">价格加权注入：价差越近，补单优先级越高；</w:t>
      </w:r>
    </w:p>
    <w:p>
      <w:pPr>
        <w:numPr>
          <w:ilvl w:val="0"/>
          <w:numId w:val="1025"/>
        </w:numPr>
      </w:pPr>
      <w:r>
        <w:rPr>
          <w:rFonts w:hint="eastAsia"/>
        </w:rPr>
        <w:t xml:space="preserve">同步成交修正：若</w:t>
      </w:r>
      <w:r>
        <w:t xml:space="preserve"> </w:t>
      </w:r>
      <m:oMath>
        <m:r>
          <m:rPr>
            <m:sty m:val="p"/>
          </m:rPr>
          <m:t>Δ</m:t>
        </m:r>
        <m:r>
          <m:rPr>
            <m:sty m:val="p"/>
          </m:rPr>
          <m:t>(</m:t>
        </m:r>
        <m:r>
          <m:t>q</m:t>
        </m:r>
        <m:r>
          <m:rPr>
            <m:sty m:val="p"/>
          </m:rPr>
          <m:t>,</m:t>
        </m:r>
        <m:r>
          <m:t>p</m:t>
        </m:r>
        <m:r>
          <m:rPr>
            <m:sty m:val="p"/>
          </m:rPr>
          <m:t>)</m:t>
        </m:r>
        <m:r>
          <m:rPr>
            <m:sty m:val="p"/>
          </m:rPr>
          <m:t>&lt;</m:t>
        </m:r>
        <m:r>
          <m:t>0</m:t>
        </m:r>
      </m:oMath>
      <w:r>
        <w:rPr>
          <w:rFonts w:hint="eastAsia"/>
        </w:rPr>
        <w:t xml:space="preserve">，以市价单方式</w:t>
      </w:r>
      <w:r>
        <w:rPr>
          <w:rFonts w:hint="eastAsia"/>
        </w:rPr>
        <w:t xml:space="preserve">“吃掉”</w:t>
      </w:r>
      <w:r>
        <w:rPr>
          <w:rFonts w:hint="eastAsia"/>
        </w:rPr>
        <w:t xml:space="preserve">冗余流动性。</w:t>
      </w:r>
    </w:p>
    <w:p>
      <w:pPr>
        <w:pStyle w:val="FirstParagraph"/>
      </w:pPr>
      <w:r>
        <w:rPr>
          <w:rFonts w:hint="eastAsia"/>
        </w:rPr>
        <w:t xml:space="preserve">校准动作均通过系统统一</w:t>
      </w:r>
      <w:r>
        <w:t xml:space="preserve"> API </w:t>
      </w:r>
      <w:r>
        <w:rPr>
          <w:rFonts w:hint="eastAsia"/>
        </w:rPr>
        <w:t xml:space="preserve">进入</w:t>
      </w:r>
      <w:r>
        <w:rPr>
          <w:rStyle w:val="VerbatimChar"/>
        </w:rPr>
        <w:t xml:space="preserve">exchange.submit_order()</w:t>
      </w:r>
      <w:r>
        <w:rPr>
          <w:rFonts w:hint="eastAsia"/>
        </w:rPr>
        <w:t xml:space="preserve">，保持与普通代理</w:t>
      </w:r>
      <w:r>
        <w:rPr>
          <w:rFonts w:hint="eastAsia"/>
          <w:b/>
          <w:bCs/>
        </w:rPr>
        <w:t xml:space="preserve">完全一致的语义</w:t>
      </w:r>
      <w:r>
        <w:rPr>
          <w:rFonts w:hint="eastAsia"/>
        </w:rPr>
        <w:t xml:space="preserve">，因此不会破坏撮合一致性。</w:t>
      </w:r>
    </w:p>
    <w:bookmarkEnd w:id="57"/>
    <w:bookmarkStart w:id="58" w:name="闭环与持久化"/>
    <w:p>
      <w:pPr>
        <w:pStyle w:val="Heading4"/>
      </w:pPr>
      <w:r>
        <w:rPr>
          <w:rFonts w:hint="eastAsia"/>
        </w:rPr>
        <w:t xml:space="preserve">闭环与持久化</w:t>
      </w:r>
    </w:p>
    <w:p>
      <w:pPr>
        <w:pStyle w:val="FirstParagraph"/>
      </w:pPr>
      <w:r>
        <w:rPr>
          <w:rFonts w:hint="eastAsia"/>
        </w:rPr>
        <w:t xml:space="preserve">校准动作执行完成后，控制权返回至仿真流程，随后由</w:t>
      </w:r>
      <w:r>
        <w:rPr>
          <w:b/>
          <w:bCs/>
        </w:rPr>
        <w:t xml:space="preserve">LOB </w:t>
      </w:r>
      <w:r>
        <w:rPr>
          <w:rFonts w:hint="eastAsia"/>
          <w:b/>
          <w:bCs/>
        </w:rPr>
        <w:t xml:space="preserve">记录消息</w:t>
      </w:r>
      <w:r>
        <w:rPr>
          <w:rFonts w:hint="eastAsia"/>
        </w:rPr>
        <w:t xml:space="preserve">触发状态快照写入数据库/文件系统。此时存储的订单簿是</w:t>
      </w:r>
      <w:r>
        <w:rPr>
          <w:rFonts w:hint="eastAsia"/>
          <w:b/>
          <w:bCs/>
        </w:rPr>
        <w:t xml:space="preserve">已校准版本</w:t>
      </w:r>
      <w:r>
        <w:rPr>
          <w:rFonts w:hint="eastAsia"/>
        </w:rPr>
        <w:t xml:space="preserve">，可作为：</w:t>
      </w:r>
    </w:p>
    <w:p>
      <w:pPr>
        <w:numPr>
          <w:ilvl w:val="0"/>
          <w:numId w:val="1026"/>
        </w:numPr>
      </w:pPr>
      <w:r>
        <w:rPr>
          <w:rFonts w:hint="eastAsia"/>
        </w:rPr>
        <w:t xml:space="preserve">真实</w:t>
      </w:r>
      <w:r>
        <w:t xml:space="preserve"> LOB </w:t>
      </w:r>
      <w:r>
        <w:rPr>
          <w:rFonts w:hint="eastAsia"/>
        </w:rPr>
        <w:t xml:space="preserve">重建验证；</w:t>
      </w:r>
    </w:p>
    <w:p>
      <w:pPr>
        <w:numPr>
          <w:ilvl w:val="0"/>
          <w:numId w:val="1026"/>
        </w:numPr>
      </w:pPr>
      <w:r>
        <w:rPr>
          <w:rFonts w:hint="eastAsia"/>
        </w:rPr>
        <w:t xml:space="preserve">后续统计指标计算输入；</w:t>
      </w:r>
    </w:p>
    <w:p>
      <w:pPr>
        <w:numPr>
          <w:ilvl w:val="0"/>
          <w:numId w:val="1026"/>
        </w:numPr>
      </w:pPr>
      <w:r>
        <w:rPr>
          <w:rFonts w:hint="eastAsia"/>
        </w:rPr>
        <w:t xml:space="preserve">多轮校准或离线复盘基准。</w:t>
      </w:r>
    </w:p>
    <w:p>
      <w:pPr>
        <w:pStyle w:val="FirstParagraph"/>
      </w:pPr>
      <w:r>
        <w:rPr>
          <w:rFonts w:hint="eastAsia"/>
        </w:rPr>
        <w:t xml:space="preserve">综上，该设计实现了一个</w:t>
      </w:r>
      <w:r>
        <w:rPr>
          <w:rFonts w:hint="eastAsia"/>
          <w:i/>
          <w:iCs/>
        </w:rPr>
        <w:t xml:space="preserve">事件驱动、逐步逼近的订单簿复制机制</w:t>
      </w:r>
      <w:r>
        <w:rPr>
          <w:rFonts w:hint="eastAsia"/>
        </w:rPr>
        <w:t xml:space="preserve">：</w:t>
      </w:r>
    </w:p>
    <w:p>
      <w:pPr>
        <w:numPr>
          <w:ilvl w:val="0"/>
          <w:numId w:val="1027"/>
        </w:numPr>
      </w:pPr>
      <w:r>
        <w:rPr>
          <w:rFonts w:hint="eastAsia"/>
        </w:rPr>
        <w:t xml:space="preserve">真实</w:t>
      </w:r>
      <w:r>
        <w:t xml:space="preserve"> LOB</w:t>
      </w:r>
      <w:r>
        <w:t xml:space="preserve"> </w:t>
      </w:r>
      <m:oMath>
        <m:r>
          <m:rPr>
            <m:sty m:val="p"/>
          </m:rPr>
          <m:t>→</m:t>
        </m:r>
      </m:oMath>
      <w:r>
        <w:t xml:space="preserve"> </w:t>
      </w:r>
      <w:r>
        <w:rPr>
          <w:rFonts w:hint="eastAsia"/>
        </w:rPr>
        <w:t xml:space="preserve">差异检测；</w:t>
      </w:r>
    </w:p>
    <w:p>
      <w:pPr>
        <w:numPr>
          <w:ilvl w:val="0"/>
          <w:numId w:val="1027"/>
        </w:numPr>
      </w:pPr>
      <w:r>
        <w:rPr>
          <w:rFonts w:hint="eastAsia"/>
        </w:rPr>
        <w:t xml:space="preserve">差异</w:t>
      </w:r>
      <w:r>
        <w:t xml:space="preserve"> </w:t>
      </w:r>
      <m:oMath>
        <m:r>
          <m:rPr>
            <m:sty m:val="p"/>
          </m:rPr>
          <m:t>→</m:t>
        </m:r>
      </m:oMath>
      <w:r>
        <w:t xml:space="preserve"> </w:t>
      </w:r>
      <w:r>
        <w:rPr>
          <w:rFonts w:hint="eastAsia"/>
        </w:rPr>
        <w:t xml:space="preserve">自校准</w:t>
      </w:r>
      <w:r>
        <w:t xml:space="preserve"> Agent </w:t>
      </w:r>
      <w:r>
        <w:rPr>
          <w:rFonts w:hint="eastAsia"/>
        </w:rPr>
        <w:t xml:space="preserve">生成补偿订单；</w:t>
      </w:r>
    </w:p>
    <w:p>
      <w:pPr>
        <w:numPr>
          <w:ilvl w:val="0"/>
          <w:numId w:val="1027"/>
        </w:numPr>
      </w:pPr>
      <w:r>
        <w:rPr>
          <w:rFonts w:hint="eastAsia"/>
        </w:rPr>
        <w:t xml:space="preserve">校准动作</w:t>
      </w:r>
      <w:r>
        <w:t xml:space="preserve"> </w:t>
      </w:r>
      <m:oMath>
        <m:r>
          <m:rPr>
            <m:sty m:val="p"/>
          </m:rPr>
          <m:t>→</m:t>
        </m:r>
      </m:oMath>
      <w:r>
        <w:t xml:space="preserve"> </w:t>
      </w:r>
      <w:r>
        <w:rPr>
          <w:rFonts w:hint="eastAsia"/>
        </w:rPr>
        <w:t xml:space="preserve">仿真</w:t>
      </w:r>
      <w:r>
        <w:t xml:space="preserve"> LOB </w:t>
      </w:r>
      <w:r>
        <w:rPr>
          <w:rFonts w:hint="eastAsia"/>
        </w:rPr>
        <w:t xml:space="preserve">重构；</w:t>
      </w:r>
    </w:p>
    <w:p>
      <w:pPr>
        <w:numPr>
          <w:ilvl w:val="0"/>
          <w:numId w:val="1027"/>
        </w:numPr>
      </w:pPr>
      <w:r>
        <w:rPr>
          <w:rFonts w:hint="eastAsia"/>
        </w:rPr>
        <w:t xml:space="preserve">持久化记录</w:t>
      </w:r>
      <w:r>
        <w:t xml:space="preserve"> </w:t>
      </w:r>
      <m:oMath>
        <m:r>
          <m:rPr>
            <m:sty m:val="p"/>
          </m:rPr>
          <m:t>→</m:t>
        </m:r>
      </m:oMath>
      <w:r>
        <w:t xml:space="preserve"> </w:t>
      </w:r>
      <w:r>
        <w:rPr>
          <w:rFonts w:hint="eastAsia"/>
        </w:rPr>
        <w:t xml:space="preserve">下一周期累积逼近。</w:t>
      </w:r>
    </w:p>
    <w:p>
      <w:pPr>
        <w:pStyle w:val="FirstParagraph"/>
      </w:pPr>
      <w:r>
        <w:rPr>
          <w:rFonts w:hint="eastAsia"/>
        </w:rPr>
        <w:t xml:space="preserve">其优点包括：</w:t>
      </w:r>
    </w:p>
    <w:p>
      <w:pPr>
        <w:numPr>
          <w:ilvl w:val="0"/>
          <w:numId w:val="1028"/>
        </w:numPr>
      </w:pPr>
      <w:r>
        <w:rPr>
          <w:rFonts w:hint="eastAsia"/>
        </w:rPr>
        <w:t xml:space="preserve">无需直接覆盖仿真状态，保持市场微结构一致性；</w:t>
      </w:r>
    </w:p>
    <w:p>
      <w:pPr>
        <w:numPr>
          <w:ilvl w:val="0"/>
          <w:numId w:val="1028"/>
        </w:numPr>
      </w:pPr>
      <w:r>
        <w:rPr>
          <w:rFonts w:hint="eastAsia"/>
        </w:rPr>
        <w:t xml:space="preserve">可插拔校准策略，允许强化学习/贝叶斯/可微优化替换启发式算法；</w:t>
      </w:r>
    </w:p>
    <w:p>
      <w:pPr>
        <w:numPr>
          <w:ilvl w:val="0"/>
          <w:numId w:val="1028"/>
        </w:numPr>
      </w:pPr>
      <w:r>
        <w:rPr>
          <w:rFonts w:hint="eastAsia"/>
        </w:rPr>
        <w:t xml:space="preserve">支持不同时间尺度（毫秒级／秒级／分钟级）校准；</w:t>
      </w:r>
    </w:p>
    <w:p>
      <w:pPr>
        <w:numPr>
          <w:ilvl w:val="0"/>
          <w:numId w:val="1028"/>
        </w:numPr>
      </w:pPr>
      <w:r>
        <w:rPr>
          <w:rFonts w:hint="eastAsia"/>
        </w:rPr>
        <w:t xml:space="preserve">兼容多标的并行校准与分布式仿真。</w:t>
      </w:r>
    </w:p>
    <w:bookmarkEnd w:id="58"/>
    <w:bookmarkEnd w:id="59"/>
    <w:bookmarkStart w:id="63" w:name="数据管理存储与接入"/>
    <w:p>
      <w:pPr>
        <w:pStyle w:val="Heading2"/>
      </w:pPr>
      <w:r>
        <w:rPr>
          <w:rFonts w:hint="eastAsia"/>
        </w:rPr>
        <w:t xml:space="preserve">数据管理、存储与接入</w:t>
      </w:r>
    </w:p>
    <w:p>
      <w:pPr>
        <w:pStyle w:val="FirstParagraph"/>
      </w:pPr>
      <w:r>
        <w:rPr>
          <w:rFonts w:hint="eastAsia"/>
        </w:rPr>
        <w:t xml:space="preserve">数据层负责历史数据、合成数据与仿真输出的管理：</w:t>
      </w:r>
    </w:p>
    <w:bookmarkStart w:id="60" w:name="数据接口"/>
    <w:p>
      <w:pPr>
        <w:pStyle w:val="Heading4"/>
      </w:pPr>
      <w:r>
        <w:rPr>
          <w:rFonts w:hint="eastAsia"/>
        </w:rPr>
        <w:t xml:space="preserve">数据接口</w:t>
      </w:r>
    </w:p>
    <w:p>
      <w:pPr>
        <w:pStyle w:val="FirstParagraph"/>
      </w:pPr>
      <w:r>
        <w:rPr>
          <w:rFonts w:hint="eastAsia"/>
        </w:rPr>
        <w:t xml:space="preserve">提供统一的数据访问</w:t>
      </w:r>
      <w:r>
        <w:t xml:space="preserve"> </w:t>
      </w:r>
      <w:r>
        <w:rPr>
          <w:rFonts w:hint="eastAsia"/>
        </w:rPr>
        <w:t xml:space="preserve">API（按符号/时间/类型索引），支持批量查询、时间对齐与缺失值补全。历史数据导入支持</w:t>
      </w:r>
      <w:r>
        <w:t xml:space="preserve"> </w:t>
      </w:r>
      <w:r>
        <w:rPr>
          <w:rFonts w:hint="eastAsia"/>
        </w:rPr>
        <w:t xml:space="preserve">CSV、Parquet、数据库（Mongo/SQL）等格式。</w:t>
      </w:r>
    </w:p>
    <w:bookmarkEnd w:id="60"/>
    <w:bookmarkStart w:id="61" w:name="持久化与日志"/>
    <w:p>
      <w:pPr>
        <w:pStyle w:val="Heading4"/>
      </w:pPr>
      <w:r>
        <w:rPr>
          <w:rFonts w:hint="eastAsia"/>
        </w:rPr>
        <w:t xml:space="preserve">持久化与日志</w:t>
      </w:r>
    </w:p>
    <w:p>
      <w:pPr>
        <w:pStyle w:val="FirstParagraph"/>
      </w:pPr>
      <w:r>
        <w:rPr>
          <w:rFonts w:hint="eastAsia"/>
        </w:rPr>
        <w:t xml:space="preserve">仿真输出（消息日志、LOB</w:t>
      </w:r>
      <w:r>
        <w:t xml:space="preserve"> </w:t>
      </w:r>
      <w:r>
        <w:rPr>
          <w:rFonts w:hint="eastAsia"/>
        </w:rPr>
        <w:t xml:space="preserve">快照、OHLC、代理资产）按运行</w:t>
      </w:r>
      <w:r>
        <w:t xml:space="preserve"> ID </w:t>
      </w:r>
      <w:r>
        <w:rPr>
          <w:rFonts w:hint="eastAsia"/>
        </w:rPr>
        <w:t xml:space="preserve">分目录持久化。为保证可重现性，每次运行同时记录环境信息（依赖锁文件、Python</w:t>
      </w:r>
      <w:r>
        <w:t xml:space="preserve"> </w:t>
      </w:r>
      <w:r>
        <w:rPr>
          <w:rFonts w:hint="eastAsia"/>
        </w:rPr>
        <w:t xml:space="preserve">版本、配置文件快照）。</w:t>
      </w:r>
    </w:p>
    <w:bookmarkEnd w:id="61"/>
    <w:bookmarkStart w:id="62" w:name="数据缩减与导出"/>
    <w:p>
      <w:pPr>
        <w:pStyle w:val="Heading4"/>
      </w:pPr>
      <w:r>
        <w:rPr>
          <w:rFonts w:hint="eastAsia"/>
        </w:rPr>
        <w:t xml:space="preserve">数据缩减与导出</w:t>
      </w:r>
    </w:p>
    <w:p>
      <w:pPr>
        <w:pStyle w:val="FirstParagraph"/>
      </w:pPr>
      <w:r>
        <w:rPr>
          <w:rFonts w:hint="eastAsia"/>
        </w:rPr>
        <w:t xml:space="preserve">为便于离线分析，系统支持按需导出统计摘要、子样本数据或聚合结果（CSV/Parquet），并支持与常见回测/分析工具兼容的数据格式。</w:t>
      </w:r>
    </w:p>
    <w:bookmarkEnd w:id="62"/>
    <w:bookmarkEnd w:id="63"/>
    <w:bookmarkStart w:id="64" w:name="交互接口与可视化"/>
    <w:p>
      <w:pPr>
        <w:pStyle w:val="Heading2"/>
      </w:pPr>
      <w:r>
        <w:rPr>
          <w:rFonts w:hint="eastAsia"/>
        </w:rPr>
        <w:t xml:space="preserve">交互接口与可视化</w:t>
      </w:r>
    </w:p>
    <w:p>
      <w:pPr>
        <w:pStyle w:val="FirstParagraph"/>
      </w:pPr>
      <w:r>
        <w:rPr>
          <w:rFonts w:hint="eastAsia"/>
        </w:rPr>
        <w:t xml:space="preserve">为满足不同用户群体需求，本系统提供多种接入方式：</w:t>
      </w:r>
    </w:p>
    <w:p>
      <w:pPr>
        <w:numPr>
          <w:ilvl w:val="0"/>
          <w:numId w:val="1029"/>
        </w:numPr>
      </w:pPr>
      <w:r>
        <w:rPr>
          <w:rFonts w:hint="eastAsia"/>
          <w:b/>
          <w:bCs/>
        </w:rPr>
        <w:t xml:space="preserve">程序化</w:t>
      </w:r>
      <w:r>
        <w:rPr>
          <w:b/>
          <w:bCs/>
        </w:rPr>
        <w:t xml:space="preserve"> API</w:t>
      </w:r>
      <w:r>
        <w:t xml:space="preserve">: </w:t>
      </w:r>
      <w:r>
        <w:rPr>
          <w:rFonts w:hint="eastAsia"/>
        </w:rPr>
        <w:t xml:space="preserve">同步/异步调用，便于外挂策略、RL</w:t>
      </w:r>
      <w:r>
        <w:t xml:space="preserve"> </w:t>
      </w:r>
      <w:r>
        <w:rPr>
          <w:rFonts w:hint="eastAsia"/>
        </w:rPr>
        <w:t xml:space="preserve">训练器或评估器接入。</w:t>
      </w:r>
    </w:p>
    <w:p>
      <w:pPr>
        <w:numPr>
          <w:ilvl w:val="0"/>
          <w:numId w:val="1029"/>
        </w:numPr>
      </w:pPr>
      <w:r>
        <w:rPr>
          <w:rFonts w:hint="eastAsia"/>
          <w:b/>
          <w:bCs/>
        </w:rPr>
        <w:t xml:space="preserve">命令行工具</w:t>
      </w:r>
      <w:r>
        <w:t xml:space="preserve">: </w:t>
      </w:r>
      <w:r>
        <w:rPr>
          <w:rFonts w:hint="eastAsia"/>
        </w:rPr>
        <w:t xml:space="preserve">支持脚本化实验调度与快速验证（见本手册的运行示例）。</w:t>
      </w:r>
    </w:p>
    <w:p>
      <w:pPr>
        <w:numPr>
          <w:ilvl w:val="0"/>
          <w:numId w:val="1029"/>
        </w:numPr>
      </w:pPr>
      <w:r>
        <w:rPr>
          <w:b/>
          <w:bCs/>
        </w:rPr>
        <w:t xml:space="preserve">Web UI / Dashboard</w:t>
      </w:r>
      <w:r>
        <w:t xml:space="preserve">: </w:t>
      </w:r>
      <w:r>
        <w:rPr>
          <w:rFonts w:hint="eastAsia"/>
        </w:rPr>
        <w:t xml:space="preserve">实时监控市场快照、代理状态与指标，支持交互式策略注入与参数调优。</w:t>
      </w:r>
    </w:p>
    <w:p>
      <w:pPr>
        <w:numPr>
          <w:ilvl w:val="0"/>
          <w:numId w:val="1029"/>
        </w:numPr>
      </w:pPr>
      <w:r>
        <w:rPr>
          <w:rFonts w:hint="eastAsia"/>
          <w:b/>
          <w:bCs/>
        </w:rPr>
        <w:t xml:space="preserve">终端界面（Text</w:t>
      </w:r>
      <w:r>
        <w:rPr>
          <w:b/>
          <w:bCs/>
        </w:rPr>
        <w:t xml:space="preserve"> </w:t>
      </w:r>
      <w:r>
        <w:rPr>
          <w:rFonts w:hint="eastAsia"/>
          <w:b/>
          <w:bCs/>
        </w:rPr>
        <w:t xml:space="preserve">UI）</w:t>
      </w:r>
      <w:r>
        <w:t xml:space="preserve">: </w:t>
      </w:r>
      <w:r>
        <w:rPr>
          <w:rFonts w:hint="eastAsia"/>
        </w:rPr>
        <w:t xml:space="preserve">基于</w:t>
      </w:r>
      <w:r>
        <w:t xml:space="preserve"> </w:t>
      </w:r>
      <w:r>
        <w:rPr>
          <w:rStyle w:val="VerbatimChar"/>
        </w:rPr>
        <w:t xml:space="preserve">textual</w:t>
      </w:r>
      <w:r>
        <w:t xml:space="preserve"> </w:t>
      </w:r>
      <w:r>
        <w:rPr>
          <w:rFonts w:hint="eastAsia"/>
        </w:rPr>
        <w:t xml:space="preserve">的轻量监控界面，适用于远程服务器或终端用户。</w:t>
      </w:r>
    </w:p>
    <w:bookmarkEnd w:id="64"/>
    <w:bookmarkEnd w:id="65"/>
    <w:bookmarkStart w:id="142" w:name="模块功能和接口设计"/>
    <w:p>
      <w:pPr>
        <w:pStyle w:val="Heading1"/>
      </w:pPr>
      <w:r>
        <w:rPr>
          <w:rFonts w:hint="eastAsia"/>
        </w:rPr>
        <w:t xml:space="preserve">模块功能和接口设计</w:t>
      </w:r>
    </w:p>
    <w:p>
      <w:pPr>
        <w:pStyle w:val="FirstParagraph"/>
      </w:pPr>
      <w:r>
        <w:rPr>
          <w:rFonts w:hint="eastAsia"/>
        </w:rPr>
        <w:t xml:space="preserve">本节采用模块契约（Module</w:t>
      </w:r>
      <w:r>
        <w:t xml:space="preserve"> </w:t>
      </w:r>
      <w:r>
        <w:rPr>
          <w:rFonts w:hint="eastAsia"/>
        </w:rPr>
        <w:t xml:space="preserve">Contract）风格，对平台关键子系统进行规范化说明。每个模块以目的、主要职责、对外接口、输入/输出数据、关键数据结构、持久化/日志、以及异常/边界情况等要点呈现，便于评审与审查人员快速理解模块职责与交互契约，并作为实施与测试的依据。</w:t>
      </w:r>
    </w:p>
    <w:p>
      <w:pPr>
        <w:pStyle w:val="BodyText"/>
      </w:pPr>
      <w:r>
        <w:rPr>
          <w:rFonts w:hint="eastAsia"/>
        </w:rPr>
        <w:t xml:space="preserve">下面各节在保留现有实现细节的同时，统一加入</w:t>
      </w:r>
      <w:r>
        <w:rPr>
          <w:rFonts w:hint="eastAsia"/>
        </w:rPr>
        <w:t xml:space="preserve">“模块规范（概要）”</w:t>
      </w:r>
      <w:r>
        <w:rPr>
          <w:rFonts w:hint="eastAsia"/>
        </w:rPr>
        <w:t xml:space="preserve">小节，便于用于软件著作权所需的规范化技术说明。</w:t>
      </w:r>
    </w:p>
    <w:bookmarkStart w:id="72" w:name="核心仿真内核模块"/>
    <w:p>
      <w:pPr>
        <w:pStyle w:val="Heading2"/>
      </w:pPr>
      <w:r>
        <w:rPr>
          <w:rFonts w:hint="eastAsia"/>
        </w:rPr>
        <w:t xml:space="preserve">核心仿真内核模块</w:t>
      </w:r>
    </w:p>
    <w:bookmarkStart w:id="67" w:name="模块规范概要"/>
    <w:p>
      <w:pPr>
        <w:pStyle w:val="Heading4"/>
      </w:pPr>
      <w:r>
        <w:rPr>
          <w:rFonts w:hint="eastAsia"/>
        </w:rPr>
        <w:t xml:space="preserve">模块规范（概要）</w:t>
      </w:r>
    </w:p>
    <w:p>
      <w:pPr>
        <w:numPr>
          <w:ilvl w:val="0"/>
          <w:numId w:val="1030"/>
        </w:numPr>
      </w:pPr>
      <w:r>
        <w:rPr>
          <w:rFonts w:hint="eastAsia"/>
        </w:rPr>
        <w:t xml:space="preserve">目的：提供事件驱动的仿真调度与时间管理，保证消息路由与仿真语义一致性。</w:t>
      </w:r>
    </w:p>
    <w:p>
      <w:pPr>
        <w:numPr>
          <w:ilvl w:val="0"/>
          <w:numId w:val="1030"/>
        </w:numPr>
      </w:pPr>
      <w:r>
        <w:rPr>
          <w:rFonts w:hint="eastAsia"/>
        </w:rPr>
        <w:t xml:space="preserve">主要职责：事件排期与执行、全局虚拟时间（GVT）维护、消息总线管理、调度策略切换。</w:t>
      </w:r>
    </w:p>
    <w:p>
      <w:pPr>
        <w:numPr>
          <w:ilvl w:val="0"/>
          <w:numId w:val="1030"/>
        </w:numPr>
      </w:pPr>
      <w:r>
        <w:rPr>
          <w:rFonts w:hint="eastAsia"/>
        </w:rPr>
        <w:t xml:space="preserve">输入：来自代理与外部接口的事件/消息（Message</w:t>
      </w:r>
      <w:r>
        <w:t xml:space="preserve"> </w:t>
      </w:r>
      <w:r>
        <w:rPr>
          <w:rFonts w:hint="eastAsia"/>
        </w:rPr>
        <w:t xml:space="preserve">对象、时间戳、优先级）。</w:t>
      </w:r>
    </w:p>
    <w:p>
      <w:pPr>
        <w:numPr>
          <w:ilvl w:val="0"/>
          <w:numId w:val="1030"/>
        </w:numPr>
      </w:pPr>
      <w:r>
        <w:rPr>
          <w:rFonts w:hint="eastAsia"/>
        </w:rPr>
        <w:t xml:space="preserve">输出：执行结果、事件回执、撮合/成交消息、日志与监控指标。</w:t>
      </w:r>
    </w:p>
    <w:p>
      <w:pPr>
        <w:numPr>
          <w:ilvl w:val="0"/>
          <w:numId w:val="1030"/>
        </w:numPr>
      </w:pPr>
      <w:r>
        <w:rPr>
          <w:rFonts w:hint="eastAsia"/>
        </w:rPr>
        <w:t xml:space="preserve">对外接口：</w:t>
      </w:r>
      <m:oMath>
        <m:r>
          <m:t>p</m:t>
        </m:r>
        <m:r>
          <m:t>o</m:t>
        </m:r>
        <m:r>
          <m:t>s</m:t>
        </m:r>
        <m:r>
          <m:t>t</m:t>
        </m:r>
        <m:r>
          <m:rPr>
            <m:sty m:val="p"/>
          </m:rPr>
          <m:t>_</m:t>
        </m:r>
        <m:r>
          <m:t>e</m:t>
        </m:r>
        <m:r>
          <m:t>v</m:t>
        </m:r>
        <m:r>
          <m:t>e</m:t>
        </m:r>
        <m:r>
          <m:t>n</m:t>
        </m:r>
        <m:r>
          <m:t>t</m:t>
        </m:r>
        <m:r>
          <m:rPr>
            <m:sty m:val="p"/>
          </m:rPr>
          <m:t>(</m:t>
        </m:r>
        <m:r>
          <m:t>e</m:t>
        </m:r>
        <m:r>
          <m:t>v</m:t>
        </m:r>
        <m:r>
          <m:t>e</m:t>
        </m:r>
        <m:r>
          <m:t>n</m:t>
        </m:r>
        <m:r>
          <m:t>t</m:t>
        </m:r>
        <m:r>
          <m:rPr>
            <m:sty m:val="p"/>
          </m:rPr>
          <m:t>)</m:t>
        </m:r>
      </m:oMath>
      <w:r>
        <w:t xml:space="preserve">、</w:t>
      </w:r>
      <m:oMath>
        <m:r>
          <m:t>s</m:t>
        </m:r>
        <m:r>
          <m:t>e</m:t>
        </m:r>
        <m:r>
          <m:t>n</m:t>
        </m:r>
        <m:r>
          <m:t>d</m:t>
        </m:r>
        <m:r>
          <m:rPr>
            <m:sty m:val="p"/>
          </m:rPr>
          <m:t>_</m:t>
        </m:r>
        <m:r>
          <m:t>m</m:t>
        </m:r>
        <m:r>
          <m:t>e</m:t>
        </m:r>
        <m:r>
          <m:t>s</m:t>
        </m:r>
        <m:r>
          <m:t>s</m:t>
        </m:r>
        <m:r>
          <m:t>a</m:t>
        </m:r>
        <m:r>
          <m:t>g</m:t>
        </m:r>
        <m:r>
          <m:t>e</m:t>
        </m:r>
        <m:r>
          <m:rPr>
            <m:sty m:val="p"/>
          </m:rPr>
          <m:t>(</m:t>
        </m:r>
        <m:r>
          <m:t>t</m:t>
        </m:r>
        <m:r>
          <m:t>a</m:t>
        </m:r>
        <m:r>
          <m:t>r</m:t>
        </m:r>
        <m:r>
          <m:t>g</m:t>
        </m:r>
        <m:r>
          <m:t>e</m:t>
        </m:r>
        <m:r>
          <m:t>t</m:t>
        </m:r>
        <m:r>
          <m:rPr>
            <m:sty m:val="p"/>
          </m:rPr>
          <m:t>,</m:t>
        </m:r>
        <m:r>
          <m:t>m</m:t>
        </m:r>
        <m:r>
          <m:t>e</m:t>
        </m:r>
        <m:r>
          <m:t>s</m:t>
        </m:r>
        <m:r>
          <m:t>s</m:t>
        </m:r>
        <m:r>
          <m:t>a</m:t>
        </m:r>
        <m:r>
          <m:t>g</m:t>
        </m:r>
        <m:r>
          <m:t>e</m:t>
        </m:r>
        <m:r>
          <m:rPr>
            <m:sty m:val="p"/>
          </m:rPr>
          <m:t>)</m:t>
        </m:r>
      </m:oMath>
      <w:r>
        <w:t xml:space="preserve">、</w:t>
      </w:r>
      <m:oMath>
        <m:r>
          <m:t>q</m:t>
        </m:r>
        <m:r>
          <m:t>u</m:t>
        </m:r>
        <m:r>
          <m:t>e</m:t>
        </m:r>
        <m:r>
          <m:t>r</m:t>
        </m:r>
        <m:r>
          <m:t>y</m:t>
        </m:r>
        <m:r>
          <m:rPr>
            <m:sty m:val="p"/>
          </m:rPr>
          <m:t>_</m:t>
        </m:r>
        <m:r>
          <m:t>t</m:t>
        </m:r>
        <m:r>
          <m:t>i</m:t>
        </m:r>
        <m:r>
          <m:t>m</m:t>
        </m:r>
        <m:r>
          <m:t>e</m:t>
        </m:r>
        <m:r>
          <m:rPr>
            <m:sty m:val="p"/>
          </m:rPr>
          <m:t>(</m:t>
        </m:r>
        <m:r>
          <m:rPr>
            <m:sty m:val="p"/>
          </m:rPr>
          <m:t>)</m:t>
        </m:r>
      </m:oMath>
      <w:r>
        <w:t xml:space="preserve"> </w:t>
      </w:r>
      <w:r>
        <w:rPr>
          <w:rFonts w:hint="eastAsia"/>
        </w:rPr>
        <w:t xml:space="preserve">等公开调用约定。</w:t>
      </w:r>
    </w:p>
    <w:p>
      <w:pPr>
        <w:numPr>
          <w:ilvl w:val="0"/>
          <w:numId w:val="1030"/>
        </w:numPr>
      </w:pPr>
      <w:r>
        <w:rPr>
          <w:rFonts w:hint="eastAsia"/>
        </w:rPr>
        <w:t xml:space="preserve">关键数据结构：时间优先级队列、线程池/任务队列、订阅表（subscribers）。</w:t>
      </w:r>
    </w:p>
    <w:p>
      <w:pPr>
        <w:numPr>
          <w:ilvl w:val="0"/>
          <w:numId w:val="1030"/>
        </w:numPr>
      </w:pPr>
      <w:r>
        <w:rPr>
          <w:rFonts w:hint="eastAsia"/>
        </w:rPr>
        <w:t xml:space="preserve">错误与异常：事件处理失败需记录异常日志并向上层返回错误码；并行模式下需检测并处理时间不一致/回滚情形。</w:t>
      </w:r>
    </w:p>
    <w:p>
      <w:pPr>
        <w:numPr>
          <w:ilvl w:val="0"/>
          <w:numId w:val="1030"/>
        </w:numPr>
      </w:pPr>
      <w:r>
        <w:rPr>
          <w:rFonts w:hint="eastAsia"/>
        </w:rPr>
        <w:t xml:space="preserve">持久化/日志：消息入队/出队与重要事件写入运行日志，支持按运行</w:t>
      </w:r>
      <w:r>
        <w:t xml:space="preserve"> ID </w:t>
      </w:r>
      <w:r>
        <w:rPr>
          <w:rFonts w:hint="eastAsia"/>
        </w:rPr>
        <w:t xml:space="preserve">的归档。</w:t>
      </w:r>
    </w:p>
    <w:p>
      <w:pPr>
        <w:pStyle w:val="FirstParagraph"/>
      </w:pPr>
      <w:r>
        <w:rPr>
          <w:rFonts w:hint="eastAsia"/>
        </w:rPr>
        <w:t xml:space="preserve">核心仿真内核负责统一协调事件的调度、时间推进和消息传递，是系统的运行核心。本模块的设计目标是保证仿真精确性、可并行性和高吞吐量。</w:t>
      </w:r>
      <w:r>
        <w:t xml:space="preserve"> </w:t>
      </w:r>
      <w:r>
        <w:rPr>
          <w:rFonts w:hint="eastAsia"/>
        </w:rPr>
        <w:t xml:space="preserve">内核UML如图</w:t>
      </w:r>
      <w:r>
        <w:t xml:space="preserve"> </w:t>
      </w:r>
      <w:hyperlink w:anchor="fig:uml_core">
        <w:r>
          <w:rPr>
            <w:rStyle w:val="Hyperlink"/>
          </w:rPr>
          <w:t xml:space="preserve">6</w:t>
        </w:r>
      </w:hyperlink>
      <w:r>
        <w:rPr>
          <w:rFonts w:hint="eastAsia"/>
        </w:rPr>
        <w:t xml:space="preserve">所示。</w:t>
      </w:r>
    </w:p>
    <w:bookmarkStart w:id="66" w:name="fig:uml_core"/>
    <w:tbl>
      <w:tblPr>
        <w:tblStyle w:val="FigureTable"/>
        <w:tblW w:type="auto" w:w="0"/>
        <w:jc w:val="center"/>
        <w:tblLook w:firstRow="0" w:lastRow="0" w:firstColumn="0" w:lastColumn="0"/>
      </w:tblPr>
      <w:tblGrid/>
    </w:tbl>
    <w:p>
      <w:pPr>
        <w:pStyle w:val="ImageCaption"/>
      </w:pPr>
      <w:r>
        <w:rPr>
          <w:rFonts w:hint="eastAsia"/>
        </w:rPr>
        <w:t xml:space="preserve">核心仿真层</w:t>
      </w:r>
      <w:r>
        <w:t xml:space="preserve"> UML </w:t>
      </w:r>
      <w:r>
        <w:rPr>
          <w:rFonts w:hint="eastAsia"/>
        </w:rPr>
        <w:t xml:space="preserve">类图</w:t>
      </w:r>
    </w:p>
    <w:bookmarkEnd w:id="66"/>
    <w:bookmarkEnd w:id="67"/>
    <w:bookmarkStart w:id="68" w:name="功能描述"/>
    <w:p>
      <w:pPr>
        <w:pStyle w:val="Heading3"/>
      </w:pPr>
      <w:r>
        <w:rPr>
          <w:rFonts w:hint="eastAsia"/>
        </w:rPr>
        <w:t xml:space="preserve">功能描述</w:t>
      </w:r>
    </w:p>
    <w:p>
      <w:pPr>
        <w:numPr>
          <w:ilvl w:val="0"/>
          <w:numId w:val="1031"/>
        </w:numPr>
      </w:pPr>
      <w:r>
        <w:rPr>
          <w:rFonts w:hint="eastAsia"/>
        </w:rPr>
        <w:t xml:space="preserve">维护全局虚拟时间（GVT），按照时间戳顺序调度事件。</w:t>
      </w:r>
    </w:p>
    <w:p>
      <w:pPr>
        <w:numPr>
          <w:ilvl w:val="0"/>
          <w:numId w:val="1031"/>
        </w:numPr>
      </w:pPr>
      <w:r>
        <w:rPr>
          <w:rFonts w:hint="eastAsia"/>
        </w:rPr>
        <w:t xml:space="preserve">提供统一的消息队列和路由机制，负责代理、市场环境等组件之间的消息传递。</w:t>
      </w:r>
    </w:p>
    <w:p>
      <w:pPr>
        <w:numPr>
          <w:ilvl w:val="0"/>
          <w:numId w:val="1031"/>
        </w:numPr>
      </w:pPr>
      <w:r>
        <w:rPr>
          <w:rFonts w:hint="eastAsia"/>
        </w:rPr>
        <w:t xml:space="preserve">支持多线程或异步事件调度，使不同资产或代理能并行执行。</w:t>
      </w:r>
    </w:p>
    <w:p>
      <w:pPr>
        <w:numPr>
          <w:ilvl w:val="0"/>
          <w:numId w:val="1031"/>
        </w:numPr>
      </w:pPr>
      <w:r>
        <w:rPr>
          <w:rFonts w:hint="eastAsia"/>
        </w:rPr>
        <w:t xml:space="preserve">提供时间同步策略和回溯机制，确保并行执行不引入逻辑错误。</w:t>
      </w:r>
    </w:p>
    <w:bookmarkEnd w:id="68"/>
    <w:bookmarkStart w:id="69" w:name="主要类及属性方法"/>
    <w:p>
      <w:pPr>
        <w:pStyle w:val="Heading3"/>
      </w:pPr>
      <w:r>
        <w:rPr>
          <w:rFonts w:hint="eastAsia"/>
        </w:rPr>
        <w:t xml:space="preserve">主要类及属性方法</w:t>
      </w:r>
    </w:p>
    <w:p>
      <w:pPr>
        <w:pStyle w:val="DefinitionTerm"/>
      </w:pPr>
      <w:r>
        <w:t xml:space="preserve">EventScheduler</w:t>
      </w:r>
    </w:p>
    <w:p>
      <w:pPr>
        <w:pStyle w:val="Definition"/>
      </w:pPr>
      <w:r>
        <w:rPr>
          <w:rFonts w:hint="eastAsia"/>
          <w:i/>
          <w:iCs/>
        </w:rPr>
        <w:t xml:space="preserve">事件调度器</w:t>
      </w:r>
      <w:r>
        <w:rPr>
          <w:rFonts w:hint="eastAsia"/>
        </w:rPr>
        <w:t xml:space="preserve">：管理事件队列和全局虚拟时间。</w:t>
      </w:r>
    </w:p>
    <w:p>
      <w:pPr>
        <w:pStyle w:val="Definition"/>
        <w:numPr>
          <w:ilvl w:val="0"/>
          <w:numId w:val="1032"/>
        </w:numPr>
      </w:pPr>
      <w:r>
        <w:rPr>
          <w:rFonts w:hint="eastAsia"/>
          <w:b/>
          <w:bCs/>
        </w:rPr>
        <w:t xml:space="preserve">属性：</w:t>
      </w:r>
      <w:r>
        <w:rPr>
          <w:rFonts w:hint="eastAsia"/>
        </w:rPr>
        <w:t xml:space="preserve">优先队列</w:t>
      </w:r>
      <w:r>
        <w:t xml:space="preserve"> </w:t>
      </w:r>
      <w:r>
        <w:rPr>
          <w:rStyle w:val="VerbatimChar"/>
        </w:rPr>
        <w:t xml:space="preserve">event_queue</w:t>
      </w:r>
      <w:r>
        <w:rPr>
          <w:rFonts w:hint="eastAsia"/>
        </w:rPr>
        <w:t xml:space="preserve">，当前时间</w:t>
      </w:r>
      <w:r>
        <w:t xml:space="preserve"> </w:t>
      </w:r>
      <w:r>
        <w:rPr>
          <w:rStyle w:val="VerbatimChar"/>
        </w:rPr>
        <w:t xml:space="preserve">current_time</w:t>
      </w:r>
      <w:r>
        <w:t xml:space="preserve">。</w:t>
      </w:r>
    </w:p>
    <w:p>
      <w:pPr>
        <w:pStyle w:val="Definition"/>
        <w:numPr>
          <w:ilvl w:val="0"/>
          <w:numId w:val="1032"/>
        </w:numPr>
      </w:pPr>
      <w:r>
        <w:rPr>
          <w:rFonts w:hint="eastAsia"/>
          <w:b/>
          <w:bCs/>
        </w:rPr>
        <w:t xml:space="preserve">方法：</w:t>
      </w:r>
    </w:p>
    <w:p>
      <w:pPr>
        <w:pStyle w:val="Definition"/>
        <w:numPr>
          <w:ilvl w:val="1"/>
          <w:numId w:val="1033"/>
        </w:numPr>
      </w:pPr>
      <w:r>
        <w:rPr>
          <w:rStyle w:val="VerbatimChar"/>
        </w:rPr>
        <w:t xml:space="preserve">schedule(event)</w:t>
      </w:r>
      <w:r>
        <w:rPr>
          <w:rFonts w:hint="eastAsia"/>
        </w:rPr>
        <w:t xml:space="preserve">：按事件时间入队。</w:t>
      </w:r>
    </w:p>
    <w:p>
      <w:pPr>
        <w:pStyle w:val="Definition"/>
        <w:numPr>
          <w:ilvl w:val="1"/>
          <w:numId w:val="1033"/>
        </w:numPr>
      </w:pPr>
      <w:r>
        <w:rPr>
          <w:rStyle w:val="VerbatimChar"/>
        </w:rPr>
        <w:t xml:space="preserve">run_until(time)</w:t>
      </w:r>
      <w:r>
        <w:rPr>
          <w:rFonts w:hint="eastAsia"/>
        </w:rPr>
        <w:t xml:space="preserve">：逐个弹出并执行事件直到给定时间。</w:t>
      </w:r>
    </w:p>
    <w:p>
      <w:pPr>
        <w:pStyle w:val="Definition"/>
        <w:numPr>
          <w:ilvl w:val="1"/>
          <w:numId w:val="1033"/>
        </w:numPr>
      </w:pPr>
      <w:r>
        <w:rPr>
          <w:rStyle w:val="VerbatimChar"/>
        </w:rPr>
        <w:t xml:space="preserve">advance_time(delta)</w:t>
      </w:r>
      <w:r>
        <w:rPr>
          <w:rFonts w:hint="eastAsia"/>
        </w:rPr>
        <w:t xml:space="preserve">：推进全局时间并处理挂起事件。</w:t>
      </w:r>
    </w:p>
    <w:p>
      <w:pPr>
        <w:pStyle w:val="DefinitionTerm"/>
      </w:pPr>
      <w:r>
        <w:t xml:space="preserve">MessageBus</w:t>
      </w:r>
    </w:p>
    <w:p>
      <w:pPr>
        <w:pStyle w:val="Definition"/>
      </w:pPr>
      <w:r>
        <w:rPr>
          <w:rFonts w:hint="eastAsia"/>
          <w:i/>
          <w:iCs/>
        </w:rPr>
        <w:t xml:space="preserve">消息总线</w:t>
      </w:r>
      <w:r>
        <w:rPr>
          <w:rFonts w:hint="eastAsia"/>
        </w:rPr>
        <w:t xml:space="preserve">：负责不同组件之间的消息发布与订阅。</w:t>
      </w:r>
    </w:p>
    <w:p>
      <w:pPr>
        <w:pStyle w:val="Definition"/>
        <w:numPr>
          <w:ilvl w:val="0"/>
          <w:numId w:val="1034"/>
        </w:numPr>
      </w:pPr>
      <w:r>
        <w:rPr>
          <w:rFonts w:hint="eastAsia"/>
          <w:b/>
          <w:bCs/>
        </w:rPr>
        <w:t xml:space="preserve">属性：</w:t>
      </w:r>
      <w:r>
        <w:rPr>
          <w:rFonts w:hint="eastAsia"/>
        </w:rPr>
        <w:t xml:space="preserve">订阅表</w:t>
      </w:r>
      <w:r>
        <w:t xml:space="preserve"> </w:t>
      </w:r>
      <w:r>
        <w:rPr>
          <w:rStyle w:val="VerbatimChar"/>
        </w:rPr>
        <w:t xml:space="preserve">subscribers</w:t>
      </w:r>
      <w:r>
        <w:t xml:space="preserve">。</w:t>
      </w:r>
    </w:p>
    <w:p>
      <w:pPr>
        <w:pStyle w:val="Definition"/>
        <w:numPr>
          <w:ilvl w:val="0"/>
          <w:numId w:val="1034"/>
        </w:numPr>
      </w:pPr>
      <w:r>
        <w:rPr>
          <w:rFonts w:hint="eastAsia"/>
          <w:b/>
          <w:bCs/>
        </w:rPr>
        <w:t xml:space="preserve">方法：</w:t>
      </w:r>
    </w:p>
    <w:p>
      <w:pPr>
        <w:pStyle w:val="Definition"/>
        <w:numPr>
          <w:ilvl w:val="1"/>
          <w:numId w:val="1035"/>
        </w:numPr>
      </w:pPr>
      <w:r>
        <w:rPr>
          <w:rStyle w:val="VerbatimChar"/>
        </w:rPr>
        <w:t xml:space="preserve">subscribe(agent, topic)</w:t>
      </w:r>
      <w:r>
        <w:rPr>
          <w:rFonts w:hint="eastAsia"/>
        </w:rPr>
        <w:t xml:space="preserve">：代理订阅某类消息。</w:t>
      </w:r>
    </w:p>
    <w:p>
      <w:pPr>
        <w:pStyle w:val="Definition"/>
        <w:numPr>
          <w:ilvl w:val="1"/>
          <w:numId w:val="1035"/>
        </w:numPr>
      </w:pPr>
      <w:r>
        <w:rPr>
          <w:rStyle w:val="VerbatimChar"/>
        </w:rPr>
        <w:t xml:space="preserve">publish(topic, message)</w:t>
      </w:r>
      <w:r>
        <w:rPr>
          <w:rFonts w:hint="eastAsia"/>
        </w:rPr>
        <w:t xml:space="preserve">：向订阅者广播消息。</w:t>
      </w:r>
    </w:p>
    <w:p>
      <w:pPr>
        <w:pStyle w:val="Definition"/>
        <w:numPr>
          <w:ilvl w:val="1"/>
          <w:numId w:val="1035"/>
        </w:numPr>
      </w:pPr>
      <w:r>
        <w:rPr>
          <w:rStyle w:val="VerbatimChar"/>
        </w:rPr>
        <w:t xml:space="preserve">send(target, message)</w:t>
      </w:r>
      <w:r>
        <w:rPr>
          <w:rFonts w:hint="eastAsia"/>
        </w:rPr>
        <w:t xml:space="preserve">：定向发送消息。</w:t>
      </w:r>
    </w:p>
    <w:p>
      <w:pPr>
        <w:pStyle w:val="DefinitionTerm"/>
      </w:pPr>
      <w:r>
        <w:t xml:space="preserve">SimulationKernel</w:t>
      </w:r>
    </w:p>
    <w:p>
      <w:pPr>
        <w:pStyle w:val="Definition"/>
      </w:pPr>
      <w:r>
        <w:rPr>
          <w:rFonts w:hint="eastAsia"/>
          <w:i/>
          <w:iCs/>
        </w:rPr>
        <w:t xml:space="preserve">仿真内核</w:t>
      </w:r>
      <w:r>
        <w:rPr>
          <w:rFonts w:hint="eastAsia"/>
        </w:rPr>
        <w:t xml:space="preserve">：整合调度器和消息总线。</w:t>
      </w:r>
    </w:p>
    <w:p>
      <w:pPr>
        <w:pStyle w:val="Definition"/>
        <w:numPr>
          <w:ilvl w:val="0"/>
          <w:numId w:val="1036"/>
        </w:numPr>
      </w:pPr>
      <w:r>
        <w:rPr>
          <w:rFonts w:hint="eastAsia"/>
          <w:b/>
          <w:bCs/>
        </w:rPr>
        <w:t xml:space="preserve">属性：</w:t>
      </w:r>
      <w:r>
        <w:rPr>
          <w:rFonts w:hint="eastAsia"/>
        </w:rPr>
        <w:t xml:space="preserve">调度器实例、消息总线实例、线程池。</w:t>
      </w:r>
    </w:p>
    <w:p>
      <w:pPr>
        <w:pStyle w:val="Definition"/>
        <w:numPr>
          <w:ilvl w:val="0"/>
          <w:numId w:val="1036"/>
        </w:numPr>
      </w:pPr>
      <w:r>
        <w:rPr>
          <w:rFonts w:hint="eastAsia"/>
          <w:b/>
          <w:bCs/>
        </w:rPr>
        <w:t xml:space="preserve">方法：</w:t>
      </w:r>
    </w:p>
    <w:p>
      <w:pPr>
        <w:pStyle w:val="Definition"/>
        <w:numPr>
          <w:ilvl w:val="1"/>
          <w:numId w:val="1037"/>
        </w:numPr>
      </w:pPr>
      <w:r>
        <w:rPr>
          <w:rStyle w:val="VerbatimChar"/>
        </w:rPr>
        <w:t xml:space="preserve">register_component(component)</w:t>
      </w:r>
      <w:r>
        <w:rPr>
          <w:rFonts w:hint="eastAsia"/>
        </w:rPr>
        <w:t xml:space="preserve">：注册代理或市场组件。</w:t>
      </w:r>
    </w:p>
    <w:p>
      <w:pPr>
        <w:pStyle w:val="Definition"/>
        <w:numPr>
          <w:ilvl w:val="1"/>
          <w:numId w:val="1037"/>
        </w:numPr>
      </w:pPr>
      <w:r>
        <w:rPr>
          <w:rStyle w:val="VerbatimChar"/>
        </w:rPr>
        <w:t xml:space="preserve">start_simulation(start_time, end_time)</w:t>
      </w:r>
      <w:r>
        <w:rPr>
          <w:rFonts w:hint="eastAsia"/>
        </w:rPr>
        <w:t xml:space="preserve">：启动仿真循环。</w:t>
      </w:r>
    </w:p>
    <w:p>
      <w:pPr>
        <w:pStyle w:val="Definition"/>
        <w:numPr>
          <w:ilvl w:val="1"/>
          <w:numId w:val="1037"/>
        </w:numPr>
      </w:pPr>
      <w:r>
        <w:rPr>
          <w:rStyle w:val="VerbatimChar"/>
        </w:rPr>
        <w:t xml:space="preserve">dispatch_message(message)</w:t>
      </w:r>
      <w:r>
        <w:rPr>
          <w:rFonts w:hint="eastAsia"/>
        </w:rPr>
        <w:t xml:space="preserve">：将消息插入调度器。</w:t>
      </w:r>
    </w:p>
    <w:p>
      <w:pPr>
        <w:pStyle w:val="DefinitionTerm"/>
      </w:pPr>
      <w:r>
        <w:rPr>
          <w:b/>
          <w:bCs/>
        </w:rPr>
        <w:t xml:space="preserve">Oracle Integration</w:t>
      </w:r>
    </w:p>
    <w:p>
      <w:pPr>
        <w:pStyle w:val="Definition"/>
      </w:pPr>
      <w:r>
        <w:t xml:space="preserve">Oracle Agent </w:t>
      </w:r>
      <w:r>
        <w:rPr>
          <w:rFonts w:hint="eastAsia"/>
        </w:rPr>
        <w:t xml:space="preserve">提供真实</w:t>
      </w:r>
      <w:r>
        <w:t xml:space="preserve"> LOB </w:t>
      </w:r>
      <w:r>
        <w:rPr>
          <w:rFonts w:hint="eastAsia"/>
        </w:rPr>
        <w:t xml:space="preserve">查询接口，与校准模块共享。</w:t>
      </w:r>
    </w:p>
    <w:p>
      <w:pPr>
        <w:pStyle w:val="DefinitionTerm"/>
      </w:pPr>
      <w:r>
        <w:rPr>
          <w:b/>
          <w:bCs/>
        </w:rPr>
        <w:t xml:space="preserve">Calibration Pipeline</w:t>
      </w:r>
    </w:p>
    <w:p>
      <w:pPr>
        <w:pStyle w:val="Definition"/>
      </w:pPr>
      <w:r>
        <w:rPr>
          <w:rFonts w:hint="eastAsia"/>
        </w:rPr>
        <w:t xml:space="preserve">引入</w:t>
      </w:r>
      <w:r>
        <w:t xml:space="preserve"> </w:t>
      </w:r>
      <w:r>
        <w:rPr>
          <w:rFonts w:hint="eastAsia"/>
        </w:rPr>
        <w:t xml:space="preserve">AgentGroup、差异算法和校准消息，详见校准章节。</w:t>
      </w:r>
    </w:p>
    <w:bookmarkEnd w:id="69"/>
    <w:bookmarkStart w:id="70" w:name="技术路线与实现"/>
    <w:p>
      <w:pPr>
        <w:pStyle w:val="Heading3"/>
      </w:pPr>
      <w:r>
        <w:rPr>
          <w:rFonts w:hint="eastAsia"/>
        </w:rPr>
        <w:t xml:space="preserve">技术路线与实现</w:t>
      </w:r>
    </w:p>
    <w:p>
      <w:pPr>
        <w:pStyle w:val="FirstParagraph"/>
      </w:pPr>
      <w:r>
        <w:rPr>
          <w:rFonts w:hint="eastAsia"/>
        </w:rPr>
        <w:t xml:space="preserve">内核可采用</w:t>
      </w:r>
      <w:r>
        <w:t xml:space="preserve"> </w:t>
      </w:r>
      <w:r>
        <w:rPr>
          <w:rFonts w:hint="eastAsia"/>
          <w:b/>
          <w:bCs/>
        </w:rPr>
        <w:t xml:space="preserve">事件驱动</w:t>
      </w:r>
      <w:r>
        <w:t xml:space="preserve"> </w:t>
      </w:r>
      <w:r>
        <w:t xml:space="preserve">+</w:t>
      </w:r>
      <w:r>
        <w:t xml:space="preserve"> </w:t>
      </w:r>
      <w:r>
        <w:rPr>
          <w:rFonts w:hint="eastAsia"/>
          <w:b/>
          <w:bCs/>
        </w:rPr>
        <w:t xml:space="preserve">多线程池</w:t>
      </w:r>
      <w:r>
        <w:t xml:space="preserve"> </w:t>
      </w:r>
      <w:r>
        <w:rPr>
          <w:rFonts w:hint="eastAsia"/>
        </w:rPr>
        <w:t xml:space="preserve">的架构。核心数据结构为线程安全的时间优先队列，可使用</w:t>
      </w:r>
      <w:r>
        <w:t xml:space="preserve"> </w:t>
      </w:r>
      <w:r>
        <w:rPr>
          <w:rStyle w:val="VerbatimChar"/>
        </w:rPr>
        <w:t xml:space="preserve">concurrent.futures</w:t>
      </w:r>
      <w:r>
        <w:t xml:space="preserve">、</w:t>
      </w:r>
      <w:r>
        <w:rPr>
          <w:rStyle w:val="VerbatimChar"/>
        </w:rPr>
        <w:t xml:space="preserve">asyncio</w:t>
      </w:r>
      <w:r>
        <w:t xml:space="preserve"> </w:t>
      </w:r>
      <w:r>
        <w:rPr>
          <w:rFonts w:hint="eastAsia"/>
        </w:rPr>
        <w:t xml:space="preserve">或第三方并行框架加速事件调度。时间同步可采用</w:t>
      </w:r>
      <w:r>
        <w:rPr>
          <w:rFonts w:hint="eastAsia"/>
        </w:rPr>
        <w:t xml:space="preserve">“时间窗分区”</w:t>
      </w:r>
      <w:r>
        <w:rPr>
          <w:rFonts w:hint="eastAsia"/>
        </w:rPr>
        <w:t xml:space="preserve">方法：将仿真时间划分为多个窗口，各窗口在独立线程中处理，然后在窗口边界进行同步，从而减少线程间锁争用。</w:t>
      </w:r>
    </w:p>
    <w:bookmarkEnd w:id="70"/>
    <w:bookmarkStart w:id="71" w:name="接口设计"/>
    <w:p>
      <w:pPr>
        <w:pStyle w:val="Heading3"/>
      </w:pPr>
      <w:r>
        <w:rPr>
          <w:rFonts w:hint="eastAsia"/>
        </w:rPr>
        <w:t xml:space="preserve">接口设计</w:t>
      </w:r>
    </w:p>
    <w:p>
      <w:pPr>
        <w:pStyle w:val="FirstParagraph"/>
      </w:pPr>
      <w:r>
        <w:rPr>
          <w:rFonts w:hint="eastAsia"/>
        </w:rPr>
        <w:t xml:space="preserve">内核向外提供以下接口：</w:t>
      </w:r>
    </w:p>
    <w:p>
      <w:pPr>
        <w:numPr>
          <w:ilvl w:val="0"/>
          <w:numId w:val="1038"/>
        </w:numPr>
      </w:pPr>
      <w:r>
        <w:rPr>
          <w:rStyle w:val="VerbatimChar"/>
        </w:rPr>
        <w:t xml:space="preserve">post_event(event)</w:t>
      </w:r>
      <w:r>
        <w:rPr>
          <w:rFonts w:hint="eastAsia"/>
        </w:rPr>
        <w:t xml:space="preserve">：向调度器插入自定义事件。</w:t>
      </w:r>
    </w:p>
    <w:p>
      <w:pPr>
        <w:numPr>
          <w:ilvl w:val="0"/>
          <w:numId w:val="1038"/>
        </w:numPr>
      </w:pPr>
      <w:r>
        <w:rPr>
          <w:rStyle w:val="VerbatimChar"/>
        </w:rPr>
        <w:t xml:space="preserve">send_message(target, message)</w:t>
      </w:r>
      <w:r>
        <w:rPr>
          <w:rFonts w:hint="eastAsia"/>
        </w:rPr>
        <w:t xml:space="preserve">：向特定组件发送消息。</w:t>
      </w:r>
    </w:p>
    <w:p>
      <w:pPr>
        <w:numPr>
          <w:ilvl w:val="0"/>
          <w:numId w:val="1038"/>
        </w:numPr>
      </w:pPr>
      <w:r>
        <w:rPr>
          <w:rStyle w:val="VerbatimChar"/>
        </w:rPr>
        <w:t xml:space="preserve">broadcast(topic, message)</w:t>
      </w:r>
      <w:r>
        <w:rPr>
          <w:rFonts w:hint="eastAsia"/>
        </w:rPr>
        <w:t xml:space="preserve">：广播事件。</w:t>
      </w:r>
    </w:p>
    <w:p>
      <w:pPr>
        <w:numPr>
          <w:ilvl w:val="0"/>
          <w:numId w:val="1038"/>
        </w:numPr>
      </w:pPr>
      <w:r>
        <w:rPr>
          <w:rStyle w:val="VerbatimChar"/>
        </w:rPr>
        <w:t xml:space="preserve">query_time()</w:t>
      </w:r>
      <w:r>
        <w:rPr>
          <w:rFonts w:hint="eastAsia"/>
        </w:rPr>
        <w:t xml:space="preserve">：查询当前仿真时间。</w:t>
      </w:r>
    </w:p>
    <w:p>
      <w:pPr>
        <w:pStyle w:val="FirstParagraph"/>
      </w:pPr>
      <w:r>
        <w:rPr>
          <w:rFonts w:hint="eastAsia"/>
        </w:rPr>
        <w:t xml:space="preserve">代理和市场组件需要实现统一的</w:t>
      </w:r>
      <w:r>
        <w:t xml:space="preserve"> </w:t>
      </w:r>
      <w:r>
        <w:rPr>
          <w:rStyle w:val="VerbatimChar"/>
        </w:rPr>
        <w:t xml:space="preserve">on_message(message)</w:t>
      </w:r>
      <w:r>
        <w:t xml:space="preserve"> </w:t>
      </w:r>
      <w:r>
        <w:rPr>
          <w:rFonts w:hint="eastAsia"/>
        </w:rPr>
        <w:t xml:space="preserve">回调，以接收和处理消息。</w:t>
      </w:r>
    </w:p>
    <w:bookmarkEnd w:id="71"/>
    <w:bookmarkEnd w:id="72"/>
    <w:bookmarkStart w:id="86" w:name="市场环境模块"/>
    <w:p>
      <w:pPr>
        <w:pStyle w:val="Heading2"/>
      </w:pPr>
      <w:r>
        <w:rPr>
          <w:rFonts w:hint="eastAsia"/>
        </w:rPr>
        <w:t xml:space="preserve">市场环境模块</w:t>
      </w:r>
    </w:p>
    <w:bookmarkStart w:id="73" w:name="模块规范概要-1"/>
    <w:p>
      <w:pPr>
        <w:pStyle w:val="Heading4"/>
      </w:pPr>
      <w:r>
        <w:rPr>
          <w:rFonts w:hint="eastAsia"/>
        </w:rPr>
        <w:t xml:space="preserve">模块规范（概要）</w:t>
      </w:r>
    </w:p>
    <w:p>
      <w:pPr>
        <w:numPr>
          <w:ilvl w:val="0"/>
          <w:numId w:val="1039"/>
        </w:numPr>
      </w:pPr>
      <w:r>
        <w:rPr>
          <w:rFonts w:hint="eastAsia"/>
        </w:rPr>
        <w:t xml:space="preserve">目的：对外提供订单簿语义、撮合规则与行情推送接口，保证市场规则的可配置与可替换性。</w:t>
      </w:r>
    </w:p>
    <w:p>
      <w:pPr>
        <w:numPr>
          <w:ilvl w:val="0"/>
          <w:numId w:val="1039"/>
        </w:numPr>
      </w:pPr>
      <w:r>
        <w:rPr>
          <w:rFonts w:hint="eastAsia"/>
        </w:rPr>
        <w:t xml:space="preserve">主要职责：订单接收与入簿、撮合执行、行情聚合与订阅、集合竞价与连续竞价切换、跨资产同步。</w:t>
      </w:r>
    </w:p>
    <w:p>
      <w:pPr>
        <w:numPr>
          <w:ilvl w:val="0"/>
          <w:numId w:val="1039"/>
        </w:numPr>
      </w:pPr>
      <w:r>
        <w:rPr>
          <w:rFonts w:hint="eastAsia"/>
        </w:rPr>
        <w:t xml:space="preserve">输入：SUBMIT_ORDER/CANCEL_ORDER/MODIFY_ORDER</w:t>
      </w:r>
      <w:r>
        <w:t xml:space="preserve"> </w:t>
      </w:r>
      <w:r>
        <w:rPr>
          <w:rFonts w:hint="eastAsia"/>
        </w:rPr>
        <w:t xml:space="preserve">等消息、配置参数、初始化快照（可选</w:t>
      </w:r>
      <w:r>
        <w:t xml:space="preserve"> </w:t>
      </w:r>
      <w:r>
        <w:rPr>
          <w:rFonts w:hint="eastAsia"/>
        </w:rPr>
        <w:t xml:space="preserve">CSV）。</w:t>
      </w:r>
    </w:p>
    <w:p>
      <w:pPr>
        <w:numPr>
          <w:ilvl w:val="0"/>
          <w:numId w:val="1039"/>
        </w:numPr>
      </w:pPr>
      <w:r>
        <w:rPr>
          <w:rFonts w:hint="eastAsia"/>
        </w:rPr>
        <w:t xml:space="preserve">输出：ORDER_ACCEPTED/ORDER_EXECUTED、MKT_DATA</w:t>
      </w:r>
      <w:r>
        <w:t xml:space="preserve"> </w:t>
      </w:r>
      <w:r>
        <w:rPr>
          <w:rFonts w:hint="eastAsia"/>
        </w:rPr>
        <w:t xml:space="preserve">推送、LOB/OHLC</w:t>
      </w:r>
      <w:r>
        <w:t xml:space="preserve"> </w:t>
      </w:r>
      <w:r>
        <w:rPr>
          <w:rFonts w:hint="eastAsia"/>
        </w:rPr>
        <w:t xml:space="preserve">快照、撮合统计。</w:t>
      </w:r>
    </w:p>
    <w:p>
      <w:pPr>
        <w:numPr>
          <w:ilvl w:val="0"/>
          <w:numId w:val="1039"/>
        </w:numPr>
      </w:pPr>
      <w:r>
        <w:rPr>
          <w:rFonts w:hint="eastAsia"/>
        </w:rPr>
        <w:t xml:space="preserve">对外接口：submit(order)、cancel(order_id)、get_order_book(asset)、register_listener(listener)</w:t>
      </w:r>
      <w:r>
        <w:t xml:space="preserve"> </w:t>
      </w:r>
      <w:r>
        <w:rPr>
          <w:rFonts w:hint="eastAsia"/>
        </w:rPr>
        <w:t xml:space="preserve">等。</w:t>
      </w:r>
    </w:p>
    <w:p>
      <w:pPr>
        <w:numPr>
          <w:ilvl w:val="0"/>
          <w:numId w:val="1039"/>
        </w:numPr>
      </w:pPr>
      <w:r>
        <w:rPr>
          <w:rFonts w:hint="eastAsia"/>
        </w:rPr>
        <w:t xml:space="preserve">关键数据结构：价格层级堆</w:t>
      </w:r>
      <w:r>
        <w:t xml:space="preserve"> + </w:t>
      </w:r>
      <w:r>
        <w:rPr>
          <w:rFonts w:hint="eastAsia"/>
        </w:rPr>
        <w:t xml:space="preserve">层内链表、order_index</w:t>
      </w:r>
      <w:r>
        <w:t xml:space="preserve"> </w:t>
      </w:r>
      <w:r>
        <w:rPr>
          <w:rFonts w:hint="eastAsia"/>
        </w:rPr>
        <w:t xml:space="preserve">哈希表、拍卖候选集合。</w:t>
      </w:r>
    </w:p>
    <w:p>
      <w:pPr>
        <w:numPr>
          <w:ilvl w:val="0"/>
          <w:numId w:val="1039"/>
        </w:numPr>
      </w:pPr>
      <w:r>
        <w:rPr>
          <w:rFonts w:hint="eastAsia"/>
        </w:rPr>
        <w:t xml:space="preserve">错误与异常：无效订单格式/越权操作需返回错误回执；并发撤单与撮合冲突需保证幂等性与日志记录。</w:t>
      </w:r>
    </w:p>
    <w:p>
      <w:pPr>
        <w:numPr>
          <w:ilvl w:val="0"/>
          <w:numId w:val="1039"/>
        </w:numPr>
      </w:pPr>
      <w:r>
        <w:rPr>
          <w:rFonts w:hint="eastAsia"/>
        </w:rPr>
        <w:t xml:space="preserve">持久化/日志：LOB</w:t>
      </w:r>
      <w:r>
        <w:t xml:space="preserve"> </w:t>
      </w:r>
      <w:r>
        <w:rPr>
          <w:rFonts w:hint="eastAsia"/>
        </w:rPr>
        <w:t xml:space="preserve">与</w:t>
      </w:r>
      <w:r>
        <w:t xml:space="preserve"> OHLC </w:t>
      </w:r>
      <w:r>
        <w:rPr>
          <w:rFonts w:hint="eastAsia"/>
        </w:rPr>
        <w:t xml:space="preserve">定期写盘，预开盘快照单独存储于</w:t>
      </w:r>
      <w:r>
        <w:t xml:space="preserve"> preopen.csv。</w:t>
      </w:r>
    </w:p>
    <w:p>
      <w:pPr>
        <w:pStyle w:val="FirstParagraph"/>
      </w:pPr>
      <w:r>
        <w:rPr>
          <w:rFonts w:hint="eastAsia"/>
        </w:rPr>
        <w:t xml:space="preserve">市场环境模块模拟现实交易场所，包括交易所、订单簿、撮合引擎及跨资产协调。</w:t>
      </w:r>
    </w:p>
    <w:bookmarkEnd w:id="73"/>
    <w:bookmarkStart w:id="74" w:name="功能描述-1"/>
    <w:p>
      <w:pPr>
        <w:pStyle w:val="Heading3"/>
      </w:pPr>
      <w:r>
        <w:rPr>
          <w:rFonts w:hint="eastAsia"/>
        </w:rPr>
        <w:t xml:space="preserve">功能描述</w:t>
      </w:r>
    </w:p>
    <w:p>
      <w:pPr>
        <w:numPr>
          <w:ilvl w:val="0"/>
          <w:numId w:val="1040"/>
        </w:numPr>
      </w:pPr>
      <w:r>
        <w:rPr>
          <w:rFonts w:hint="eastAsia"/>
        </w:rPr>
        <w:t xml:space="preserve">支持多交易所和多资产的挂牌与撮合。</w:t>
      </w:r>
    </w:p>
    <w:p>
      <w:pPr>
        <w:numPr>
          <w:ilvl w:val="0"/>
          <w:numId w:val="1040"/>
        </w:numPr>
      </w:pPr>
      <w:r>
        <w:rPr>
          <w:rFonts w:hint="eastAsia"/>
        </w:rPr>
        <w:t xml:space="preserve">实现限价单、市场单、撤单、隐藏单等多种订单类型。</w:t>
      </w:r>
    </w:p>
    <w:p>
      <w:pPr>
        <w:numPr>
          <w:ilvl w:val="0"/>
          <w:numId w:val="1040"/>
        </w:numPr>
      </w:pPr>
      <w:r>
        <w:rPr>
          <w:rFonts w:hint="eastAsia"/>
        </w:rPr>
        <w:t xml:space="preserve">提供连续竞价和集合竞价机制，并在不同交易阶段切换。</w:t>
      </w:r>
    </w:p>
    <w:p>
      <w:pPr>
        <w:numPr>
          <w:ilvl w:val="0"/>
          <w:numId w:val="1040"/>
        </w:numPr>
      </w:pPr>
      <w:r>
        <w:rPr>
          <w:rFonts w:hint="eastAsia"/>
        </w:rPr>
        <w:t xml:space="preserve">处理跨资产订单的同步和延迟，保证统一的时间轴。</w:t>
      </w:r>
    </w:p>
    <w:bookmarkEnd w:id="74"/>
    <w:bookmarkStart w:id="75" w:name="主要类及属性方法-1"/>
    <w:p>
      <w:pPr>
        <w:pStyle w:val="Heading3"/>
      </w:pPr>
      <w:r>
        <w:rPr>
          <w:rFonts w:hint="eastAsia"/>
        </w:rPr>
        <w:t xml:space="preserve">主要类及属性方法</w:t>
      </w:r>
    </w:p>
    <w:p>
      <w:pPr>
        <w:pStyle w:val="DefinitionTerm"/>
      </w:pPr>
      <w:r>
        <w:t xml:space="preserve">ExchangeManager</w:t>
      </w:r>
    </w:p>
    <w:p>
      <w:pPr>
        <w:pStyle w:val="Definition"/>
      </w:pPr>
      <w:r>
        <w:rPr>
          <w:rFonts w:hint="eastAsia"/>
          <w:i/>
          <w:iCs/>
        </w:rPr>
        <w:t xml:space="preserve">交易所管理器</w:t>
      </w:r>
      <w:r>
        <w:rPr>
          <w:rFonts w:hint="eastAsia"/>
        </w:rPr>
        <w:t xml:space="preserve">：管理多交易所实例。</w:t>
      </w:r>
    </w:p>
    <w:p>
      <w:pPr>
        <w:pStyle w:val="Definition"/>
        <w:numPr>
          <w:ilvl w:val="0"/>
          <w:numId w:val="1041"/>
        </w:numPr>
      </w:pPr>
      <w:r>
        <w:rPr>
          <w:rFonts w:hint="eastAsia"/>
          <w:b/>
          <w:bCs/>
        </w:rPr>
        <w:t xml:space="preserve">属性：</w:t>
      </w:r>
      <w:r>
        <w:rPr>
          <w:rFonts w:hint="eastAsia"/>
        </w:rPr>
        <w:t xml:space="preserve">交易所列表</w:t>
      </w:r>
      <w:r>
        <w:t xml:space="preserve"> </w:t>
      </w:r>
      <w:r>
        <w:rPr>
          <w:rStyle w:val="VerbatimChar"/>
        </w:rPr>
        <w:t xml:space="preserve">exchanges</w:t>
      </w:r>
      <w:r>
        <w:rPr>
          <w:rFonts w:hint="eastAsia"/>
        </w:rPr>
        <w:t xml:space="preserve">，交易日历</w:t>
      </w:r>
      <w:r>
        <w:t xml:space="preserve"> </w:t>
      </w:r>
      <w:r>
        <w:rPr>
          <w:rStyle w:val="VerbatimChar"/>
        </w:rPr>
        <w:t xml:space="preserve">trading_calendar</w:t>
      </w:r>
      <w:r>
        <w:t xml:space="preserve">。</w:t>
      </w:r>
    </w:p>
    <w:p>
      <w:pPr>
        <w:pStyle w:val="Definition"/>
        <w:numPr>
          <w:ilvl w:val="0"/>
          <w:numId w:val="1041"/>
        </w:numPr>
      </w:pPr>
      <w:r>
        <w:rPr>
          <w:rFonts w:hint="eastAsia"/>
          <w:b/>
          <w:bCs/>
        </w:rPr>
        <w:t xml:space="preserve">方法：</w:t>
      </w:r>
    </w:p>
    <w:p>
      <w:pPr>
        <w:pStyle w:val="Definition"/>
        <w:numPr>
          <w:ilvl w:val="1"/>
          <w:numId w:val="1042"/>
        </w:numPr>
      </w:pPr>
      <w:r>
        <w:rPr>
          <w:rStyle w:val="VerbatimChar"/>
        </w:rPr>
        <w:t xml:space="preserve">add_exchange(exchange)</w:t>
      </w:r>
      <w:r>
        <w:rPr>
          <w:rFonts w:hint="eastAsia"/>
        </w:rPr>
        <w:t xml:space="preserve">：注册交易所。</w:t>
      </w:r>
    </w:p>
    <w:p>
      <w:pPr>
        <w:pStyle w:val="Definition"/>
        <w:numPr>
          <w:ilvl w:val="1"/>
          <w:numId w:val="1042"/>
        </w:numPr>
      </w:pPr>
      <w:r>
        <w:rPr>
          <w:rStyle w:val="VerbatimChar"/>
        </w:rPr>
        <w:t xml:space="preserve">get_exchange(name)</w:t>
      </w:r>
      <w:r>
        <w:rPr>
          <w:rFonts w:hint="eastAsia"/>
        </w:rPr>
        <w:t xml:space="preserve">：查询交易所实例。</w:t>
      </w:r>
    </w:p>
    <w:p>
      <w:pPr>
        <w:pStyle w:val="Definition"/>
        <w:numPr>
          <w:ilvl w:val="1"/>
          <w:numId w:val="1042"/>
        </w:numPr>
      </w:pPr>
      <w:r>
        <w:rPr>
          <w:rStyle w:val="VerbatimChar"/>
        </w:rPr>
        <w:t xml:space="preserve">is_trading(time)</w:t>
      </w:r>
      <w:r>
        <w:rPr>
          <w:rFonts w:hint="eastAsia"/>
        </w:rPr>
        <w:t xml:space="preserve">：判断某时间是否在交易时段。</w:t>
      </w:r>
    </w:p>
    <w:p>
      <w:pPr>
        <w:pStyle w:val="DefinitionTerm"/>
      </w:pPr>
      <w:r>
        <w:t xml:space="preserve">Exchange</w:t>
      </w:r>
    </w:p>
    <w:p>
      <w:pPr>
        <w:pStyle w:val="Definition"/>
      </w:pPr>
      <w:r>
        <w:rPr>
          <w:rFonts w:hint="eastAsia"/>
          <w:i/>
          <w:iCs/>
        </w:rPr>
        <w:t xml:space="preserve">交易所</w:t>
      </w:r>
      <w:r>
        <w:rPr>
          <w:rFonts w:hint="eastAsia"/>
        </w:rPr>
        <w:t xml:space="preserve">：封装单个交易所的订单簿和撮合逻辑。</w:t>
      </w:r>
    </w:p>
    <w:p>
      <w:pPr>
        <w:pStyle w:val="Definition"/>
        <w:numPr>
          <w:ilvl w:val="0"/>
          <w:numId w:val="1043"/>
        </w:numPr>
      </w:pPr>
      <w:r>
        <w:rPr>
          <w:rFonts w:hint="eastAsia"/>
          <w:b/>
          <w:bCs/>
        </w:rPr>
        <w:t xml:space="preserve">属性：</w:t>
      </w:r>
      <w:r>
        <w:rPr>
          <w:rFonts w:hint="eastAsia"/>
        </w:rPr>
        <w:t xml:space="preserve">资产列表、订单簿字典</w:t>
      </w:r>
      <w:r>
        <w:t xml:space="preserve"> </w:t>
      </w:r>
      <w:r>
        <w:rPr>
          <w:rStyle w:val="VerbatimChar"/>
        </w:rPr>
        <w:t xml:space="preserve">order_books</w:t>
      </w:r>
      <w:r>
        <w:rPr>
          <w:rFonts w:hint="eastAsia"/>
        </w:rPr>
        <w:t xml:space="preserve">、撮合引擎</w:t>
      </w:r>
      <w:r>
        <w:t xml:space="preserve"> </w:t>
      </w:r>
      <w:r>
        <w:rPr>
          <w:rStyle w:val="VerbatimChar"/>
        </w:rPr>
        <w:t xml:space="preserve">matching_engine</w:t>
      </w:r>
      <w:r>
        <w:rPr>
          <w:rFonts w:hint="eastAsia"/>
        </w:rPr>
        <w:t xml:space="preserve">，以及标的元数据字典</w:t>
      </w:r>
      <w:r>
        <w:t xml:space="preserve"> </w:t>
      </w:r>
      <w:r>
        <w:rPr>
          <w:rStyle w:val="VerbatimChar"/>
        </w:rPr>
        <w:t xml:space="preserve">symbol_metadata</w:t>
      </w:r>
      <w:r>
        <w:rPr>
          <w:rFonts w:hint="eastAsia"/>
        </w:rPr>
        <w:t xml:space="preserve">（记录市值等基础指标，并在未配置时按</w:t>
      </w:r>
      <w:r>
        <w:t xml:space="preserve"> </w:t>
      </w:r>
      <w:r>
        <w:rPr>
          <w:rStyle w:val="VerbatimChar"/>
        </w:rPr>
        <w:t xml:space="preserve">market_cap_range</w:t>
      </w:r>
      <w:r>
        <w:t xml:space="preserve"> </w:t>
      </w:r>
      <w:r>
        <w:rPr>
          <w:rFonts w:hint="eastAsia"/>
        </w:rPr>
        <w:t xml:space="preserve">自动生成）。</w:t>
      </w:r>
    </w:p>
    <w:p>
      <w:pPr>
        <w:pStyle w:val="Definition"/>
        <w:numPr>
          <w:ilvl w:val="0"/>
          <w:numId w:val="1043"/>
        </w:numPr>
      </w:pPr>
      <w:r>
        <w:rPr>
          <w:rFonts w:hint="eastAsia"/>
          <w:b/>
          <w:bCs/>
        </w:rPr>
        <w:t xml:space="preserve">方法：</w:t>
      </w:r>
    </w:p>
    <w:p>
      <w:pPr>
        <w:pStyle w:val="Definition"/>
        <w:numPr>
          <w:ilvl w:val="1"/>
          <w:numId w:val="1044"/>
        </w:numPr>
      </w:pPr>
      <w:r>
        <w:rPr>
          <w:rStyle w:val="VerbatimChar"/>
        </w:rPr>
        <w:t xml:space="preserve">place_order(order)</w:t>
      </w:r>
      <w:r>
        <w:rPr>
          <w:rFonts w:hint="eastAsia"/>
        </w:rPr>
        <w:t xml:space="preserve">：接收并入簿订单。</w:t>
      </w:r>
    </w:p>
    <w:p>
      <w:pPr>
        <w:pStyle w:val="Definition"/>
        <w:numPr>
          <w:ilvl w:val="1"/>
          <w:numId w:val="1044"/>
        </w:numPr>
      </w:pPr>
      <w:r>
        <w:rPr>
          <w:rStyle w:val="VerbatimChar"/>
        </w:rPr>
        <w:t xml:space="preserve">cancel_order(order_id)</w:t>
      </w:r>
      <w:r>
        <w:rPr>
          <w:rFonts w:hint="eastAsia"/>
        </w:rPr>
        <w:t xml:space="preserve">：撤销指定订单。</w:t>
      </w:r>
    </w:p>
    <w:p>
      <w:pPr>
        <w:pStyle w:val="Definition"/>
        <w:numPr>
          <w:ilvl w:val="1"/>
          <w:numId w:val="1044"/>
        </w:numPr>
      </w:pPr>
      <w:r>
        <w:rPr>
          <w:rStyle w:val="VerbatimChar"/>
        </w:rPr>
        <w:t xml:space="preserve">match_orders()</w:t>
      </w:r>
      <w:r>
        <w:rPr>
          <w:rFonts w:hint="eastAsia"/>
        </w:rPr>
        <w:t xml:space="preserve">：调用撮合引擎进行撮合。</w:t>
      </w:r>
    </w:p>
    <w:p>
      <w:pPr>
        <w:pStyle w:val="DefinitionTerm"/>
      </w:pPr>
      <w:r>
        <w:t xml:space="preserve">OrderBook</w:t>
      </w:r>
    </w:p>
    <w:p>
      <w:pPr>
        <w:pStyle w:val="Definition"/>
      </w:pPr>
      <w:r>
        <w:rPr>
          <w:rFonts w:hint="eastAsia"/>
          <w:i/>
          <w:iCs/>
        </w:rPr>
        <w:t xml:space="preserve">订单簿</w:t>
      </w:r>
      <w:r>
        <w:rPr>
          <w:rFonts w:hint="eastAsia"/>
        </w:rPr>
        <w:t xml:space="preserve">：维护某资产的买卖挂单。</w:t>
      </w:r>
    </w:p>
    <w:p>
      <w:pPr>
        <w:pStyle w:val="Definition"/>
        <w:numPr>
          <w:ilvl w:val="0"/>
          <w:numId w:val="1045"/>
        </w:numPr>
      </w:pPr>
      <w:r>
        <w:rPr>
          <w:rFonts w:hint="eastAsia"/>
          <w:b/>
          <w:bCs/>
        </w:rPr>
        <w:t xml:space="preserve">属性：</w:t>
      </w:r>
      <w:r>
        <w:rPr>
          <w:rFonts w:hint="eastAsia"/>
        </w:rPr>
        <w:t xml:space="preserve">买单堆</w:t>
      </w:r>
      <w:r>
        <w:t xml:space="preserve"> </w:t>
      </w:r>
      <w:r>
        <w:rPr>
          <w:rStyle w:val="VerbatimChar"/>
        </w:rPr>
        <w:t xml:space="preserve">bids</w:t>
      </w:r>
      <w:r>
        <w:rPr>
          <w:rFonts w:hint="eastAsia"/>
        </w:rPr>
        <w:t xml:space="preserve">（最大堆）卖单堆</w:t>
      </w:r>
      <w:r>
        <w:t xml:space="preserve"> </w:t>
      </w:r>
      <w:r>
        <w:rPr>
          <w:rStyle w:val="VerbatimChar"/>
        </w:rPr>
        <w:t xml:space="preserve">asks</w:t>
      </w:r>
      <w:r>
        <w:rPr>
          <w:rFonts w:hint="eastAsia"/>
        </w:rPr>
        <w:t xml:space="preserve">（最小堆），堆节点对应单个价格；每个价格节点维护按时间顺序串联的订单链表；order_index</w:t>
      </w:r>
      <w:r>
        <w:t xml:space="preserve"> </w:t>
      </w:r>
      <w:r>
        <w:rPr>
          <w:rFonts w:hint="eastAsia"/>
        </w:rPr>
        <w:t xml:space="preserve">哈希表用于撤单/改单定位。</w:t>
      </w:r>
    </w:p>
    <w:p>
      <w:pPr>
        <w:pStyle w:val="Definition"/>
        <w:numPr>
          <w:ilvl w:val="0"/>
          <w:numId w:val="1045"/>
        </w:numPr>
      </w:pPr>
      <w:r>
        <w:rPr>
          <w:rFonts w:hint="eastAsia"/>
          <w:b/>
          <w:bCs/>
        </w:rPr>
        <w:t xml:space="preserve">方法：</w:t>
      </w:r>
    </w:p>
    <w:p>
      <w:pPr>
        <w:pStyle w:val="Definition"/>
        <w:numPr>
          <w:ilvl w:val="1"/>
          <w:numId w:val="1046"/>
        </w:numPr>
      </w:pPr>
      <w:r>
        <w:rPr>
          <w:rStyle w:val="VerbatimChar"/>
        </w:rPr>
        <w:t xml:space="preserve">add_order(order)</w:t>
      </w:r>
      <w:r>
        <w:rPr>
          <w:rFonts w:hint="eastAsia"/>
        </w:rPr>
        <w:t xml:space="preserve">：撮合对手盘后，将剩余限价单插入相应价格节点的</w:t>
      </w:r>
      <w:r>
        <w:t xml:space="preserve"> FIFO </w:t>
      </w:r>
      <w:r>
        <w:rPr>
          <w:rFonts w:hint="eastAsia"/>
        </w:rPr>
        <w:t xml:space="preserve">队列。</w:t>
      </w:r>
    </w:p>
    <w:p>
      <w:pPr>
        <w:pStyle w:val="Definition"/>
        <w:numPr>
          <w:ilvl w:val="1"/>
          <w:numId w:val="1046"/>
        </w:numPr>
      </w:pPr>
      <w:r>
        <w:rPr>
          <w:rStyle w:val="VerbatimChar"/>
        </w:rPr>
        <w:t xml:space="preserve">remove_order(order_id)</w:t>
      </w:r>
      <w:r>
        <w:rPr>
          <w:rFonts w:hint="eastAsia"/>
        </w:rPr>
        <w:t xml:space="preserve">：借助</w:t>
      </w:r>
      <w:r>
        <w:t xml:space="preserve"> </w:t>
      </w:r>
      <w:r>
        <w:rPr>
          <w:rStyle w:val="VerbatimChar"/>
        </w:rPr>
        <w:t xml:space="preserve">order_index</w:t>
      </w:r>
      <w:r>
        <w:t xml:space="preserve"> </w:t>
      </w:r>
      <w:r>
        <w:rPr>
          <w:rFonts w:hint="eastAsia"/>
        </w:rPr>
        <w:t xml:space="preserve">常数时间定位并从链表中移除订单，必要时回收价格节点。</w:t>
      </w:r>
    </w:p>
    <w:p>
      <w:pPr>
        <w:pStyle w:val="Definition"/>
        <w:numPr>
          <w:ilvl w:val="1"/>
          <w:numId w:val="1046"/>
        </w:numPr>
      </w:pPr>
      <w:r>
        <w:rPr>
          <w:rStyle w:val="VerbatimChar"/>
        </w:rPr>
        <w:t xml:space="preserve">snapshot_top_n(n)</w:t>
      </w:r>
      <w:r>
        <w:rPr>
          <w:rFonts w:hint="eastAsia"/>
        </w:rPr>
        <w:t xml:space="preserve">：返回前</w:t>
      </w:r>
      <w:r>
        <w:t xml:space="preserve"> </w:t>
      </w:r>
      <w:r>
        <w:rPr>
          <w:rStyle w:val="VerbatimChar"/>
        </w:rPr>
        <w:t xml:space="preserve">n</w:t>
      </w:r>
      <w:r>
        <w:t xml:space="preserve"> </w:t>
      </w:r>
      <w:r>
        <w:rPr>
          <w:rFonts w:hint="eastAsia"/>
        </w:rPr>
        <w:t xml:space="preserve">档的价格与聚合量，供日志与行情订阅使用。</w:t>
      </w:r>
    </w:p>
    <w:p>
      <w:pPr>
        <w:pStyle w:val="Definition"/>
        <w:numPr>
          <w:ilvl w:val="1"/>
          <w:numId w:val="1046"/>
        </w:numPr>
      </w:pPr>
      <w:r>
        <w:rPr>
          <w:rStyle w:val="VerbatimChar"/>
        </w:rPr>
        <w:t xml:space="preserve">traded_volume()</w:t>
      </w:r>
      <w:r>
        <w:rPr>
          <w:rFonts w:hint="eastAsia"/>
        </w:rPr>
        <w:t xml:space="preserve">：返回自仿真开始以来的累计成交量，供量能型策略使用。</w:t>
      </w:r>
    </w:p>
    <w:p>
      <w:pPr>
        <w:pStyle w:val="Definition"/>
        <w:numPr>
          <w:ilvl w:val="1"/>
          <w:numId w:val="1046"/>
        </w:numPr>
      </w:pPr>
      <w:r>
        <w:rPr>
          <w:rStyle w:val="VerbatimChar"/>
        </w:rPr>
        <w:t xml:space="preserve">resting_volume(side, depth)</w:t>
      </w:r>
      <w:r>
        <w:rPr>
          <w:rFonts w:hint="eastAsia"/>
        </w:rPr>
        <w:t xml:space="preserve">：统计指定方向前</w:t>
      </w:r>
      <w:r>
        <w:t xml:space="preserve"> </w:t>
      </w:r>
      <w:r>
        <w:rPr>
          <w:rStyle w:val="VerbatimChar"/>
        </w:rPr>
        <w:t xml:space="preserve">depth</w:t>
      </w:r>
      <w:r>
        <w:t xml:space="preserve"> </w:t>
      </w:r>
      <w:r>
        <w:rPr>
          <w:rFonts w:hint="eastAsia"/>
        </w:rPr>
        <w:t xml:space="preserve">档的挂单量，刻画流动性。</w:t>
      </w:r>
    </w:p>
    <w:p>
      <w:pPr>
        <w:pStyle w:val="Definition"/>
        <w:numPr>
          <w:ilvl w:val="1"/>
          <w:numId w:val="1046"/>
        </w:numPr>
      </w:pPr>
      <w:r>
        <w:rPr>
          <w:rStyle w:val="VerbatimChar"/>
        </w:rPr>
        <w:t xml:space="preserve">spread()</w:t>
      </w:r>
      <w:r>
        <w:rPr>
          <w:rFonts w:hint="eastAsia"/>
        </w:rPr>
        <w:t xml:space="preserve">：计算当前盘口最优买卖价差，用于紧凑价差筛选。</w:t>
      </w:r>
    </w:p>
    <w:p>
      <w:pPr>
        <w:pStyle w:val="Definition"/>
        <w:numPr>
          <w:ilvl w:val="1"/>
          <w:numId w:val="1046"/>
        </w:numPr>
      </w:pPr>
      <w:r>
        <w:rPr>
          <w:rStyle w:val="VerbatimChar"/>
        </w:rPr>
        <w:t xml:space="preserve">book_imbalance(depth)</w:t>
      </w:r>
      <w:r>
        <w:rPr>
          <w:rFonts w:hint="eastAsia"/>
        </w:rPr>
        <w:t xml:space="preserve">：给出买卖盘不平衡度（</w:t>
      </w:r>
      <m:oMath>
        <m:r>
          <m:rPr>
            <m:sty m:val="p"/>
          </m:rPr>
          <m:t>[</m:t>
        </m:r>
        <m:r>
          <m:rPr>
            <m:sty m:val="p"/>
          </m:rPr>
          <m:t>−</m:t>
        </m:r>
        <m:r>
          <m:t>1</m:t>
        </m:r>
        <m:r>
          <m:rPr>
            <m:sty m:val="p"/>
          </m:rPr>
          <m:t>,</m:t>
        </m:r>
        <m:r>
          <m:t>1</m:t>
        </m:r>
        <m:r>
          <m:rPr>
            <m:sty m:val="p"/>
          </m:rPr>
          <m:t>]</m:t>
        </m:r>
      </m:oMath>
      <w:r>
        <w:rPr>
          <w:rFonts w:hint="eastAsia"/>
        </w:rPr>
        <w:t xml:space="preserve">），用于压力/动量策略。</w:t>
      </w:r>
    </w:p>
    <w:p>
      <w:pPr>
        <w:pStyle w:val="DefinitionTerm"/>
      </w:pPr>
      <w:r>
        <w:t xml:space="preserve">MatchingEngine</w:t>
      </w:r>
    </w:p>
    <w:p>
      <w:pPr>
        <w:pStyle w:val="Definition"/>
      </w:pPr>
      <w:r>
        <w:rPr>
          <w:rFonts w:hint="eastAsia"/>
          <w:i/>
          <w:iCs/>
        </w:rPr>
        <w:t xml:space="preserve">撮合引擎</w:t>
      </w:r>
      <w:r>
        <w:rPr>
          <w:rFonts w:hint="eastAsia"/>
        </w:rPr>
        <w:t xml:space="preserve">：实现具体撮合算法。</w:t>
      </w:r>
    </w:p>
    <w:p>
      <w:pPr>
        <w:pStyle w:val="Definition"/>
        <w:numPr>
          <w:ilvl w:val="0"/>
          <w:numId w:val="1047"/>
        </w:numPr>
      </w:pPr>
      <w:r>
        <w:rPr>
          <w:rFonts w:hint="eastAsia"/>
          <w:b/>
          <w:bCs/>
        </w:rPr>
        <w:t xml:space="preserve">方法：</w:t>
      </w:r>
    </w:p>
    <w:p>
      <w:pPr>
        <w:pStyle w:val="Definition"/>
        <w:numPr>
          <w:ilvl w:val="1"/>
          <w:numId w:val="1048"/>
        </w:numPr>
      </w:pPr>
      <w:r>
        <w:rPr>
          <w:rStyle w:val="VerbatimChar"/>
        </w:rPr>
        <w:t xml:space="preserve">match(order_book)</w:t>
      </w:r>
      <w:r>
        <w:rPr>
          <w:rFonts w:hint="eastAsia"/>
        </w:rPr>
        <w:t xml:space="preserve">：处理订单簿内可能成交的挂单。</w:t>
      </w:r>
    </w:p>
    <w:p>
      <w:pPr>
        <w:pStyle w:val="Definition"/>
        <w:numPr>
          <w:ilvl w:val="1"/>
          <w:numId w:val="1048"/>
        </w:numPr>
      </w:pPr>
      <w:r>
        <w:rPr>
          <w:rStyle w:val="VerbatimChar"/>
        </w:rPr>
        <w:t xml:space="preserve">run_auction(order_book, type)</w:t>
      </w:r>
      <w:r>
        <w:rPr>
          <w:rFonts w:hint="eastAsia"/>
        </w:rPr>
        <w:t xml:space="preserve">：进行集合竞价，</w:t>
      </w:r>
      <w:r>
        <w:rPr>
          <w:rStyle w:val="VerbatimChar"/>
        </w:rPr>
        <w:t xml:space="preserve">type</w:t>
      </w:r>
      <w:r>
        <w:t xml:space="preserve"> </w:t>
      </w:r>
      <w:r>
        <w:rPr>
          <w:rFonts w:hint="eastAsia"/>
        </w:rPr>
        <w:t xml:space="preserve">指明开盘、收盘或临时停盘拍卖。</w:t>
      </w:r>
    </w:p>
    <w:p>
      <w:pPr>
        <w:pStyle w:val="DefinitionTerm"/>
      </w:pPr>
      <w:r>
        <w:t xml:space="preserve">AuctionMechanism</w:t>
      </w:r>
    </w:p>
    <w:p>
      <w:pPr>
        <w:pStyle w:val="Definition"/>
      </w:pPr>
      <w:r>
        <w:rPr>
          <w:rFonts w:hint="eastAsia"/>
          <w:i/>
          <w:iCs/>
        </w:rPr>
        <w:t xml:space="preserve">拍卖机制</w:t>
      </w:r>
      <w:r>
        <w:rPr>
          <w:rFonts w:hint="eastAsia"/>
        </w:rPr>
        <w:t xml:space="preserve">：抽象不同类型集合竞价。</w:t>
      </w:r>
    </w:p>
    <w:p>
      <w:pPr>
        <w:pStyle w:val="Definition"/>
        <w:numPr>
          <w:ilvl w:val="0"/>
          <w:numId w:val="1049"/>
        </w:numPr>
      </w:pPr>
      <w:r>
        <w:rPr>
          <w:rFonts w:hint="eastAsia"/>
          <w:b/>
          <w:bCs/>
        </w:rPr>
        <w:t xml:space="preserve">方法：</w:t>
      </w:r>
    </w:p>
    <w:p>
      <w:pPr>
        <w:pStyle w:val="Definition"/>
        <w:numPr>
          <w:ilvl w:val="1"/>
          <w:numId w:val="1050"/>
        </w:numPr>
      </w:pPr>
      <w:r>
        <w:rPr>
          <w:rStyle w:val="VerbatimChar"/>
        </w:rPr>
        <w:t xml:space="preserve">calculate_clearing_price(order_book)</w:t>
      </w:r>
      <w:r>
        <w:rPr>
          <w:rFonts w:hint="eastAsia"/>
        </w:rPr>
        <w:t xml:space="preserve">：根据买卖盘确定单一成交价。</w:t>
      </w:r>
    </w:p>
    <w:p>
      <w:pPr>
        <w:pStyle w:val="Definition"/>
        <w:numPr>
          <w:ilvl w:val="1"/>
          <w:numId w:val="1050"/>
        </w:numPr>
      </w:pPr>
      <w:r>
        <w:rPr>
          <w:rStyle w:val="VerbatimChar"/>
        </w:rPr>
        <w:t xml:space="preserve">allocate_trades(order_book, clearing_price)</w:t>
      </w:r>
      <w:r>
        <w:rPr>
          <w:rFonts w:hint="eastAsia"/>
        </w:rPr>
        <w:t xml:space="preserve">：按时间优先为订单分配成交量。</w:t>
      </w:r>
    </w:p>
    <w:p>
      <w:pPr>
        <w:pStyle w:val="DefinitionTerm"/>
      </w:pPr>
      <w:r>
        <w:t xml:space="preserve">CrossAssetCoordinator</w:t>
      </w:r>
    </w:p>
    <w:p>
      <w:pPr>
        <w:pStyle w:val="Definition"/>
      </w:pPr>
      <w:r>
        <w:rPr>
          <w:rFonts w:hint="eastAsia"/>
          <w:i/>
          <w:iCs/>
        </w:rPr>
        <w:t xml:space="preserve">跨资产协调器</w:t>
      </w:r>
      <w:r>
        <w:rPr>
          <w:rFonts w:hint="eastAsia"/>
        </w:rPr>
        <w:t xml:space="preserve">：处理跨资产延迟与同步。</w:t>
      </w:r>
    </w:p>
    <w:p>
      <w:pPr>
        <w:pStyle w:val="Definition"/>
        <w:numPr>
          <w:ilvl w:val="0"/>
          <w:numId w:val="1051"/>
        </w:numPr>
      </w:pPr>
      <w:r>
        <w:rPr>
          <w:rFonts w:hint="eastAsia"/>
          <w:b/>
          <w:bCs/>
        </w:rPr>
        <w:t xml:space="preserve">方法：</w:t>
      </w:r>
    </w:p>
    <w:p>
      <w:pPr>
        <w:pStyle w:val="Definition"/>
        <w:numPr>
          <w:ilvl w:val="1"/>
          <w:numId w:val="1052"/>
        </w:numPr>
      </w:pPr>
      <w:r>
        <w:rPr>
          <w:rStyle w:val="VerbatimChar"/>
        </w:rPr>
        <w:t xml:space="preserve">synchronize(time)</w:t>
      </w:r>
      <w:r>
        <w:rPr>
          <w:rFonts w:hint="eastAsia"/>
        </w:rPr>
        <w:t xml:space="preserve">：在给定时间点同步不同订单簿的状态。</w:t>
      </w:r>
    </w:p>
    <w:p>
      <w:pPr>
        <w:pStyle w:val="Definition"/>
        <w:numPr>
          <w:ilvl w:val="1"/>
          <w:numId w:val="1052"/>
        </w:numPr>
      </w:pPr>
      <w:r>
        <w:rPr>
          <w:rStyle w:val="VerbatimChar"/>
        </w:rPr>
        <w:t xml:space="preserve">coordinate_orders(orders)</w:t>
      </w:r>
      <w:r>
        <w:rPr>
          <w:rFonts w:hint="eastAsia"/>
        </w:rPr>
        <w:t xml:space="preserve">：在跨资产策略中调整订单优先级。</w:t>
      </w:r>
    </w:p>
    <w:bookmarkEnd w:id="75"/>
    <w:bookmarkStart w:id="76" w:name="技术路线与实现-1"/>
    <w:p>
      <w:pPr>
        <w:pStyle w:val="Heading3"/>
      </w:pPr>
      <w:r>
        <w:rPr>
          <w:rFonts w:hint="eastAsia"/>
        </w:rPr>
        <w:t xml:space="preserve">技术路线与实现</w:t>
      </w:r>
    </w:p>
    <w:p>
      <w:pPr>
        <w:pStyle w:val="FirstParagraph"/>
      </w:pPr>
      <w:r>
        <w:rPr>
          <w:rFonts w:hint="eastAsia"/>
        </w:rPr>
        <w:t xml:space="preserve">订单簿内部使用</w:t>
      </w:r>
      <w:r>
        <w:t xml:space="preserve"> </w:t>
      </w:r>
      <w:r>
        <w:rPr>
          <w:rFonts w:hint="eastAsia"/>
          <w:b/>
          <w:bCs/>
        </w:rPr>
        <w:t xml:space="preserve">堆</w:t>
      </w:r>
      <w:r>
        <w:rPr>
          <w:b/>
          <w:bCs/>
        </w:rPr>
        <w:t xml:space="preserve"> + </w:t>
      </w:r>
      <w:r>
        <w:rPr>
          <w:rFonts w:hint="eastAsia"/>
          <w:b/>
          <w:bCs/>
        </w:rPr>
        <w:t xml:space="preserve">链表</w:t>
      </w:r>
      <w:r>
        <w:t xml:space="preserve"> </w:t>
      </w:r>
      <w:r>
        <w:rPr>
          <w:rFonts w:hint="eastAsia"/>
        </w:rPr>
        <w:t xml:space="preserve">结构：价格层级通过最大堆/最小堆在</w:t>
      </w:r>
      <w:r>
        <w:t xml:space="preserve"> O(log n) </w:t>
      </w:r>
      <w:r>
        <w:rPr>
          <w:rFonts w:hint="eastAsia"/>
        </w:rPr>
        <w:t xml:space="preserve">时间内取得最优价，节点下的订单以双向链表保证价优时优遵循。撮合时直接消费堆顶链表的首单，成交量更新后若链表为空即可惰性回收该价格节点。集合竞价使用最大成交量算法确定单一价格。跨资产协调需要同步不同线程的撮合进度，采用时间戳屏障</w:t>
      </w:r>
      <w:r>
        <w:t xml:space="preserve"> (barrier) </w:t>
      </w:r>
      <w:r>
        <w:rPr>
          <w:rFonts w:hint="eastAsia"/>
        </w:rPr>
        <w:t xml:space="preserve">或分布式锁避免竞态。</w:t>
      </w:r>
    </w:p>
    <w:bookmarkEnd w:id="76"/>
    <w:bookmarkStart w:id="77" w:name="接口设计-1"/>
    <w:p>
      <w:pPr>
        <w:pStyle w:val="Heading3"/>
      </w:pPr>
      <w:r>
        <w:rPr>
          <w:rFonts w:hint="eastAsia"/>
        </w:rPr>
        <w:t xml:space="preserve">接口设计</w:t>
      </w:r>
    </w:p>
    <w:p>
      <w:pPr>
        <w:pStyle w:val="FirstParagraph"/>
      </w:pPr>
      <w:r>
        <w:rPr>
          <w:rFonts w:hint="eastAsia"/>
        </w:rPr>
        <w:t xml:space="preserve">市场环境暴露以下接口供外部调用：</w:t>
      </w:r>
    </w:p>
    <w:p>
      <w:pPr>
        <w:numPr>
          <w:ilvl w:val="0"/>
          <w:numId w:val="1053"/>
        </w:numPr>
      </w:pPr>
      <w:r>
        <w:rPr>
          <w:rStyle w:val="VerbatimChar"/>
        </w:rPr>
        <w:t xml:space="preserve">submit(order)</w:t>
      </w:r>
      <w:r>
        <w:rPr>
          <w:rFonts w:hint="eastAsia"/>
        </w:rPr>
        <w:t xml:space="preserve">：提交订单。</w:t>
      </w:r>
    </w:p>
    <w:p>
      <w:pPr>
        <w:numPr>
          <w:ilvl w:val="0"/>
          <w:numId w:val="1053"/>
        </w:numPr>
      </w:pPr>
      <w:r>
        <w:rPr>
          <w:rStyle w:val="VerbatimChar"/>
        </w:rPr>
        <w:t xml:space="preserve">cancel(order_id)</w:t>
      </w:r>
      <w:r>
        <w:rPr>
          <w:rFonts w:hint="eastAsia"/>
        </w:rPr>
        <w:t xml:space="preserve">：撤销订单。</w:t>
      </w:r>
    </w:p>
    <w:p>
      <w:pPr>
        <w:numPr>
          <w:ilvl w:val="0"/>
          <w:numId w:val="1053"/>
        </w:numPr>
      </w:pPr>
      <w:r>
        <w:rPr>
          <w:rStyle w:val="VerbatimChar"/>
        </w:rPr>
        <w:t xml:space="preserve">get_order_book(asset)</w:t>
      </w:r>
      <w:r>
        <w:rPr>
          <w:rFonts w:hint="eastAsia"/>
        </w:rPr>
        <w:t xml:space="preserve">：查询某资产订单簿快照。</w:t>
      </w:r>
    </w:p>
    <w:p>
      <w:pPr>
        <w:numPr>
          <w:ilvl w:val="0"/>
          <w:numId w:val="1053"/>
        </w:numPr>
      </w:pPr>
      <w:r>
        <w:rPr>
          <w:rStyle w:val="VerbatimChar"/>
        </w:rPr>
        <w:t xml:space="preserve">get_trade_feed(asset, since)</w:t>
      </w:r>
      <w:r>
        <w:rPr>
          <w:rFonts w:hint="eastAsia"/>
        </w:rPr>
        <w:t xml:space="preserve">：返回某时间以来的成交记录。</w:t>
      </w:r>
    </w:p>
    <w:p>
      <w:pPr>
        <w:numPr>
          <w:ilvl w:val="0"/>
          <w:numId w:val="1053"/>
        </w:numPr>
      </w:pPr>
      <w:r>
        <w:rPr>
          <w:rStyle w:val="VerbatimChar"/>
        </w:rPr>
        <w:t xml:space="preserve">register_listener(listener)</w:t>
      </w:r>
      <w:r>
        <w:rPr>
          <w:rFonts w:hint="eastAsia"/>
        </w:rPr>
        <w:t xml:space="preserve">：注册监听器以接收市场事件（如成交、行情变化）。</w:t>
      </w:r>
    </w:p>
    <w:bookmarkEnd w:id="77"/>
    <w:bookmarkStart w:id="85" w:name="交易所消息协议exchange-message-protocol"/>
    <w:p>
      <w:pPr>
        <w:pStyle w:val="Heading3"/>
      </w:pPr>
      <w:r>
        <w:rPr>
          <w:rFonts w:hint="eastAsia"/>
        </w:rPr>
        <w:t xml:space="preserve">交易所消息协议（Exchange</w:t>
      </w:r>
      <w:r>
        <w:t xml:space="preserve"> Message </w:t>
      </w:r>
      <w:r>
        <w:rPr>
          <w:rFonts w:hint="eastAsia"/>
        </w:rPr>
        <w:t xml:space="preserve">Protocol）</w:t>
      </w:r>
    </w:p>
    <w:bookmarkStart w:id="78" w:name="概述"/>
    <w:p>
      <w:pPr>
        <w:pStyle w:val="Heading4"/>
      </w:pPr>
      <w:r>
        <w:rPr>
          <w:rFonts w:hint="eastAsia"/>
        </w:rPr>
        <w:t xml:space="preserve">概述</w:t>
      </w:r>
    </w:p>
    <w:p>
      <w:pPr>
        <w:pStyle w:val="FirstParagraph"/>
      </w:pPr>
      <w:r>
        <w:rPr>
          <w:rFonts w:hint="eastAsia"/>
        </w:rPr>
        <w:t xml:space="preserve">交易所（Exchange）遵循</w:t>
      </w:r>
      <w:r>
        <w:t xml:space="preserve"> ABIDES </w:t>
      </w:r>
      <w:r>
        <w:rPr>
          <w:rFonts w:hint="eastAsia"/>
        </w:rPr>
        <w:t xml:space="preserve">风格的消息体，支持</w:t>
      </w:r>
      <w:r>
        <w:rPr>
          <w:rFonts w:hint="eastAsia"/>
          <w:i/>
          <w:iCs/>
        </w:rPr>
        <w:t xml:space="preserve">按代理批量多标的下单</w:t>
      </w:r>
      <w:r>
        <w:t xml:space="preserve">、</w:t>
      </w:r>
      <w:r>
        <w:rPr>
          <w:rFonts w:hint="eastAsia"/>
          <w:i/>
          <w:iCs/>
        </w:rPr>
        <w:t xml:space="preserve">开盘前集合竞价</w:t>
      </w:r>
      <w:r>
        <w:rPr>
          <w:rFonts w:hint="eastAsia"/>
        </w:rPr>
        <w:t xml:space="preserve">与</w:t>
      </w:r>
      <w:r>
        <w:rPr>
          <w:rFonts w:hint="eastAsia"/>
          <w:i/>
          <w:iCs/>
        </w:rPr>
        <w:t xml:space="preserve">行情订阅</w:t>
      </w:r>
      <w:r>
        <w:rPr>
          <w:rFonts w:hint="eastAsia"/>
        </w:rPr>
        <w:t xml:space="preserve">。协议沿用当前</w:t>
      </w:r>
      <w:r>
        <w:t xml:space="preserve"> </w:t>
      </w:r>
      <w:r>
        <w:rPr>
          <w:rStyle w:val="VerbatimChar"/>
        </w:rPr>
        <w:t xml:space="preserve">core.lob.LimitOrderBook</w:t>
      </w:r>
      <w:r>
        <w:t xml:space="preserve"> </w:t>
      </w:r>
      <w:r>
        <w:rPr>
          <w:rFonts w:hint="eastAsia"/>
        </w:rPr>
        <w:t xml:space="preserve">与</w:t>
      </w:r>
      <w:r>
        <w:t xml:space="preserve"> </w:t>
      </w:r>
      <w:r>
        <w:rPr>
          <w:rStyle w:val="VerbatimChar"/>
        </w:rPr>
        <w:t xml:space="preserve">core.logger.Logger</w:t>
      </w:r>
      <w:r>
        <w:t xml:space="preserve"> </w:t>
      </w:r>
      <w:r>
        <w:rPr>
          <w:rFonts w:hint="eastAsia"/>
        </w:rPr>
        <w:t xml:space="preserve">的数据与日志格式。</w:t>
      </w:r>
    </w:p>
    <w:bookmarkEnd w:id="78"/>
    <w:bookmarkStart w:id="79" w:name="订单流程"/>
    <w:p>
      <w:pPr>
        <w:pStyle w:val="Heading4"/>
      </w:pPr>
      <w:r>
        <w:rPr>
          <w:rFonts w:hint="eastAsia"/>
        </w:rPr>
        <w:t xml:space="preserve">订单流程</w:t>
      </w:r>
    </w:p>
    <w:p>
      <w:pPr>
        <w:pStyle w:val="FirstParagraph"/>
      </w:pPr>
      <w:r>
        <w:rPr>
          <w:rFonts w:hint="eastAsia"/>
          <w:b/>
          <w:bCs/>
        </w:rPr>
        <w:t xml:space="preserve">提交订单</w:t>
      </w:r>
      <w:r>
        <w:rPr>
          <w:rFonts w:hint="eastAsia"/>
        </w:rPr>
        <w:t xml:space="preserve">：发送</w:t>
      </w:r>
      <w:r>
        <w:t xml:space="preserve"> </w:t>
      </w:r>
      <w:r>
        <w:rPr>
          <w:rStyle w:val="VerbatimChar"/>
        </w:rPr>
        <w:t xml:space="preserve">MessageType.SUBMIT_ORDER</w:t>
      </w:r>
      <w:r>
        <w:rPr>
          <w:rFonts w:hint="eastAsia"/>
        </w:rPr>
        <w:t xml:space="preserve">，</w:t>
      </w:r>
      <w:r>
        <w:rPr>
          <w:rStyle w:val="VerbatimChar"/>
        </w:rPr>
        <w:t xml:space="preserve">content.requests</w:t>
      </w:r>
      <w:r>
        <w:t xml:space="preserve"> </w:t>
      </w:r>
      <w:r>
        <w:rPr>
          <w:rFonts w:hint="eastAsia"/>
        </w:rPr>
        <w:t xml:space="preserve">为字典列表，每个请求包含：</w:t>
      </w:r>
    </w:p>
    <w:p>
      <w:pPr>
        <w:numPr>
          <w:ilvl w:val="0"/>
          <w:numId w:val="1054"/>
        </w:numPr>
      </w:pPr>
      <w:r>
        <w:rPr>
          <w:rStyle w:val="VerbatimChar"/>
        </w:rPr>
        <w:t xml:space="preserve">type</w:t>
      </w:r>
      <w:r>
        <w:rPr>
          <w:rFonts w:hint="eastAsia"/>
        </w:rPr>
        <w:t xml:space="preserve">：</w:t>
      </w:r>
      <w:r>
        <w:rPr>
          <w:rStyle w:val="VerbatimChar"/>
        </w:rPr>
        <w:t xml:space="preserve">limit_order</w:t>
      </w:r>
      <w:r>
        <w:t xml:space="preserve"> </w:t>
      </w:r>
      <w:r>
        <w:rPr>
          <w:rFonts w:hint="eastAsia"/>
        </w:rPr>
        <w:t xml:space="preserve">或</w:t>
      </w:r>
      <w:r>
        <w:t xml:space="preserve"> </w:t>
      </w:r>
      <w:r>
        <w:rPr>
          <w:rStyle w:val="VerbatimChar"/>
        </w:rPr>
        <w:t xml:space="preserve">market_order</w:t>
      </w:r>
    </w:p>
    <w:p>
      <w:pPr>
        <w:numPr>
          <w:ilvl w:val="0"/>
          <w:numId w:val="1054"/>
        </w:numPr>
      </w:pPr>
      <w:r>
        <w:rPr>
          <w:rStyle w:val="VerbatimChar"/>
        </w:rPr>
        <w:t xml:space="preserve">symbol</w:t>
      </w:r>
      <w:r>
        <w:rPr>
          <w:rFonts w:hint="eastAsia"/>
        </w:rPr>
        <w:t xml:space="preserve">：标的代码（字符串）</w:t>
      </w:r>
    </w:p>
    <w:p>
      <w:pPr>
        <w:numPr>
          <w:ilvl w:val="0"/>
          <w:numId w:val="1054"/>
        </w:numPr>
      </w:pPr>
      <w:r>
        <w:rPr>
          <w:rStyle w:val="VerbatimChar"/>
        </w:rPr>
        <w:t xml:space="preserve">agent_id</w:t>
      </w:r>
      <w:r>
        <w:t xml:space="preserve">,</w:t>
      </w:r>
      <w:r>
        <w:t xml:space="preserve"> </w:t>
      </w:r>
      <w:r>
        <w:rPr>
          <w:rStyle w:val="VerbatimChar"/>
        </w:rPr>
        <w:t xml:space="preserve">timestamp</w:t>
      </w:r>
      <w:r>
        <w:t xml:space="preserve">,</w:t>
      </w:r>
      <w:r>
        <w:t xml:space="preserve"> </w:t>
      </w:r>
      <w:r>
        <w:rPr>
          <w:rStyle w:val="VerbatimChar"/>
        </w:rPr>
        <w:t xml:space="preserve">side</w:t>
      </w:r>
      <w:r>
        <w:t xml:space="preserve">,</w:t>
      </w:r>
      <w:r>
        <w:t xml:space="preserve"> </w:t>
      </w:r>
      <w:r>
        <w:rPr>
          <w:rStyle w:val="VerbatimChar"/>
        </w:rPr>
        <w:t xml:space="preserve">quantity</w:t>
      </w:r>
    </w:p>
    <w:p>
      <w:pPr>
        <w:numPr>
          <w:ilvl w:val="0"/>
          <w:numId w:val="1054"/>
        </w:numPr>
      </w:pPr>
      <w:r>
        <w:rPr>
          <w:rStyle w:val="VerbatimChar"/>
        </w:rPr>
        <w:t xml:space="preserve">price</w:t>
      </w:r>
      <w:r>
        <w:rPr>
          <w:rFonts w:hint="eastAsia"/>
        </w:rPr>
        <w:t xml:space="preserve">：限价单必填</w:t>
      </w:r>
    </w:p>
    <w:p>
      <w:pPr>
        <w:pStyle w:val="FirstParagraph"/>
      </w:pPr>
      <w:r>
        <w:rPr>
          <w:rFonts w:hint="eastAsia"/>
          <w:b/>
          <w:bCs/>
        </w:rPr>
        <w:t xml:space="preserve">修改订单</w:t>
      </w:r>
      <w:r>
        <w:rPr>
          <w:rFonts w:hint="eastAsia"/>
        </w:rPr>
        <w:t xml:space="preserve">：发送</w:t>
      </w:r>
      <w:r>
        <w:t xml:space="preserve"> </w:t>
      </w:r>
      <w:r>
        <w:rPr>
          <w:rStyle w:val="VerbatimChar"/>
        </w:rPr>
        <w:t xml:space="preserve">MessageType.MODIFY_ORDER</w:t>
      </w:r>
      <w:r>
        <w:rPr>
          <w:rFonts w:hint="eastAsia"/>
        </w:rPr>
        <w:t xml:space="preserve">，</w:t>
      </w:r>
      <w:r>
        <w:rPr>
          <w:rStyle w:val="VerbatimChar"/>
        </w:rPr>
        <w:t xml:space="preserve">content.requests</w:t>
      </w:r>
      <w:r>
        <w:t xml:space="preserve"> </w:t>
      </w:r>
      <w:r>
        <w:rPr>
          <w:rFonts w:hint="eastAsia"/>
        </w:rPr>
        <w:t xml:space="preserve">中每项包含：</w:t>
      </w:r>
    </w:p>
    <w:p>
      <w:pPr>
        <w:numPr>
          <w:ilvl w:val="0"/>
          <w:numId w:val="1055"/>
        </w:numPr>
      </w:pPr>
      <w:r>
        <w:rPr>
          <w:rStyle w:val="VerbatimChar"/>
        </w:rPr>
        <w:t xml:space="preserve">symbol</w:t>
      </w:r>
      <w:r>
        <w:t xml:space="preserve">,</w:t>
      </w:r>
      <w:r>
        <w:t xml:space="preserve"> </w:t>
      </w:r>
      <w:r>
        <w:rPr>
          <w:rStyle w:val="VerbatimChar"/>
        </w:rPr>
        <w:t xml:space="preserve">order_id</w:t>
      </w:r>
      <w:r>
        <w:t xml:space="preserve">,</w:t>
      </w:r>
      <w:r>
        <w:t xml:space="preserve"> </w:t>
      </w:r>
      <w:r>
        <w:rPr>
          <w:rStyle w:val="VerbatimChar"/>
        </w:rPr>
        <w:t xml:space="preserve">new_order</w:t>
      </w:r>
      <w:r>
        <w:rPr>
          <w:rFonts w:hint="eastAsia"/>
        </w:rPr>
        <w:t xml:space="preserve">（结构与提交时一致）</w:t>
      </w:r>
    </w:p>
    <w:p>
      <w:pPr>
        <w:pStyle w:val="FirstParagraph"/>
      </w:pPr>
      <w:r>
        <w:rPr>
          <w:rFonts w:hint="eastAsia"/>
          <w:b/>
          <w:bCs/>
        </w:rPr>
        <w:t xml:space="preserve">撤销订单</w:t>
      </w:r>
      <w:r>
        <w:rPr>
          <w:rFonts w:hint="eastAsia"/>
        </w:rPr>
        <w:t xml:space="preserve">：发送</w:t>
      </w:r>
      <w:r>
        <w:t xml:space="preserve"> </w:t>
      </w:r>
      <w:r>
        <w:rPr>
          <w:rStyle w:val="VerbatimChar"/>
        </w:rPr>
        <w:t xml:space="preserve">MessageType.CANCEL_ORDER</w:t>
      </w:r>
      <w:r>
        <w:rPr>
          <w:rFonts w:hint="eastAsia"/>
        </w:rPr>
        <w:t xml:space="preserve">，</w:t>
      </w:r>
      <w:r>
        <w:rPr>
          <w:rStyle w:val="VerbatimChar"/>
        </w:rPr>
        <w:t xml:space="preserve">content.requests</w:t>
      </w:r>
      <w:r>
        <w:t xml:space="preserve"> </w:t>
      </w:r>
      <w:r>
        <w:rPr>
          <w:rFonts w:hint="eastAsia"/>
        </w:rPr>
        <w:t xml:space="preserve">中每项包含：</w:t>
      </w:r>
    </w:p>
    <w:p>
      <w:pPr>
        <w:numPr>
          <w:ilvl w:val="0"/>
          <w:numId w:val="1056"/>
        </w:numPr>
      </w:pPr>
      <w:r>
        <w:rPr>
          <w:rStyle w:val="VerbatimChar"/>
        </w:rPr>
        <w:t xml:space="preserve">symbol</w:t>
      </w:r>
      <w:r>
        <w:t xml:space="preserve">,</w:t>
      </w:r>
      <w:r>
        <w:t xml:space="preserve"> </w:t>
      </w:r>
      <w:r>
        <w:rPr>
          <w:rStyle w:val="VerbatimChar"/>
        </w:rPr>
        <w:t xml:space="preserve">order_id</w:t>
      </w:r>
    </w:p>
    <w:p>
      <w:pPr>
        <w:pStyle w:val="FirstParagraph"/>
      </w:pPr>
      <w:r>
        <w:rPr>
          <w:rFonts w:hint="eastAsia"/>
          <w:b/>
          <w:bCs/>
        </w:rPr>
        <w:t xml:space="preserve">回执与成交</w:t>
      </w:r>
      <w:r>
        <w:rPr>
          <w:rFonts w:hint="eastAsia"/>
        </w:rPr>
        <w:t xml:space="preserve">：</w:t>
      </w:r>
    </w:p>
    <w:p>
      <w:pPr>
        <w:numPr>
          <w:ilvl w:val="0"/>
          <w:numId w:val="1057"/>
        </w:numPr>
      </w:pPr>
      <w:r>
        <w:rPr>
          <w:rStyle w:val="VerbatimChar"/>
        </w:rPr>
        <w:t xml:space="preserve">ORDER_ACCEPTED</w:t>
      </w:r>
      <w:r>
        <w:rPr>
          <w:rFonts w:hint="eastAsia"/>
        </w:rPr>
        <w:t xml:space="preserve">：每笔被接收的订单都会发送至</w:t>
      </w:r>
      <w:r>
        <w:t xml:space="preserve"> </w:t>
      </w:r>
      <w:r>
        <w:rPr>
          <w:rStyle w:val="VerbatimChar"/>
        </w:rPr>
        <w:t xml:space="preserve">order.agent_id</w:t>
      </w:r>
    </w:p>
    <w:p>
      <w:pPr>
        <w:numPr>
          <w:ilvl w:val="0"/>
          <w:numId w:val="1057"/>
        </w:numPr>
      </w:pPr>
      <w:r>
        <w:rPr>
          <w:rStyle w:val="VerbatimChar"/>
        </w:rPr>
        <w:t xml:space="preserve">ORDER_EXECUTED</w:t>
      </w:r>
      <w:r>
        <w:rPr>
          <w:rFonts w:hint="eastAsia"/>
        </w:rPr>
        <w:t xml:space="preserve">：在发生成交时发送，</w:t>
      </w:r>
      <w:r>
        <w:rPr>
          <w:rStyle w:val="VerbatimChar"/>
        </w:rPr>
        <w:t xml:space="preserve">content.trades</w:t>
      </w:r>
      <w:r>
        <w:t xml:space="preserve"> </w:t>
      </w:r>
      <w:r>
        <w:rPr>
          <w:rFonts w:hint="eastAsia"/>
        </w:rPr>
        <w:t xml:space="preserve">与</w:t>
      </w:r>
      <w:r>
        <w:t xml:space="preserve"> </w:t>
      </w:r>
      <w:r>
        <w:rPr>
          <w:rStyle w:val="VerbatimChar"/>
        </w:rPr>
        <w:t xml:space="preserve">content.fees</w:t>
      </w:r>
      <w:r>
        <w:t xml:space="preserve"> </w:t>
      </w:r>
      <w:r>
        <w:rPr>
          <w:rFonts w:hint="eastAsia"/>
        </w:rPr>
        <w:t xml:space="preserve">给出成交与费用明细</w:t>
      </w:r>
    </w:p>
    <w:bookmarkEnd w:id="79"/>
    <w:bookmarkStart w:id="80" w:name="查询接口"/>
    <w:p>
      <w:pPr>
        <w:pStyle w:val="Heading4"/>
      </w:pPr>
      <w:r>
        <w:rPr>
          <w:rFonts w:hint="eastAsia"/>
        </w:rPr>
        <w:t xml:space="preserve">查询接口</w:t>
      </w:r>
    </w:p>
    <w:p>
      <w:pPr>
        <w:numPr>
          <w:ilvl w:val="0"/>
          <w:numId w:val="1058"/>
        </w:numPr>
      </w:pPr>
      <w:r>
        <w:rPr>
          <w:rStyle w:val="VerbatimChar"/>
        </w:rPr>
        <w:t xml:space="preserve">QUERY_LAST_TRADE</w:t>
      </w:r>
      <w:r>
        <w:rPr>
          <w:rFonts w:hint="eastAsia"/>
        </w:rPr>
        <w:t xml:space="preserve">：</w:t>
      </w:r>
      <w:r>
        <w:rPr>
          <w:rStyle w:val="VerbatimChar"/>
        </w:rPr>
        <w:t xml:space="preserve">content.symbol</w:t>
      </w:r>
      <w:r>
        <w:t xml:space="preserve"> </w:t>
      </w:r>
      <m:oMath>
        <m:r>
          <m:rPr>
            <m:sty m:val="p"/>
          </m:rPr>
          <m:t>→</m:t>
        </m:r>
      </m:oMath>
      <w:r>
        <w:t xml:space="preserve"> </w:t>
      </w:r>
      <w:r>
        <w:rPr>
          <w:rFonts w:hint="eastAsia"/>
        </w:rPr>
        <w:t xml:space="preserve">回复</w:t>
      </w:r>
      <w:r>
        <w:t xml:space="preserve"> </w:t>
      </w:r>
      <w:r>
        <w:rPr>
          <w:rStyle w:val="VerbatimChar"/>
        </w:rPr>
        <w:t xml:space="preserve">data</w:t>
      </w:r>
      <w:r>
        <w:rPr>
          <w:rFonts w:hint="eastAsia"/>
        </w:rPr>
        <w:t xml:space="preserve">（最新成交价）与</w:t>
      </w:r>
      <w:r>
        <w:t xml:space="preserve"> </w:t>
      </w:r>
      <w:r>
        <w:rPr>
          <w:rStyle w:val="VerbatimChar"/>
        </w:rPr>
        <w:t xml:space="preserve">mkt_closed</w:t>
      </w:r>
      <w:r>
        <w:t xml:space="preserve"> </w:t>
      </w:r>
      <w:r>
        <w:rPr>
          <w:rFonts w:hint="eastAsia"/>
        </w:rPr>
        <w:t xml:space="preserve">标记。</w:t>
      </w:r>
    </w:p>
    <w:p>
      <w:pPr>
        <w:numPr>
          <w:ilvl w:val="0"/>
          <w:numId w:val="1058"/>
        </w:numPr>
      </w:pPr>
      <w:r>
        <w:rPr>
          <w:rStyle w:val="VerbatimChar"/>
        </w:rPr>
        <w:t xml:space="preserve">QUERY_SPREAD</w:t>
      </w:r>
      <w:r>
        <w:rPr>
          <w:rFonts w:hint="eastAsia"/>
        </w:rPr>
        <w:t xml:space="preserve">：</w:t>
      </w:r>
      <w:r>
        <w:rPr>
          <w:rStyle w:val="VerbatimChar"/>
        </w:rPr>
        <w:t xml:space="preserve">content.symbol</w:t>
      </w:r>
      <w:r>
        <w:t xml:space="preserve">,</w:t>
      </w:r>
      <w:r>
        <w:t xml:space="preserve"> </w:t>
      </w:r>
      <w:r>
        <w:rPr>
          <w:rStyle w:val="VerbatimChar"/>
        </w:rPr>
        <w:t xml:space="preserve">content.depth</w:t>
      </w:r>
      <w:r>
        <w:t xml:space="preserve"> </w:t>
      </w:r>
      <m:oMath>
        <m:r>
          <m:rPr>
            <m:sty m:val="p"/>
          </m:rPr>
          <m:t>→</m:t>
        </m:r>
      </m:oMath>
      <w:r>
        <w:t xml:space="preserve"> </w:t>
      </w:r>
      <w:r>
        <w:rPr>
          <w:rFonts w:hint="eastAsia"/>
        </w:rPr>
        <w:t xml:space="preserve">回复</w:t>
      </w:r>
      <w:r>
        <w:t xml:space="preserve"> </w:t>
      </w:r>
      <w:r>
        <w:rPr>
          <w:rStyle w:val="VerbatimChar"/>
        </w:rPr>
        <w:t xml:space="preserve">bids</w:t>
      </w:r>
      <w:r>
        <w:t xml:space="preserve">,</w:t>
      </w:r>
      <w:r>
        <w:t xml:space="preserve"> </w:t>
      </w:r>
      <w:r>
        <w:rPr>
          <w:rStyle w:val="VerbatimChar"/>
        </w:rPr>
        <w:t xml:space="preserve">asks</w:t>
      </w:r>
      <w:r>
        <w:t xml:space="preserve"> </w:t>
      </w:r>
      <w:r>
        <w:rPr>
          <w:rFonts w:hint="eastAsia"/>
        </w:rPr>
        <w:t xml:space="preserve">与</w:t>
      </w:r>
      <w:r>
        <w:t xml:space="preserve"> </w:t>
      </w:r>
      <w:r>
        <w:rPr>
          <w:rStyle w:val="VerbatimChar"/>
        </w:rPr>
        <w:t xml:space="preserve">data</w:t>
      </w:r>
      <w:r>
        <w:rPr>
          <w:rFonts w:hint="eastAsia"/>
        </w:rPr>
        <w:t xml:space="preserve">（含最新成交）。注意：枚举名按历史兼容保留拼写错误</w:t>
      </w:r>
      <w:r>
        <w:t xml:space="preserve"> </w:t>
      </w:r>
      <w:r>
        <w:rPr>
          <w:rStyle w:val="VerbatimChar"/>
        </w:rPr>
        <w:t xml:space="preserve">QUERY_SPREAD</w:t>
      </w:r>
      <w:r>
        <w:t xml:space="preserve">。</w:t>
      </w:r>
    </w:p>
    <w:p>
      <w:pPr>
        <w:numPr>
          <w:ilvl w:val="0"/>
          <w:numId w:val="1058"/>
        </w:numPr>
      </w:pPr>
      <w:r>
        <w:rPr>
          <w:rStyle w:val="VerbatimChar"/>
        </w:rPr>
        <w:t xml:space="preserve">QUERY_ORDER_STREAM</w:t>
      </w:r>
      <w:r>
        <w:rPr>
          <w:rFonts w:hint="eastAsia"/>
        </w:rPr>
        <w:t xml:space="preserve">：</w:t>
      </w:r>
      <w:r>
        <w:rPr>
          <w:rStyle w:val="VerbatimChar"/>
        </w:rPr>
        <w:t xml:space="preserve">content.symbol</w:t>
      </w:r>
      <w:r>
        <w:t xml:space="preserve">,</w:t>
      </w:r>
      <w:r>
        <w:t xml:space="preserve"> </w:t>
      </w:r>
      <w:r>
        <w:rPr>
          <w:rStyle w:val="VerbatimChar"/>
        </w:rPr>
        <w:t xml:space="preserve">content.length</w:t>
      </w:r>
      <w:r>
        <w:t xml:space="preserve"> </w:t>
      </w:r>
      <m:oMath>
        <m:r>
          <m:rPr>
            <m:sty m:val="p"/>
          </m:rPr>
          <m:t>→</m:t>
        </m:r>
      </m:oMath>
      <w:r>
        <w:t xml:space="preserve"> </w:t>
      </w:r>
      <w:r>
        <w:rPr>
          <w:rFonts w:hint="eastAsia"/>
        </w:rPr>
        <w:t xml:space="preserve">回复最近的成交条目。</w:t>
      </w:r>
    </w:p>
    <w:p>
      <w:pPr>
        <w:numPr>
          <w:ilvl w:val="0"/>
          <w:numId w:val="1058"/>
        </w:numPr>
      </w:pPr>
      <w:r>
        <w:rPr>
          <w:rStyle w:val="VerbatimChar"/>
        </w:rPr>
        <w:t xml:space="preserve">QUERY_TRANSACTED_VOLUME</w:t>
      </w:r>
      <w:r>
        <w:rPr>
          <w:rFonts w:hint="eastAsia"/>
        </w:rPr>
        <w:t xml:space="preserve">：</w:t>
      </w:r>
      <w:r>
        <w:rPr>
          <w:rStyle w:val="VerbatimChar"/>
        </w:rPr>
        <w:t xml:space="preserve">content.symbol</w:t>
      </w:r>
      <w:r>
        <w:t xml:space="preserve">,</w:t>
      </w:r>
      <w:r>
        <w:t xml:space="preserve"> </w:t>
      </w:r>
      <w:r>
        <w:rPr>
          <w:rStyle w:val="VerbatimChar"/>
        </w:rPr>
        <w:t xml:space="preserve">content.lookback_period</w:t>
      </w:r>
      <w:r>
        <w:rPr>
          <w:rFonts w:hint="eastAsia"/>
        </w:rPr>
        <w:t xml:space="preserve">（如</w:t>
      </w:r>
      <w:r>
        <w:t xml:space="preserve"> </w:t>
      </w:r>
      <w:r>
        <w:rPr>
          <w:rStyle w:val="VerbatimChar"/>
        </w:rPr>
        <w:t xml:space="preserve">"60s"</w:t>
      </w:r>
      <w:r>
        <w:rPr>
          <w:rFonts w:hint="eastAsia"/>
        </w:rPr>
        <w:t xml:space="preserve">）</w:t>
      </w:r>
      <m:oMath>
        <m:r>
          <m:rPr>
            <m:sty m:val="p"/>
          </m:rPr>
          <m:t>→</m:t>
        </m:r>
      </m:oMath>
      <w:r>
        <w:t xml:space="preserve"> </w:t>
      </w:r>
      <w:r>
        <w:rPr>
          <w:rFonts w:hint="eastAsia"/>
        </w:rPr>
        <w:t xml:space="preserve">回复区间成交量汇总。</w:t>
      </w:r>
    </w:p>
    <w:p>
      <w:pPr>
        <w:numPr>
          <w:ilvl w:val="0"/>
          <w:numId w:val="1058"/>
        </w:numPr>
      </w:pPr>
      <w:r>
        <w:rPr>
          <w:rStyle w:val="VerbatimChar"/>
        </w:rPr>
        <w:t xml:space="preserve">QUERY_FUNDAMENTAL</w:t>
      </w:r>
      <w:r>
        <w:rPr>
          <w:rFonts w:hint="eastAsia"/>
        </w:rPr>
        <w:t xml:space="preserve">：</w:t>
      </w:r>
      <w:r>
        <w:rPr>
          <w:rStyle w:val="VerbatimChar"/>
        </w:rPr>
        <w:t xml:space="preserve">content.requests</w:t>
      </w:r>
      <w:r>
        <w:t xml:space="preserve"> </w:t>
      </w:r>
      <w:r>
        <w:rPr>
          <w:rFonts w:hint="eastAsia"/>
        </w:rPr>
        <w:t xml:space="preserve">支持按列表一次查询多个</w:t>
      </w:r>
      <w:r>
        <w:t xml:space="preserve"> </w:t>
      </w:r>
      <w:r>
        <w:rPr>
          <w:rStyle w:val="VerbatimChar"/>
        </w:rPr>
        <w:t xml:space="preserve">symbol</w:t>
      </w:r>
      <w:r>
        <w:rPr>
          <w:rFonts w:hint="eastAsia"/>
        </w:rPr>
        <w:t xml:space="preserve">；当前返回值为订单簿中间价（后续以</w:t>
      </w:r>
      <w:r>
        <w:t xml:space="preserve"> TODO </w:t>
      </w:r>
      <w:r>
        <w:rPr>
          <w:rFonts w:hint="eastAsia"/>
        </w:rPr>
        <w:t xml:space="preserve">标记替换为真实基本面数据），并附带</w:t>
      </w:r>
      <w:r>
        <w:t xml:space="preserve"> </w:t>
      </w:r>
      <w:r>
        <w:rPr>
          <w:rStyle w:val="VerbatimChar"/>
        </w:rPr>
        <w:t xml:space="preserve">mkt_closed</w:t>
      </w:r>
      <w:r>
        <w:t xml:space="preserve"> </w:t>
      </w:r>
      <w:r>
        <w:rPr>
          <w:rFonts w:hint="eastAsia"/>
        </w:rPr>
        <w:t xml:space="preserve">状态。</w:t>
      </w:r>
    </w:p>
    <w:p>
      <w:pPr>
        <w:numPr>
          <w:ilvl w:val="0"/>
          <w:numId w:val="1058"/>
        </w:numPr>
      </w:pPr>
      <w:r>
        <w:rPr>
          <w:rStyle w:val="VerbatimChar"/>
        </w:rPr>
        <w:t xml:space="preserve">QUERY_TOP_OF_BOOK</w:t>
      </w:r>
      <w:r>
        <w:rPr>
          <w:rFonts w:hint="eastAsia"/>
        </w:rPr>
        <w:t xml:space="preserve">：</w:t>
      </w:r>
      <w:r>
        <w:rPr>
          <w:rStyle w:val="VerbatimChar"/>
        </w:rPr>
        <w:t xml:space="preserve">content.requests</w:t>
      </w:r>
      <w:r>
        <w:t xml:space="preserve"> </w:t>
      </w:r>
      <w:r>
        <w:rPr>
          <w:rFonts w:hint="eastAsia"/>
        </w:rPr>
        <w:t xml:space="preserve">中每项包含</w:t>
      </w:r>
      <w:r>
        <w:t xml:space="preserve"> </w:t>
      </w:r>
      <w:r>
        <w:rPr>
          <w:rStyle w:val="VerbatimChar"/>
        </w:rPr>
        <w:t xml:space="preserve">{symbol, depth}</w:t>
      </w:r>
      <w:r>
        <w:rPr>
          <w:rFonts w:hint="eastAsia"/>
        </w:rPr>
        <w:t xml:space="preserve">，返回对应标的的最优买卖价（</w:t>
      </w:r>
      <w:r>
        <w:rPr>
          <w:rStyle w:val="VerbatimChar"/>
        </w:rPr>
        <w:t xml:space="preserve">best_bid</w:t>
      </w:r>
      <w:r>
        <w:t xml:space="preserve">/</w:t>
      </w:r>
      <w:r>
        <w:rPr>
          <w:rStyle w:val="VerbatimChar"/>
        </w:rPr>
        <w:t xml:space="preserve">best_ask</w:t>
      </w:r>
      <w:r>
        <w:rPr>
          <w:rFonts w:hint="eastAsia"/>
        </w:rPr>
        <w:t xml:space="preserve">）及前</w:t>
      </w:r>
      <w:r>
        <w:t xml:space="preserve"> </w:t>
      </w:r>
      <w:r>
        <w:rPr>
          <w:rStyle w:val="VerbatimChar"/>
        </w:rPr>
        <w:t xml:space="preserve">depth</w:t>
      </w:r>
      <w:r>
        <w:t xml:space="preserve"> </w:t>
      </w:r>
      <w:r>
        <w:rPr>
          <w:rFonts w:hint="eastAsia"/>
        </w:rPr>
        <w:t xml:space="preserve">档</w:t>
      </w:r>
      <w:r>
        <w:t xml:space="preserve"> </w:t>
      </w:r>
      <w:r>
        <w:rPr>
          <w:rStyle w:val="VerbatimChar"/>
        </w:rPr>
        <w:t xml:space="preserve">bids</w:t>
      </w:r>
      <w:r>
        <w:t xml:space="preserve">/</w:t>
      </w:r>
      <w:r>
        <w:rPr>
          <w:rStyle w:val="VerbatimChar"/>
        </w:rPr>
        <w:t xml:space="preserve">asks</w:t>
      </w:r>
      <w:r>
        <w:t xml:space="preserve">。</w:t>
      </w:r>
    </w:p>
    <w:p>
      <w:pPr>
        <w:numPr>
          <w:ilvl w:val="0"/>
          <w:numId w:val="1058"/>
        </w:numPr>
      </w:pPr>
      <w:r>
        <w:rPr>
          <w:rStyle w:val="VerbatimChar"/>
        </w:rPr>
        <w:t xml:space="preserve">SELECT_SYMBOLS_REQUEST</w:t>
      </w:r>
      <w:r>
        <w:rPr>
          <w:rFonts w:hint="eastAsia"/>
        </w:rPr>
        <w:t xml:space="preserve">：</w:t>
      </w:r>
      <w:r>
        <w:rPr>
          <w:rStyle w:val="VerbatimChar"/>
        </w:rPr>
        <w:t xml:space="preserve">content.strategy</w:t>
      </w:r>
      <w:r>
        <w:t xml:space="preserve"> </w:t>
      </w:r>
      <w:r>
        <w:rPr>
          <w:rFonts w:hint="eastAsia"/>
        </w:rPr>
        <w:t xml:space="preserve">指定选股策略，</w:t>
      </w:r>
      <w:r>
        <w:rPr>
          <w:rStyle w:val="VerbatimChar"/>
        </w:rPr>
        <w:t xml:space="preserve">content.count</w:t>
      </w:r>
      <w:r>
        <w:t xml:space="preserve"> </w:t>
      </w:r>
      <w:r>
        <w:rPr>
          <w:rFonts w:hint="eastAsia"/>
        </w:rPr>
        <w:t xml:space="preserve">为期望标的数，</w:t>
      </w:r>
      <w:r>
        <w:rPr>
          <w:rStyle w:val="VerbatimChar"/>
        </w:rPr>
        <w:t xml:space="preserve">content.exclude</w:t>
      </w:r>
      <w:r>
        <w:t xml:space="preserve"> </w:t>
      </w:r>
      <w:r>
        <w:rPr>
          <w:rFonts w:hint="eastAsia"/>
        </w:rPr>
        <w:t xml:space="preserve">用于排除指定标的。交易所把请求交由</w:t>
      </w:r>
      <w:r>
        <w:t xml:space="preserve"> </w:t>
      </w:r>
      <w:r>
        <w:rPr>
          <w:rStyle w:val="VerbatimChar"/>
        </w:rPr>
        <w:t xml:space="preserve">SymbolSelectionManager</w:t>
      </w:r>
      <w:r>
        <w:rPr>
          <w:rFonts w:hint="eastAsia"/>
        </w:rPr>
        <w:t xml:space="preserve">，后者基于最新刷新得到的市值、成交量、均匀等多维权重进行抽样。回复</w:t>
      </w:r>
      <w:r>
        <w:t xml:space="preserve"> </w:t>
      </w:r>
      <w:r>
        <w:rPr>
          <w:rStyle w:val="VerbatimChar"/>
        </w:rPr>
        <w:t xml:space="preserve">SELECT_SYMBOLS_RESPONSE</w:t>
      </w:r>
      <w:r>
        <w:rPr>
          <w:rFonts w:hint="eastAsia"/>
        </w:rPr>
        <w:t xml:space="preserve">，包含采样到的</w:t>
      </w:r>
      <w:r>
        <w:t xml:space="preserve"> </w:t>
      </w:r>
      <w:r>
        <w:rPr>
          <w:rStyle w:val="VerbatimChar"/>
        </w:rPr>
        <w:t xml:space="preserve">symbols</w:t>
      </w:r>
      <w:r>
        <w:t xml:space="preserve"> </w:t>
      </w:r>
      <w:r>
        <w:rPr>
          <w:rFonts w:hint="eastAsia"/>
        </w:rPr>
        <w:t xml:space="preserve">及策略说明；刷新周期可在配置中通过</w:t>
      </w:r>
      <w:r>
        <w:t xml:space="preserve"> </w:t>
      </w:r>
      <w:r>
        <w:rPr>
          <w:rStyle w:val="VerbatimChar"/>
        </w:rPr>
        <w:t xml:space="preserve">selector_update_freq</w:t>
      </w:r>
      <w:r>
        <w:t xml:space="preserve"> </w:t>
      </w:r>
      <w:r>
        <w:rPr>
          <w:rFonts w:hint="eastAsia"/>
        </w:rPr>
        <w:t xml:space="preserve">指定（默认</w:t>
      </w:r>
      <w:r>
        <w:t xml:space="preserve"> 60 </w:t>
      </w:r>
      <w:r>
        <w:rPr>
          <w:rFonts w:hint="eastAsia"/>
        </w:rPr>
        <w:t xml:space="preserve">秒）。</w:t>
      </w:r>
    </w:p>
    <w:bookmarkEnd w:id="80"/>
    <w:bookmarkStart w:id="81" w:name="symbolselectionmanager"/>
    <w:p>
      <w:pPr>
        <w:pStyle w:val="Heading4"/>
      </w:pPr>
      <w:r>
        <w:t xml:space="preserve">SymbolSelectionManager</w:t>
      </w:r>
    </w:p>
    <w:p>
      <w:pPr>
        <w:pStyle w:val="FirstParagraph"/>
      </w:pPr>
      <w:r>
        <w:rPr>
          <w:rFonts w:hint="eastAsia"/>
        </w:rPr>
        <w:t xml:space="preserve">选股模块以独立的</w:t>
      </w:r>
      <w:r>
        <w:t xml:space="preserve"> </w:t>
      </w:r>
      <w:r>
        <w:rPr>
          <w:rStyle w:val="VerbatimChar"/>
        </w:rPr>
        <w:t xml:space="preserve">SymbolSelectionManager</w:t>
      </w:r>
      <w:r>
        <w:t xml:space="preserve"> </w:t>
      </w:r>
      <w:r>
        <w:rPr>
          <w:rFonts w:hint="eastAsia"/>
        </w:rPr>
        <w:t xml:space="preserve">维护权重分布，包括市值、成交量及均匀分布三大基线。模块在初始化时立即刷新一次权重，并按</w:t>
      </w:r>
      <w:r>
        <w:t xml:space="preserve"> </w:t>
      </w:r>
      <w:r>
        <w:rPr>
          <w:rStyle w:val="VerbatimChar"/>
        </w:rPr>
        <w:t xml:space="preserve">selector_update_freq</w:t>
      </w:r>
      <w:r>
        <w:t xml:space="preserve"> </w:t>
      </w:r>
      <w:r>
        <w:rPr>
          <w:rFonts w:hint="eastAsia"/>
        </w:rPr>
        <w:t xml:space="preserve">周期向内核消息队列投递</w:t>
      </w:r>
      <w:r>
        <w:t xml:space="preserve"> </w:t>
      </w:r>
      <w:r>
        <w:rPr>
          <w:rStyle w:val="VerbatimChar"/>
        </w:rPr>
        <w:t xml:space="preserve">SYMBOL_SELECTOR_UPDATE</w:t>
      </w:r>
      <w:r>
        <w:t xml:space="preserve"> </w:t>
      </w:r>
      <w:r>
        <w:rPr>
          <w:rFonts w:hint="eastAsia"/>
        </w:rPr>
        <w:t xml:space="preserve">定时消息，仿真时间推进到该时刻后模块会拉取最新的市场数据（市值来自</w:t>
      </w:r>
      <w:r>
        <w:t xml:space="preserve"> </w:t>
      </w:r>
      <w:r>
        <w:rPr>
          <w:rStyle w:val="VerbatimChar"/>
        </w:rPr>
        <w:t xml:space="preserve">symbol_metadata</w:t>
      </w:r>
      <w:r>
        <w:rPr>
          <w:rFonts w:hint="eastAsia"/>
        </w:rPr>
        <w:t xml:space="preserve">，成交量来自交易所统计/订单簿），重新归一化权重并登记下一次刷新。当收到选股请求时，只需调用</w:t>
      </w:r>
      <w:r>
        <w:t xml:space="preserve"> </w:t>
      </w:r>
      <w:r>
        <w:rPr>
          <w:rStyle w:val="VerbatimChar"/>
        </w:rPr>
        <w:t xml:space="preserve">sample(params, now)</w:t>
      </w:r>
      <w:r>
        <w:t xml:space="preserve"> </w:t>
      </w:r>
      <w:r>
        <w:rPr>
          <w:rFonts w:hint="eastAsia"/>
        </w:rPr>
        <w:t xml:space="preserve">即可返回符合策略的标的列表，而无需在请求路径上重建分布，从而显著降低选股的时延和耦合度。</w:t>
      </w:r>
    </w:p>
    <w:p>
      <w:pPr>
        <w:pStyle w:val="BodyText"/>
      </w:pPr>
      <w:r>
        <w:rPr>
          <w:rFonts w:hint="eastAsia"/>
        </w:rPr>
        <w:t xml:space="preserve">配置文件中的</w:t>
      </w:r>
      <w:r>
        <w:t xml:space="preserve"> </w:t>
      </w:r>
      <w:r>
        <w:rPr>
          <w:rStyle w:val="VerbatimChar"/>
        </w:rPr>
        <w:t xml:space="preserve">symbols</w:t>
      </w:r>
      <w:r>
        <w:t xml:space="preserve"> </w:t>
      </w:r>
      <w:r>
        <w:rPr>
          <w:rFonts w:hint="eastAsia"/>
        </w:rPr>
        <w:t xml:space="preserve">数组支持直接为每个元素提供</w:t>
      </w:r>
      <w:r>
        <w:t xml:space="preserve"> </w:t>
      </w:r>
      <w:r>
        <w:rPr>
          <w:rStyle w:val="VerbatimChar"/>
        </w:rPr>
        <w:t xml:space="preserve">{symbol, market_cap, ...}</w:t>
      </w:r>
      <w:r>
        <w:t xml:space="preserve"> </w:t>
      </w:r>
      <w:r>
        <w:rPr>
          <w:rFonts w:hint="eastAsia"/>
        </w:rPr>
        <w:t xml:space="preserve">结构。若未显式给出市值，交易所会基于</w:t>
      </w:r>
      <w:r>
        <w:t xml:space="preserve"> </w:t>
      </w:r>
      <w:r>
        <w:rPr>
          <w:rStyle w:val="VerbatimChar"/>
        </w:rPr>
        <w:t xml:space="preserve">exchange_params.market_cap_range</w:t>
      </w:r>
      <w:r>
        <w:rPr>
          <w:rFonts w:hint="eastAsia"/>
        </w:rPr>
        <w:t xml:space="preserve">（默认</w:t>
      </w:r>
      <w:r>
        <w:t xml:space="preserve"> </w:t>
      </w:r>
      <m:oMath>
        <m:r>
          <m:rPr>
            <m:sty m:val="p"/>
          </m:rPr>
          <m:t>[</m:t>
        </m:r>
        <m:r>
          <m:t>5</m:t>
        </m:r>
        <m:r>
          <m:rPr>
            <m:sty m:val="p"/>
          </m:rPr>
          <m:t>×</m:t>
        </m:r>
        <m:sSup>
          <m:e>
            <m:r>
              <m:t>10</m:t>
            </m:r>
          </m:e>
          <m:sup>
            <m:r>
              <m:t>9</m:t>
            </m:r>
          </m:sup>
        </m:sSup>
        <m:r>
          <m:rPr>
            <m:sty m:val="p"/>
          </m:rPr>
          <m:t>,</m:t>
        </m:r>
        <m:r>
          <m:t>5</m:t>
        </m:r>
        <m:r>
          <m:rPr>
            <m:sty m:val="p"/>
          </m:rPr>
          <m:t>×</m:t>
        </m:r>
        <m:sSup>
          <m:e>
            <m:r>
              <m:t>10</m:t>
            </m:r>
          </m:e>
          <m:sup>
            <m:r>
              <m:t>11</m:t>
            </m:r>
          </m:sup>
        </m:sSup>
        <m:r>
          <m:rPr>
            <m:sty m:val="p"/>
          </m:rPr>
          <m:t>]</m:t>
        </m:r>
      </m:oMath>
      <w:r>
        <w:rPr>
          <w:rFonts w:hint="eastAsia"/>
        </w:rPr>
        <w:t xml:space="preserve">）随机生成，保证市值型策略在任意市场组合下均可使用。</w:t>
      </w:r>
    </w:p>
    <w:bookmarkEnd w:id="81"/>
    <w:bookmarkStart w:id="82" w:name="行情订阅"/>
    <w:p>
      <w:pPr>
        <w:pStyle w:val="Heading4"/>
      </w:pPr>
      <w:r>
        <w:rPr>
          <w:rFonts w:hint="eastAsia"/>
        </w:rPr>
        <w:t xml:space="preserve">行情订阅</w:t>
      </w:r>
    </w:p>
    <w:p>
      <w:pPr>
        <w:pStyle w:val="FirstParagraph"/>
      </w:pPr>
      <w:r>
        <w:rPr>
          <w:rFonts w:hint="eastAsia"/>
          <w:b/>
          <w:bCs/>
        </w:rPr>
        <w:t xml:space="preserve">请求</w:t>
      </w:r>
      <w:r>
        <w:rPr>
          <w:rFonts w:hint="eastAsia"/>
        </w:rPr>
        <w:t xml:space="preserve">：</w:t>
      </w:r>
      <w:r>
        <w:rPr>
          <w:rStyle w:val="VerbatimChar"/>
        </w:rPr>
        <w:t xml:space="preserve">MKT_DATA_SUBSCRIPTION_REQUEST</w:t>
      </w:r>
      <w:r>
        <w:rPr>
          <w:rFonts w:hint="eastAsia"/>
        </w:rPr>
        <w:t xml:space="preserve">，</w:t>
      </w:r>
      <w:r>
        <w:rPr>
          <w:rStyle w:val="VerbatimChar"/>
        </w:rPr>
        <w:t xml:space="preserve">content.subscriptions</w:t>
      </w:r>
      <w:r>
        <w:t xml:space="preserve"> </w:t>
      </w:r>
      <w:r>
        <w:rPr>
          <w:rFonts w:hint="eastAsia"/>
        </w:rPr>
        <w:t xml:space="preserve">为条目列表：</w:t>
      </w:r>
    </w:p>
    <w:p>
      <w:pPr>
        <w:numPr>
          <w:ilvl w:val="0"/>
          <w:numId w:val="1059"/>
        </w:numPr>
      </w:pPr>
      <w:r>
        <w:rPr>
          <w:rStyle w:val="VerbatimChar"/>
        </w:rPr>
        <w:t xml:space="preserve">symbol</w:t>
      </w:r>
      <w:r>
        <w:t xml:space="preserve">,</w:t>
      </w:r>
      <w:r>
        <w:t xml:space="preserve"> </w:t>
      </w:r>
      <w:r>
        <w:rPr>
          <w:rStyle w:val="VerbatimChar"/>
        </w:rPr>
        <w:t xml:space="preserve">depth</w:t>
      </w:r>
      <w:r>
        <w:rPr>
          <w:rFonts w:hint="eastAsia"/>
        </w:rPr>
        <w:t xml:space="preserve">（档位）,</w:t>
      </w:r>
      <w:r>
        <w:t xml:space="preserve"> </w:t>
      </w:r>
      <w:r>
        <w:rPr>
          <w:rStyle w:val="VerbatimChar"/>
        </w:rPr>
        <w:t xml:space="preserve">freq_ms</w:t>
      </w:r>
      <w:r>
        <w:rPr>
          <w:rFonts w:hint="eastAsia"/>
        </w:rPr>
        <w:t xml:space="preserve">（最小推送间隔，毫秒）</w:t>
      </w:r>
    </w:p>
    <w:p>
      <w:pPr>
        <w:pStyle w:val="FirstParagraph"/>
      </w:pPr>
      <w:r>
        <w:rPr>
          <w:rFonts w:hint="eastAsia"/>
          <w:b/>
          <w:bCs/>
        </w:rPr>
        <w:t xml:space="preserve">取消</w:t>
      </w:r>
      <w:r>
        <w:rPr>
          <w:rFonts w:hint="eastAsia"/>
        </w:rPr>
        <w:t xml:space="preserve">：</w:t>
      </w:r>
      <w:r>
        <w:rPr>
          <w:rStyle w:val="VerbatimChar"/>
        </w:rPr>
        <w:t xml:space="preserve">MKT_DATA_SUBSCRIPTION_CANCELLATION</w:t>
      </w:r>
      <w:r>
        <w:rPr>
          <w:rFonts w:hint="eastAsia"/>
        </w:rPr>
        <w:t xml:space="preserve">，可选</w:t>
      </w:r>
      <w:r>
        <w:t xml:space="preserve"> </w:t>
      </w:r>
      <w:r>
        <w:rPr>
          <w:rStyle w:val="VerbatimChar"/>
        </w:rPr>
        <w:t xml:space="preserve">content.symbols</w:t>
      </w:r>
      <w:r>
        <w:t xml:space="preserve"> </w:t>
      </w:r>
      <w:r>
        <w:rPr>
          <w:rFonts w:hint="eastAsia"/>
        </w:rPr>
        <w:t xml:space="preserve">指定取消的标的；为空表示取消全部。</w:t>
      </w:r>
      <w:r>
        <w:t xml:space="preserve"> </w:t>
      </w:r>
      <w:r>
        <w:rPr>
          <w:rFonts w:hint="eastAsia"/>
          <w:b/>
          <w:bCs/>
        </w:rPr>
        <w:t xml:space="preserve">推送</w:t>
      </w:r>
      <w:r>
        <w:rPr>
          <w:rFonts w:hint="eastAsia"/>
        </w:rPr>
        <w:t xml:space="preserve">：交易所按订阅以</w:t>
      </w:r>
      <w:r>
        <w:t xml:space="preserve"> </w:t>
      </w:r>
      <w:r>
        <w:rPr>
          <w:rStyle w:val="VerbatimChar"/>
        </w:rPr>
        <w:t xml:space="preserve">MKT_DATA</w:t>
      </w:r>
      <w:r>
        <w:t xml:space="preserve"> </w:t>
      </w:r>
      <w:r>
        <w:rPr>
          <w:rFonts w:hint="eastAsia"/>
        </w:rPr>
        <w:t xml:space="preserve">推送</w:t>
      </w:r>
      <w:r>
        <w:t xml:space="preserve"> </w:t>
      </w:r>
      <w:r>
        <w:rPr>
          <w:rStyle w:val="VerbatimChar"/>
        </w:rPr>
        <w:t xml:space="preserve">{symbol, depth, bids, asks, ts}</w:t>
      </w:r>
      <w:r>
        <w:rPr>
          <w:rFonts w:hint="eastAsia"/>
        </w:rPr>
        <w:t xml:space="preserve">。每个订阅项独立维护下一次触发时刻，通过定时消息</w:t>
      </w:r>
      <w:r>
        <w:t xml:space="preserve"> </w:t>
      </w:r>
      <w:r>
        <w:rPr>
          <w:rStyle w:val="VerbatimChar"/>
        </w:rPr>
        <w:t xml:space="preserve">MKT_DATA_SUBSCRIPTION_TICK</w:t>
      </w:r>
      <w:r>
        <w:t xml:space="preserve"> </w:t>
      </w:r>
      <w:r>
        <w:rPr>
          <w:rFonts w:hint="eastAsia"/>
        </w:rPr>
        <w:t xml:space="preserve">驱动，仿真时间到达后生成快照并自动重排后续触发。预开盘期间推送来自</w:t>
      </w:r>
      <w:r>
        <w:t xml:space="preserve"> extbf</w:t>
      </w:r>
      <w:r>
        <w:rPr>
          <w:rFonts w:hint="eastAsia"/>
        </w:rPr>
        <w:t xml:space="preserve">集合竞价盘</w:t>
      </w:r>
      <w:r>
        <w:rPr>
          <w:rFonts w:hint="eastAsia"/>
        </w:rPr>
        <w:t xml:space="preserve">，其余时段来自</w:t>
      </w:r>
      <w:r>
        <w:t xml:space="preserve"> extbf</w:t>
      </w:r>
      <w:r>
        <w:rPr>
          <w:rFonts w:hint="eastAsia"/>
        </w:rPr>
        <w:t xml:space="preserve">连续竞价订单簿</w:t>
      </w:r>
      <w:r>
        <w:t xml:space="preserve">。</w:t>
      </w:r>
    </w:p>
    <w:bookmarkEnd w:id="82"/>
    <w:bookmarkStart w:id="83" w:name="开盘前集合竞价szse"/>
    <w:p>
      <w:pPr>
        <w:pStyle w:val="Heading4"/>
      </w:pPr>
      <w:r>
        <w:rPr>
          <w:rFonts w:hint="eastAsia"/>
        </w:rPr>
        <w:t xml:space="preserve">开盘前集合竞价（SZSE）</w:t>
      </w:r>
    </w:p>
    <w:p>
      <w:pPr>
        <w:pStyle w:val="FirstParagraph"/>
      </w:pPr>
      <w:r>
        <w:rPr>
          <w:rFonts w:hint="eastAsia"/>
        </w:rPr>
        <w:t xml:space="preserve">当</w:t>
      </w:r>
      <w:r>
        <w:t xml:space="preserve"> SZSE </w:t>
      </w:r>
      <w:r>
        <w:rPr>
          <w:rFonts w:hint="eastAsia"/>
        </w:rPr>
        <w:t xml:space="preserve">交易所启用</w:t>
      </w:r>
      <w:r>
        <w:t xml:space="preserve"> </w:t>
      </w:r>
      <w:r>
        <w:rPr>
          <w:rStyle w:val="VerbatimChar"/>
        </w:rPr>
        <w:t xml:space="preserve">opening_call=True</w:t>
      </w:r>
      <w:r>
        <w:t xml:space="preserve"> </w:t>
      </w:r>
      <w:r>
        <w:rPr>
          <w:rFonts w:hint="eastAsia"/>
        </w:rPr>
        <w:t xml:space="preserve">时：</w:t>
      </w:r>
    </w:p>
    <w:p>
      <w:pPr>
        <w:numPr>
          <w:ilvl w:val="0"/>
          <w:numId w:val="1060"/>
        </w:numPr>
      </w:pPr>
      <w:r>
        <w:rPr>
          <w:rFonts w:hint="eastAsia"/>
          <w:b/>
          <w:bCs/>
        </w:rPr>
        <w:t xml:space="preserve">时段与撤单规则</w:t>
      </w:r>
      <w:r>
        <w:rPr>
          <w:rFonts w:hint="eastAsia"/>
        </w:rPr>
        <w:t xml:space="preserve">：09:15–09:20</w:t>
      </w:r>
      <w:r>
        <w:t xml:space="preserve"> </w:t>
      </w:r>
      <w:r>
        <w:rPr>
          <w:rFonts w:hint="eastAsia"/>
        </w:rPr>
        <w:t xml:space="preserve">可申报且可撤；09:20–09:25</w:t>
      </w:r>
      <w:r>
        <w:t xml:space="preserve"> </w:t>
      </w:r>
      <w:r>
        <w:rPr>
          <w:rFonts w:hint="eastAsia"/>
        </w:rPr>
        <w:t xml:space="preserve">可申报不可撤；09:25</w:t>
      </w:r>
      <w:r>
        <w:t xml:space="preserve"> </w:t>
      </w:r>
      <w:r>
        <w:rPr>
          <w:rFonts w:hint="eastAsia"/>
        </w:rPr>
        <w:t xml:space="preserve">集合竞价形成开盘价；09:30</w:t>
      </w:r>
      <w:r>
        <w:t xml:space="preserve"> </w:t>
      </w:r>
      <w:r>
        <w:rPr>
          <w:rFonts w:hint="eastAsia"/>
        </w:rPr>
        <w:t xml:space="preserve">起进入连续竞价（午间休市等分段沿用</w:t>
      </w:r>
      <w:r>
        <w:t xml:space="preserve"> </w:t>
      </w:r>
      <w:r>
        <w:rPr>
          <w:rStyle w:val="VerbatimChar"/>
        </w:rPr>
        <w:t xml:space="preserve">EXCHANGE_SESSIONS</w:t>
      </w:r>
      <w:r>
        <w:rPr>
          <w:rFonts w:hint="eastAsia"/>
        </w:rPr>
        <w:t xml:space="preserve">）。</w:t>
      </w:r>
    </w:p>
    <w:p>
      <w:pPr>
        <w:numPr>
          <w:ilvl w:val="0"/>
          <w:numId w:val="1060"/>
        </w:numPr>
      </w:pPr>
      <w:r>
        <w:rPr>
          <w:rFonts w:hint="eastAsia"/>
          <w:b/>
          <w:bCs/>
        </w:rPr>
        <w:t xml:space="preserve">报单归集</w:t>
      </w:r>
      <w:r>
        <w:rPr>
          <w:rFonts w:hint="eastAsia"/>
        </w:rPr>
        <w:t xml:space="preserve">：集合竞价窗口内，订单进入</w:t>
      </w:r>
      <w:r>
        <w:rPr>
          <w:rFonts w:hint="eastAsia"/>
          <w:i/>
          <w:iCs/>
        </w:rPr>
        <w:t xml:space="preserve">预开盘订单簿</w:t>
      </w:r>
      <w:r>
        <w:rPr>
          <w:rFonts w:hint="eastAsia"/>
        </w:rPr>
        <w:t xml:space="preserve">（不计入连续竞价</w:t>
      </w:r>
      <w:r>
        <w:t xml:space="preserve"> </w:t>
      </w:r>
      <w:r>
        <w:rPr>
          <w:rFonts w:hint="eastAsia"/>
        </w:rPr>
        <w:t xml:space="preserve">LOB）；撤单仅</w:t>
      </w:r>
      <w:r>
        <w:t xml:space="preserve"> 09:15–09:20 </w:t>
      </w:r>
      <w:r>
        <w:rPr>
          <w:rFonts w:hint="eastAsia"/>
        </w:rPr>
        <w:t xml:space="preserve">允许。</w:t>
      </w:r>
    </w:p>
    <w:p>
      <w:pPr>
        <w:numPr>
          <w:ilvl w:val="0"/>
          <w:numId w:val="1060"/>
        </w:numPr>
      </w:pPr>
      <w:r>
        <w:rPr>
          <w:rFonts w:hint="eastAsia"/>
          <w:b/>
          <w:bCs/>
        </w:rPr>
        <w:t xml:space="preserve">定价与撮合</w:t>
      </w:r>
      <w:r>
        <w:rPr>
          <w:rFonts w:hint="eastAsia"/>
        </w:rPr>
        <w:t xml:space="preserve">：09:25</w:t>
      </w:r>
      <w:r>
        <w:t xml:space="preserve"> </w:t>
      </w:r>
      <w:r>
        <w:rPr>
          <w:rFonts w:hint="eastAsia"/>
        </w:rPr>
        <w:t xml:space="preserve">对各标的在限价集合上枚举候选价，选取</w:t>
      </w:r>
      <w:r>
        <w:rPr>
          <w:rFonts w:hint="eastAsia"/>
          <w:i/>
          <w:iCs/>
        </w:rPr>
        <w:t xml:space="preserve">最大可成交量</w:t>
      </w:r>
      <w:r>
        <w:rPr>
          <w:rFonts w:hint="eastAsia"/>
        </w:rPr>
        <w:t xml:space="preserve">价格；并列时优先</w:t>
      </w:r>
      <w:r>
        <w:rPr>
          <w:rFonts w:hint="eastAsia"/>
          <w:i/>
          <w:iCs/>
        </w:rPr>
        <w:t xml:space="preserve">最小不平衡度</w:t>
      </w:r>
      <w:r>
        <w:rPr>
          <w:rFonts w:hint="eastAsia"/>
        </w:rPr>
        <w:t xml:space="preserve">。在该价按</w:t>
      </w:r>
      <w:r>
        <w:rPr>
          <w:rFonts w:hint="eastAsia"/>
        </w:rPr>
        <w:t xml:space="preserve">“价高/价低优先</w:t>
      </w:r>
      <w:r>
        <w:t xml:space="preserve"> + </w:t>
      </w:r>
      <w:r>
        <w:rPr>
          <w:rFonts w:hint="eastAsia"/>
        </w:rPr>
        <w:t xml:space="preserve">时间优先”</w:t>
      </w:r>
      <w:r>
        <w:rPr>
          <w:rFonts w:hint="eastAsia"/>
        </w:rPr>
        <w:t xml:space="preserve">撮合；未成交的限价单转入连续竞价</w:t>
      </w:r>
      <w:r>
        <w:t xml:space="preserve"> LOB。</w:t>
      </w:r>
    </w:p>
    <w:p>
      <w:pPr>
        <w:numPr>
          <w:ilvl w:val="0"/>
          <w:numId w:val="1060"/>
        </w:numPr>
      </w:pPr>
      <w:r>
        <w:rPr>
          <w:rFonts w:hint="eastAsia"/>
          <w:b/>
          <w:bCs/>
        </w:rPr>
        <w:t xml:space="preserve">费用与限制</w:t>
      </w:r>
      <w:r>
        <w:rPr>
          <w:rFonts w:hint="eastAsia"/>
        </w:rPr>
        <w:t xml:space="preserve">：成交收取</w:t>
      </w:r>
      <w:r>
        <w:t xml:space="preserve"> </w:t>
      </w:r>
      <w:r>
        <w:rPr>
          <w:rStyle w:val="VerbatimChar"/>
        </w:rPr>
        <w:t xml:space="preserve">fee_rate</w:t>
      </w:r>
      <w:r>
        <w:rPr>
          <w:rFonts w:hint="eastAsia"/>
        </w:rPr>
        <w:t xml:space="preserve">；继续支持</w:t>
      </w:r>
      <w:r>
        <w:t xml:space="preserve"> T+1 </w:t>
      </w:r>
      <w:r>
        <w:rPr>
          <w:rFonts w:hint="eastAsia"/>
        </w:rPr>
        <w:t xml:space="preserve">与涨跌幅限制（有参考价时对限价进行校验）。</w:t>
      </w:r>
    </w:p>
    <w:p>
      <w:pPr>
        <w:numPr>
          <w:ilvl w:val="0"/>
          <w:numId w:val="1060"/>
        </w:numPr>
      </w:pPr>
      <w:r>
        <w:rPr>
          <w:rFonts w:hint="eastAsia"/>
          <w:b/>
          <w:bCs/>
        </w:rPr>
        <w:t xml:space="preserve">预开盘快照日志</w:t>
      </w:r>
      <w:r>
        <w:rPr>
          <w:rFonts w:hint="eastAsia"/>
        </w:rPr>
        <w:t xml:space="preserve">：将预开盘</w:t>
      </w:r>
      <w:r>
        <w:t xml:space="preserve"> LOB </w:t>
      </w:r>
      <w:r>
        <w:rPr>
          <w:rFonts w:hint="eastAsia"/>
        </w:rPr>
        <w:t xml:space="preserve">快照写入</w:t>
      </w:r>
      <w:r>
        <w:t xml:space="preserve"> </w:t>
      </w:r>
      <w:r>
        <w:rPr>
          <w:rStyle w:val="VerbatimChar"/>
        </w:rPr>
        <w:t xml:space="preserve">log/&lt;run&gt;/&lt;symbol&gt;/preopen.csv</w:t>
      </w:r>
      <w:r>
        <w:rPr>
          <w:rFonts w:hint="eastAsia"/>
        </w:rPr>
        <w:t xml:space="preserve">，采用与</w:t>
      </w:r>
      <w:r>
        <w:t xml:space="preserve"> </w:t>
      </w:r>
      <w:r>
        <w:rPr>
          <w:rStyle w:val="VerbatimChar"/>
        </w:rPr>
        <w:t xml:space="preserve">lob.csv</w:t>
      </w:r>
      <w:r>
        <w:t xml:space="preserve"> </w:t>
      </w:r>
      <w:r>
        <w:rPr>
          <w:rFonts w:hint="eastAsia"/>
        </w:rPr>
        <w:t xml:space="preserve">一致的</w:t>
      </w:r>
      <w:r>
        <w:t xml:space="preserve"> 5 </w:t>
      </w:r>
      <w:r>
        <w:rPr>
          <w:rFonts w:hint="eastAsia"/>
        </w:rPr>
        <w:t xml:space="preserve">档列式</w:t>
      </w:r>
      <w:r>
        <w:t xml:space="preserve"> CSV </w:t>
      </w:r>
      <w:r>
        <w:rPr>
          <w:rFonts w:hint="eastAsia"/>
        </w:rPr>
        <w:t xml:space="preserve">架构，便于对齐比对。</w:t>
      </w:r>
    </w:p>
    <w:p>
      <w:pPr>
        <w:numPr>
          <w:ilvl w:val="0"/>
          <w:numId w:val="1060"/>
        </w:numPr>
      </w:pPr>
      <w:r>
        <w:rPr>
          <w:rFonts w:hint="eastAsia"/>
          <w:b/>
          <w:bCs/>
        </w:rPr>
        <w:t xml:space="preserve">初始订单簿加载</w:t>
      </w:r>
      <w:r>
        <w:rPr>
          <w:rFonts w:hint="eastAsia"/>
        </w:rPr>
        <w:t xml:space="preserve">：支持在配置中为每个标的指定初始化</w:t>
      </w:r>
      <w:r>
        <w:t xml:space="preserve"> </w:t>
      </w:r>
      <w:r>
        <w:rPr>
          <w:rFonts w:hint="eastAsia"/>
        </w:rPr>
        <w:t xml:space="preserve">CSV。仿真启动时，交易所将这些静态挂单注入</w:t>
      </w:r>
      <w:r>
        <w:t xml:space="preserve"> </w:t>
      </w:r>
      <w:r>
        <w:rPr>
          <w:rFonts w:hint="eastAsia"/>
        </w:rPr>
        <w:t xml:space="preserve">LOB，作为</w:t>
      </w:r>
      <w:r>
        <w:t xml:space="preserve">“InitAgent”</w:t>
      </w:r>
      <w:r>
        <w:rPr>
          <w:rFonts w:hint="eastAsia"/>
        </w:rPr>
        <w:t xml:space="preserve">提交的最高优先级订单，不会被撤销，可用于复现真实市场的开盘深度；若缺省则默认从空簿面开始。</w:t>
      </w:r>
    </w:p>
    <w:p>
      <w:pPr>
        <w:numPr>
          <w:ilvl w:val="0"/>
          <w:numId w:val="1060"/>
        </w:numPr>
      </w:pPr>
      <w:r>
        <w:rPr>
          <w:rFonts w:hint="eastAsia"/>
          <w:b/>
          <w:bCs/>
        </w:rPr>
        <w:t xml:space="preserve">地理位置与链路延迟</w:t>
      </w:r>
      <w:r>
        <w:rPr>
          <w:rFonts w:hint="eastAsia"/>
        </w:rPr>
        <w:t xml:space="preserve">：交易所和代理均带有经纬度属性（默认使用中国境内高人口密度点采样；SZSE</w:t>
      </w:r>
      <w:r>
        <w:t xml:space="preserve"> </w:t>
      </w:r>
      <w:r>
        <w:rPr>
          <w:rFonts w:hint="eastAsia"/>
        </w:rPr>
        <w:t xml:space="preserve">交易所默认落在深圳）。消息收发默认根据交易所与代理之间的地理距离估算传播时延，并加入高斯扰动，以模拟网络延迟。</w:t>
      </w:r>
    </w:p>
    <w:bookmarkEnd w:id="83"/>
    <w:bookmarkStart w:id="84" w:name="日志对齐"/>
    <w:p>
      <w:pPr>
        <w:pStyle w:val="Heading4"/>
      </w:pPr>
      <w:r>
        <w:rPr>
          <w:rFonts w:hint="eastAsia"/>
        </w:rPr>
        <w:t xml:space="preserve">日志对齐</w:t>
      </w:r>
    </w:p>
    <w:p>
      <w:pPr>
        <w:pStyle w:val="FirstParagraph"/>
      </w:pPr>
      <w:r>
        <w:rPr>
          <w:rFonts w:hint="eastAsia"/>
        </w:rPr>
        <w:t xml:space="preserve">为避免文档重复，本协议的</w:t>
      </w:r>
      <w:r>
        <w:t xml:space="preserve"> OHLC、LOB </w:t>
      </w:r>
      <w:r>
        <w:rPr>
          <w:rFonts w:hint="eastAsia"/>
        </w:rPr>
        <w:t xml:space="preserve">与核心流转日志沿用</w:t>
      </w:r>
      <w:r>
        <w:t xml:space="preserve">“§ </w:t>
      </w:r>
      <w:hyperlink w:anchor="fig:uml_monitoring">
        <w:r>
          <w:rPr>
            <w:rStyle w:val="Hyperlink"/>
          </w:rPr>
          <w:t xml:space="preserve">11</w:t>
        </w:r>
      </w:hyperlink>
      <w:r>
        <w:t xml:space="preserve"> </w:t>
      </w:r>
      <w:r>
        <w:rPr>
          <w:rFonts w:hint="eastAsia"/>
        </w:rPr>
        <w:t xml:space="preserve">监控与日志模块”</w:t>
      </w:r>
      <w:r>
        <w:rPr>
          <w:rFonts w:hint="eastAsia"/>
        </w:rPr>
        <w:t xml:space="preserve">与</w:t>
      </w:r>
      <w:r>
        <w:t xml:space="preserve">“MVP </w:t>
      </w:r>
      <w:r>
        <w:rPr>
          <w:rFonts w:hint="eastAsia"/>
        </w:rPr>
        <w:t xml:space="preserve">日志与消息格式”</w:t>
      </w:r>
      <w:r>
        <w:rPr>
          <w:rFonts w:hint="eastAsia"/>
        </w:rPr>
        <w:t xml:space="preserve">中的定义与路径约定；字段与频率保持一致（可通过配置降低高吞吐阶段的记录密度）。</w:t>
      </w:r>
    </w:p>
    <w:bookmarkEnd w:id="84"/>
    <w:bookmarkEnd w:id="85"/>
    <w:bookmarkEnd w:id="86"/>
    <w:bookmarkStart w:id="96" w:name="智能体框架模块"/>
    <w:p>
      <w:pPr>
        <w:pStyle w:val="Heading2"/>
      </w:pPr>
      <w:r>
        <w:rPr>
          <w:rFonts w:hint="eastAsia"/>
        </w:rPr>
        <w:t xml:space="preserve">智能体框架模块</w:t>
      </w:r>
    </w:p>
    <w:bookmarkStart w:id="88" w:name="模块规范概要-2"/>
    <w:p>
      <w:pPr>
        <w:pStyle w:val="Heading4"/>
      </w:pPr>
      <w:r>
        <w:rPr>
          <w:rFonts w:hint="eastAsia"/>
        </w:rPr>
        <w:t xml:space="preserve">模块规范（概要）</w:t>
      </w:r>
    </w:p>
    <w:p>
      <w:pPr>
        <w:numPr>
          <w:ilvl w:val="0"/>
          <w:numId w:val="1061"/>
        </w:numPr>
      </w:pPr>
      <w:r>
        <w:rPr>
          <w:rFonts w:hint="eastAsia"/>
        </w:rPr>
        <w:t xml:space="preserve">目的：定义代理生命周期与行为接口，统一代理状态管理与消息处理契约。</w:t>
      </w:r>
    </w:p>
    <w:p>
      <w:pPr>
        <w:numPr>
          <w:ilvl w:val="0"/>
          <w:numId w:val="1061"/>
        </w:numPr>
      </w:pPr>
      <w:r>
        <w:rPr>
          <w:rFonts w:hint="eastAsia"/>
        </w:rPr>
        <w:t xml:space="preserve">主要职责：代理注册/初始化、消息接收回调(on_message)、下单/撤单接口、资产与日志管理、策略加载与注入。</w:t>
      </w:r>
    </w:p>
    <w:p>
      <w:pPr>
        <w:numPr>
          <w:ilvl w:val="0"/>
          <w:numId w:val="1061"/>
        </w:numPr>
      </w:pPr>
      <w:r>
        <w:rPr>
          <w:rFonts w:hint="eastAsia"/>
        </w:rPr>
        <w:t xml:space="preserve">输入：市场推送（MKT_DATA）、查询响应、配置与策略参数、随机种子。</w:t>
      </w:r>
    </w:p>
    <w:p>
      <w:pPr>
        <w:numPr>
          <w:ilvl w:val="0"/>
          <w:numId w:val="1061"/>
        </w:numPr>
      </w:pPr>
      <w:r>
        <w:rPr>
          <w:rFonts w:hint="eastAsia"/>
        </w:rPr>
        <w:t xml:space="preserve">输出：</w:t>
      </w:r>
      <m:oMath>
        <m:r>
          <m:t>S</m:t>
        </m:r>
        <m:r>
          <m:t>U</m:t>
        </m:r>
        <m:r>
          <m:t>B</m:t>
        </m:r>
        <m:r>
          <m:t>M</m:t>
        </m:r>
        <m:r>
          <m:t>I</m:t>
        </m:r>
        <m:r>
          <m:t>T</m:t>
        </m:r>
        <m:r>
          <m:rPr>
            <m:sty m:val="p"/>
          </m:rPr>
          <m:t>_</m:t>
        </m:r>
        <m:r>
          <m:t>O</m:t>
        </m:r>
        <m:r>
          <m:t>R</m:t>
        </m:r>
        <m:r>
          <m:t>D</m:t>
        </m:r>
        <m:r>
          <m:t>E</m:t>
        </m:r>
        <m:r>
          <m:t>R</m:t>
        </m:r>
        <m:r>
          <m:rPr>
            <m:sty m:val="p"/>
          </m:rPr>
          <m:t>/</m:t>
        </m:r>
        <m:r>
          <m:t>C</m:t>
        </m:r>
        <m:r>
          <m:t>A</m:t>
        </m:r>
        <m:r>
          <m:t>N</m:t>
        </m:r>
        <m:r>
          <m:t>C</m:t>
        </m:r>
        <m:r>
          <m:t>E</m:t>
        </m:r>
        <m:sSub>
          <m:e>
            <m:r>
              <m:t>L</m:t>
            </m:r>
          </m:e>
          <m:sub>
            <m:r>
              <m:t>O</m:t>
            </m:r>
          </m:sub>
        </m:sSub>
        <m:r>
          <m:t>R</m:t>
        </m:r>
        <m:r>
          <m:t>D</m:t>
        </m:r>
        <m:r>
          <m:t>E</m:t>
        </m:r>
        <m:r>
          <m:t>R</m:t>
        </m:r>
      </m:oMath>
      <w:r>
        <w:rPr>
          <w:rFonts w:hint="eastAsia"/>
        </w:rPr>
        <w:t xml:space="preserve">、资产变更日志、性能快照。</w:t>
      </w:r>
    </w:p>
    <w:p>
      <w:pPr>
        <w:numPr>
          <w:ilvl w:val="0"/>
          <w:numId w:val="1061"/>
        </w:numPr>
      </w:pPr>
      <w:r>
        <w:rPr>
          <w:rFonts w:hint="eastAsia"/>
        </w:rPr>
        <w:t xml:space="preserve">对外接口：register_agent(agent)、get_agent_state(agent_id)、place_order(order)、cancel_order(order_id)</w:t>
      </w:r>
      <w:r>
        <w:t xml:space="preserve"> </w:t>
      </w:r>
      <w:r>
        <w:rPr>
          <w:rFonts w:hint="eastAsia"/>
        </w:rPr>
        <w:t xml:space="preserve">等。</w:t>
      </w:r>
    </w:p>
    <w:p>
      <w:pPr>
        <w:numPr>
          <w:ilvl w:val="0"/>
          <w:numId w:val="1061"/>
        </w:numPr>
      </w:pPr>
      <w:r>
        <w:rPr>
          <w:rFonts w:hint="eastAsia"/>
        </w:rPr>
        <w:t xml:space="preserve">关键数据结构：Portfolio/持仓结构、订单记录表、策略参数集</w:t>
      </w:r>
      <w:r>
        <w:t xml:space="preserve"> (strategy_params)。</w:t>
      </w:r>
    </w:p>
    <w:p>
      <w:pPr>
        <w:numPr>
          <w:ilvl w:val="0"/>
          <w:numId w:val="1061"/>
        </w:numPr>
      </w:pPr>
      <w:r>
        <w:rPr>
          <w:rFonts w:hint="eastAsia"/>
        </w:rPr>
        <w:t xml:space="preserve">错误与异常：策略异常时应安全降级（如暂停下单并记录日志）；持仓/现金不足需产生拒单回执或替代行为。</w:t>
      </w:r>
    </w:p>
    <w:p>
      <w:pPr>
        <w:numPr>
          <w:ilvl w:val="0"/>
          <w:numId w:val="1061"/>
        </w:numPr>
      </w:pPr>
      <w:r>
        <w:rPr>
          <w:rFonts w:hint="eastAsia"/>
        </w:rPr>
        <w:t xml:space="preserve">持久化/日志：代理资产文件与行为日志按</w:t>
      </w:r>
      <w:r>
        <w:t xml:space="preserve"> agent_id </w:t>
      </w:r>
      <w:r>
        <w:rPr>
          <w:rFonts w:hint="eastAsia"/>
        </w:rPr>
        <w:t xml:space="preserve">存储于</w:t>
      </w:r>
      <w:r>
        <w:t xml:space="preserve"> log </w:t>
      </w:r>
      <w:r>
        <w:rPr>
          <w:rFonts w:hint="eastAsia"/>
        </w:rPr>
        <w:t xml:space="preserve">目录。</w:t>
      </w:r>
    </w:p>
    <w:p>
      <w:pPr>
        <w:pStyle w:val="FirstParagraph"/>
      </w:pPr>
      <w:r>
        <w:rPr>
          <w:rFonts w:hint="eastAsia"/>
        </w:rPr>
        <w:t xml:space="preserve">智能体框架提供一套抽象基类和工具，支持用户实现多种交易策略并参与仿真。</w:t>
      </w:r>
      <w:r>
        <w:t xml:space="preserve"> </w:t>
      </w:r>
      <w:r>
        <w:rPr>
          <w:rFonts w:hint="eastAsia"/>
        </w:rPr>
        <w:t xml:space="preserve">智能体框架的UML类图如图</w:t>
      </w:r>
      <w:r>
        <w:t xml:space="preserve"> </w:t>
      </w:r>
      <w:hyperlink w:anchor="fig:uml_agent">
        <w:r>
          <w:rPr>
            <w:rStyle w:val="Hyperlink"/>
          </w:rPr>
          <w:t xml:space="preserve">7</w:t>
        </w:r>
      </w:hyperlink>
      <w:r>
        <w:rPr>
          <w:rFonts w:hint="eastAsia"/>
        </w:rPr>
        <w:t xml:space="preserve">所示。</w:t>
      </w:r>
    </w:p>
    <w:bookmarkStart w:id="87" w:name="fig:uml_agent"/>
    <w:tbl>
      <w:tblPr>
        <w:tblStyle w:val="FigureTable"/>
        <w:tblW w:type="auto" w:w="0"/>
        <w:jc w:val="center"/>
        <w:tblLook w:firstRow="0" w:lastRow="0" w:firstColumn="0" w:lastColumn="0"/>
      </w:tblPr>
      <w:tblGrid/>
    </w:tbl>
    <w:p>
      <w:pPr>
        <w:pStyle w:val="ImageCaption"/>
      </w:pPr>
      <w:r>
        <w:rPr>
          <w:rFonts w:hint="eastAsia"/>
        </w:rPr>
        <w:t xml:space="preserve">智能体框架</w:t>
      </w:r>
      <w:r>
        <w:t xml:space="preserve"> UML </w:t>
      </w:r>
      <w:r>
        <w:rPr>
          <w:rFonts w:hint="eastAsia"/>
        </w:rPr>
        <w:t xml:space="preserve">类图</w:t>
      </w:r>
    </w:p>
    <w:bookmarkEnd w:id="87"/>
    <w:bookmarkEnd w:id="88"/>
    <w:bookmarkStart w:id="89" w:name="功能描述-2"/>
    <w:p>
      <w:pPr>
        <w:pStyle w:val="Heading3"/>
      </w:pPr>
      <w:r>
        <w:rPr>
          <w:rFonts w:hint="eastAsia"/>
        </w:rPr>
        <w:t xml:space="preserve">功能描述</w:t>
      </w:r>
    </w:p>
    <w:p>
      <w:pPr>
        <w:numPr>
          <w:ilvl w:val="0"/>
          <w:numId w:val="1062"/>
        </w:numPr>
      </w:pPr>
      <w:r>
        <w:rPr>
          <w:rFonts w:hint="eastAsia"/>
        </w:rPr>
        <w:t xml:space="preserve">定义统一的代理生命周期和消息处理接口。</w:t>
      </w:r>
    </w:p>
    <w:p>
      <w:pPr>
        <w:numPr>
          <w:ilvl w:val="0"/>
          <w:numId w:val="1062"/>
        </w:numPr>
      </w:pPr>
      <w:r>
        <w:rPr>
          <w:rFonts w:hint="eastAsia"/>
        </w:rPr>
        <w:t xml:space="preserve">支持多种内置代理（零智商、造市、趋势跟随、套利、强化学习等）。</w:t>
      </w:r>
    </w:p>
    <w:p>
      <w:pPr>
        <w:numPr>
          <w:ilvl w:val="0"/>
          <w:numId w:val="1062"/>
        </w:numPr>
      </w:pPr>
      <w:r>
        <w:rPr>
          <w:rFonts w:hint="eastAsia"/>
        </w:rPr>
        <w:t xml:space="preserve">为自定义代理提供便捷的继承和注册机制。</w:t>
      </w:r>
    </w:p>
    <w:p>
      <w:pPr>
        <w:numPr>
          <w:ilvl w:val="0"/>
          <w:numId w:val="1062"/>
        </w:numPr>
      </w:pPr>
      <w:r>
        <w:rPr>
          <w:rFonts w:hint="eastAsia"/>
        </w:rPr>
        <w:t xml:space="preserve">管理代理的状态（如持仓、资金、订单列表），并提供基础的风险控制和日志功能。</w:t>
      </w:r>
    </w:p>
    <w:bookmarkEnd w:id="89"/>
    <w:bookmarkStart w:id="91" w:name="主要类及属性方法-2"/>
    <w:p>
      <w:pPr>
        <w:pStyle w:val="Heading3"/>
      </w:pPr>
      <w:r>
        <w:rPr>
          <w:rFonts w:hint="eastAsia"/>
        </w:rPr>
        <w:t xml:space="preserve">主要类及属性方法</w:t>
      </w:r>
    </w:p>
    <w:p>
      <w:pPr>
        <w:pStyle w:val="DefinitionTerm"/>
      </w:pPr>
      <w:r>
        <w:t xml:space="preserve">BaseAgent</w:t>
      </w:r>
    </w:p>
    <w:p>
      <w:pPr>
        <w:pStyle w:val="Definition"/>
      </w:pPr>
      <w:r>
        <w:rPr>
          <w:rFonts w:hint="eastAsia"/>
          <w:i/>
          <w:iCs/>
        </w:rPr>
        <w:t xml:space="preserve">基类代理</w:t>
      </w:r>
      <w:r>
        <w:rPr>
          <w:rFonts w:hint="eastAsia"/>
        </w:rPr>
        <w:t xml:space="preserve">：所有代理的父类。</w:t>
      </w:r>
    </w:p>
    <w:p>
      <w:pPr>
        <w:pStyle w:val="Definition"/>
        <w:numPr>
          <w:ilvl w:val="0"/>
          <w:numId w:val="1063"/>
        </w:numPr>
      </w:pPr>
      <w:r>
        <w:rPr>
          <w:rFonts w:hint="eastAsia"/>
          <w:b/>
          <w:bCs/>
        </w:rPr>
        <w:t xml:space="preserve">属性：</w:t>
      </w:r>
      <w:r>
        <w:rPr>
          <w:rFonts w:hint="eastAsia"/>
        </w:rPr>
        <w:t xml:space="preserve">代理</w:t>
      </w:r>
      <w:r>
        <w:t xml:space="preserve"> </w:t>
      </w:r>
      <w:r>
        <w:rPr>
          <w:rFonts w:hint="eastAsia"/>
        </w:rPr>
        <w:t xml:space="preserve">ID、持仓</w:t>
      </w:r>
      <w:r>
        <w:t xml:space="preserve"> </w:t>
      </w:r>
      <w:r>
        <w:rPr>
          <w:rStyle w:val="VerbatimChar"/>
        </w:rPr>
        <w:t xml:space="preserve">positions</w:t>
      </w:r>
      <w:r>
        <w:rPr>
          <w:rFonts w:hint="eastAsia"/>
        </w:rPr>
        <w:t xml:space="preserve">、现金余额</w:t>
      </w:r>
      <w:r>
        <w:t xml:space="preserve"> </w:t>
      </w:r>
      <w:r>
        <w:rPr>
          <w:rStyle w:val="VerbatimChar"/>
        </w:rPr>
        <w:t xml:space="preserve">cash</w:t>
      </w:r>
      <w:r>
        <w:rPr>
          <w:rFonts w:hint="eastAsia"/>
        </w:rPr>
        <w:t xml:space="preserve">、订单记录</w:t>
      </w:r>
      <w:r>
        <w:t xml:space="preserve"> </w:t>
      </w:r>
      <w:r>
        <w:rPr>
          <w:rStyle w:val="VerbatimChar"/>
        </w:rPr>
        <w:t xml:space="preserve">orders</w:t>
      </w:r>
      <w:r>
        <w:rPr>
          <w:rFonts w:hint="eastAsia"/>
        </w:rPr>
        <w:t xml:space="preserve">，以及可选的表现追踪开关</w:t>
      </w:r>
      <w:r>
        <w:t xml:space="preserve"> </w:t>
      </w:r>
      <w:r>
        <w:rPr>
          <w:rStyle w:val="VerbatimChar"/>
        </w:rPr>
        <w:t xml:space="preserve">track_performance</w:t>
      </w:r>
      <w:r>
        <w:rPr>
          <w:rFonts w:hint="eastAsia"/>
        </w:rPr>
        <w:t xml:space="preserve">（默认关闭）。</w:t>
      </w:r>
    </w:p>
    <w:p>
      <w:pPr>
        <w:pStyle w:val="Definition"/>
        <w:numPr>
          <w:ilvl w:val="0"/>
          <w:numId w:val="1063"/>
        </w:numPr>
      </w:pPr>
      <w:r>
        <w:rPr>
          <w:rFonts w:hint="eastAsia"/>
          <w:b/>
          <w:bCs/>
        </w:rPr>
        <w:t xml:space="preserve">方法：</w:t>
      </w:r>
    </w:p>
    <w:p>
      <w:pPr>
        <w:pStyle w:val="Definition"/>
        <w:numPr>
          <w:ilvl w:val="1"/>
          <w:numId w:val="1064"/>
        </w:numPr>
      </w:pPr>
      <w:r>
        <w:rPr>
          <w:rStyle w:val="VerbatimChar"/>
        </w:rPr>
        <w:t xml:space="preserve">on_start(kernel)</w:t>
      </w:r>
      <w:r>
        <w:rPr>
          <w:rFonts w:hint="eastAsia"/>
        </w:rPr>
        <w:t xml:space="preserve">：仿真开始前初始化。</w:t>
      </w:r>
    </w:p>
    <w:p>
      <w:pPr>
        <w:pStyle w:val="Definition"/>
        <w:numPr>
          <w:ilvl w:val="1"/>
          <w:numId w:val="1064"/>
        </w:numPr>
      </w:pPr>
      <w:r>
        <w:rPr>
          <w:rStyle w:val="VerbatimChar"/>
        </w:rPr>
        <w:t xml:space="preserve">on_message(message)</w:t>
      </w:r>
      <w:r>
        <w:rPr>
          <w:rFonts w:hint="eastAsia"/>
        </w:rPr>
        <w:t xml:space="preserve">：处理来自内核或市场的消息。</w:t>
      </w:r>
    </w:p>
    <w:p>
      <w:pPr>
        <w:pStyle w:val="Definition"/>
        <w:numPr>
          <w:ilvl w:val="1"/>
          <w:numId w:val="1064"/>
        </w:numPr>
      </w:pPr>
      <w:r>
        <w:rPr>
          <w:rStyle w:val="VerbatimChar"/>
        </w:rPr>
        <w:t xml:space="preserve">place_order(order)</w:t>
      </w:r>
      <w:r>
        <w:rPr>
          <w:rFonts w:hint="eastAsia"/>
        </w:rPr>
        <w:t xml:space="preserve">：创建并发送订单。</w:t>
      </w:r>
    </w:p>
    <w:p>
      <w:pPr>
        <w:pStyle w:val="Definition"/>
        <w:numPr>
          <w:ilvl w:val="1"/>
          <w:numId w:val="1064"/>
        </w:numPr>
      </w:pPr>
      <w:r>
        <w:rPr>
          <w:rStyle w:val="VerbatimChar"/>
        </w:rPr>
        <w:t xml:space="preserve">cancel_order(order_id)</w:t>
      </w:r>
      <w:r>
        <w:rPr>
          <w:rFonts w:hint="eastAsia"/>
        </w:rPr>
        <w:t xml:space="preserve">：撤销订单。</w:t>
      </w:r>
    </w:p>
    <w:p>
      <w:pPr>
        <w:pStyle w:val="Definition"/>
        <w:numPr>
          <w:ilvl w:val="1"/>
          <w:numId w:val="1064"/>
        </w:numPr>
      </w:pPr>
      <w:r>
        <w:rPr>
          <w:rStyle w:val="VerbatimChar"/>
        </w:rPr>
        <w:t xml:space="preserve">current_total_value</w:t>
      </w:r>
      <w:r>
        <w:t xml:space="preserve">、</w:t>
      </w:r>
      <w:r>
        <w:rPr>
          <w:rStyle w:val="VerbatimChar"/>
        </w:rPr>
        <w:t xml:space="preserve">get_profit</w:t>
      </w:r>
      <w:r>
        <w:t xml:space="preserve">、</w:t>
      </w:r>
      <w:r>
        <w:rPr>
          <w:rStyle w:val="VerbatimChar"/>
        </w:rPr>
        <w:t xml:space="preserve">performance_snapshot</w:t>
      </w:r>
      <w:r>
        <w:rPr>
          <w:rFonts w:hint="eastAsia"/>
        </w:rPr>
        <w:t xml:space="preserve">：在开启</w:t>
      </w:r>
      <w:r>
        <w:t xml:space="preserve"> </w:t>
      </w:r>
      <w:r>
        <w:rPr>
          <w:rStyle w:val="VerbatimChar"/>
        </w:rPr>
        <w:t xml:space="preserve">track_performance</w:t>
      </w:r>
      <w:r>
        <w:t xml:space="preserve"> </w:t>
      </w:r>
      <w:r>
        <w:rPr>
          <w:rFonts w:hint="eastAsia"/>
        </w:rPr>
        <w:t xml:space="preserve">时用于计算净值/收益并生成日志快照。</w:t>
      </w:r>
    </w:p>
    <w:p>
      <w:pPr>
        <w:pStyle w:val="Definition"/>
        <w:numPr>
          <w:ilvl w:val="1"/>
          <w:numId w:val="1064"/>
        </w:numPr>
      </w:pPr>
      <w:r>
        <w:rPr>
          <w:rStyle w:val="VerbatimChar"/>
        </w:rPr>
        <w:t xml:space="preserve">log_performance(timestamp, price_map)</w:t>
      </w:r>
      <w:r>
        <w:rPr>
          <w:rFonts w:hint="eastAsia"/>
        </w:rPr>
        <w:t xml:space="preserve">：显式写入代理现金、持仓与收益日志；若开启</w:t>
      </w:r>
      <w:r>
        <w:t xml:space="preserve"> </w:t>
      </w:r>
      <w:r>
        <w:rPr>
          <w:rStyle w:val="VerbatimChar"/>
        </w:rPr>
        <w:t xml:space="preserve">track_performance</w:t>
      </w:r>
      <w:r>
        <w:rPr>
          <w:rFonts w:hint="eastAsia"/>
        </w:rPr>
        <w:t xml:space="preserve">，</w:t>
      </w:r>
      <w:r>
        <w:rPr>
          <w:rStyle w:val="VerbatimChar"/>
        </w:rPr>
        <w:t xml:space="preserve">wakeup</w:t>
      </w:r>
      <w:r>
        <w:t xml:space="preserve"> </w:t>
      </w:r>
      <w:r>
        <w:rPr>
          <w:rFonts w:hint="eastAsia"/>
        </w:rPr>
        <w:t xml:space="preserve">时会自动调用。</w:t>
      </w:r>
    </w:p>
    <w:p>
      <w:pPr>
        <w:pStyle w:val="Definition"/>
        <w:numPr>
          <w:ilvl w:val="1"/>
          <w:numId w:val="1064"/>
        </w:numPr>
      </w:pPr>
      <w:r>
        <w:rPr>
          <w:rStyle w:val="VerbatimChar"/>
        </w:rPr>
        <w:t xml:space="preserve">request_symbols(strategy, count, **params)</w:t>
      </w:r>
      <w:r>
        <w:rPr>
          <w:rFonts w:hint="eastAsia"/>
        </w:rPr>
        <w:t xml:space="preserve">：向交易所请求符合策略（随机、市值权重、成交量、流动性/盘口压力、紧凑价差等）的标的列表，可通过</w:t>
      </w:r>
      <w:r>
        <w:t xml:space="preserve"> </w:t>
      </w:r>
      <w:r>
        <w:rPr>
          <w:rStyle w:val="VerbatimChar"/>
        </w:rPr>
        <w:t xml:space="preserve">params</w:t>
      </w:r>
      <w:r>
        <w:t xml:space="preserve"> </w:t>
      </w:r>
      <w:r>
        <w:rPr>
          <w:rFonts w:hint="eastAsia"/>
        </w:rPr>
        <w:t xml:space="preserve">指定深度、排除集合或其他策略参数。</w:t>
      </w:r>
    </w:p>
    <w:p>
      <w:pPr>
        <w:pStyle w:val="DefinitionTerm"/>
      </w:pPr>
      <w:r>
        <w:t xml:space="preserve">TraderAgent</w:t>
      </w:r>
    </w:p>
    <w:p>
      <w:pPr>
        <w:pStyle w:val="Definition"/>
      </w:pPr>
      <w:r>
        <w:rPr>
          <w:rFonts w:hint="eastAsia"/>
          <w:i/>
          <w:iCs/>
        </w:rPr>
        <w:t xml:space="preserve">交易代理基类</w:t>
      </w:r>
      <w:r>
        <w:rPr>
          <w:rFonts w:hint="eastAsia"/>
        </w:rPr>
        <w:t xml:space="preserve">：扩展</w:t>
      </w:r>
      <w:r>
        <w:t xml:space="preserve"> </w:t>
      </w:r>
      <w:r>
        <w:rPr>
          <w:rFonts w:hint="eastAsia"/>
        </w:rPr>
        <w:t xml:space="preserve">BaseAgent，增加市场状态感知。</w:t>
      </w:r>
    </w:p>
    <w:p>
      <w:pPr>
        <w:pStyle w:val="Definition"/>
        <w:numPr>
          <w:ilvl w:val="0"/>
          <w:numId w:val="1065"/>
        </w:numPr>
      </w:pPr>
      <w:r>
        <w:rPr>
          <w:rFonts w:hint="eastAsia"/>
          <w:b/>
          <w:bCs/>
        </w:rPr>
        <w:t xml:space="preserve">属性：</w:t>
      </w:r>
      <w:r>
        <w:rPr>
          <w:rFonts w:hint="eastAsia"/>
        </w:rPr>
        <w:t xml:space="preserve">策略参数</w:t>
      </w:r>
      <w:r>
        <w:t xml:space="preserve"> </w:t>
      </w:r>
      <w:r>
        <w:rPr>
          <w:rStyle w:val="VerbatimChar"/>
        </w:rPr>
        <w:t xml:space="preserve">strategy_params</w:t>
      </w:r>
      <w:r>
        <w:rPr>
          <w:rFonts w:hint="eastAsia"/>
        </w:rPr>
        <w:t xml:space="preserve">、行情缓存</w:t>
      </w:r>
      <w:r>
        <w:t xml:space="preserve"> </w:t>
      </w:r>
      <w:r>
        <w:rPr>
          <w:rStyle w:val="VerbatimChar"/>
        </w:rPr>
        <w:t xml:space="preserve">market_view</w:t>
      </w:r>
      <w:r>
        <w:t xml:space="preserve">。</w:t>
      </w:r>
    </w:p>
    <w:p>
      <w:pPr>
        <w:pStyle w:val="Definition"/>
        <w:numPr>
          <w:ilvl w:val="0"/>
          <w:numId w:val="1065"/>
        </w:numPr>
      </w:pPr>
      <w:r>
        <w:rPr>
          <w:rFonts w:hint="eastAsia"/>
          <w:b/>
          <w:bCs/>
        </w:rPr>
        <w:t xml:space="preserve">方法：</w:t>
      </w:r>
    </w:p>
    <w:p>
      <w:pPr>
        <w:pStyle w:val="Definition"/>
        <w:numPr>
          <w:ilvl w:val="1"/>
          <w:numId w:val="1066"/>
        </w:numPr>
      </w:pPr>
      <w:r>
        <w:rPr>
          <w:rStyle w:val="VerbatimChar"/>
        </w:rPr>
        <w:t xml:space="preserve">observe_market(snapshot)</w:t>
      </w:r>
      <w:r>
        <w:rPr>
          <w:rFonts w:hint="eastAsia"/>
        </w:rPr>
        <w:t xml:space="preserve">：更新行情视图。</w:t>
      </w:r>
    </w:p>
    <w:p>
      <w:pPr>
        <w:pStyle w:val="Definition"/>
        <w:numPr>
          <w:ilvl w:val="1"/>
          <w:numId w:val="1066"/>
        </w:numPr>
      </w:pPr>
      <w:r>
        <w:rPr>
          <w:rStyle w:val="VerbatimChar"/>
        </w:rPr>
        <w:t xml:space="preserve">decide_actions()</w:t>
      </w:r>
      <w:r>
        <w:rPr>
          <w:rFonts w:hint="eastAsia"/>
        </w:rPr>
        <w:t xml:space="preserve">：根据策略产生订单或取消指令。</w:t>
      </w:r>
    </w:p>
    <w:p>
      <w:pPr>
        <w:pStyle w:val="Definition"/>
        <w:numPr>
          <w:ilvl w:val="1"/>
          <w:numId w:val="1066"/>
        </w:numPr>
      </w:pPr>
      <w:r>
        <w:rPr>
          <w:rStyle w:val="VerbatimChar"/>
        </w:rPr>
        <w:t xml:space="preserve">update_portfolio(report)</w:t>
      </w:r>
      <w:r>
        <w:rPr>
          <w:rFonts w:hint="eastAsia"/>
        </w:rPr>
        <w:t xml:space="preserve">：根据执行报告更新持仓和现金。</w:t>
      </w:r>
    </w:p>
    <w:p>
      <w:pPr>
        <w:pStyle w:val="DefinitionTerm"/>
      </w:pPr>
      <w:r>
        <w:t xml:space="preserve">MarketMaker</w:t>
      </w:r>
    </w:p>
    <w:p>
      <w:pPr>
        <w:pStyle w:val="Definition"/>
      </w:pPr>
      <w:r>
        <w:rPr>
          <w:rFonts w:hint="eastAsia"/>
          <w:i/>
          <w:iCs/>
        </w:rPr>
        <w:t xml:space="preserve">做市商代理</w:t>
      </w:r>
      <w:r>
        <w:rPr>
          <w:rFonts w:hint="eastAsia"/>
        </w:rPr>
        <w:t xml:space="preserve">：保持买卖挂单，提供流动性。</w:t>
      </w:r>
    </w:p>
    <w:p>
      <w:pPr>
        <w:pStyle w:val="Definition"/>
        <w:numPr>
          <w:ilvl w:val="0"/>
          <w:numId w:val="1067"/>
        </w:numPr>
      </w:pPr>
      <w:r>
        <w:rPr>
          <w:rFonts w:hint="eastAsia"/>
          <w:b/>
          <w:bCs/>
        </w:rPr>
        <w:t xml:space="preserve">方法：</w:t>
      </w:r>
    </w:p>
    <w:p>
      <w:pPr>
        <w:pStyle w:val="Definition"/>
        <w:numPr>
          <w:ilvl w:val="1"/>
          <w:numId w:val="1068"/>
        </w:numPr>
      </w:pPr>
      <w:r>
        <w:rPr>
          <w:rStyle w:val="VerbatimChar"/>
        </w:rPr>
        <w:t xml:space="preserve">update_quotes()</w:t>
      </w:r>
      <w:r>
        <w:rPr>
          <w:rFonts w:hint="eastAsia"/>
        </w:rPr>
        <w:t xml:space="preserve">：根据市场波动调整挂单价差和数量。</w:t>
      </w:r>
    </w:p>
    <w:p>
      <w:pPr>
        <w:pStyle w:val="Definition"/>
        <w:numPr>
          <w:ilvl w:val="1"/>
          <w:numId w:val="1068"/>
        </w:numPr>
      </w:pPr>
      <w:r>
        <w:rPr>
          <w:rStyle w:val="VerbatimChar"/>
        </w:rPr>
        <w:t xml:space="preserve">manage_inventory()</w:t>
      </w:r>
      <w:r>
        <w:rPr>
          <w:rFonts w:hint="eastAsia"/>
        </w:rPr>
        <w:t xml:space="preserve">：控制库存风险，必要时通过交易平衡持仓。</w:t>
      </w:r>
    </w:p>
    <w:p>
      <w:pPr>
        <w:pStyle w:val="DefinitionTerm"/>
      </w:pPr>
      <w:r>
        <w:t xml:space="preserve">RLAgent</w:t>
      </w:r>
    </w:p>
    <w:p>
      <w:pPr>
        <w:pStyle w:val="Definition"/>
      </w:pPr>
      <w:r>
        <w:rPr>
          <w:rFonts w:hint="eastAsia"/>
          <w:i/>
          <w:iCs/>
        </w:rPr>
        <w:t xml:space="preserve">强化学习代理</w:t>
      </w:r>
      <w:r>
        <w:rPr>
          <w:rFonts w:hint="eastAsia"/>
        </w:rPr>
        <w:t xml:space="preserve">：利用训练好的模型或在线学习策略决策。</w:t>
      </w:r>
    </w:p>
    <w:p>
      <w:pPr>
        <w:pStyle w:val="Definition"/>
        <w:numPr>
          <w:ilvl w:val="0"/>
          <w:numId w:val="1069"/>
        </w:numPr>
      </w:pPr>
      <w:r>
        <w:rPr>
          <w:rFonts w:hint="eastAsia"/>
          <w:b/>
          <w:bCs/>
        </w:rPr>
        <w:t xml:space="preserve">属性：</w:t>
      </w:r>
      <w:r>
        <w:rPr>
          <w:rFonts w:hint="eastAsia"/>
        </w:rPr>
        <w:t xml:space="preserve">策略网络</w:t>
      </w:r>
      <w:r>
        <w:t xml:space="preserve"> </w:t>
      </w:r>
      <w:r>
        <w:rPr>
          <w:rStyle w:val="VerbatimChar"/>
        </w:rPr>
        <w:t xml:space="preserve">policy_network</w:t>
      </w:r>
      <w:r>
        <w:rPr>
          <w:rFonts w:hint="eastAsia"/>
        </w:rPr>
        <w:t xml:space="preserve">、记忆库</w:t>
      </w:r>
      <w:r>
        <w:t xml:space="preserve"> </w:t>
      </w:r>
      <w:r>
        <w:rPr>
          <w:rStyle w:val="VerbatimChar"/>
        </w:rPr>
        <w:t xml:space="preserve">replay_buffer</w:t>
      </w:r>
      <w:r>
        <w:t xml:space="preserve">。</w:t>
      </w:r>
    </w:p>
    <w:p>
      <w:pPr>
        <w:pStyle w:val="Definition"/>
        <w:numPr>
          <w:ilvl w:val="0"/>
          <w:numId w:val="1069"/>
        </w:numPr>
      </w:pPr>
      <w:r>
        <w:rPr>
          <w:rFonts w:hint="eastAsia"/>
          <w:b/>
          <w:bCs/>
        </w:rPr>
        <w:t xml:space="preserve">方法：</w:t>
      </w:r>
    </w:p>
    <w:p>
      <w:pPr>
        <w:pStyle w:val="Definition"/>
        <w:numPr>
          <w:ilvl w:val="1"/>
          <w:numId w:val="1070"/>
        </w:numPr>
      </w:pPr>
      <w:r>
        <w:rPr>
          <w:rStyle w:val="VerbatimChar"/>
        </w:rPr>
        <w:t xml:space="preserve">select_action(state)</w:t>
      </w:r>
      <w:r>
        <w:rPr>
          <w:rFonts w:hint="eastAsia"/>
        </w:rPr>
        <w:t xml:space="preserve">：根据当前状态输出动作。</w:t>
      </w:r>
    </w:p>
    <w:p>
      <w:pPr>
        <w:pStyle w:val="Definition"/>
        <w:numPr>
          <w:ilvl w:val="1"/>
          <w:numId w:val="1070"/>
        </w:numPr>
      </w:pPr>
      <w:r>
        <w:rPr>
          <w:rStyle w:val="VerbatimChar"/>
        </w:rPr>
        <w:t xml:space="preserve">train_on_batch(batch)</w:t>
      </w:r>
      <w:r>
        <w:rPr>
          <w:rFonts w:hint="eastAsia"/>
        </w:rPr>
        <w:t xml:space="preserve">：执行一次策略更新。</w:t>
      </w:r>
    </w:p>
    <w:p>
      <w:pPr>
        <w:pStyle w:val="DefinitionTerm"/>
      </w:pPr>
      <w:r>
        <w:t xml:space="preserve">BackgroundAgent</w:t>
      </w:r>
    </w:p>
    <w:p>
      <w:pPr>
        <w:pStyle w:val="Definition"/>
      </w:pPr>
      <w:r>
        <w:rPr>
          <w:rFonts w:hint="eastAsia"/>
          <w:i/>
          <w:iCs/>
        </w:rPr>
        <w:t xml:space="preserve">背景代理</w:t>
      </w:r>
      <w:r>
        <w:rPr>
          <w:rFonts w:hint="eastAsia"/>
        </w:rPr>
        <w:t xml:space="preserve">：用于生成真实感的订单流并参与自校准。</w:t>
      </w:r>
    </w:p>
    <w:p>
      <w:pPr>
        <w:pStyle w:val="Definition"/>
        <w:numPr>
          <w:ilvl w:val="0"/>
          <w:numId w:val="1071"/>
        </w:numPr>
      </w:pPr>
      <w:r>
        <w:rPr>
          <w:rFonts w:hint="eastAsia"/>
          <w:b/>
          <w:bCs/>
        </w:rPr>
        <w:t xml:space="preserve">属性：</w:t>
      </w:r>
      <w:r>
        <w:rPr>
          <w:rFonts w:hint="eastAsia"/>
        </w:rPr>
        <w:t xml:space="preserve">到达率分布、订单量分布、价格偏好。</w:t>
      </w:r>
    </w:p>
    <w:p>
      <w:pPr>
        <w:pStyle w:val="Definition"/>
        <w:numPr>
          <w:ilvl w:val="0"/>
          <w:numId w:val="1071"/>
        </w:numPr>
      </w:pPr>
      <w:r>
        <w:rPr>
          <w:rFonts w:hint="eastAsia"/>
          <w:b/>
          <w:bCs/>
        </w:rPr>
        <w:t xml:space="preserve">方法：</w:t>
      </w:r>
    </w:p>
    <w:p>
      <w:pPr>
        <w:pStyle w:val="Definition"/>
        <w:numPr>
          <w:ilvl w:val="1"/>
          <w:numId w:val="1072"/>
        </w:numPr>
      </w:pPr>
      <w:r>
        <w:rPr>
          <w:rStyle w:val="VerbatimChar"/>
        </w:rPr>
        <w:t xml:space="preserve">generate_order()</w:t>
      </w:r>
      <w:r>
        <w:rPr>
          <w:rFonts w:hint="eastAsia"/>
        </w:rPr>
        <w:t xml:space="preserve">：按照统计分布生成订单。</w:t>
      </w:r>
    </w:p>
    <w:p>
      <w:pPr>
        <w:pStyle w:val="Definition"/>
        <w:numPr>
          <w:ilvl w:val="1"/>
          <w:numId w:val="1072"/>
        </w:numPr>
      </w:pPr>
      <w:r>
        <w:rPr>
          <w:rStyle w:val="VerbatimChar"/>
        </w:rPr>
        <w:t xml:space="preserve">adjust_parameters(new_params)</w:t>
      </w:r>
      <w:r>
        <w:rPr>
          <w:rFonts w:hint="eastAsia"/>
        </w:rPr>
        <w:t xml:space="preserve">：按自校准系统指令调整分布参数。</w:t>
      </w:r>
    </w:p>
    <w:bookmarkStart w:id="90" w:name="abides-代理适配与动作逻辑"/>
    <w:p>
      <w:pPr>
        <w:pStyle w:val="Heading4"/>
      </w:pPr>
      <w:r>
        <w:t xml:space="preserve">ABIDES </w:t>
      </w:r>
      <w:r>
        <w:rPr>
          <w:rFonts w:hint="eastAsia"/>
        </w:rPr>
        <w:t xml:space="preserve">代理适配与动作逻辑</w:t>
      </w:r>
    </w:p>
    <w:p>
      <w:pPr>
        <w:pStyle w:val="FirstParagraph"/>
      </w:pPr>
      <w:r>
        <w:rPr>
          <w:rFonts w:hint="eastAsia"/>
        </w:rPr>
        <w:t xml:space="preserve">我们在</w:t>
      </w:r>
      <w:r>
        <w:t xml:space="preserve"> </w:t>
      </w:r>
      <w:r>
        <w:rPr>
          <w:rStyle w:val="VerbatimChar"/>
        </w:rPr>
        <w:t xml:space="preserve">core/agent</w:t>
      </w:r>
      <w:r>
        <w:t xml:space="preserve"> </w:t>
      </w:r>
      <w:r>
        <w:rPr>
          <w:rFonts w:hint="eastAsia"/>
        </w:rPr>
        <w:t xml:space="preserve">中提供了若干与</w:t>
      </w:r>
      <w:r>
        <w:t xml:space="preserve"> ABIDES </w:t>
      </w:r>
      <w:r>
        <w:rPr>
          <w:rFonts w:hint="eastAsia"/>
        </w:rPr>
        <w:t xml:space="preserve">行为对齐的适配器，并按当前消息协议重写了动作：</w:t>
      </w:r>
    </w:p>
    <w:p>
      <w:pPr>
        <w:numPr>
          <w:ilvl w:val="0"/>
          <w:numId w:val="1073"/>
        </w:numPr>
      </w:pPr>
      <w:r>
        <w:rPr>
          <w:b/>
          <w:bCs/>
        </w:rPr>
        <w:t xml:space="preserve">NoiseAgent</w:t>
      </w:r>
      <w:r>
        <w:rPr>
          <w:rFonts w:hint="eastAsia"/>
        </w:rPr>
        <w:t xml:space="preserve">：在</w:t>
      </w:r>
      <w:r>
        <w:t xml:space="preserve"> </w:t>
      </w:r>
      <w:r>
        <w:rPr>
          <w:rStyle w:val="VerbatimChar"/>
        </w:rPr>
        <w:t xml:space="preserve">initial_symbols</w:t>
      </w:r>
      <w:r>
        <w:t xml:space="preserve"> </w:t>
      </w:r>
      <w:r>
        <w:rPr>
          <w:rFonts w:hint="eastAsia"/>
        </w:rPr>
        <w:t xml:space="preserve">中随机选择</w:t>
      </w:r>
      <w:r>
        <w:t xml:space="preserve"> </w:t>
      </w:r>
      <m:oMath>
        <m:r>
          <m:t>1</m:t>
        </m:r>
        <m:r>
          <m:rPr>
            <m:sty m:val="p"/>
          </m:rPr>
          <m:t>∼</m:t>
        </m:r>
        <m:r>
          <m:t>K</m:t>
        </m:r>
      </m:oMath>
      <w:r>
        <w:t xml:space="preserve"> </w:t>
      </w:r>
      <w:r>
        <w:rPr>
          <w:rFonts w:hint="eastAsia"/>
        </w:rPr>
        <w:t xml:space="preserve">个标的（不放回），对每个标的随机生成买/卖与数量；若卖出且库存不足则转为买入；订单类型在限价/市价中随机；使用单条</w:t>
      </w:r>
      <w:r>
        <w:t xml:space="preserve"> </w:t>
      </w:r>
      <w:r>
        <w:rPr>
          <w:rStyle w:val="VerbatimChar"/>
        </w:rPr>
        <w:t xml:space="preserve">SUBMIT_ORDER</w:t>
      </w:r>
      <w:r>
        <w:t xml:space="preserve"> </w:t>
      </w:r>
      <w:r>
        <w:rPr>
          <w:rFonts w:hint="eastAsia"/>
        </w:rPr>
        <w:t xml:space="preserve">批量发送。时间戳使用代理当前内核时间（若空则回退到</w:t>
      </w:r>
      <w:r>
        <w:t xml:space="preserve"> </w:t>
      </w:r>
      <w:r>
        <w:rPr>
          <w:rStyle w:val="VerbatimChar"/>
        </w:rPr>
        <w:t xml:space="preserve">now()</w:t>
      </w:r>
      <w:r>
        <w:rPr>
          <w:rFonts w:hint="eastAsia"/>
        </w:rPr>
        <w:t xml:space="preserve">，保证类型安全）。</w:t>
      </w:r>
    </w:p>
    <w:p>
      <w:pPr>
        <w:numPr>
          <w:ilvl w:val="0"/>
          <w:numId w:val="1073"/>
        </w:numPr>
      </w:pPr>
      <w:r>
        <w:rPr>
          <w:b/>
          <w:bCs/>
        </w:rPr>
        <w:t xml:space="preserve">OrderBookImbalanceAgent</w:t>
      </w:r>
      <w:r>
        <w:rPr>
          <w:rFonts w:hint="eastAsia"/>
        </w:rPr>
        <w:t xml:space="preserve">：先查询</w:t>
      </w:r>
      <w:r>
        <w:t xml:space="preserve"> </w:t>
      </w:r>
      <w:r>
        <w:rPr>
          <w:rStyle w:val="VerbatimChar"/>
        </w:rPr>
        <w:t xml:space="preserve">QUERY_SPERAD</w:t>
      </w:r>
      <w:r>
        <w:t xml:space="preserve"> </w:t>
      </w:r>
      <w:r>
        <w:rPr>
          <w:rFonts w:hint="eastAsia"/>
        </w:rPr>
        <w:t xml:space="preserve">获取最优一档，然后按买/卖盘量能不平衡（默认</w:t>
      </w:r>
      <w:r>
        <w:t xml:space="preserve"> </w:t>
      </w:r>
      <m:oMath>
        <m:r>
          <m:rPr>
            <m:sty m:val="p"/>
          </m:rPr>
          <m:t>∑</m:t>
        </m:r>
        <m:r>
          <m:t>b</m:t>
        </m:r>
        <m:r>
          <m:t>i</m:t>
        </m:r>
        <m:r>
          <m:t>d</m:t>
        </m:r>
        <m:r>
          <m:rPr>
            <m:sty m:val="p"/>
          </m:rPr>
          <m:t>_</m:t>
        </m:r>
        <m:r>
          <m:t>v</m:t>
        </m:r>
        <m:r>
          <m:t>o</m:t>
        </m:r>
        <m:r>
          <m:t>l</m:t>
        </m:r>
        <m:r>
          <m:rPr>
            <m:sty m:val="p"/>
          </m:rPr>
          <m:t>≤</m:t>
        </m:r>
        <m:r>
          <m:rPr>
            <m:sty m:val="p"/>
          </m:rPr>
          <m:t>∑</m:t>
        </m:r>
        <m:r>
          <m:t>a</m:t>
        </m:r>
        <m:r>
          <m:t>s</m:t>
        </m:r>
        <m:r>
          <m:t>k</m:t>
        </m:r>
        <m:r>
          <m:rPr>
            <m:sty m:val="p"/>
          </m:rPr>
          <m:t>_</m:t>
        </m:r>
        <m:r>
          <m:t>v</m:t>
        </m:r>
        <m:r>
          <m:t>o</m:t>
        </m:r>
        <m:r>
          <m:t>l</m:t>
        </m:r>
      </m:oMath>
      <w:r>
        <w:t xml:space="preserve"> </w:t>
      </w:r>
      <w:r>
        <w:rPr>
          <w:rFonts w:hint="eastAsia"/>
        </w:rPr>
        <w:t xml:space="preserve">偏买）选择方向；若卖出但库存不足则改为买入；价格取对应方向最佳价，若不存在回退另一侧最佳价；以限价单提交。</w:t>
      </w:r>
    </w:p>
    <w:p>
      <w:pPr>
        <w:numPr>
          <w:ilvl w:val="0"/>
          <w:numId w:val="1073"/>
        </w:numPr>
      </w:pPr>
      <w:r>
        <w:rPr>
          <w:rFonts w:hint="eastAsia"/>
          <w:b/>
          <w:bCs/>
        </w:rPr>
        <w:t xml:space="preserve">HBL（近似）</w:t>
      </w:r>
      <w:r>
        <w:rPr>
          <w:rFonts w:hint="eastAsia"/>
        </w:rPr>
        <w:t xml:space="preserve">：先查询盘口，随后在买/卖之间交替选择方向以分散；若卖出无库存则改为买入；锚定最优价发送小额限价单。</w:t>
      </w:r>
    </w:p>
    <w:p>
      <w:pPr>
        <w:numPr>
          <w:ilvl w:val="0"/>
          <w:numId w:val="1073"/>
        </w:numPr>
      </w:pPr>
      <w:r>
        <w:rPr>
          <w:b/>
          <w:bCs/>
        </w:rPr>
        <w:t xml:space="preserve">ValueAgent</w:t>
      </w:r>
      <w:r>
        <w:rPr>
          <w:rFonts w:hint="eastAsia"/>
        </w:rPr>
        <w:t xml:space="preserve">：若启用</w:t>
      </w:r>
      <w:r>
        <w:t xml:space="preserve"> </w:t>
      </w:r>
      <w:r>
        <w:rPr>
          <w:rFonts w:hint="eastAsia"/>
        </w:rPr>
        <w:t xml:space="preserve">Oracle，查询</w:t>
      </w:r>
      <w:r>
        <w:t xml:space="preserve"> </w:t>
      </w:r>
      <w:r>
        <w:rPr>
          <w:rStyle w:val="VerbatimChar"/>
        </w:rPr>
        <w:t xml:space="preserve">ORACLE_QUERY_OHLC</w:t>
      </w:r>
      <w:r>
        <w:t xml:space="preserve"> </w:t>
      </w:r>
      <w:r>
        <w:rPr>
          <w:rFonts w:hint="eastAsia"/>
        </w:rPr>
        <w:t xml:space="preserve">获取参考收盘价，并在参考价上下各布一笔小额限价单；否则以随机参考价代替。</w:t>
      </w:r>
    </w:p>
    <w:p>
      <w:pPr>
        <w:numPr>
          <w:ilvl w:val="0"/>
          <w:numId w:val="1073"/>
        </w:numPr>
      </w:pPr>
      <w:r>
        <w:rPr>
          <w:b/>
          <w:bCs/>
        </w:rPr>
        <w:t xml:space="preserve">FundamentalTrackingAgent</w:t>
      </w:r>
      <w:r>
        <w:rPr>
          <w:rFonts w:hint="eastAsia"/>
        </w:rPr>
        <w:t xml:space="preserve">：与</w:t>
      </w:r>
      <w:r>
        <w:t xml:space="preserve"> ValueAgent </w:t>
      </w:r>
      <w:r>
        <w:rPr>
          <w:rFonts w:hint="eastAsia"/>
        </w:rPr>
        <w:t xml:space="preserve">类似，但更强调均值回归（买价略低于参考，卖价略高于参考）。</w:t>
      </w:r>
    </w:p>
    <w:bookmarkEnd w:id="90"/>
    <w:bookmarkEnd w:id="91"/>
    <w:bookmarkStart w:id="93" w:name="abides-代理适配实现"/>
    <w:p>
      <w:pPr>
        <w:pStyle w:val="Heading3"/>
      </w:pPr>
      <w:r>
        <w:t xml:space="preserve">ABIDES </w:t>
      </w:r>
      <w:r>
        <w:rPr>
          <w:rFonts w:hint="eastAsia"/>
        </w:rPr>
        <w:t xml:space="preserve">代理适配实现</w:t>
      </w:r>
    </w:p>
    <w:p>
      <w:pPr>
        <w:pStyle w:val="FirstParagraph"/>
      </w:pPr>
      <w:r>
        <w:rPr>
          <w:rFonts w:hint="eastAsia"/>
        </w:rPr>
        <w:t xml:space="preserve">为兼容</w:t>
      </w:r>
      <w:r>
        <w:t xml:space="preserve"> ABIDES </w:t>
      </w:r>
      <w:r>
        <w:rPr>
          <w:rFonts w:hint="eastAsia"/>
        </w:rPr>
        <w:t xml:space="preserve">生态中已有的策略代理，我们在</w:t>
      </w:r>
      <w:r>
        <w:t xml:space="preserve"> </w:t>
      </w:r>
      <w:r>
        <w:rPr>
          <w:rStyle w:val="VerbatimChar"/>
        </w:rPr>
        <w:t xml:space="preserve">core/agent</w:t>
      </w:r>
      <w:r>
        <w:t xml:space="preserve"> </w:t>
      </w:r>
      <w:r>
        <w:rPr>
          <w:rFonts w:hint="eastAsia"/>
        </w:rPr>
        <w:t xml:space="preserve">下新增了若干适配器，复用统一的</w:t>
      </w:r>
      <w:r>
        <w:t xml:space="preserve"> BaseAgent </w:t>
      </w:r>
      <w:r>
        <w:rPr>
          <w:rFonts w:hint="eastAsia"/>
        </w:rPr>
        <w:t xml:space="preserve">生命周期、消息协议与我方交易所接口：</w:t>
      </w:r>
    </w:p>
    <w:p>
      <w:pPr>
        <w:numPr>
          <w:ilvl w:val="0"/>
          <w:numId w:val="1074"/>
        </w:numPr>
      </w:pPr>
      <w:r>
        <w:rPr>
          <w:rFonts w:hint="eastAsia"/>
        </w:rPr>
        <w:t xml:space="preserve">NoiseAgent（</w:t>
      </w:r>
      <w:r>
        <w:rPr>
          <w:rStyle w:val="VerbatimChar"/>
        </w:rPr>
        <w:t xml:space="preserve">core/agent/noise.py</w:t>
      </w:r>
      <w:r>
        <w:rPr>
          <w:rFonts w:hint="eastAsia"/>
        </w:rPr>
        <w:t xml:space="preserve">）：在已订阅标的上随机生成小额限价/市价单，批量提交（</w:t>
      </w:r>
      <w:r>
        <w:rPr>
          <w:rStyle w:val="VerbatimChar"/>
        </w:rPr>
        <w:t xml:space="preserve">SUBMIT_ORDER</w:t>
      </w:r>
      <w:r>
        <w:rPr>
          <w:rFonts w:hint="eastAsia"/>
        </w:rPr>
        <w:t xml:space="preserve">），用于噪声流量与撮合压力测试。</w:t>
      </w:r>
    </w:p>
    <w:p>
      <w:pPr>
        <w:numPr>
          <w:ilvl w:val="0"/>
          <w:numId w:val="1074"/>
        </w:numPr>
      </w:pPr>
      <w:r>
        <w:rPr>
          <w:rFonts w:hint="eastAsia"/>
        </w:rPr>
        <w:t xml:space="preserve">ValueAgent（</w:t>
      </w:r>
      <w:r>
        <w:rPr>
          <w:rStyle w:val="VerbatimChar"/>
        </w:rPr>
        <w:t xml:space="preserve">core/agent/value.py</w:t>
      </w:r>
      <w:r>
        <w:rPr>
          <w:rFonts w:hint="eastAsia"/>
        </w:rPr>
        <w:t xml:space="preserve">）：如开启校准模式（</w:t>
      </w:r>
      <w:r>
        <w:rPr>
          <w:rStyle w:val="VerbatimChar"/>
        </w:rPr>
        <w:t xml:space="preserve">calibration_mode</w:t>
      </w:r>
      <w:r>
        <w:rPr>
          <w:rFonts w:hint="eastAsia"/>
        </w:rPr>
        <w:t xml:space="preserve">）则通过ORACLE_QUERY_OHLC</w:t>
      </w:r>
      <w:r>
        <w:t xml:space="preserve"> </w:t>
      </w:r>
      <w:r>
        <w:rPr>
          <w:rFonts w:hint="eastAsia"/>
        </w:rPr>
        <w:t xml:space="preserve">获取</w:t>
      </w:r>
      <w:r>
        <w:rPr>
          <w:rFonts w:hint="eastAsia"/>
        </w:rPr>
        <w:t xml:space="preserve">“基本面”</w:t>
      </w:r>
      <w:r>
        <w:rPr>
          <w:rFonts w:hint="eastAsia"/>
        </w:rPr>
        <w:t xml:space="preserve">收盘价，围绕参考价在两侧布置小额限价单；否则退化为基于随机参考价的简化价值单。</w:t>
      </w:r>
    </w:p>
    <w:p>
      <w:pPr>
        <w:numPr>
          <w:ilvl w:val="0"/>
          <w:numId w:val="1074"/>
        </w:numPr>
      </w:pPr>
      <w:r>
        <w:rPr>
          <w:rFonts w:hint="eastAsia"/>
        </w:rPr>
        <w:t xml:space="preserve">OrderBookImbalanceAgent（</w:t>
      </w:r>
      <w:r>
        <w:rPr>
          <w:rStyle w:val="VerbatimChar"/>
        </w:rPr>
        <w:t xml:space="preserve">core/agent/obi.py</w:t>
      </w:r>
      <w:r>
        <w:rPr>
          <w:rFonts w:hint="eastAsia"/>
        </w:rPr>
        <w:t xml:space="preserve">）：先发出</w:t>
      </w:r>
      <w:r>
        <w:t xml:space="preserve"> </w:t>
      </w:r>
      <w:r>
        <w:rPr>
          <w:rStyle w:val="VerbatimChar"/>
        </w:rPr>
        <w:t xml:space="preserve">QUERY_SPERAD</w:t>
      </w:r>
      <w:r>
        <w:t xml:space="preserve"> </w:t>
      </w:r>
      <w:r>
        <w:rPr>
          <w:rFonts w:hint="eastAsia"/>
        </w:rPr>
        <w:t xml:space="preserve">获取盘口深度，再依据买卖盘量能不平衡决定交易方向，并在最优价附近下单。</w:t>
      </w:r>
    </w:p>
    <w:p>
      <w:pPr>
        <w:numPr>
          <w:ilvl w:val="0"/>
          <w:numId w:val="1074"/>
        </w:numPr>
      </w:pPr>
      <w:r>
        <w:rPr>
          <w:rFonts w:hint="eastAsia"/>
        </w:rPr>
        <w:t xml:space="preserve">HeuristicBeliefLearningAgent（</w:t>
      </w:r>
      <w:r>
        <w:rPr>
          <w:rStyle w:val="VerbatimChar"/>
        </w:rPr>
        <w:t xml:space="preserve">core/agent/hbl.py</w:t>
      </w:r>
      <w:r>
        <w:rPr>
          <w:rFonts w:hint="eastAsia"/>
        </w:rPr>
        <w:t xml:space="preserve">）：简化的</w:t>
      </w:r>
      <w:r>
        <w:t xml:space="preserve"> HBL </w:t>
      </w:r>
      <w:r>
        <w:rPr>
          <w:rFonts w:hint="eastAsia"/>
        </w:rPr>
        <w:t xml:space="preserve">近似实现，交替在买/卖方向上围绕最优价布置小单以实现探索与分散。</w:t>
      </w:r>
    </w:p>
    <w:p>
      <w:pPr>
        <w:numPr>
          <w:ilvl w:val="0"/>
          <w:numId w:val="1074"/>
        </w:numPr>
      </w:pPr>
      <w:r>
        <w:rPr>
          <w:rFonts w:hint="eastAsia"/>
        </w:rPr>
        <w:t xml:space="preserve">FundamentalTrackingAgent（</w:t>
      </w:r>
      <w:r>
        <w:rPr>
          <w:rStyle w:val="VerbatimChar"/>
        </w:rPr>
        <w:t xml:space="preserve">core/agent/fundamental.py</w:t>
      </w:r>
      <w:r>
        <w:rPr>
          <w:rFonts w:hint="eastAsia"/>
        </w:rPr>
        <w:t xml:space="preserve">）：通过</w:t>
      </w:r>
      <w:r>
        <w:t xml:space="preserve"> </w:t>
      </w:r>
      <w:r>
        <w:rPr>
          <w:rStyle w:val="VerbatimChar"/>
        </w:rPr>
        <w:t xml:space="preserve">ORACLE_QUERY_OHLC</w:t>
      </w:r>
      <w:r>
        <w:t xml:space="preserve"> </w:t>
      </w:r>
      <w:r>
        <w:rPr>
          <w:rFonts w:hint="eastAsia"/>
        </w:rPr>
        <w:t xml:space="preserve">追踪</w:t>
      </w:r>
      <w:r>
        <w:rPr>
          <w:rFonts w:hint="eastAsia"/>
        </w:rPr>
        <w:t xml:space="preserve">“基本面”</w:t>
      </w:r>
      <w:r>
        <w:rPr>
          <w:rFonts w:hint="eastAsia"/>
        </w:rPr>
        <w:t xml:space="preserve">价格，向均值回归方向提交买卖单；在无</w:t>
      </w:r>
      <w:r>
        <w:t xml:space="preserve"> Oracle </w:t>
      </w:r>
      <w:r>
        <w:rPr>
          <w:rFonts w:hint="eastAsia"/>
        </w:rPr>
        <w:t xml:space="preserve">时退化为随机参考价。</w:t>
      </w:r>
    </w:p>
    <w:p>
      <w:pPr>
        <w:numPr>
          <w:ilvl w:val="0"/>
          <w:numId w:val="1074"/>
        </w:numPr>
      </w:pPr>
      <w:r>
        <w:rPr>
          <w:rFonts w:hint="eastAsia"/>
        </w:rPr>
        <w:t xml:space="preserve">BDIAgent（</w:t>
      </w:r>
      <w:r>
        <w:rPr>
          <w:rStyle w:val="VerbatimChar"/>
        </w:rPr>
        <w:t xml:space="preserve">core/agent/bdi.py</w:t>
      </w:r>
      <w:r>
        <w:rPr>
          <w:rFonts w:hint="eastAsia"/>
        </w:rPr>
        <w:t xml:space="preserve">）：引入信念-愿望-意图（BDI）框架，利用</w:t>
      </w:r>
      <w:r>
        <w:t xml:space="preserve"> 22 </w:t>
      </w:r>
      <w:r>
        <w:rPr>
          <w:rFonts w:hint="eastAsia"/>
        </w:rPr>
        <w:t xml:space="preserve">项技术指标与现金/仓位阈值更新信念，依据基因组参数化的目标强度调整价格让步，在成交后重置买卖侧让步幅度，适合研究认知驱动的限价行为。</w:t>
      </w:r>
    </w:p>
    <w:p>
      <w:pPr>
        <w:numPr>
          <w:ilvl w:val="0"/>
          <w:numId w:val="1074"/>
        </w:numPr>
      </w:pPr>
      <w:r>
        <w:rPr>
          <w:rFonts w:hint="eastAsia"/>
        </w:rPr>
        <w:t xml:space="preserve">Chartist（</w:t>
      </w:r>
      <w:r>
        <w:rPr>
          <w:rStyle w:val="VerbatimChar"/>
        </w:rPr>
        <w:t xml:space="preserve">core/agent/chartist.py</w:t>
      </w:r>
      <w:r>
        <w:rPr>
          <w:rFonts w:hint="eastAsia"/>
        </w:rPr>
        <w:t xml:space="preserve">）：计算价格与移动均线的偏离度，若向上突破则以随机上浮价限价买入，若向下偏离则降价卖出，体现经典动量/趋势跟随策略。</w:t>
      </w:r>
    </w:p>
    <w:p>
      <w:pPr>
        <w:numPr>
          <w:ilvl w:val="0"/>
          <w:numId w:val="1074"/>
        </w:numPr>
      </w:pPr>
      <w:r>
        <w:rPr>
          <w:rFonts w:hint="eastAsia"/>
        </w:rPr>
        <w:t xml:space="preserve">FCNAgent（</w:t>
      </w:r>
      <w:r>
        <w:rPr>
          <w:rStyle w:val="VerbatimChar"/>
        </w:rPr>
        <w:t xml:space="preserve">core/agent/fcn.py</w:t>
      </w:r>
      <w:r>
        <w:rPr>
          <w:rFonts w:hint="eastAsia"/>
        </w:rPr>
        <w:t xml:space="preserve">）：将基本面价格建模为几何布朗运动，结合历史收益率与噪声估计预测未来价格；当预测价偏离当前价时按方向提交限价单，价差容忍度由参数</w:t>
      </w:r>
      <w:r>
        <w:t xml:space="preserve"> </w:t>
      </w:r>
      <w:r>
        <w:rPr>
          <w:rStyle w:val="VerbatimChar"/>
        </w:rPr>
        <w:t xml:space="preserve">k</w:t>
      </w:r>
      <w:r>
        <w:t xml:space="preserve"> </w:t>
      </w:r>
      <w:r>
        <w:rPr>
          <w:rFonts w:hint="eastAsia"/>
        </w:rPr>
        <w:t xml:space="preserve">控制。</w:t>
      </w:r>
    </w:p>
    <w:p>
      <w:pPr>
        <w:numPr>
          <w:ilvl w:val="0"/>
          <w:numId w:val="1074"/>
        </w:numPr>
      </w:pPr>
      <w:r>
        <w:rPr>
          <w:rFonts w:hint="eastAsia"/>
        </w:rPr>
        <w:t xml:space="preserve">GPAgent（</w:t>
      </w:r>
      <w:r>
        <w:rPr>
          <w:rStyle w:val="VerbatimChar"/>
        </w:rPr>
        <w:t xml:space="preserve">core/agent/gp.py</w:t>
      </w:r>
      <w:r>
        <w:rPr>
          <w:rFonts w:hint="eastAsia"/>
        </w:rPr>
        <w:t xml:space="preserve">）：围绕股息/价格历史运行简化遗传程序以拟合期望收益与方差，得到保留价后在不同盘口情况下选择市价或限价出入场，支持策略自适应演化。</w:t>
      </w:r>
    </w:p>
    <w:p>
      <w:pPr>
        <w:numPr>
          <w:ilvl w:val="0"/>
          <w:numId w:val="1074"/>
        </w:numPr>
      </w:pPr>
      <w:r>
        <w:rPr>
          <w:rFonts w:hint="eastAsia"/>
        </w:rPr>
        <w:t xml:space="preserve">InformedAgent（</w:t>
      </w:r>
      <w:r>
        <w:rPr>
          <w:rStyle w:val="VerbatimChar"/>
        </w:rPr>
        <w:t xml:space="preserve">core/agent/informed_or_not.py</w:t>
      </w:r>
      <w:r>
        <w:rPr>
          <w:rFonts w:hint="eastAsia"/>
        </w:rPr>
        <w:t xml:space="preserve">）：融合私有估值与盘口中价生成提交价，按目标头寸与风险厌恶参数计算需求量，依据盘口是否跨价决定市价或限价提交，可用于研究信息优势对库存调节的影响。</w:t>
      </w:r>
    </w:p>
    <w:p>
      <w:pPr>
        <w:numPr>
          <w:ilvl w:val="0"/>
          <w:numId w:val="1074"/>
        </w:numPr>
      </w:pPr>
      <w:r>
        <w:rPr>
          <w:rFonts w:hint="eastAsia"/>
        </w:rPr>
        <w:t xml:space="preserve">LiquidityProviderAgent（</w:t>
      </w:r>
      <w:r>
        <w:rPr>
          <w:rStyle w:val="VerbatimChar"/>
        </w:rPr>
        <w:t xml:space="preserve">core/agent/liquidity_provider.py</w:t>
      </w:r>
      <w:r>
        <w:rPr>
          <w:rFonts w:hint="eastAsia"/>
        </w:rPr>
        <w:t xml:space="preserve">）：基于流动性需求模拟（</w:t>
      </w:r>
      <w:r>
        <w:rPr>
          <w:rStyle w:val="VerbatimChar"/>
        </w:rPr>
        <w:t xml:space="preserve">q_taker</w:t>
      </w:r>
      <w:r>
        <w:rPr>
          <w:rFonts w:hint="eastAsia"/>
        </w:rPr>
        <w:t xml:space="preserve">）和指数族随机变量生成价差让步，控制在买卖两侧提供限价流动性，反映做市行为对价差的反馈。</w:t>
      </w:r>
    </w:p>
    <w:p>
      <w:pPr>
        <w:numPr>
          <w:ilvl w:val="0"/>
          <w:numId w:val="1074"/>
        </w:numPr>
      </w:pPr>
      <w:r>
        <w:rPr>
          <w:rFonts w:hint="eastAsia"/>
        </w:rPr>
        <w:t xml:space="preserve">LiquidityTakerAgent（</w:t>
      </w:r>
      <w:r>
        <w:rPr>
          <w:rStyle w:val="VerbatimChar"/>
        </w:rPr>
        <w:t xml:space="preserve">core/agent/liquidity_taker.py</w:t>
      </w:r>
      <w:r>
        <w:rPr>
          <w:rFonts w:hint="eastAsia"/>
        </w:rPr>
        <w:t xml:space="preserve">）：按照演化的</w:t>
      </w:r>
      <w:r>
        <w:t xml:space="preserve"> </w:t>
      </w:r>
      <w:r>
        <w:rPr>
          <w:rStyle w:val="VerbatimChar"/>
        </w:rPr>
        <w:t xml:space="preserve">q_taker</w:t>
      </w:r>
      <w:r>
        <w:t xml:space="preserve"> </w:t>
      </w:r>
      <w:r>
        <w:rPr>
          <w:rFonts w:hint="eastAsia"/>
        </w:rPr>
        <w:t xml:space="preserve">序列决定买卖方向，直接以市价单消耗流动性，用于测试对手方交易压力。</w:t>
      </w:r>
    </w:p>
    <w:p>
      <w:pPr>
        <w:numPr>
          <w:ilvl w:val="0"/>
          <w:numId w:val="1074"/>
        </w:numPr>
      </w:pPr>
      <w:r>
        <w:rPr>
          <w:rFonts w:hint="eastAsia"/>
        </w:rPr>
        <w:t xml:space="preserve">NearZeroIntelligenceAgent（</w:t>
      </w:r>
      <w:r>
        <w:rPr>
          <w:rStyle w:val="VerbatimChar"/>
        </w:rPr>
        <w:t xml:space="preserve">core/agent/nero_zero_intelligence.py</w:t>
      </w:r>
      <w:r>
        <w:rPr>
          <w:rFonts w:hint="eastAsia"/>
        </w:rPr>
        <w:t xml:space="preserve">）：在</w:t>
      </w:r>
      <w:r>
        <w:t xml:space="preserve"> Zero-Intelligence </w:t>
      </w:r>
      <w:r>
        <w:rPr>
          <w:rFonts w:hint="eastAsia"/>
        </w:rPr>
        <w:t xml:space="preserve">基础上加入期内成交价记忆与买卖概率衰减，并通过基本面查询校准报价，兼顾随机性与温和理性约束。</w:t>
      </w:r>
    </w:p>
    <w:p>
      <w:pPr>
        <w:pStyle w:val="FirstParagraph"/>
      </w:pPr>
      <w:r>
        <w:rPr>
          <w:rFonts w:hint="eastAsia"/>
        </w:rPr>
        <w:t xml:space="preserve">上述代理完全使用我方消息协议：下单统一采用</w:t>
      </w:r>
      <w:r>
        <w:t xml:space="preserve"> </w:t>
      </w:r>
      <w:r>
        <w:rPr>
          <w:rStyle w:val="VerbatimChar"/>
        </w:rPr>
        <w:t xml:space="preserve">SUBMIT_ORDER</w:t>
      </w:r>
      <w:r>
        <w:t xml:space="preserve"> </w:t>
      </w:r>
      <w:r>
        <w:rPr>
          <w:rFonts w:hint="eastAsia"/>
        </w:rPr>
        <w:t xml:space="preserve">批量格式；依赖行情/盘口的场景使用</w:t>
      </w:r>
      <w:r>
        <w:t xml:space="preserve"> </w:t>
      </w:r>
      <w:r>
        <w:rPr>
          <w:rStyle w:val="VerbatimChar"/>
        </w:rPr>
        <w:t xml:space="preserve">MKT_DATA</w:t>
      </w:r>
      <w:r>
        <w:t xml:space="preserve"> </w:t>
      </w:r>
      <w:r>
        <w:rPr>
          <w:rFonts w:hint="eastAsia"/>
        </w:rPr>
        <w:t xml:space="preserve">推送或</w:t>
      </w:r>
      <w:r>
        <w:t xml:space="preserve"> </w:t>
      </w:r>
      <w:r>
        <w:rPr>
          <w:rStyle w:val="VerbatimChar"/>
        </w:rPr>
        <w:t xml:space="preserve">QUERY_SPERAD</w:t>
      </w:r>
      <w:r>
        <w:t xml:space="preserve"> </w:t>
      </w:r>
      <w:r>
        <w:rPr>
          <w:rFonts w:hint="eastAsia"/>
        </w:rPr>
        <w:t xml:space="preserve">查询；成交与资金/持仓更新通过基础框架在</w:t>
      </w:r>
      <w:r>
        <w:t xml:space="preserve"> </w:t>
      </w:r>
      <w:r>
        <w:rPr>
          <w:rStyle w:val="VerbatimChar"/>
        </w:rPr>
        <w:t xml:space="preserve">ORDER_EXECUTED</w:t>
      </w:r>
      <w:r>
        <w:t xml:space="preserve"> </w:t>
      </w:r>
      <w:r>
        <w:rPr>
          <w:rFonts w:hint="eastAsia"/>
        </w:rPr>
        <w:t xml:space="preserve">中统一处理，记录到代理日志文件中。</w:t>
      </w:r>
    </w:p>
    <w:bookmarkStart w:id="92" w:name="从-abides-迁移指南"/>
    <w:p>
      <w:pPr>
        <w:pStyle w:val="Heading4"/>
      </w:pPr>
      <w:r>
        <w:rPr>
          <w:rFonts w:hint="eastAsia"/>
        </w:rPr>
        <w:t xml:space="preserve">从</w:t>
      </w:r>
      <w:r>
        <w:t xml:space="preserve"> ABIDES </w:t>
      </w:r>
      <w:r>
        <w:rPr>
          <w:rFonts w:hint="eastAsia"/>
        </w:rPr>
        <w:t xml:space="preserve">迁移指南</w:t>
      </w:r>
    </w:p>
    <w:p>
      <w:pPr>
        <w:pStyle w:val="FirstParagraph"/>
      </w:pPr>
      <w:r>
        <w:rPr>
          <w:rFonts w:hint="eastAsia"/>
        </w:rPr>
        <w:t xml:space="preserve">将</w:t>
      </w:r>
      <w:r>
        <w:t xml:space="preserve"> ABIDES </w:t>
      </w:r>
      <w:r>
        <w:rPr>
          <w:rFonts w:hint="eastAsia"/>
        </w:rPr>
        <w:t xml:space="preserve">代理迁移到当前平台需完成以下替换：</w:t>
      </w:r>
    </w:p>
    <w:p>
      <w:pPr>
        <w:numPr>
          <w:ilvl w:val="0"/>
          <w:numId w:val="1075"/>
        </w:numPr>
      </w:pPr>
      <w:r>
        <w:rPr>
          <w:rFonts w:hint="eastAsia"/>
        </w:rPr>
        <w:t xml:space="preserve">生命周期与基类：ABIDES</w:t>
      </w:r>
      <w:r>
        <w:t xml:space="preserve"> </w:t>
      </w:r>
      <w:r>
        <w:rPr>
          <w:rStyle w:val="VerbatimChar"/>
        </w:rPr>
        <w:t xml:space="preserve">FinancialAgent/TradingAgent</w:t>
      </w:r>
      <w:r>
        <w:t xml:space="preserve"> </w:t>
      </w:r>
      <m:oMath>
        <m:r>
          <m:rPr>
            <m:sty m:val="p"/>
          </m:rPr>
          <m:t>→</m:t>
        </m:r>
      </m:oMath>
      <w:r>
        <w:t xml:space="preserve"> </w:t>
      </w:r>
      <w:r>
        <w:rPr>
          <w:rFonts w:hint="eastAsia"/>
        </w:rPr>
        <w:t xml:space="preserve">我方</w:t>
      </w:r>
      <w:r>
        <w:t xml:space="preserve"> </w:t>
      </w:r>
      <w:r>
        <w:rPr>
          <w:rFonts w:hint="eastAsia"/>
        </w:rPr>
        <w:t xml:space="preserve">core.agent.base.BaseAgent；</w:t>
      </w:r>
      <w:r>
        <w:t xml:space="preserve"> </w:t>
      </w:r>
      <w:r>
        <w:rPr>
          <w:rFonts w:hint="eastAsia"/>
        </w:rPr>
        <w:t xml:space="preserve">将</w:t>
      </w:r>
      <w:r>
        <w:t xml:space="preserve"> </w:t>
      </w:r>
      <w:r>
        <w:rPr>
          <w:rStyle w:val="VerbatimChar"/>
        </w:rPr>
        <w:t xml:space="preserve">kernelInitializing/receiveMessage</w:t>
      </w:r>
      <w:r>
        <w:t xml:space="preserve"> </w:t>
      </w:r>
      <w:r>
        <w:rPr>
          <w:rFonts w:hint="eastAsia"/>
        </w:rPr>
        <w:t xml:space="preserve">改写为</w:t>
      </w:r>
      <w:r>
        <w:t xml:space="preserve"> </w:t>
      </w:r>
      <w:r>
        <w:rPr>
          <w:rStyle w:val="VerbatimChar"/>
        </w:rPr>
        <w:t xml:space="preserve">wakeup/receive</w:t>
      </w:r>
      <w:r>
        <w:t xml:space="preserve">。</w:t>
      </w:r>
    </w:p>
    <w:p>
      <w:pPr>
        <w:numPr>
          <w:ilvl w:val="0"/>
          <w:numId w:val="1075"/>
        </w:numPr>
      </w:pPr>
      <w:r>
        <w:rPr>
          <w:rFonts w:hint="eastAsia"/>
        </w:rPr>
        <w:t xml:space="preserve">时间与调度：移除</w:t>
      </w:r>
      <w:r>
        <w:t xml:space="preserve"> ABIDES </w:t>
      </w:r>
      <w:r>
        <w:rPr>
          <w:rFonts w:hint="eastAsia"/>
        </w:rPr>
        <w:t xml:space="preserve">内核回调与</w:t>
      </w:r>
      <w:r>
        <w:t xml:space="preserve"> pipeline delay </w:t>
      </w:r>
      <w:r>
        <w:rPr>
          <w:rFonts w:hint="eastAsia"/>
        </w:rPr>
        <w:t xml:space="preserve">直接调用；</w:t>
      </w:r>
      <w:r>
        <w:t xml:space="preserve"> </w:t>
      </w:r>
      <w:r>
        <w:rPr>
          <w:rFonts w:hint="eastAsia"/>
        </w:rPr>
        <w:t xml:space="preserve">使用</w:t>
      </w:r>
      <w:r>
        <w:t xml:space="preserve"> BaseAgent.set_next_wakeup </w:t>
      </w:r>
      <w:r>
        <w:rPr>
          <w:rFonts w:hint="eastAsia"/>
        </w:rPr>
        <w:t xml:space="preserve">控制节奏，必要时在wakeup_delay中自定义随机区间。</w:t>
      </w:r>
    </w:p>
    <w:p>
      <w:pPr>
        <w:numPr>
          <w:ilvl w:val="0"/>
          <w:numId w:val="1075"/>
        </w:numPr>
      </w:pPr>
      <w:r>
        <w:rPr>
          <w:rFonts w:hint="eastAsia"/>
        </w:rPr>
        <w:t xml:space="preserve">消息协议：将</w:t>
      </w:r>
      <w:r>
        <w:t xml:space="preserve"> ABIDES </w:t>
      </w:r>
      <w:r>
        <w:rPr>
          <w:rFonts w:hint="eastAsia"/>
        </w:rPr>
        <w:t xml:space="preserve">文本消息（如</w:t>
      </w:r>
      <w:r>
        <w:t xml:space="preserve"> </w:t>
      </w:r>
      <w:r>
        <w:rPr>
          <w:rStyle w:val="VerbatimChar"/>
        </w:rPr>
        <w:t xml:space="preserve">"LIMIT_ORDER"</w:t>
      </w:r>
      <w:r>
        <w:rPr>
          <w:rFonts w:hint="eastAsia"/>
        </w:rPr>
        <w:t xml:space="preserve">）映射为枚举</w:t>
      </w:r>
      <w:r>
        <w:t xml:space="preserve"> </w:t>
      </w:r>
      <w:r>
        <w:rPr>
          <w:rStyle w:val="VerbatimChar"/>
        </w:rPr>
        <w:t xml:space="preserve">MessageType.SUBMIT_ORDER</w:t>
      </w:r>
      <w:r>
        <w:rPr>
          <w:rFonts w:hint="eastAsia"/>
        </w:rPr>
        <w:t xml:space="preserve">，采用批量</w:t>
      </w:r>
      <w:r>
        <w:t xml:space="preserve"> </w:t>
      </w:r>
      <w:r>
        <w:rPr>
          <w:rStyle w:val="VerbatimChar"/>
        </w:rPr>
        <w:t xml:space="preserve">requests</w:t>
      </w:r>
      <w:r>
        <w:t xml:space="preserve"> </w:t>
      </w:r>
      <w:r>
        <w:rPr>
          <w:rFonts w:hint="eastAsia"/>
        </w:rPr>
        <w:t xml:space="preserve">列表；撤单/改单分别映射为</w:t>
      </w:r>
      <w:r>
        <w:t xml:space="preserve"> </w:t>
      </w:r>
      <w:r>
        <w:rPr>
          <w:rStyle w:val="VerbatimChar"/>
        </w:rPr>
        <w:t xml:space="preserve">CANCEL_ORDER/MODIFY_ORDER</w:t>
      </w:r>
      <w:r>
        <w:rPr>
          <w:rFonts w:hint="eastAsia"/>
        </w:rPr>
        <w:t xml:space="preserve">。行情查询使用</w:t>
      </w:r>
      <w:r>
        <w:t xml:space="preserve"> </w:t>
      </w:r>
      <w:r>
        <w:rPr>
          <w:rStyle w:val="VerbatimChar"/>
        </w:rPr>
        <w:t xml:space="preserve">MKT_DATA</w:t>
      </w:r>
      <w:r>
        <w:t xml:space="preserve"> </w:t>
      </w:r>
      <w:r>
        <w:rPr>
          <w:rFonts w:hint="eastAsia"/>
        </w:rPr>
        <w:t xml:space="preserve">与</w:t>
      </w:r>
      <w:r>
        <w:t xml:space="preserve"> </w:t>
      </w:r>
      <w:r>
        <w:rPr>
          <w:rStyle w:val="VerbatimChar"/>
        </w:rPr>
        <w:t xml:space="preserve">QUERY_*</w:t>
      </w:r>
      <w:r>
        <w:t xml:space="preserve"> </w:t>
      </w:r>
      <w:r>
        <w:rPr>
          <w:rFonts w:hint="eastAsia"/>
        </w:rPr>
        <w:t xml:space="preserve">枚举。</w:t>
      </w:r>
    </w:p>
    <w:p>
      <w:pPr>
        <w:numPr>
          <w:ilvl w:val="0"/>
          <w:numId w:val="1075"/>
        </w:numPr>
      </w:pPr>
      <w:r>
        <w:rPr>
          <w:rFonts w:hint="eastAsia"/>
        </w:rPr>
        <w:t xml:space="preserve">订单/持仓：订单结构体使用我方字典格式；成交回报通过</w:t>
      </w:r>
      <w:r>
        <w:t xml:space="preserve"> </w:t>
      </w:r>
      <w:r>
        <w:rPr>
          <w:rStyle w:val="VerbatimChar"/>
        </w:rPr>
        <w:t xml:space="preserve">ORDER_EXECUTED</w:t>
      </w:r>
      <w:r>
        <w:t xml:space="preserve"> </w:t>
      </w:r>
      <w:r>
        <w:rPr>
          <w:rFonts w:hint="eastAsia"/>
        </w:rPr>
        <w:t xml:space="preserve">中的</w:t>
      </w:r>
      <w:r>
        <w:t xml:space="preserve"> </w:t>
      </w:r>
      <w:r>
        <w:rPr>
          <w:rStyle w:val="VerbatimChar"/>
        </w:rPr>
        <w:t xml:space="preserve">trades</w:t>
      </w:r>
      <w:r>
        <w:t xml:space="preserve"> </w:t>
      </w:r>
      <w:r>
        <w:rPr>
          <w:rFonts w:hint="eastAsia"/>
        </w:rPr>
        <w:t xml:space="preserve">与</w:t>
      </w:r>
      <w:r>
        <w:t xml:space="preserve"> </w:t>
      </w:r>
      <w:r>
        <w:rPr>
          <w:rStyle w:val="VerbatimChar"/>
        </w:rPr>
        <w:t xml:space="preserve">fees</w:t>
      </w:r>
      <w:r>
        <w:t xml:space="preserve"> </w:t>
      </w:r>
      <w:r>
        <w:rPr>
          <w:rFonts w:hint="eastAsia"/>
        </w:rPr>
        <w:t xml:space="preserve">由</w:t>
      </w:r>
      <w:r>
        <w:t xml:space="preserve"> </w:t>
      </w:r>
      <w:r>
        <w:rPr>
          <w:rStyle w:val="VerbatimChar"/>
        </w:rPr>
        <w:t xml:space="preserve">BaseAgent</w:t>
      </w:r>
      <w:r>
        <w:t xml:space="preserve"> </w:t>
      </w:r>
      <w:r>
        <w:rPr>
          <w:rFonts w:hint="eastAsia"/>
        </w:rPr>
        <w:t xml:space="preserve">自动计入</w:t>
      </w:r>
      <w:r>
        <w:t xml:space="preserve"> </w:t>
      </w:r>
      <w:r>
        <w:rPr>
          <w:rStyle w:val="VerbatimChar"/>
        </w:rPr>
        <w:t xml:space="preserve">Portfolio</w:t>
      </w:r>
      <w:r>
        <w:t xml:space="preserve">。</w:t>
      </w:r>
    </w:p>
    <w:p>
      <w:pPr>
        <w:numPr>
          <w:ilvl w:val="0"/>
          <w:numId w:val="1075"/>
        </w:numPr>
      </w:pPr>
      <w:r>
        <w:rPr>
          <w:rFonts w:hint="eastAsia"/>
        </w:rPr>
        <w:t xml:space="preserve">日志与监控：调试打印替换为我方</w:t>
      </w:r>
      <w:r>
        <w:t xml:space="preserve"> </w:t>
      </w:r>
      <w:r>
        <w:rPr>
          <w:rStyle w:val="VerbatimChar"/>
        </w:rPr>
        <w:t xml:space="preserve">Logger</w:t>
      </w:r>
      <w:r>
        <w:rPr>
          <w:rFonts w:hint="eastAsia"/>
        </w:rPr>
        <w:t xml:space="preserve">；必要的</w:t>
      </w:r>
      <w:r>
        <w:t xml:space="preserve"> LOB/OHLC </w:t>
      </w:r>
      <w:r>
        <w:rPr>
          <w:rFonts w:hint="eastAsia"/>
        </w:rPr>
        <w:t xml:space="preserve">快照由交易所模块按频率落盘，无需代理手工输出。</w:t>
      </w:r>
    </w:p>
    <w:p>
      <w:pPr>
        <w:pStyle w:val="FirstParagraph"/>
      </w:pPr>
      <w:r>
        <w:rPr>
          <w:rFonts w:hint="eastAsia"/>
        </w:rPr>
        <w:t xml:space="preserve">迁移时可先以</w:t>
      </w:r>
      <w:r>
        <w:rPr>
          <w:rFonts w:hint="eastAsia"/>
        </w:rPr>
        <w:t xml:space="preserve">“轻量近似”</w:t>
      </w:r>
      <w:r>
        <w:rPr>
          <w:rFonts w:hint="eastAsia"/>
        </w:rPr>
        <w:t xml:space="preserve">验证端到端可用性，随后再逐步补齐各策略在</w:t>
      </w:r>
      <w:r>
        <w:t xml:space="preserve"> ABIDES </w:t>
      </w:r>
      <w:r>
        <w:rPr>
          <w:rFonts w:hint="eastAsia"/>
        </w:rPr>
        <w:t xml:space="preserve">中的特定细节（如信念更新、风控限额、细粒度延迟模型等），以降低改造风险与集成成本。</w:t>
      </w:r>
    </w:p>
    <w:bookmarkEnd w:id="92"/>
    <w:bookmarkEnd w:id="93"/>
    <w:bookmarkStart w:id="94" w:name="技术路线与实现-2"/>
    <w:p>
      <w:pPr>
        <w:pStyle w:val="Heading3"/>
      </w:pPr>
      <w:r>
        <w:rPr>
          <w:rFonts w:hint="eastAsia"/>
        </w:rPr>
        <w:t xml:space="preserve">技术路线与实现</w:t>
      </w:r>
    </w:p>
    <w:p>
      <w:pPr>
        <w:pStyle w:val="FirstParagraph"/>
      </w:pPr>
      <w:r>
        <w:rPr>
          <w:rFonts w:hint="eastAsia"/>
        </w:rPr>
        <w:t xml:space="preserve">代理框架采用面向对象设计，基于组合和继承实现代码复用。状态管理可使用</w:t>
      </w:r>
      <w:r>
        <w:t xml:space="preserve"> Dataclass </w:t>
      </w:r>
      <w:r>
        <w:rPr>
          <w:rFonts w:hint="eastAsia"/>
        </w:rPr>
        <w:t xml:space="preserve">或</w:t>
      </w:r>
      <w:r>
        <w:t xml:space="preserve"> Pydantic </w:t>
      </w:r>
      <w:r>
        <w:rPr>
          <w:rFonts w:hint="eastAsia"/>
        </w:rPr>
        <w:t xml:space="preserve">结构，确保类型安全。强化学习代理可集成深度学习框架（如</w:t>
      </w:r>
      <w:r>
        <w:t xml:space="preserve"> PyTorch </w:t>
      </w:r>
      <w:r>
        <w:rPr>
          <w:rFonts w:hint="eastAsia"/>
        </w:rPr>
        <w:t xml:space="preserve">或</w:t>
      </w:r>
      <w:r>
        <w:t xml:space="preserve"> </w:t>
      </w:r>
      <w:r>
        <w:rPr>
          <w:rFonts w:hint="eastAsia"/>
        </w:rPr>
        <w:t xml:space="preserve">TensorFlow），通过异步模式实现在线训练。</w:t>
      </w:r>
    </w:p>
    <w:bookmarkEnd w:id="94"/>
    <w:bookmarkStart w:id="95" w:name="接口设计-2"/>
    <w:p>
      <w:pPr>
        <w:pStyle w:val="Heading3"/>
      </w:pPr>
      <w:r>
        <w:rPr>
          <w:rFonts w:hint="eastAsia"/>
        </w:rPr>
        <w:t xml:space="preserve">接口设计</w:t>
      </w:r>
    </w:p>
    <w:p>
      <w:pPr>
        <w:pStyle w:val="FirstParagraph"/>
      </w:pPr>
      <w:r>
        <w:rPr>
          <w:rFonts w:hint="eastAsia"/>
        </w:rPr>
        <w:t xml:space="preserve">代理框架提供以下接口：</w:t>
      </w:r>
    </w:p>
    <w:p>
      <w:pPr>
        <w:numPr>
          <w:ilvl w:val="0"/>
          <w:numId w:val="1076"/>
        </w:numPr>
      </w:pPr>
      <w:r>
        <w:rPr>
          <w:rStyle w:val="VerbatimChar"/>
        </w:rPr>
        <w:t xml:space="preserve">register_agent(agent)</w:t>
      </w:r>
      <w:r>
        <w:rPr>
          <w:rFonts w:hint="eastAsia"/>
        </w:rPr>
        <w:t xml:space="preserve">：向系统注册代理。</w:t>
      </w:r>
    </w:p>
    <w:p>
      <w:pPr>
        <w:numPr>
          <w:ilvl w:val="0"/>
          <w:numId w:val="1076"/>
        </w:numPr>
      </w:pPr>
      <w:r>
        <w:rPr>
          <w:rStyle w:val="VerbatimChar"/>
        </w:rPr>
        <w:t xml:space="preserve">get_agent_state(agent_id)</w:t>
      </w:r>
      <w:r>
        <w:rPr>
          <w:rFonts w:hint="eastAsia"/>
        </w:rPr>
        <w:t xml:space="preserve">：查询代理当前持仓、现金等状态。</w:t>
      </w:r>
    </w:p>
    <w:p>
      <w:pPr>
        <w:numPr>
          <w:ilvl w:val="0"/>
          <w:numId w:val="1076"/>
        </w:numPr>
      </w:pPr>
      <w:r>
        <w:rPr>
          <w:rStyle w:val="VerbatimChar"/>
        </w:rPr>
        <w:t xml:space="preserve">broadcast_market_update(snapshot)</w:t>
      </w:r>
      <w:r>
        <w:rPr>
          <w:rFonts w:hint="eastAsia"/>
        </w:rPr>
        <w:t xml:space="preserve">：向所有代理推送市场快照。</w:t>
      </w:r>
    </w:p>
    <w:bookmarkEnd w:id="95"/>
    <w:bookmarkEnd w:id="96"/>
    <w:bookmarkStart w:id="101" w:name="自校准模块"/>
    <w:p>
      <w:pPr>
        <w:pStyle w:val="Heading2"/>
      </w:pPr>
      <w:r>
        <w:rPr>
          <w:rFonts w:hint="eastAsia"/>
        </w:rPr>
        <w:t xml:space="preserve">自校准模块</w:t>
      </w:r>
    </w:p>
    <w:bookmarkStart w:id="97" w:name="模块规范概要-3"/>
    <w:p>
      <w:pPr>
        <w:pStyle w:val="Heading4"/>
      </w:pPr>
      <w:r>
        <w:rPr>
          <w:rFonts w:hint="eastAsia"/>
        </w:rPr>
        <w:t xml:space="preserve">模块规范（概要）</w:t>
      </w:r>
    </w:p>
    <w:p>
      <w:pPr>
        <w:numPr>
          <w:ilvl w:val="0"/>
          <w:numId w:val="1077"/>
        </w:numPr>
      </w:pPr>
      <w:r>
        <w:rPr>
          <w:rFonts w:hint="eastAsia"/>
        </w:rPr>
        <w:t xml:space="preserve">目的：根据目标统计特征自动调整背景代理参数，缩小仿真输出与目标分布的差距。</w:t>
      </w:r>
    </w:p>
    <w:p>
      <w:pPr>
        <w:numPr>
          <w:ilvl w:val="0"/>
          <w:numId w:val="1077"/>
        </w:numPr>
      </w:pPr>
      <w:r>
        <w:rPr>
          <w:rFonts w:hint="eastAsia"/>
        </w:rPr>
        <w:t xml:space="preserve">主要职责：指标计算与监控、调整量计算、向</w:t>
      </w:r>
      <w:r>
        <w:t xml:space="preserve"> BackgroundAgent </w:t>
      </w:r>
      <w:r>
        <w:rPr>
          <w:rFonts w:hint="eastAsia"/>
        </w:rPr>
        <w:t xml:space="preserve">下发参数更新指令、保留历史对比结果。</w:t>
      </w:r>
    </w:p>
    <w:p>
      <w:pPr>
        <w:numPr>
          <w:ilvl w:val="0"/>
          <w:numId w:val="1077"/>
        </w:numPr>
      </w:pPr>
      <w:r>
        <w:rPr>
          <w:rFonts w:hint="eastAsia"/>
        </w:rPr>
        <w:t xml:space="preserve">输入：监控模块的实时指标（spread、volume、volatility</w:t>
      </w:r>
      <w:r>
        <w:t xml:space="preserve"> </w:t>
      </w:r>
      <w:r>
        <w:rPr>
          <w:rFonts w:hint="eastAsia"/>
        </w:rPr>
        <w:t xml:space="preserve">等）、目标指标配置、历史</w:t>
      </w:r>
      <w:r>
        <w:t xml:space="preserve"> Oracle </w:t>
      </w:r>
      <w:r>
        <w:rPr>
          <w:rFonts w:hint="eastAsia"/>
        </w:rPr>
        <w:t xml:space="preserve">数据（可选）。</w:t>
      </w:r>
    </w:p>
    <w:p>
      <w:pPr>
        <w:numPr>
          <w:ilvl w:val="0"/>
          <w:numId w:val="1077"/>
        </w:numPr>
      </w:pPr>
      <w:r>
        <w:rPr>
          <w:rFonts w:hint="eastAsia"/>
        </w:rPr>
        <w:t xml:space="preserve">输出：参数调整命令、校准日志、对比报告文件。</w:t>
      </w:r>
    </w:p>
    <w:p>
      <w:pPr>
        <w:numPr>
          <w:ilvl w:val="0"/>
          <w:numId w:val="1077"/>
        </w:numPr>
      </w:pPr>
      <w:r>
        <w:rPr>
          <w:rFonts w:hint="eastAsia"/>
        </w:rPr>
        <w:t xml:space="preserve">对外接口：set_target(metric,value)、run_calibration_step()、update_metrics(data)。</w:t>
      </w:r>
    </w:p>
    <w:p>
      <w:pPr>
        <w:numPr>
          <w:ilvl w:val="0"/>
          <w:numId w:val="1077"/>
        </w:numPr>
      </w:pPr>
      <w:r>
        <w:rPr>
          <w:rFonts w:hint="eastAsia"/>
        </w:rPr>
        <w:t xml:space="preserve">关键数据结构：target_metrics、current_metrics、调整历史记录表。</w:t>
      </w:r>
    </w:p>
    <w:p>
      <w:pPr>
        <w:numPr>
          <w:ilvl w:val="0"/>
          <w:numId w:val="1077"/>
        </w:numPr>
      </w:pPr>
      <w:r>
        <w:rPr>
          <w:rFonts w:hint="eastAsia"/>
        </w:rPr>
        <w:t xml:space="preserve">错误与异常：若指标采样异常或优化失败，需回退到最后已知稳定参数并报警。</w:t>
      </w:r>
    </w:p>
    <w:p>
      <w:pPr>
        <w:numPr>
          <w:ilvl w:val="0"/>
          <w:numId w:val="1077"/>
        </w:numPr>
      </w:pPr>
      <w:r>
        <w:rPr>
          <w:rFonts w:hint="eastAsia"/>
        </w:rPr>
        <w:t xml:space="preserve">持久化/日志：校准迭代日志、输出对比数据写入</w:t>
      </w:r>
      <w:r>
        <w:t xml:space="preserve"> </w:t>
      </w:r>
      <m:oMath>
        <m:r>
          <m:t>c</m:t>
        </m:r>
        <m:r>
          <m:t>a</m:t>
        </m:r>
        <m:r>
          <m:t>l</m:t>
        </m:r>
        <m:r>
          <m:t>i</m:t>
        </m:r>
        <m:r>
          <m:t>b</m:t>
        </m:r>
        <m:r>
          <m:t>r</m:t>
        </m:r>
        <m:r>
          <m:t>a</m:t>
        </m:r>
        <m:r>
          <m:t>t</m:t>
        </m:r>
        <m:r>
          <m:t>i</m:t>
        </m:r>
        <m:r>
          <m:t>o</m:t>
        </m:r>
        <m:r>
          <m:t>n</m:t>
        </m:r>
        <m:r>
          <m:rPr>
            <m:sty m:val="p"/>
          </m:rPr>
          <m:t>.</m:t>
        </m:r>
        <m:r>
          <m:t>o</m:t>
        </m:r>
        <m:r>
          <m:t>u</m:t>
        </m:r>
        <m:r>
          <m:t>t</m:t>
        </m:r>
        <m:r>
          <m:t>p</m:t>
        </m:r>
        <m:r>
          <m:t>u</m:t>
        </m:r>
        <m:r>
          <m:t>t</m:t>
        </m:r>
        <m:r>
          <m:rPr>
            <m:sty m:val="p"/>
          </m:rPr>
          <m:t>_</m:t>
        </m:r>
        <m:r>
          <m:t>d</m:t>
        </m:r>
        <m:r>
          <m:t>i</m:t>
        </m:r>
        <m:r>
          <m:t>r</m:t>
        </m:r>
      </m:oMath>
      <w:r>
        <w:t xml:space="preserve">。</w:t>
      </w:r>
    </w:p>
    <w:p>
      <w:pPr>
        <w:pStyle w:val="FirstParagraph"/>
      </w:pPr>
      <w:r>
        <w:rPr>
          <w:rFonts w:hint="eastAsia"/>
        </w:rPr>
        <w:t xml:space="preserve">自校准模块监测仿真过程中的市场统计特征，并自动调整背景代理行为以逼近预定指标。</w:t>
      </w:r>
      <w:r>
        <w:t xml:space="preserve"> </w:t>
      </w:r>
      <w:r>
        <w:rPr>
          <w:rFonts w:hint="eastAsia"/>
        </w:rPr>
        <w:t xml:space="preserve">内核UML如图</w:t>
      </w:r>
      <w:r>
        <w:t xml:space="preserve"> </w:t>
      </w:r>
      <w:hyperlink w:anchor="fig:uml_calibration">
        <w:r>
          <w:rPr>
            <w:rStyle w:val="Hyperlink"/>
          </w:rPr>
          <w:t xml:space="preserve">8</w:t>
        </w:r>
      </w:hyperlink>
      <w:r>
        <w:rPr>
          <w:rFonts w:hint="eastAsia"/>
        </w:rPr>
        <w:t xml:space="preserve">所示。</w:t>
      </w:r>
    </w:p>
    <w:bookmarkEnd w:id="97"/>
    <w:bookmarkStart w:id="98" w:name="oracle-agent权威信息源"/>
    <w:p>
      <w:pPr>
        <w:pStyle w:val="Heading4"/>
      </w:pPr>
      <w:r>
        <w:t xml:space="preserve">Oracle </w:t>
      </w:r>
      <w:r>
        <w:rPr>
          <w:rFonts w:hint="eastAsia"/>
        </w:rPr>
        <w:t xml:space="preserve">Agent（权威信息源）</w:t>
      </w:r>
    </w:p>
    <w:p>
      <w:pPr>
        <w:pStyle w:val="FirstParagraph"/>
      </w:pPr>
      <w:r>
        <w:t xml:space="preserve">OracleAgent </w:t>
      </w:r>
      <w:r>
        <w:rPr>
          <w:rFonts w:hint="eastAsia"/>
        </w:rPr>
        <w:t xml:space="preserve">负责读取上一轮仿真生成的历史日志，在校准模式下应答来自其它代理的查询请求，从而提供</w:t>
      </w:r>
      <w:r>
        <w:rPr>
          <w:rFonts w:hint="eastAsia"/>
        </w:rPr>
        <w:t xml:space="preserve">“已知未来”</w:t>
      </w:r>
      <w:r>
        <w:rPr>
          <w:rFonts w:hint="eastAsia"/>
        </w:rPr>
        <w:t xml:space="preserve">的参考路径。消息接口：</w:t>
      </w:r>
    </w:p>
    <w:p>
      <w:pPr>
        <w:numPr>
          <w:ilvl w:val="0"/>
          <w:numId w:val="1078"/>
        </w:numPr>
      </w:pPr>
      <w:r>
        <w:rPr>
          <w:rStyle w:val="VerbatimChar"/>
        </w:rPr>
        <w:t xml:space="preserve">ORACLE_QUERY_LOB</w:t>
      </w:r>
      <w:r>
        <w:t xml:space="preserve">/</w:t>
      </w:r>
      <w:r>
        <w:rPr>
          <w:rStyle w:val="VerbatimChar"/>
        </w:rPr>
        <w:t xml:space="preserve">ORACLE_QUERY_OHLC</w:t>
      </w:r>
      <w:r>
        <w:rPr>
          <w:rFonts w:hint="eastAsia"/>
        </w:rPr>
        <w:t xml:space="preserve">：请求给定</w:t>
      </w:r>
      <w:r>
        <w:t xml:space="preserve"> </w:t>
      </w:r>
      <w:r>
        <w:rPr>
          <w:rStyle w:val="VerbatimChar"/>
        </w:rPr>
        <w:t xml:space="preserve">symbol</w:t>
      </w:r>
      <w:r>
        <w:t xml:space="preserve"> </w:t>
      </w:r>
      <w:r>
        <w:rPr>
          <w:rFonts w:hint="eastAsia"/>
        </w:rPr>
        <w:t xml:space="preserve">在</w:t>
      </w:r>
      <w:r>
        <w:t xml:space="preserve"> </w:t>
      </w:r>
      <w:r>
        <w:rPr>
          <w:rStyle w:val="VerbatimChar"/>
        </w:rPr>
        <w:t xml:space="preserve">time</w:t>
      </w:r>
      <w:r>
        <w:rPr>
          <w:rFonts w:hint="eastAsia"/>
        </w:rPr>
        <w:t xml:space="preserve">（或其后最近时间）处的</w:t>
      </w:r>
      <w:r>
        <w:t xml:space="preserve"> LOB/OHLC </w:t>
      </w:r>
      <w:r>
        <w:rPr>
          <w:rFonts w:hint="eastAsia"/>
        </w:rPr>
        <w:t xml:space="preserve">快照。</w:t>
      </w:r>
    </w:p>
    <w:p>
      <w:pPr>
        <w:numPr>
          <w:ilvl w:val="0"/>
          <w:numId w:val="1078"/>
        </w:numPr>
      </w:pPr>
      <w:r>
        <w:rPr>
          <w:rStyle w:val="VerbatimChar"/>
        </w:rPr>
        <w:t xml:space="preserve">ORACLE_RESPONSE_LOB</w:t>
      </w:r>
      <w:r>
        <w:t xml:space="preserve">/</w:t>
      </w:r>
      <w:r>
        <w:rPr>
          <w:rStyle w:val="VerbatimChar"/>
        </w:rPr>
        <w:t xml:space="preserve">ORACLE_RESPONSE_OHLC</w:t>
      </w:r>
      <w:r>
        <w:rPr>
          <w:rFonts w:hint="eastAsia"/>
        </w:rPr>
        <w:t xml:space="preserve">：返回查询结果。</w:t>
      </w:r>
    </w:p>
    <w:bookmarkEnd w:id="98"/>
    <w:bookmarkStart w:id="99" w:name="校准模式"/>
    <w:p>
      <w:pPr>
        <w:pStyle w:val="Heading4"/>
      </w:pPr>
      <w:r>
        <w:rPr>
          <w:rFonts w:hint="eastAsia"/>
        </w:rPr>
        <w:t xml:space="preserve">校准模式</w:t>
      </w:r>
    </w:p>
    <w:p>
      <w:pPr>
        <w:pStyle w:val="FirstParagraph"/>
      </w:pPr>
      <w:r>
        <w:rPr>
          <w:rFonts w:hint="eastAsia"/>
        </w:rPr>
        <w:t xml:space="preserve">内核在读取配置（见</w:t>
      </w:r>
      <w:r>
        <w:t xml:space="preserve"> </w:t>
      </w:r>
      <w:r>
        <w:rPr>
          <w:rStyle w:val="VerbatimChar"/>
        </w:rPr>
        <w:t xml:space="preserve">config/calibration.json</w:t>
      </w:r>
      <w:r>
        <w:rPr>
          <w:rFonts w:hint="eastAsia"/>
        </w:rPr>
        <w:t xml:space="preserve">）后，若</w:t>
      </w:r>
      <w:r>
        <w:t xml:space="preserve"> </w:t>
      </w:r>
      <w:r>
        <w:rPr>
          <w:rStyle w:val="VerbatimChar"/>
        </w:rPr>
        <w:t xml:space="preserve">calibration.enabled=true</w:t>
      </w:r>
      <w:r>
        <w:rPr>
          <w:rFonts w:hint="eastAsia"/>
        </w:rPr>
        <w:t xml:space="preserve">，则：</w:t>
      </w:r>
    </w:p>
    <w:p>
      <w:pPr>
        <w:numPr>
          <w:ilvl w:val="0"/>
          <w:numId w:val="1079"/>
        </w:numPr>
      </w:pPr>
      <w:r>
        <w:rPr>
          <w:rFonts w:hint="eastAsia"/>
        </w:rPr>
        <w:t xml:space="preserve">初始化</w:t>
      </w:r>
      <w:r>
        <w:t xml:space="preserve"> </w:t>
      </w:r>
      <w:r>
        <w:rPr>
          <w:rFonts w:hint="eastAsia"/>
        </w:rPr>
        <w:t xml:space="preserve">OracleAgent，并将</w:t>
      </w:r>
      <w:r>
        <w:t xml:space="preserve"> </w:t>
      </w:r>
      <w:r>
        <w:rPr>
          <w:rStyle w:val="VerbatimChar"/>
        </w:rPr>
        <w:t xml:space="preserve">oracle_id</w:t>
      </w:r>
      <w:r>
        <w:t xml:space="preserve"> </w:t>
      </w:r>
      <w:r>
        <w:rPr>
          <w:rFonts w:hint="eastAsia"/>
        </w:rPr>
        <w:t xml:space="preserve">传递给所有代理；</w:t>
      </w:r>
    </w:p>
    <w:p>
      <w:pPr>
        <w:numPr>
          <w:ilvl w:val="0"/>
          <w:numId w:val="1079"/>
        </w:numPr>
      </w:pPr>
      <w:r>
        <w:rPr>
          <w:rFonts w:hint="eastAsia"/>
        </w:rPr>
        <w:t xml:space="preserve">所有代理在校准模式下可选择性地向</w:t>
      </w:r>
      <w:r>
        <w:t xml:space="preserve"> Oracle </w:t>
      </w:r>
      <w:r>
        <w:rPr>
          <w:rFonts w:hint="eastAsia"/>
        </w:rPr>
        <w:t xml:space="preserve">请求下一时刻的</w:t>
      </w:r>
      <w:r>
        <w:t xml:space="preserve"> </w:t>
      </w:r>
      <w:r>
        <w:rPr>
          <w:rFonts w:hint="eastAsia"/>
        </w:rPr>
        <w:t xml:space="preserve">LOB/OHLC；</w:t>
      </w:r>
    </w:p>
    <w:p>
      <w:pPr>
        <w:numPr>
          <w:ilvl w:val="0"/>
          <w:numId w:val="1079"/>
        </w:numPr>
      </w:pPr>
      <w:r>
        <w:rPr>
          <w:rFonts w:hint="eastAsia"/>
        </w:rPr>
        <w:t xml:space="preserve">代理可据此在最佳价/中间价附近生成订单，促使撮合结果逼近历史轨迹；</w:t>
      </w:r>
    </w:p>
    <w:p>
      <w:pPr>
        <w:numPr>
          <w:ilvl w:val="0"/>
          <w:numId w:val="1079"/>
        </w:numPr>
      </w:pPr>
      <w:r>
        <w:rPr>
          <w:rFonts w:hint="eastAsia"/>
        </w:rPr>
        <w:t xml:space="preserve">本轮仿真的输出写入</w:t>
      </w:r>
      <w:r>
        <w:t xml:space="preserve"> </w:t>
      </w:r>
      <w:r>
        <w:rPr>
          <w:rStyle w:val="VerbatimChar"/>
        </w:rPr>
        <w:t xml:space="preserve">calibration.output_dir</w:t>
      </w:r>
      <w:r>
        <w:t xml:space="preserve"> </w:t>
      </w:r>
      <w:r>
        <w:rPr>
          <w:rFonts w:hint="eastAsia"/>
        </w:rPr>
        <w:t xml:space="preserve">以便后续对比。</w:t>
      </w:r>
    </w:p>
    <w:bookmarkEnd w:id="99"/>
    <w:bookmarkStart w:id="100" w:name="对比与评估"/>
    <w:p>
      <w:pPr>
        <w:pStyle w:val="Heading4"/>
      </w:pPr>
      <w:r>
        <w:rPr>
          <w:rFonts w:hint="eastAsia"/>
        </w:rPr>
        <w:t xml:space="preserve">对比与评估</w:t>
      </w:r>
    </w:p>
    <w:p>
      <w:pPr>
        <w:pStyle w:val="FirstParagraph"/>
      </w:pPr>
      <w:r>
        <w:rPr>
          <w:rFonts w:hint="eastAsia"/>
        </w:rPr>
        <w:t xml:space="preserve">基于两轮仿真日志，可比较价格路径、点差、成交量等指标，计算误差并绘制对比曲线。可新增脚本以加载两轮</w:t>
      </w:r>
      <w:r>
        <w:t xml:space="preserve"> </w:t>
      </w:r>
      <w:r>
        <w:rPr>
          <w:rStyle w:val="VerbatimChar"/>
        </w:rPr>
        <w:t xml:space="preserve">ohlc.csv</w:t>
      </w:r>
      <w:r>
        <w:t xml:space="preserve">/</w:t>
      </w:r>
      <w:r>
        <w:rPr>
          <w:rStyle w:val="VerbatimChar"/>
        </w:rPr>
        <w:t xml:space="preserve">lob.csv</w:t>
      </w:r>
      <w:r>
        <w:rPr>
          <w:rFonts w:hint="eastAsia"/>
        </w:rPr>
        <w:t xml:space="preserve">，按时间对齐后输出误差统计，绘图采用</w:t>
      </w:r>
      <w:r>
        <w:t xml:space="preserve"> </w:t>
      </w:r>
      <w:r>
        <w:rPr>
          <w:rFonts w:hint="eastAsia"/>
        </w:rPr>
        <w:t xml:space="preserve">matplotlib（可选）。</w:t>
      </w:r>
    </w:p>
    <w:bookmarkEnd w:id="100"/>
    <w:bookmarkEnd w:id="101"/>
    <w:bookmarkStart w:id="110" w:name="mvp-日志与消息格式"/>
    <w:p>
      <w:pPr>
        <w:pStyle w:val="Heading2"/>
      </w:pPr>
      <w:r>
        <w:t xml:space="preserve">MVP </w:t>
      </w:r>
      <w:r>
        <w:rPr>
          <w:rFonts w:hint="eastAsia"/>
        </w:rPr>
        <w:t xml:space="preserve">日志与消息格式</w:t>
      </w:r>
    </w:p>
    <w:p>
      <w:pPr>
        <w:pStyle w:val="FirstParagraph"/>
      </w:pPr>
      <w:r>
        <w:rPr>
          <w:rFonts w:hint="eastAsia"/>
        </w:rPr>
        <w:t xml:space="preserve">为支持快速调试与可观测性，本版本实现了细粒度的消息流转日志：</w:t>
      </w:r>
    </w:p>
    <w:p>
      <w:pPr>
        <w:numPr>
          <w:ilvl w:val="0"/>
          <w:numId w:val="1080"/>
        </w:numPr>
      </w:pPr>
      <w:r>
        <w:rPr>
          <w:rFonts w:hint="eastAsia"/>
          <w:b/>
          <w:bCs/>
        </w:rPr>
        <w:t xml:space="preserve">日志颗粒度：</w:t>
      </w:r>
      <w:r>
        <w:t xml:space="preserve"> </w:t>
      </w:r>
      <w:r>
        <w:rPr>
          <w:rFonts w:hint="eastAsia"/>
        </w:rPr>
        <w:t xml:space="preserve">记录每一条消息的接收时间</w:t>
      </w:r>
      <w:r>
        <w:t xml:space="preserve"> </w:t>
      </w:r>
      <w:r>
        <w:rPr>
          <w:rStyle w:val="VerbatimChar"/>
        </w:rPr>
        <w:t xml:space="preserve">recive_time</w:t>
      </w:r>
      <w:r>
        <w:rPr>
          <w:rFonts w:hint="eastAsia"/>
        </w:rPr>
        <w:t xml:space="preserve">、阶段</w:t>
      </w:r>
      <w:r>
        <w:t xml:space="preserve"> </w:t>
      </w:r>
      <w:r>
        <w:rPr>
          <w:rStyle w:val="VerbatimChar"/>
        </w:rPr>
        <w:t xml:space="preserve">stage</w:t>
      </w:r>
      <w:r>
        <w:rPr>
          <w:rFonts w:hint="eastAsia"/>
        </w:rPr>
        <w:t xml:space="preserve">（SEND/RECV/PROC）、类型</w:t>
      </w:r>
      <w:r>
        <w:t xml:space="preserve"> </w:t>
      </w:r>
      <w:r>
        <w:rPr>
          <w:rStyle w:val="VerbatimChar"/>
        </w:rPr>
        <w:t xml:space="preserve">message_type</w:t>
      </w:r>
      <w:r>
        <w:rPr>
          <w:rFonts w:hint="eastAsia"/>
        </w:rPr>
        <w:t xml:space="preserve">、发送方</w:t>
      </w:r>
      <w:r>
        <w:t xml:space="preserve"> </w:t>
      </w:r>
      <w:r>
        <w:rPr>
          <w:rStyle w:val="VerbatimChar"/>
        </w:rPr>
        <w:t xml:space="preserve">sender_id</w:t>
      </w:r>
      <w:r>
        <w:rPr>
          <w:rFonts w:hint="eastAsia"/>
        </w:rPr>
        <w:t xml:space="preserve">、接收方</w:t>
      </w:r>
      <w:r>
        <w:t xml:space="preserve"> </w:t>
      </w:r>
      <w:r>
        <w:rPr>
          <w:rStyle w:val="VerbatimChar"/>
        </w:rPr>
        <w:t xml:space="preserve">recipient_id</w:t>
      </w:r>
      <w:r>
        <w:t xml:space="preserve"> </w:t>
      </w:r>
      <w:r>
        <w:rPr>
          <w:rFonts w:hint="eastAsia"/>
        </w:rPr>
        <w:t xml:space="preserve">以及消息体摘要（摘要可以是</w:t>
      </w:r>
      <w:r>
        <w:t xml:space="preserve"> </w:t>
      </w:r>
      <w:r>
        <w:rPr>
          <w:rFonts w:hint="eastAsia"/>
        </w:rPr>
        <w:t xml:space="preserve">JSON/简短字符串或哈希）。</w:t>
      </w:r>
    </w:p>
    <w:p>
      <w:pPr>
        <w:numPr>
          <w:ilvl w:val="0"/>
          <w:numId w:val="1080"/>
        </w:numPr>
      </w:pPr>
      <w:r>
        <w:rPr>
          <w:rFonts w:hint="eastAsia"/>
          <w:b/>
          <w:bCs/>
        </w:rPr>
        <w:t xml:space="preserve">输出格式：</w:t>
      </w:r>
      <w:r>
        <w:t xml:space="preserve"> </w:t>
      </w:r>
      <w:r>
        <w:rPr>
          <w:rFonts w:hint="eastAsia"/>
        </w:rPr>
        <w:t xml:space="preserve">核心日志文件</w:t>
      </w:r>
      <w:r>
        <w:t xml:space="preserve"> </w:t>
      </w:r>
      <w:r>
        <w:rPr>
          <w:rStyle w:val="VerbatimChar"/>
        </w:rPr>
        <w:t xml:space="preserve">log/log.csv</w:t>
      </w:r>
      <w:r>
        <w:t xml:space="preserve"> </w:t>
      </w:r>
      <w:r>
        <w:rPr>
          <w:rFonts w:hint="eastAsia"/>
        </w:rPr>
        <w:t xml:space="preserve">每行一条，示例如下（单独一行，便于阅读与复制）：</w:t>
      </w:r>
    </w:p>
    <w:p>
      <w:pPr>
        <w:pStyle w:val="SourceCode"/>
        <w:numPr>
          <w:ilvl w:val="0"/>
          <w:numId w:val="1000"/>
        </w:numPr>
      </w:pPr>
      <w:r>
        <w:rPr>
          <w:rStyle w:val="VerbatimChar"/>
        </w:rPr>
        <w:t xml:space="preserve">2025-01-01T09:30:00.000000 - RECV - SUBMIT_ORDER - from A to Exchange \\</w:t>
      </w:r>
      <w:r>
        <w:br/>
      </w:r>
      <w:r>
        <w:rPr>
          <w:rStyle w:val="VerbatimChar"/>
        </w:rPr>
        <w:t xml:space="preserve">- {"order_id":"O123","symbol":"XYZ","side":"BUY","qty":100}</w:t>
      </w:r>
    </w:p>
    <w:p>
      <w:pPr>
        <w:numPr>
          <w:ilvl w:val="0"/>
          <w:numId w:val="1080"/>
        </w:numPr>
      </w:pPr>
      <w:r>
        <w:rPr>
          <w:rFonts w:hint="eastAsia"/>
          <w:b/>
          <w:bCs/>
        </w:rPr>
        <w:t xml:space="preserve">接入点：</w:t>
      </w:r>
    </w:p>
    <w:p>
      <w:pPr>
        <w:numPr>
          <w:ilvl w:val="1"/>
          <w:numId w:val="1081"/>
        </w:numPr>
      </w:pPr>
      <w:r>
        <w:rPr>
          <w:rFonts w:hint="eastAsia"/>
        </w:rPr>
        <w:t xml:space="preserve">内核在消息入队（SEND）、出队（RECV）以及交易所处理生成响应时（SEND）记录；</w:t>
      </w:r>
    </w:p>
    <w:p>
      <w:pPr>
        <w:numPr>
          <w:ilvl w:val="1"/>
          <w:numId w:val="1081"/>
        </w:numPr>
      </w:pPr>
      <w:r>
        <w:rPr>
          <w:rFonts w:hint="eastAsia"/>
        </w:rPr>
        <w:t xml:space="preserve">代理在主动发送消息时（SEND）记录。</w:t>
      </w:r>
    </w:p>
    <w:p>
      <w:pPr>
        <w:numPr>
          <w:ilvl w:val="0"/>
          <w:numId w:val="1080"/>
        </w:numPr>
      </w:pPr>
      <w:r>
        <w:rPr>
          <w:rFonts w:hint="eastAsia"/>
          <w:b/>
          <w:bCs/>
        </w:rPr>
        <w:t xml:space="preserve">持久化：</w:t>
      </w:r>
      <w:r>
        <w:t xml:space="preserve"> </w:t>
      </w:r>
      <w:r>
        <w:rPr>
          <w:rFonts w:hint="eastAsia"/>
        </w:rPr>
        <w:t xml:space="preserve">使用内存缓冲（batch</w:t>
      </w:r>
      <w:r>
        <w:t xml:space="preserve"> </w:t>
      </w:r>
      <w:r>
        <w:rPr>
          <w:rFonts w:hint="eastAsia"/>
        </w:rPr>
        <w:t xml:space="preserve">buffer），仿真结束或达到写入阈值时统一刷写到</w:t>
      </w:r>
      <w:r>
        <w:t xml:space="preserve"> </w:t>
      </w:r>
      <w:r>
        <w:rPr>
          <w:rStyle w:val="VerbatimChar"/>
        </w:rPr>
        <w:t xml:space="preserve">log/</w:t>
      </w:r>
      <w:r>
        <w:t xml:space="preserve"> </w:t>
      </w:r>
      <w:r>
        <w:rPr>
          <w:rFonts w:hint="eastAsia"/>
        </w:rPr>
        <w:t xml:space="preserve">目录下的运行子目录（例如</w:t>
      </w:r>
      <w:r>
        <w:t xml:space="preserve"> </w:t>
      </w:r>
      <w:r>
        <w:rPr>
          <w:rStyle w:val="VerbatimChar"/>
        </w:rPr>
        <w:t xml:space="preserve">log/run_2025-01-01_001/</w:t>
      </w:r>
      <w:r>
        <w:rPr>
          <w:rFonts w:hint="eastAsia"/>
        </w:rPr>
        <w:t xml:space="preserve">）。</w:t>
      </w:r>
    </w:p>
    <w:bookmarkStart w:id="102" w:name="时间推进与交易时段"/>
    <w:p>
      <w:pPr>
        <w:pStyle w:val="Heading4"/>
      </w:pPr>
      <w:r>
        <w:rPr>
          <w:rFonts w:hint="eastAsia"/>
        </w:rPr>
        <w:t xml:space="preserve">时间推进与交易时段</w:t>
      </w:r>
    </w:p>
    <w:p>
      <w:pPr>
        <w:pStyle w:val="FirstParagraph"/>
      </w:pPr>
      <w:r>
        <w:rPr>
          <w:rFonts w:hint="eastAsia"/>
        </w:rPr>
        <w:t xml:space="preserve">内核在取出下一条事件前将当前时间推进到该事件的</w:t>
      </w:r>
      <w:r>
        <w:t xml:space="preserve"> </w:t>
      </w:r>
      <w:r>
        <w:rPr>
          <w:rStyle w:val="VerbatimChar"/>
        </w:rPr>
        <w:t xml:space="preserve">recive_time</w:t>
      </w:r>
      <w:r>
        <w:rPr>
          <w:rFonts w:hint="eastAsia"/>
        </w:rPr>
        <w:t xml:space="preserve">，若此时不处于交易时段（如午休、收市或非交易日），内核将调用</w:t>
      </w:r>
      <w:r>
        <w:t xml:space="preserve"> </w:t>
      </w:r>
      <w:r>
        <w:rPr>
          <w:rStyle w:val="VerbatimChar"/>
        </w:rPr>
        <w:t xml:space="preserve">skip_break()</w:t>
      </w:r>
      <w:r>
        <w:t xml:space="preserve"> </w:t>
      </w:r>
      <w:r>
        <w:rPr>
          <w:rFonts w:hint="eastAsia"/>
        </w:rPr>
        <w:t xml:space="preserve">将当前时间跳转至下一个合法交易时段起点，并将该事件的</w:t>
      </w:r>
      <w:r>
        <w:t xml:space="preserve"> </w:t>
      </w:r>
      <w:r>
        <w:rPr>
          <w:rStyle w:val="VerbatimChar"/>
        </w:rPr>
        <w:t xml:space="preserve">recive_time</w:t>
      </w:r>
      <w:r>
        <w:t xml:space="preserve"> </w:t>
      </w:r>
      <w:r>
        <w:rPr>
          <w:rFonts w:hint="eastAsia"/>
        </w:rPr>
        <w:t xml:space="preserve">同步推前，以保持事件的时间一致性。多交易日由</w:t>
      </w:r>
      <w:r>
        <w:t xml:space="preserve"> </w:t>
      </w:r>
      <w:r>
        <w:rPr>
          <w:rStyle w:val="VerbatimChar"/>
        </w:rPr>
        <w:t xml:space="preserve">trading_days</w:t>
      </w:r>
      <w:r>
        <w:t xml:space="preserve"> </w:t>
      </w:r>
      <w:r>
        <w:rPr>
          <w:rFonts w:hint="eastAsia"/>
        </w:rPr>
        <w:t xml:space="preserve">控制，来源于配置中的</w:t>
      </w:r>
      <w:r>
        <w:t xml:space="preserve"> </w:t>
      </w:r>
      <w:r>
        <w:rPr>
          <w:rStyle w:val="VerbatimChar"/>
        </w:rPr>
        <w:t xml:space="preserve">simulation.start\_date</w:t>
      </w:r>
      <w:r>
        <w:t xml:space="preserve"> </w:t>
      </w:r>
      <w:r>
        <w:rPr>
          <w:rFonts w:hint="eastAsia"/>
        </w:rPr>
        <w:t xml:space="preserve">与</w:t>
      </w:r>
      <w:r>
        <w:t xml:space="preserve"> </w:t>
      </w:r>
      <w:r>
        <w:rPr>
          <w:rStyle w:val="VerbatimChar"/>
        </w:rPr>
        <w:t xml:space="preserve">end\_date</w:t>
      </w:r>
      <w:r>
        <w:t xml:space="preserve"> </w:t>
      </w:r>
      <w:r>
        <w:rPr>
          <w:rFonts w:hint="eastAsia"/>
        </w:rPr>
        <w:t xml:space="preserve">范围。</w:t>
      </w:r>
    </w:p>
    <w:bookmarkEnd w:id="102"/>
    <w:bookmarkStart w:id="103" w:name="ohlc-与-lob-日志"/>
    <w:p>
      <w:pPr>
        <w:pStyle w:val="Heading4"/>
      </w:pPr>
      <w:r>
        <w:t xml:space="preserve">OHLC </w:t>
      </w:r>
      <w:r>
        <w:rPr>
          <w:rFonts w:hint="eastAsia"/>
        </w:rPr>
        <w:t xml:space="preserve">与</w:t>
      </w:r>
      <w:r>
        <w:t xml:space="preserve"> LOB </w:t>
      </w:r>
      <w:r>
        <w:rPr>
          <w:rFonts w:hint="eastAsia"/>
        </w:rPr>
        <w:t xml:space="preserve">日志</w:t>
      </w:r>
    </w:p>
    <w:p>
      <w:pPr>
        <w:pStyle w:val="FirstParagraph"/>
      </w:pPr>
      <w:r>
        <w:rPr>
          <w:rFonts w:hint="eastAsia"/>
        </w:rPr>
        <w:t xml:space="preserve">交易所为每只股票维护基于频率的</w:t>
      </w:r>
      <w:r>
        <w:t xml:space="preserve"> OHLC </w:t>
      </w:r>
      <w:r>
        <w:rPr>
          <w:rFonts w:hint="eastAsia"/>
        </w:rPr>
        <w:t xml:space="preserve">聚合器（默认</w:t>
      </w:r>
      <w:r>
        <w:t xml:space="preserve"> </w:t>
      </w:r>
      <w:r>
        <w:rPr>
          <w:rStyle w:val="VerbatimChar"/>
        </w:rPr>
        <w:t xml:space="preserve">1s</w:t>
      </w:r>
      <w:r>
        <w:rPr>
          <w:rFonts w:hint="eastAsia"/>
        </w:rPr>
        <w:t xml:space="preserve">），在发生成交或有可用中间价（mid）时更新并在切换窗口时输出开高低收；同时按指定频率（默认</w:t>
      </w:r>
      <w:r>
        <w:t xml:space="preserve"> </w:t>
      </w:r>
      <w:r>
        <w:rPr>
          <w:rStyle w:val="VerbatimChar"/>
        </w:rPr>
        <w:t xml:space="preserve">3s</w:t>
      </w:r>
      <w:r>
        <w:rPr>
          <w:rFonts w:hint="eastAsia"/>
        </w:rPr>
        <w:t xml:space="preserve">）记录</w:t>
      </w:r>
      <w:r>
        <w:t xml:space="preserve"> LOB </w:t>
      </w:r>
      <w:r>
        <w:rPr>
          <w:rFonts w:hint="eastAsia"/>
        </w:rPr>
        <w:t xml:space="preserve">快照的前</w:t>
      </w:r>
      <w:r>
        <w:t xml:space="preserve"> </w:t>
      </w:r>
      <w:r>
        <w:rPr>
          <w:rStyle w:val="VerbatimChar"/>
        </w:rPr>
        <w:t xml:space="preserve">N</w:t>
      </w:r>
      <w:r>
        <w:t xml:space="preserve"> </w:t>
      </w:r>
      <w:r>
        <w:rPr>
          <w:rFonts w:hint="eastAsia"/>
        </w:rPr>
        <w:t xml:space="preserve">档（默认</w:t>
      </w:r>
      <w:r>
        <w:t xml:space="preserve"> </w:t>
      </w:r>
      <w:r>
        <w:rPr>
          <w:rStyle w:val="VerbatimChar"/>
        </w:rPr>
        <w:t xml:space="preserve">N=5</w:t>
      </w:r>
      <w:r>
        <w:rPr>
          <w:rFonts w:hint="eastAsia"/>
        </w:rPr>
        <w:t xml:space="preserve">）。两类日志合并写入核心日志文件，便于统一查看与解析。</w:t>
      </w:r>
    </w:p>
    <w:bookmarkEnd w:id="103"/>
    <w:bookmarkStart w:id="105" w:name="agent-资产记录与记账策略"/>
    <w:p>
      <w:pPr>
        <w:pStyle w:val="Heading4"/>
      </w:pPr>
      <w:r>
        <w:t xml:space="preserve">Agent </w:t>
      </w:r>
      <w:r>
        <w:rPr>
          <w:rFonts w:hint="eastAsia"/>
        </w:rPr>
        <w:t xml:space="preserve">资产记录与记账策略</w:t>
      </w:r>
    </w:p>
    <w:p>
      <w:pPr>
        <w:pStyle w:val="FirstParagraph"/>
      </w:pPr>
      <w:r>
        <w:rPr>
          <w:rFonts w:hint="eastAsia"/>
        </w:rPr>
        <w:t xml:space="preserve">为每个代理维护独立的资产记录文件。表头包含</w:t>
      </w:r>
      <m:oMath>
        <m:r>
          <m:t>t</m:t>
        </m:r>
        <m:r>
          <m:t>i</m:t>
        </m:r>
        <m:r>
          <m:t>m</m:t>
        </m:r>
        <m:r>
          <m:t>e</m:t>
        </m:r>
        <m:r>
          <m:rPr>
            <m:sty m:val="p"/>
          </m:rPr>
          <m:t>,</m:t>
        </m:r>
        <m:r>
          <m:t>c</m:t>
        </m:r>
        <m:r>
          <m:t>a</m:t>
        </m:r>
        <m:r>
          <m:t>s</m:t>
        </m:r>
        <m:r>
          <m:t>h</m:t>
        </m:r>
        <m:r>
          <m:rPr>
            <m:sty m:val="p"/>
          </m:rPr>
          <m:t>,</m:t>
        </m:r>
        <m:r>
          <m:t>t</m:t>
        </m:r>
        <m:r>
          <m:t>o</m:t>
        </m:r>
        <m:r>
          <m:t>t</m:t>
        </m:r>
        <m:r>
          <m:t>a</m:t>
        </m:r>
        <m:sSub>
          <m:e>
            <m:r>
              <m:t>l</m:t>
            </m:r>
          </m:e>
          <m:sub>
            <m:r>
              <m:t>v</m:t>
            </m:r>
          </m:sub>
        </m:sSub>
        <m:r>
          <m:t>a</m:t>
        </m:r>
        <m:r>
          <m:t>l</m:t>
        </m:r>
        <m:r>
          <m:t>u</m:t>
        </m:r>
        <m:r>
          <m:t>e</m:t>
        </m:r>
        <m:r>
          <m:rPr>
            <m:sty m:val="p"/>
          </m:rPr>
          <m:t>,</m:t>
        </m:r>
        <m:r>
          <m:t>p</m:t>
        </m:r>
        <m:r>
          <m:t>o</m:t>
        </m:r>
        <m:r>
          <m:t>s</m:t>
        </m:r>
        <m:r>
          <m:t>i</m:t>
        </m:r>
        <m:r>
          <m:t>t</m:t>
        </m:r>
        <m:r>
          <m:t>i</m:t>
        </m:r>
        <m:r>
          <m:t>o</m:t>
        </m:r>
        <m:r>
          <m:t>n</m:t>
        </m:r>
        <m:r>
          <m:t>s</m:t>
        </m:r>
      </m:oMath>
      <w:r>
        <w:rPr>
          <w:rFonts w:hint="eastAsia"/>
        </w:rPr>
        <w:t xml:space="preserve">，其中positions为</w:t>
      </w:r>
      <w:r>
        <w:t xml:space="preserve"> JSON </w:t>
      </w:r>
      <w:r>
        <w:rPr>
          <w:rFonts w:hint="eastAsia"/>
        </w:rPr>
        <w:t xml:space="preserve">字典（symbol→持仓股数）。</w:t>
      </w:r>
    </w:p>
    <w:p>
      <w:pPr>
        <w:pStyle w:val="BodyText"/>
      </w:pPr>
      <w:r>
        <w:rPr>
          <w:rFonts w:hint="eastAsia"/>
        </w:rPr>
        <w:t xml:space="preserve">记账策略采用</w:t>
      </w:r>
      <w:r>
        <w:t xml:space="preserve"> </w:t>
      </w:r>
      <w:r>
        <w:rPr>
          <w:rFonts w:hint="eastAsia"/>
          <w:b/>
          <w:bCs/>
        </w:rPr>
        <w:t xml:space="preserve">执行时记账</w:t>
      </w:r>
      <w:r>
        <w:rPr>
          <w:rFonts w:hint="eastAsia"/>
        </w:rPr>
        <w:t xml:space="preserve">（execution-based</w:t>
      </w:r>
      <w:r>
        <w:t xml:space="preserve"> </w:t>
      </w:r>
      <w:r>
        <w:rPr>
          <w:rFonts w:hint="eastAsia"/>
        </w:rPr>
        <w:t xml:space="preserve">accounting）：</w:t>
      </w:r>
    </w:p>
    <w:p>
      <w:pPr>
        <w:numPr>
          <w:ilvl w:val="0"/>
          <w:numId w:val="1082"/>
        </w:numPr>
      </w:pPr>
      <w:r>
        <w:rPr>
          <w:rFonts w:hint="eastAsia"/>
          <w:b/>
          <w:bCs/>
        </w:rPr>
        <w:t xml:space="preserve">下单时</w:t>
      </w:r>
      <w:r>
        <w:rPr>
          <w:rFonts w:hint="eastAsia"/>
        </w:rPr>
        <w:t xml:space="preserve">不改变现金与持仓（不引入冻结/预占用）；</w:t>
      </w:r>
    </w:p>
    <w:p>
      <w:pPr>
        <w:numPr>
          <w:ilvl w:val="0"/>
          <w:numId w:val="1082"/>
        </w:numPr>
      </w:pPr>
      <w:r>
        <w:rPr>
          <w:rFonts w:hint="eastAsia"/>
          <w:b/>
          <w:bCs/>
        </w:rPr>
        <w:t xml:space="preserve">订单被成交</w:t>
      </w:r>
      <w:r>
        <w:rPr>
          <w:rFonts w:hint="eastAsia"/>
        </w:rPr>
        <w:t xml:space="preserve">（收到</w:t>
      </w:r>
      <w:r>
        <w:t xml:space="preserve"> </w:t>
      </w:r>
      <w:r>
        <w:rPr>
          <w:rStyle w:val="VerbatimChar"/>
        </w:rPr>
        <w:t xml:space="preserve">ORDER_EXECUTED</w:t>
      </w:r>
      <w:r>
        <w:rPr>
          <w:rFonts w:hint="eastAsia"/>
        </w:rPr>
        <w:t xml:space="preserve">）后，根据成交明细逐条调整现金与持仓：买入扣减现金并增加持仓，卖出增加现金并减少持仓；</w:t>
      </w:r>
    </w:p>
    <w:p>
      <w:pPr>
        <w:numPr>
          <w:ilvl w:val="0"/>
          <w:numId w:val="1082"/>
        </w:numPr>
      </w:pPr>
      <w:r>
        <w:rPr>
          <w:rFonts w:hint="eastAsia"/>
          <w:b/>
          <w:bCs/>
        </w:rPr>
        <w:t xml:space="preserve">市值计算</w:t>
      </w:r>
      <w:r>
        <w:rPr>
          <w:rFonts w:hint="eastAsia"/>
        </w:rPr>
        <w:t xml:space="preserve">采用最近成交价（last</w:t>
      </w:r>
      <w:r>
        <w:t xml:space="preserve"> </w:t>
      </w:r>
      <w:r>
        <w:rPr>
          <w:rFonts w:hint="eastAsia"/>
        </w:rPr>
        <w:t xml:space="preserve">price）作为持仓的标记价格（MTM），在每次成交后更新；</w:t>
      </w:r>
    </w:p>
    <w:p>
      <w:pPr>
        <w:numPr>
          <w:ilvl w:val="0"/>
          <w:numId w:val="1082"/>
        </w:numPr>
      </w:pPr>
      <w:r>
        <w:rPr>
          <w:rFonts w:hint="eastAsia"/>
          <w:b/>
          <w:bCs/>
        </w:rPr>
        <w:t xml:space="preserve">撤单</w:t>
      </w:r>
      <w:r>
        <w:rPr>
          <w:rFonts w:hint="eastAsia"/>
        </w:rPr>
        <w:t xml:space="preserve">（</w:t>
      </w:r>
      <w:r>
        <w:rPr>
          <w:rStyle w:val="VerbatimChar"/>
        </w:rPr>
        <w:t xml:space="preserve">ORDER_CANCELLED</w:t>
      </w:r>
      <w:r>
        <w:rPr>
          <w:rFonts w:hint="eastAsia"/>
        </w:rPr>
        <w:t xml:space="preserve">）不做资产变动（因未预占用）。</w:t>
      </w:r>
    </w:p>
    <w:p>
      <w:pPr>
        <w:pStyle w:val="FirstParagraph"/>
      </w:pPr>
      <w:r>
        <w:rPr>
          <w:rFonts w:hint="eastAsia"/>
        </w:rPr>
        <w:t xml:space="preserve">该策略实现简单、易于审计，避免了缺少经纪侧撮合前冻结语义带来的复杂性；未来若引入经纪/清算层，可切换为</w:t>
      </w:r>
      <w:r>
        <w:t xml:space="preserve"> </w:t>
      </w:r>
      <w:r>
        <w:rPr>
          <w:rFonts w:hint="eastAsia"/>
        </w:rPr>
        <w:t xml:space="preserve">“预占用+结算释放”</w:t>
      </w:r>
      <w:r>
        <w:t xml:space="preserve"> </w:t>
      </w:r>
      <w:r>
        <w:rPr>
          <w:rFonts w:hint="eastAsia"/>
        </w:rPr>
        <w:t xml:space="preserve">模式。</w:t>
      </w:r>
    </w:p>
    <w:p>
      <w:pPr>
        <w:pStyle w:val="BodyText"/>
      </w:pPr>
      <w:r>
        <w:rPr>
          <w:rFonts w:hint="eastAsia"/>
        </w:rPr>
        <w:t xml:space="preserve">消息数据结构遵循</w:t>
      </w:r>
      <w:r>
        <w:t xml:space="preserve"> </w:t>
      </w:r>
      <w:r>
        <w:rPr>
          <w:rStyle w:val="VerbatimChar"/>
        </w:rPr>
        <w:t xml:space="preserve">Message</w:t>
      </w:r>
      <w:r>
        <w:t xml:space="preserve"> </w:t>
      </w:r>
      <w:r>
        <w:rPr>
          <w:rFonts w:hint="eastAsia"/>
        </w:rPr>
        <w:t xml:space="preserve">定义，关键字段如下：</w:t>
      </w:r>
    </w:p>
    <w:p>
      <w:pPr>
        <w:numPr>
          <w:ilvl w:val="0"/>
          <w:numId w:val="1083"/>
        </w:numPr>
      </w:pPr>
      <w:r>
        <w:rPr>
          <w:rStyle w:val="VerbatimChar"/>
        </w:rPr>
        <w:t xml:space="preserve">id</w:t>
      </w:r>
    </w:p>
    <w:p>
      <w:pPr>
        <w:numPr>
          <w:ilvl w:val="0"/>
          <w:numId w:val="1083"/>
        </w:numPr>
      </w:pPr>
      <w:r>
        <w:rPr>
          <w:rStyle w:val="VerbatimChar"/>
        </w:rPr>
        <w:t xml:space="preserve">message_type</w:t>
      </w:r>
    </w:p>
    <w:p>
      <w:pPr>
        <w:numPr>
          <w:ilvl w:val="0"/>
          <w:numId w:val="1083"/>
        </w:numPr>
      </w:pPr>
      <w:r>
        <w:rPr>
          <w:rStyle w:val="VerbatimChar"/>
        </w:rPr>
        <w:t xml:space="preserve">sender_id</w:t>
      </w:r>
    </w:p>
    <w:p>
      <w:pPr>
        <w:numPr>
          <w:ilvl w:val="0"/>
          <w:numId w:val="1083"/>
        </w:numPr>
      </w:pPr>
      <w:r>
        <w:rPr>
          <w:rStyle w:val="VerbatimChar"/>
        </w:rPr>
        <w:t xml:space="preserve">recipient_id</w:t>
      </w:r>
    </w:p>
    <w:p>
      <w:pPr>
        <w:numPr>
          <w:ilvl w:val="0"/>
          <w:numId w:val="1083"/>
        </w:numPr>
      </w:pPr>
      <w:r>
        <w:rPr>
          <w:rStyle w:val="VerbatimChar"/>
        </w:rPr>
        <w:t xml:space="preserve">send_time</w:t>
      </w:r>
    </w:p>
    <w:p>
      <w:pPr>
        <w:numPr>
          <w:ilvl w:val="0"/>
          <w:numId w:val="1083"/>
        </w:numPr>
      </w:pPr>
      <w:r>
        <w:rPr>
          <w:rStyle w:val="VerbatimChar"/>
        </w:rPr>
        <w:t xml:space="preserve">recive_time</w:t>
      </w:r>
      <w:r>
        <w:rPr>
          <w:rFonts w:hint="eastAsia"/>
        </w:rPr>
        <w:t xml:space="preserve">（事件调度优先级）</w:t>
      </w:r>
    </w:p>
    <w:p>
      <w:pPr>
        <w:numPr>
          <w:ilvl w:val="0"/>
          <w:numId w:val="1083"/>
        </w:numPr>
      </w:pPr>
      <w:r>
        <w:rPr>
          <w:rStyle w:val="VerbatimChar"/>
        </w:rPr>
        <w:t xml:space="preserve">content</w:t>
      </w:r>
      <w:r>
        <w:rPr>
          <w:rFonts w:hint="eastAsia"/>
        </w:rPr>
        <w:t xml:space="preserve">（订单请求、行情快照等业务负载）</w:t>
      </w:r>
    </w:p>
    <w:p>
      <w:pPr>
        <w:pStyle w:val="FirstParagraph"/>
      </w:pPr>
      <w:r>
        <w:rPr>
          <w:rFonts w:hint="eastAsia"/>
        </w:rPr>
        <w:t xml:space="preserve">为便于统一构造，提供辅助函数（示例签名）：</w:t>
      </w:r>
    </w:p>
    <w:p>
      <w:pPr>
        <w:pStyle w:val="SourceCode"/>
      </w:pPr>
      <w:r>
        <w:rPr>
          <w:rStyle w:val="VerbatimChar"/>
        </w:rPr>
        <w:t xml:space="preserve">new_message(message_type, sender_id, recipient_id, send_time, content, recive_time=None)</w:t>
      </w:r>
    </w:p>
    <w:p>
      <w:pPr>
        <w:pStyle w:val="FirstParagraph"/>
      </w:pPr>
      <w:r>
        <w:rPr>
          <w:rFonts w:hint="eastAsia"/>
        </w:rPr>
        <w:t xml:space="preserve">该函数自动生成</w:t>
      </w:r>
      <w:r>
        <w:t xml:space="preserve"> </w:t>
      </w:r>
      <w:r>
        <w:rPr>
          <w:rStyle w:val="VerbatimChar"/>
        </w:rPr>
        <w:t xml:space="preserve">id</w:t>
      </w:r>
      <w:r>
        <w:rPr>
          <w:rFonts w:hint="eastAsia"/>
        </w:rPr>
        <w:t xml:space="preserve">，若未传入</w:t>
      </w:r>
      <w:r>
        <w:t xml:space="preserve"> </w:t>
      </w:r>
      <w:r>
        <w:rPr>
          <w:rStyle w:val="VerbatimChar"/>
        </w:rPr>
        <w:t xml:space="preserve">recive_time</w:t>
      </w:r>
      <w:r>
        <w:t xml:space="preserve"> </w:t>
      </w:r>
      <w:r>
        <w:rPr>
          <w:rFonts w:hint="eastAsia"/>
        </w:rPr>
        <w:t xml:space="preserve">则默认</w:t>
      </w:r>
      <w:r>
        <w:t xml:space="preserve"> </w:t>
      </w:r>
      <w:r>
        <w:rPr>
          <w:rStyle w:val="VerbatimChar"/>
        </w:rPr>
        <w:t xml:space="preserve">recive_time = send_time</w:t>
      </w:r>
      <w:r>
        <w:t xml:space="preserve">。</w:t>
      </w:r>
    </w:p>
    <w:bookmarkStart w:id="104" w:name="fig:uml_calibration"/>
    <w:tbl>
      <w:tblPr>
        <w:tblStyle w:val="FigureTable"/>
        <w:tblW w:type="auto" w:w="0"/>
        <w:jc w:val="center"/>
        <w:tblLook w:firstRow="0" w:lastRow="0" w:firstColumn="0" w:lastColumn="0"/>
      </w:tblPr>
      <w:tblGrid/>
    </w:tbl>
    <w:p>
      <w:pPr>
        <w:pStyle w:val="ImageCaption"/>
      </w:pPr>
      <w:r>
        <w:rPr>
          <w:rFonts w:hint="eastAsia"/>
        </w:rPr>
        <w:t xml:space="preserve">自校准模块</w:t>
      </w:r>
      <w:r>
        <w:t xml:space="preserve"> UML </w:t>
      </w:r>
      <w:r>
        <w:rPr>
          <w:rFonts w:hint="eastAsia"/>
        </w:rPr>
        <w:t xml:space="preserve">类图</w:t>
      </w:r>
    </w:p>
    <w:bookmarkEnd w:id="104"/>
    <w:bookmarkEnd w:id="105"/>
    <w:bookmarkStart w:id="106" w:name="功能描述-3"/>
    <w:p>
      <w:pPr>
        <w:pStyle w:val="Heading3"/>
      </w:pPr>
      <w:r>
        <w:rPr>
          <w:rFonts w:hint="eastAsia"/>
        </w:rPr>
        <w:t xml:space="preserve">功能描述</w:t>
      </w:r>
    </w:p>
    <w:p>
      <w:pPr>
        <w:numPr>
          <w:ilvl w:val="0"/>
          <w:numId w:val="1084"/>
        </w:numPr>
      </w:pPr>
      <w:r>
        <w:rPr>
          <w:rFonts w:hint="eastAsia"/>
        </w:rPr>
        <w:t xml:space="preserve">设定目标市场指标，如波动率、价差、成交量等。</w:t>
      </w:r>
    </w:p>
    <w:p>
      <w:pPr>
        <w:numPr>
          <w:ilvl w:val="0"/>
          <w:numId w:val="1084"/>
        </w:numPr>
      </w:pPr>
      <w:r>
        <w:rPr>
          <w:rFonts w:hint="eastAsia"/>
        </w:rPr>
        <w:t xml:space="preserve">在仿真过程中实时采集实际指标，与目标值比较。</w:t>
      </w:r>
    </w:p>
    <w:p>
      <w:pPr>
        <w:numPr>
          <w:ilvl w:val="0"/>
          <w:numId w:val="1084"/>
        </w:numPr>
      </w:pPr>
      <w:r>
        <w:rPr>
          <w:rFonts w:hint="eastAsia"/>
        </w:rPr>
        <w:t xml:space="preserve">根据偏差程度调整背景代理的行为参数，使整体市场统计特征接近目标。</w:t>
      </w:r>
    </w:p>
    <w:p>
      <w:pPr>
        <w:numPr>
          <w:ilvl w:val="0"/>
          <w:numId w:val="1084"/>
        </w:numPr>
      </w:pPr>
      <w:r>
        <w:rPr>
          <w:rFonts w:hint="eastAsia"/>
        </w:rPr>
        <w:t xml:space="preserve">提供灵活的优化算法接口，支持多种自校准方法（如</w:t>
      </w:r>
      <w:r>
        <w:t xml:space="preserve"> PID </w:t>
      </w:r>
      <w:r>
        <w:rPr>
          <w:rFonts w:hint="eastAsia"/>
        </w:rPr>
        <w:t xml:space="preserve">控制、在线优化、强化学习）。</w:t>
      </w:r>
    </w:p>
    <w:bookmarkEnd w:id="106"/>
    <w:bookmarkStart w:id="107" w:name="主要类及属性方法-3"/>
    <w:p>
      <w:pPr>
        <w:pStyle w:val="Heading3"/>
      </w:pPr>
      <w:r>
        <w:rPr>
          <w:rFonts w:hint="eastAsia"/>
        </w:rPr>
        <w:t xml:space="preserve">主要类及属性方法</w:t>
      </w:r>
    </w:p>
    <w:p>
      <w:pPr>
        <w:pStyle w:val="DefinitionTerm"/>
      </w:pPr>
      <w:r>
        <w:t xml:space="preserve">CalibrationManager</w:t>
      </w:r>
    </w:p>
    <w:p>
      <w:pPr>
        <w:pStyle w:val="Definition"/>
      </w:pPr>
      <w:r>
        <w:rPr>
          <w:rFonts w:hint="eastAsia"/>
          <w:i/>
          <w:iCs/>
        </w:rPr>
        <w:t xml:space="preserve">校准管理器</w:t>
      </w:r>
      <w:r>
        <w:rPr>
          <w:rFonts w:hint="eastAsia"/>
        </w:rPr>
        <w:t xml:space="preserve">：协调自校准流程。</w:t>
      </w:r>
    </w:p>
    <w:p>
      <w:pPr>
        <w:pStyle w:val="Definition"/>
        <w:numPr>
          <w:ilvl w:val="0"/>
          <w:numId w:val="1085"/>
        </w:numPr>
      </w:pPr>
      <w:r>
        <w:rPr>
          <w:rFonts w:hint="eastAsia"/>
          <w:b/>
          <w:bCs/>
        </w:rPr>
        <w:t xml:space="preserve">属性：</w:t>
      </w:r>
      <w:r>
        <w:rPr>
          <w:rFonts w:hint="eastAsia"/>
        </w:rPr>
        <w:t xml:space="preserve">目标指标集合</w:t>
      </w:r>
      <w:r>
        <w:t xml:space="preserve"> </w:t>
      </w:r>
      <w:r>
        <w:rPr>
          <w:rStyle w:val="VerbatimChar"/>
        </w:rPr>
        <w:t xml:space="preserve">target_metrics</w:t>
      </w:r>
      <w:r>
        <w:rPr>
          <w:rFonts w:hint="eastAsia"/>
        </w:rPr>
        <w:t xml:space="preserve">、当前指标</w:t>
      </w:r>
      <w:r>
        <w:t xml:space="preserve"> </w:t>
      </w:r>
      <w:r>
        <w:rPr>
          <w:rStyle w:val="VerbatimChar"/>
        </w:rPr>
        <w:t xml:space="preserve">current_metrics</w:t>
      </w:r>
      <w:r>
        <w:t xml:space="preserve">。</w:t>
      </w:r>
    </w:p>
    <w:p>
      <w:pPr>
        <w:pStyle w:val="Definition"/>
        <w:numPr>
          <w:ilvl w:val="0"/>
          <w:numId w:val="1085"/>
        </w:numPr>
      </w:pPr>
      <w:r>
        <w:rPr>
          <w:rFonts w:hint="eastAsia"/>
          <w:b/>
          <w:bCs/>
        </w:rPr>
        <w:t xml:space="preserve">方法：</w:t>
      </w:r>
    </w:p>
    <w:p>
      <w:pPr>
        <w:pStyle w:val="Definition"/>
        <w:numPr>
          <w:ilvl w:val="1"/>
          <w:numId w:val="1086"/>
        </w:numPr>
      </w:pPr>
      <w:r>
        <w:rPr>
          <w:rStyle w:val="VerbatimChar"/>
        </w:rPr>
        <w:t xml:space="preserve">collect_metrics()</w:t>
      </w:r>
      <w:r>
        <w:rPr>
          <w:rFonts w:hint="eastAsia"/>
        </w:rPr>
        <w:t xml:space="preserve">：从监控模块获取实时市场指标。</w:t>
      </w:r>
    </w:p>
    <w:p>
      <w:pPr>
        <w:pStyle w:val="Definition"/>
        <w:numPr>
          <w:ilvl w:val="1"/>
          <w:numId w:val="1086"/>
        </w:numPr>
      </w:pPr>
      <w:r>
        <w:rPr>
          <w:rStyle w:val="VerbatimChar"/>
        </w:rPr>
        <w:t xml:space="preserve">compute_adjustments()</w:t>
      </w:r>
      <w:r>
        <w:rPr>
          <w:rFonts w:hint="eastAsia"/>
        </w:rPr>
        <w:t xml:space="preserve">：根据指标偏差计算调整量。</w:t>
      </w:r>
    </w:p>
    <w:p>
      <w:pPr>
        <w:pStyle w:val="Definition"/>
        <w:numPr>
          <w:ilvl w:val="1"/>
          <w:numId w:val="1086"/>
        </w:numPr>
      </w:pPr>
      <w:r>
        <w:rPr>
          <w:rStyle w:val="VerbatimChar"/>
        </w:rPr>
        <w:t xml:space="preserve">apply_adjustments()</w:t>
      </w:r>
      <w:r>
        <w:rPr>
          <w:rFonts w:hint="eastAsia"/>
        </w:rPr>
        <w:t xml:space="preserve">：向背景代理或系统参数发送调整指令。</w:t>
      </w:r>
    </w:p>
    <w:p>
      <w:pPr>
        <w:pStyle w:val="DefinitionTerm"/>
      </w:pPr>
      <w:r>
        <w:t xml:space="preserve">MetricMonitor</w:t>
      </w:r>
    </w:p>
    <w:p>
      <w:pPr>
        <w:pStyle w:val="Definition"/>
      </w:pPr>
      <w:r>
        <w:rPr>
          <w:rFonts w:hint="eastAsia"/>
          <w:i/>
          <w:iCs/>
        </w:rPr>
        <w:t xml:space="preserve">指标监控器</w:t>
      </w:r>
      <w:r>
        <w:rPr>
          <w:rFonts w:hint="eastAsia"/>
        </w:rPr>
        <w:t xml:space="preserve">：负责计算市场统计指标。</w:t>
      </w:r>
    </w:p>
    <w:p>
      <w:pPr>
        <w:pStyle w:val="Definition"/>
        <w:numPr>
          <w:ilvl w:val="0"/>
          <w:numId w:val="1087"/>
        </w:numPr>
      </w:pPr>
      <w:r>
        <w:rPr>
          <w:rFonts w:hint="eastAsia"/>
          <w:b/>
          <w:bCs/>
        </w:rPr>
        <w:t xml:space="preserve">方法：</w:t>
      </w:r>
    </w:p>
    <w:p>
      <w:pPr>
        <w:pStyle w:val="Definition"/>
        <w:numPr>
          <w:ilvl w:val="1"/>
          <w:numId w:val="1088"/>
        </w:numPr>
      </w:pPr>
      <w:r>
        <w:rPr>
          <w:rStyle w:val="VerbatimChar"/>
        </w:rPr>
        <w:t xml:space="preserve">update(order_book, trades)</w:t>
      </w:r>
      <w:r>
        <w:rPr>
          <w:rFonts w:hint="eastAsia"/>
        </w:rPr>
        <w:t xml:space="preserve">：根据订单簿和成交数据更新统计量。</w:t>
      </w:r>
    </w:p>
    <w:p>
      <w:pPr>
        <w:pStyle w:val="Definition"/>
        <w:numPr>
          <w:ilvl w:val="1"/>
          <w:numId w:val="1088"/>
        </w:numPr>
      </w:pPr>
      <w:r>
        <w:rPr>
          <w:rStyle w:val="VerbatimChar"/>
        </w:rPr>
        <w:t xml:space="preserve">get_metric(name)</w:t>
      </w:r>
      <w:r>
        <w:rPr>
          <w:rFonts w:hint="eastAsia"/>
        </w:rPr>
        <w:t xml:space="preserve">：查询某个指标的当前值。</w:t>
      </w:r>
    </w:p>
    <w:p>
      <w:pPr>
        <w:pStyle w:val="DefinitionTerm"/>
      </w:pPr>
      <w:r>
        <w:t xml:space="preserve">ParameterController</w:t>
      </w:r>
    </w:p>
    <w:p>
      <w:pPr>
        <w:pStyle w:val="Definition"/>
      </w:pPr>
      <w:r>
        <w:rPr>
          <w:rFonts w:hint="eastAsia"/>
          <w:i/>
          <w:iCs/>
        </w:rPr>
        <w:t xml:space="preserve">参数控制器</w:t>
      </w:r>
      <w:r>
        <w:rPr>
          <w:rFonts w:hint="eastAsia"/>
        </w:rPr>
        <w:t xml:space="preserve">：根据调整量修改背景代理或市场参数。</w:t>
      </w:r>
    </w:p>
    <w:p>
      <w:pPr>
        <w:pStyle w:val="Definition"/>
        <w:numPr>
          <w:ilvl w:val="0"/>
          <w:numId w:val="1089"/>
        </w:numPr>
      </w:pPr>
      <w:r>
        <w:rPr>
          <w:rFonts w:hint="eastAsia"/>
          <w:b/>
          <w:bCs/>
        </w:rPr>
        <w:t xml:space="preserve">方法：</w:t>
      </w:r>
    </w:p>
    <w:p>
      <w:pPr>
        <w:pStyle w:val="Definition"/>
        <w:numPr>
          <w:ilvl w:val="1"/>
          <w:numId w:val="1090"/>
        </w:numPr>
      </w:pPr>
      <w:r>
        <w:rPr>
          <w:rStyle w:val="VerbatimChar"/>
        </w:rPr>
        <w:t xml:space="preserve">adjust_arrival_rate(agent, delta)</w:t>
      </w:r>
      <w:r>
        <w:rPr>
          <w:rFonts w:hint="eastAsia"/>
        </w:rPr>
        <w:t xml:space="preserve">：调整到达率。</w:t>
      </w:r>
    </w:p>
    <w:p>
      <w:pPr>
        <w:pStyle w:val="Definition"/>
        <w:numPr>
          <w:ilvl w:val="1"/>
          <w:numId w:val="1090"/>
        </w:numPr>
      </w:pPr>
      <w:r>
        <w:rPr>
          <w:rStyle w:val="VerbatimChar"/>
        </w:rPr>
        <w:t xml:space="preserve">adjust_order_size(agent, delta)</w:t>
      </w:r>
      <w:r>
        <w:rPr>
          <w:rFonts w:hint="eastAsia"/>
        </w:rPr>
        <w:t xml:space="preserve">：调整订单量分布。</w:t>
      </w:r>
    </w:p>
    <w:p>
      <w:pPr>
        <w:pStyle w:val="Definition"/>
        <w:numPr>
          <w:ilvl w:val="1"/>
          <w:numId w:val="1090"/>
        </w:numPr>
      </w:pPr>
      <w:r>
        <w:rPr>
          <w:rStyle w:val="VerbatimChar"/>
        </w:rPr>
        <w:t xml:space="preserve">adjust_price_skew(agent, delta)</w:t>
      </w:r>
      <w:r>
        <w:rPr>
          <w:rFonts w:hint="eastAsia"/>
        </w:rPr>
        <w:t xml:space="preserve">：调整价格偏好。</w:t>
      </w:r>
    </w:p>
    <w:bookmarkEnd w:id="107"/>
    <w:bookmarkStart w:id="108" w:name="技术路线与实现-3"/>
    <w:p>
      <w:pPr>
        <w:pStyle w:val="Heading3"/>
      </w:pPr>
      <w:r>
        <w:rPr>
          <w:rFonts w:hint="eastAsia"/>
        </w:rPr>
        <w:t xml:space="preserve">技术路线与实现</w:t>
      </w:r>
    </w:p>
    <w:p>
      <w:pPr>
        <w:pStyle w:val="FirstParagraph"/>
      </w:pPr>
      <w:r>
        <w:rPr>
          <w:rFonts w:hint="eastAsia"/>
        </w:rPr>
        <w:t xml:space="preserve">基线自校准可采用简单的比例积分微分（PID）控制器：设误差</w:t>
      </w:r>
      <m:oMath>
        <m:sSub>
          <m:e>
            <m:r>
              <m:t>e</m:t>
            </m:r>
          </m:e>
          <m:sub>
            <m:r>
              <m:t>t</m:t>
            </m:r>
          </m:sub>
        </m:sSub>
        <m:r>
          <m:rPr>
            <m:sty m:val="p"/>
          </m:rPr>
          <m:t>=</m:t>
        </m:r>
        <m:r>
          <m:t>t</m:t>
        </m:r>
        <m:r>
          <m:t>a</m:t>
        </m:r>
        <m:r>
          <m:t>r</m:t>
        </m:r>
        <m:r>
          <m:t>g</m:t>
        </m:r>
        <m:r>
          <m:t>e</m:t>
        </m:r>
        <m:r>
          <m:t>t</m:t>
        </m:r>
        <m:r>
          <m:rPr>
            <m:sty m:val="p"/>
          </m:rPr>
          <m:t>−</m:t>
        </m:r>
        <m:r>
          <m:t>c</m:t>
        </m:r>
        <m:r>
          <m:t>u</m:t>
        </m:r>
        <m:r>
          <m:t>r</m:t>
        </m:r>
        <m:r>
          <m:t>r</m:t>
        </m:r>
        <m:r>
          <m:t>e</m:t>
        </m:r>
        <m:r>
          <m:t>n</m:t>
        </m:r>
        <m:r>
          <m:t>t</m:t>
        </m:r>
      </m:oMath>
      <w:r>
        <w:rPr>
          <w:rFonts w:hint="eastAsia"/>
        </w:rPr>
        <w:t xml:space="preserve">，调节参数</w:t>
      </w:r>
      <w:r>
        <w:t xml:space="preserve"> </w:t>
      </w:r>
      <m:oMath>
        <m:sSub>
          <m:e>
            <m:r>
              <m:t>θ</m:t>
            </m:r>
          </m:e>
          <m:sub>
            <m:r>
              <m:t>t</m:t>
            </m:r>
            <m:r>
              <m:rPr>
                <m:sty m:val="p"/>
              </m:rPr>
              <m:t>+</m:t>
            </m:r>
            <m:r>
              <m:t>1</m:t>
            </m:r>
          </m:sub>
        </m:sSub>
        <m:r>
          <m:rPr>
            <m:sty m:val="p"/>
          </m:rPr>
          <m:t>=</m:t>
        </m:r>
        <m:sSub>
          <m:e>
            <m:r>
              <m:t>θ</m:t>
            </m:r>
          </m:e>
          <m:sub>
            <m:r>
              <m:t>t</m:t>
            </m:r>
          </m:sub>
        </m:sSub>
        <m:r>
          <m:rPr>
            <m:sty m:val="p"/>
          </m:rPr>
          <m:t>+</m:t>
        </m:r>
        <m:r>
          <m:t>α</m:t>
        </m:r>
        <m:r>
          <m:rPr>
            <m:sty m:val="p"/>
          </m:rPr>
          <m:t>⋅</m:t>
        </m:r>
        <m:sSub>
          <m:e>
            <m:r>
              <m:t>e</m:t>
            </m:r>
          </m:e>
          <m:sub>
            <m:r>
              <m:t>t</m:t>
            </m:r>
          </m:sub>
        </m:sSub>
        <m:r>
          <m:rPr>
            <m:sty m:val="p"/>
          </m:rPr>
          <m:t>+</m:t>
        </m:r>
        <m:r>
          <m:t>β</m:t>
        </m:r>
        <m:r>
          <m:rPr>
            <m:sty m:val="p"/>
          </m:rPr>
          <m:t>⋅</m:t>
        </m:r>
        <m:sSubSup>
          <m:e>
            <m:r>
              <m:t>e</m:t>
            </m:r>
          </m:e>
          <m:sub>
            <m:r>
              <m:t>t</m:t>
            </m:r>
          </m:sub>
          <m:sup>
            <m:r>
              <m:t>i</m:t>
            </m:r>
            <m:r>
              <m:t>n</m:t>
            </m:r>
            <m:r>
              <m:t>t</m:t>
            </m:r>
          </m:sup>
        </m:sSubSup>
        <m:r>
          <m:rPr>
            <m:sty m:val="p"/>
          </m:rPr>
          <m:t>+</m:t>
        </m:r>
        <m:r>
          <m:t>γ</m:t>
        </m:r>
        <m:r>
          <m:rPr>
            <m:sty m:val="p"/>
          </m:rPr>
          <m:t>⋅</m:t>
        </m:r>
        <m:sSubSup>
          <m:e>
            <m:r>
              <m:t>e</m:t>
            </m:r>
          </m:e>
          <m:sub>
            <m:r>
              <m:t>t</m:t>
            </m:r>
          </m:sub>
          <m:sup>
            <m:r>
              <m:t>d</m:t>
            </m:r>
            <m:r>
              <m:t>e</m:t>
            </m:r>
            <m:r>
              <m:t>r</m:t>
            </m:r>
          </m:sup>
        </m:sSubSup>
      </m:oMath>
      <w:r>
        <w:rPr>
          <w:rFonts w:hint="eastAsia"/>
        </w:rPr>
        <w:t xml:space="preserve">。复杂场景可引入贝叶斯优化或强化学习算法，在线学习最优调整策略。</w:t>
      </w:r>
    </w:p>
    <w:bookmarkEnd w:id="108"/>
    <w:bookmarkStart w:id="109" w:name="接口设计-3"/>
    <w:p>
      <w:pPr>
        <w:pStyle w:val="Heading3"/>
      </w:pPr>
      <w:r>
        <w:rPr>
          <w:rFonts w:hint="eastAsia"/>
        </w:rPr>
        <w:t xml:space="preserve">接口设计</w:t>
      </w:r>
    </w:p>
    <w:p>
      <w:pPr>
        <w:pStyle w:val="FirstParagraph"/>
      </w:pPr>
      <w:r>
        <w:rPr>
          <w:rFonts w:hint="eastAsia"/>
        </w:rPr>
        <w:t xml:space="preserve">自校准模块主要接口：</w:t>
      </w:r>
    </w:p>
    <w:p>
      <w:pPr>
        <w:numPr>
          <w:ilvl w:val="0"/>
          <w:numId w:val="1091"/>
        </w:numPr>
      </w:pPr>
      <w:r>
        <w:rPr>
          <w:rStyle w:val="VerbatimChar"/>
        </w:rPr>
        <w:t xml:space="preserve">update_metrics(data)</w:t>
      </w:r>
      <w:r>
        <w:rPr>
          <w:rFonts w:hint="eastAsia"/>
        </w:rPr>
        <w:t xml:space="preserve">：接受监控模块传入的数据并更新指标。</w:t>
      </w:r>
    </w:p>
    <w:p>
      <w:pPr>
        <w:numPr>
          <w:ilvl w:val="0"/>
          <w:numId w:val="1091"/>
        </w:numPr>
      </w:pPr>
      <w:r>
        <w:rPr>
          <w:rStyle w:val="VerbatimChar"/>
        </w:rPr>
        <w:t xml:space="preserve">run_calibration_step()</w:t>
      </w:r>
      <w:r>
        <w:rPr>
          <w:rFonts w:hint="eastAsia"/>
        </w:rPr>
        <w:t xml:space="preserve">：执行一次校准周期。</w:t>
      </w:r>
    </w:p>
    <w:p>
      <w:pPr>
        <w:numPr>
          <w:ilvl w:val="0"/>
          <w:numId w:val="1091"/>
        </w:numPr>
      </w:pPr>
      <w:r>
        <w:rPr>
          <w:rStyle w:val="VerbatimChar"/>
        </w:rPr>
        <w:t xml:space="preserve">set_target(metric, value)</w:t>
      </w:r>
      <w:r>
        <w:rPr>
          <w:rFonts w:hint="eastAsia"/>
        </w:rPr>
        <w:t xml:space="preserve">：设定目标指标。</w:t>
      </w:r>
    </w:p>
    <w:bookmarkEnd w:id="109"/>
    <w:bookmarkEnd w:id="110"/>
    <w:bookmarkStart w:id="117" w:name="数据管理模块"/>
    <w:p>
      <w:pPr>
        <w:pStyle w:val="Heading2"/>
      </w:pPr>
      <w:r>
        <w:rPr>
          <w:rFonts w:hint="eastAsia"/>
        </w:rPr>
        <w:t xml:space="preserve">数据管理模块</w:t>
      </w:r>
    </w:p>
    <w:bookmarkStart w:id="112" w:name="模块规范概要-4"/>
    <w:p>
      <w:pPr>
        <w:pStyle w:val="Heading4"/>
      </w:pPr>
      <w:r>
        <w:rPr>
          <w:rFonts w:hint="eastAsia"/>
        </w:rPr>
        <w:t xml:space="preserve">模块规范（概要）</w:t>
      </w:r>
    </w:p>
    <w:p>
      <w:pPr>
        <w:numPr>
          <w:ilvl w:val="0"/>
          <w:numId w:val="1092"/>
        </w:numPr>
      </w:pPr>
      <w:r>
        <w:rPr>
          <w:rFonts w:hint="eastAsia"/>
        </w:rPr>
        <w:t xml:space="preserve">目的：提供统一的数据接入、缓存与查询接口，保证数据一致性与高效读取。</w:t>
      </w:r>
    </w:p>
    <w:p>
      <w:pPr>
        <w:numPr>
          <w:ilvl w:val="0"/>
          <w:numId w:val="1092"/>
        </w:numPr>
      </w:pPr>
      <w:r>
        <w:rPr>
          <w:rFonts w:hint="eastAsia"/>
        </w:rPr>
        <w:t xml:space="preserve">主要职责：历史数据导入、合成数据生成、缓存索引维护、数据访问权限与时间对齐服务。</w:t>
      </w:r>
    </w:p>
    <w:p>
      <w:pPr>
        <w:numPr>
          <w:ilvl w:val="0"/>
          <w:numId w:val="1092"/>
        </w:numPr>
      </w:pPr>
      <w:r>
        <w:rPr>
          <w:rFonts w:hint="eastAsia"/>
        </w:rPr>
        <w:t xml:space="preserve">输入：CSV/Parquet/数据库数据源、实时数据流、合成数据参数配置。</w:t>
      </w:r>
    </w:p>
    <w:p>
      <w:pPr>
        <w:numPr>
          <w:ilvl w:val="0"/>
          <w:numId w:val="1092"/>
        </w:numPr>
      </w:pPr>
      <w:r>
        <w:rPr>
          <w:rFonts w:hint="eastAsia"/>
        </w:rPr>
        <w:t xml:space="preserve">输出：按需的时间对齐快照、tick/ohlc</w:t>
      </w:r>
      <w:r>
        <w:t xml:space="preserve"> </w:t>
      </w:r>
      <w:r>
        <w:rPr>
          <w:rFonts w:hint="eastAsia"/>
        </w:rPr>
        <w:t xml:space="preserve">数据、数据访问</w:t>
      </w:r>
      <w:r>
        <w:t xml:space="preserve"> </w:t>
      </w:r>
      <w:r>
        <w:rPr>
          <w:rFonts w:hint="eastAsia"/>
        </w:rPr>
        <w:t xml:space="preserve">Future/回调。</w:t>
      </w:r>
    </w:p>
    <w:p>
      <w:pPr>
        <w:numPr>
          <w:ilvl w:val="0"/>
          <w:numId w:val="1092"/>
        </w:numPr>
      </w:pPr>
      <w:r>
        <w:rPr>
          <w:rFonts w:hint="eastAsia"/>
        </w:rPr>
        <w:t xml:space="preserve">对外接口：load_dataset(config)、get_snapshot(time)、request_data(agent_id,params)、subscribe(stream,callback)。</w:t>
      </w:r>
    </w:p>
    <w:p>
      <w:pPr>
        <w:numPr>
          <w:ilvl w:val="0"/>
          <w:numId w:val="1092"/>
        </w:numPr>
      </w:pPr>
      <w:r>
        <w:rPr>
          <w:rFonts w:hint="eastAsia"/>
        </w:rPr>
        <w:t xml:space="preserve">关键数据结构：数据源描述、缓存索引、内存映射/Parquet</w:t>
      </w:r>
      <w:r>
        <w:t xml:space="preserve"> </w:t>
      </w:r>
      <w:r>
        <w:rPr>
          <w:rFonts w:hint="eastAsia"/>
        </w:rPr>
        <w:t xml:space="preserve">文件布局。</w:t>
      </w:r>
    </w:p>
    <w:p>
      <w:pPr>
        <w:numPr>
          <w:ilvl w:val="0"/>
          <w:numId w:val="1092"/>
        </w:numPr>
      </w:pPr>
      <w:r>
        <w:rPr>
          <w:rFonts w:hint="eastAsia"/>
        </w:rPr>
        <w:t xml:space="preserve">错误与异常：数据缺失/格式不匹配需抛出明确错误并支持缺失值补全策略；并发读取需保证线程安全。</w:t>
      </w:r>
    </w:p>
    <w:p>
      <w:pPr>
        <w:numPr>
          <w:ilvl w:val="0"/>
          <w:numId w:val="1092"/>
        </w:numPr>
      </w:pPr>
      <w:r>
        <w:rPr>
          <w:rFonts w:hint="eastAsia"/>
        </w:rPr>
        <w:t xml:space="preserve">持久化/日志：数据源元信息与加载日志，合成数据生成记录。</w:t>
      </w:r>
    </w:p>
    <w:p>
      <w:pPr>
        <w:pStyle w:val="FirstParagraph"/>
      </w:pPr>
      <w:r>
        <w:rPr>
          <w:rFonts w:hint="eastAsia"/>
        </w:rPr>
        <w:t xml:space="preserve">数据管理模块提供历史数据、实时数据的加载和统一访问接口，还支持生成合成数据。</w:t>
      </w:r>
      <w:r>
        <w:t xml:space="preserve"> </w:t>
      </w:r>
      <w:r>
        <w:rPr>
          <w:rFonts w:hint="eastAsia"/>
        </w:rPr>
        <w:t xml:space="preserve">数据管理模块的UML如图</w:t>
      </w:r>
      <w:r>
        <w:t xml:space="preserve"> </w:t>
      </w:r>
      <w:hyperlink w:anchor="fig:uml_data">
        <w:r>
          <w:rPr>
            <w:rStyle w:val="Hyperlink"/>
          </w:rPr>
          <w:t xml:space="preserve">9</w:t>
        </w:r>
      </w:hyperlink>
      <w:r>
        <w:rPr>
          <w:rFonts w:hint="eastAsia"/>
        </w:rPr>
        <w:t xml:space="preserve">所示。</w:t>
      </w:r>
    </w:p>
    <w:bookmarkStart w:id="111" w:name="fig:uml_data"/>
    <w:tbl>
      <w:tblPr>
        <w:tblStyle w:val="FigureTable"/>
        <w:tblW w:type="auto" w:w="0"/>
        <w:jc w:val="center"/>
        <w:tblLook w:firstRow="0" w:lastRow="0" w:firstColumn="0" w:lastColumn="0"/>
      </w:tblPr>
      <w:tblGrid/>
    </w:tbl>
    <w:p>
      <w:pPr>
        <w:pStyle w:val="ImageCaption"/>
      </w:pPr>
      <w:r>
        <w:rPr>
          <w:rFonts w:hint="eastAsia"/>
        </w:rPr>
        <w:t xml:space="preserve">数据管理模块</w:t>
      </w:r>
      <w:r>
        <w:t xml:space="preserve"> UML </w:t>
      </w:r>
      <w:r>
        <w:rPr>
          <w:rFonts w:hint="eastAsia"/>
        </w:rPr>
        <w:t xml:space="preserve">类图</w:t>
      </w:r>
    </w:p>
    <w:bookmarkEnd w:id="111"/>
    <w:bookmarkEnd w:id="112"/>
    <w:bookmarkStart w:id="113" w:name="功能描述-4"/>
    <w:p>
      <w:pPr>
        <w:pStyle w:val="Heading3"/>
      </w:pPr>
      <w:r>
        <w:rPr>
          <w:rFonts w:hint="eastAsia"/>
        </w:rPr>
        <w:t xml:space="preserve">功能描述</w:t>
      </w:r>
    </w:p>
    <w:p>
      <w:pPr>
        <w:numPr>
          <w:ilvl w:val="0"/>
          <w:numId w:val="1093"/>
        </w:numPr>
      </w:pPr>
      <w:r>
        <w:rPr>
          <w:rFonts w:hint="eastAsia"/>
        </w:rPr>
        <w:t xml:space="preserve">管理不同来源的数据集（股票交易数据、行情快照、企业公告等）。</w:t>
      </w:r>
    </w:p>
    <w:p>
      <w:pPr>
        <w:numPr>
          <w:ilvl w:val="0"/>
          <w:numId w:val="1093"/>
        </w:numPr>
      </w:pPr>
      <w:r>
        <w:rPr>
          <w:rFonts w:hint="eastAsia"/>
        </w:rPr>
        <w:t xml:space="preserve">提供高效的数据预处理和缓存机制，支持多进程/线程并发读取。</w:t>
      </w:r>
    </w:p>
    <w:p>
      <w:pPr>
        <w:numPr>
          <w:ilvl w:val="0"/>
          <w:numId w:val="1093"/>
        </w:numPr>
      </w:pPr>
      <w:r>
        <w:rPr>
          <w:rFonts w:hint="eastAsia"/>
        </w:rPr>
        <w:t xml:space="preserve">支持合成数据生成，用于模拟极端场景或自定义实验。</w:t>
      </w:r>
    </w:p>
    <w:p>
      <w:pPr>
        <w:numPr>
          <w:ilvl w:val="0"/>
          <w:numId w:val="1093"/>
        </w:numPr>
      </w:pPr>
      <w:r>
        <w:rPr>
          <w:rFonts w:hint="eastAsia"/>
        </w:rPr>
        <w:t xml:space="preserve">提供统一的查询接口，按时间索引或条件过滤返回所需数据。</w:t>
      </w:r>
    </w:p>
    <w:bookmarkEnd w:id="113"/>
    <w:bookmarkStart w:id="114" w:name="主要类及属性方法-4"/>
    <w:p>
      <w:pPr>
        <w:pStyle w:val="Heading3"/>
      </w:pPr>
      <w:r>
        <w:rPr>
          <w:rFonts w:hint="eastAsia"/>
        </w:rPr>
        <w:t xml:space="preserve">主要类及属性方法</w:t>
      </w:r>
    </w:p>
    <w:p>
      <w:pPr>
        <w:pStyle w:val="DefinitionTerm"/>
      </w:pPr>
      <w:r>
        <w:t xml:space="preserve">DataSourceManager</w:t>
      </w:r>
    </w:p>
    <w:p>
      <w:pPr>
        <w:pStyle w:val="Definition"/>
      </w:pPr>
      <w:r>
        <w:rPr>
          <w:rFonts w:hint="eastAsia"/>
          <w:i/>
          <w:iCs/>
        </w:rPr>
        <w:t xml:space="preserve">数据源管理器</w:t>
      </w:r>
      <w:r>
        <w:rPr>
          <w:rFonts w:hint="eastAsia"/>
        </w:rPr>
        <w:t xml:space="preserve">：管理多个数据源及其生命周期。</w:t>
      </w:r>
    </w:p>
    <w:p>
      <w:pPr>
        <w:pStyle w:val="Definition"/>
        <w:numPr>
          <w:ilvl w:val="0"/>
          <w:numId w:val="1094"/>
        </w:numPr>
      </w:pPr>
      <w:r>
        <w:rPr>
          <w:rFonts w:hint="eastAsia"/>
          <w:b/>
          <w:bCs/>
        </w:rPr>
        <w:t xml:space="preserve">属性：</w:t>
      </w:r>
      <w:r>
        <w:rPr>
          <w:rFonts w:hint="eastAsia"/>
        </w:rPr>
        <w:t xml:space="preserve">数据源字典</w:t>
      </w:r>
      <w:r>
        <w:t xml:space="preserve"> </w:t>
      </w:r>
      <w:r>
        <w:rPr>
          <w:rStyle w:val="VerbatimChar"/>
        </w:rPr>
        <w:t xml:space="preserve">sources</w:t>
      </w:r>
      <w:r>
        <w:t xml:space="preserve">。</w:t>
      </w:r>
    </w:p>
    <w:p>
      <w:pPr>
        <w:pStyle w:val="Definition"/>
        <w:numPr>
          <w:ilvl w:val="0"/>
          <w:numId w:val="1094"/>
        </w:numPr>
      </w:pPr>
      <w:r>
        <w:rPr>
          <w:rFonts w:hint="eastAsia"/>
          <w:b/>
          <w:bCs/>
        </w:rPr>
        <w:t xml:space="preserve">方法：</w:t>
      </w:r>
    </w:p>
    <w:p>
      <w:pPr>
        <w:pStyle w:val="Definition"/>
        <w:numPr>
          <w:ilvl w:val="1"/>
          <w:numId w:val="1095"/>
        </w:numPr>
      </w:pPr>
      <w:r>
        <w:rPr>
          <w:rStyle w:val="VerbatimChar"/>
        </w:rPr>
        <w:t xml:space="preserve">register_source(name, datasource)</w:t>
      </w:r>
      <w:r>
        <w:rPr>
          <w:rFonts w:hint="eastAsia"/>
        </w:rPr>
        <w:t xml:space="preserve">：注册数据源。</w:t>
      </w:r>
    </w:p>
    <w:p>
      <w:pPr>
        <w:pStyle w:val="Definition"/>
        <w:numPr>
          <w:ilvl w:val="1"/>
          <w:numId w:val="1095"/>
        </w:numPr>
      </w:pPr>
      <w:r>
        <w:rPr>
          <w:rStyle w:val="VerbatimChar"/>
        </w:rPr>
        <w:t xml:space="preserve">get_source(name)</w:t>
      </w:r>
      <w:r>
        <w:rPr>
          <w:rFonts w:hint="eastAsia"/>
        </w:rPr>
        <w:t xml:space="preserve">：获取指定数据源实例。</w:t>
      </w:r>
    </w:p>
    <w:p>
      <w:pPr>
        <w:pStyle w:val="DefinitionTerm"/>
      </w:pPr>
      <w:r>
        <w:t xml:space="preserve">MarketDataSource</w:t>
      </w:r>
    </w:p>
    <w:p>
      <w:pPr>
        <w:pStyle w:val="Definition"/>
      </w:pPr>
      <w:r>
        <w:rPr>
          <w:rFonts w:hint="eastAsia"/>
          <w:i/>
          <w:iCs/>
        </w:rPr>
        <w:t xml:space="preserve">市场数据源</w:t>
      </w:r>
      <w:r>
        <w:rPr>
          <w:rFonts w:hint="eastAsia"/>
        </w:rPr>
        <w:t xml:space="preserve">：封装单个历史数据集或实时数据接口。</w:t>
      </w:r>
    </w:p>
    <w:p>
      <w:pPr>
        <w:pStyle w:val="Definition"/>
        <w:numPr>
          <w:ilvl w:val="0"/>
          <w:numId w:val="1096"/>
        </w:numPr>
      </w:pPr>
      <w:r>
        <w:rPr>
          <w:rFonts w:hint="eastAsia"/>
          <w:b/>
          <w:bCs/>
        </w:rPr>
        <w:t xml:space="preserve">属性：</w:t>
      </w:r>
      <w:r>
        <w:rPr>
          <w:rFonts w:hint="eastAsia"/>
        </w:rPr>
        <w:t xml:space="preserve">数据格式说明、数据文件路径、缓存索引。</w:t>
      </w:r>
    </w:p>
    <w:p>
      <w:pPr>
        <w:pStyle w:val="Definition"/>
        <w:numPr>
          <w:ilvl w:val="0"/>
          <w:numId w:val="1096"/>
        </w:numPr>
      </w:pPr>
      <w:r>
        <w:rPr>
          <w:rFonts w:hint="eastAsia"/>
          <w:b/>
          <w:bCs/>
        </w:rPr>
        <w:t xml:space="preserve">方法：</w:t>
      </w:r>
    </w:p>
    <w:p>
      <w:pPr>
        <w:pStyle w:val="Definition"/>
        <w:numPr>
          <w:ilvl w:val="1"/>
          <w:numId w:val="1097"/>
        </w:numPr>
      </w:pPr>
      <w:r>
        <w:rPr>
          <w:rStyle w:val="VerbatimChar"/>
        </w:rPr>
        <w:t xml:space="preserve">load_data(start, end)</w:t>
      </w:r>
      <w:r>
        <w:rPr>
          <w:rFonts w:hint="eastAsia"/>
        </w:rPr>
        <w:t xml:space="preserve">：加载指定时间段的原始数据。</w:t>
      </w:r>
    </w:p>
    <w:p>
      <w:pPr>
        <w:pStyle w:val="Definition"/>
        <w:numPr>
          <w:ilvl w:val="1"/>
          <w:numId w:val="1097"/>
        </w:numPr>
      </w:pPr>
      <w:r>
        <w:rPr>
          <w:rStyle w:val="VerbatimChar"/>
        </w:rPr>
        <w:t xml:space="preserve">get_tick(time)</w:t>
      </w:r>
      <w:r>
        <w:rPr>
          <w:rFonts w:hint="eastAsia"/>
        </w:rPr>
        <w:t xml:space="preserve">：返回给定时间点的行情或成交。</w:t>
      </w:r>
    </w:p>
    <w:p>
      <w:pPr>
        <w:pStyle w:val="DefinitionTerm"/>
      </w:pPr>
      <w:r>
        <w:t xml:space="preserve">SyntheticGenerator</w:t>
      </w:r>
    </w:p>
    <w:p>
      <w:pPr>
        <w:pStyle w:val="Definition"/>
      </w:pPr>
      <w:r>
        <w:rPr>
          <w:rFonts w:hint="eastAsia"/>
          <w:i/>
          <w:iCs/>
        </w:rPr>
        <w:t xml:space="preserve">合成数据生成器</w:t>
      </w:r>
      <w:r>
        <w:rPr>
          <w:rFonts w:hint="eastAsia"/>
        </w:rPr>
        <w:t xml:space="preserve">：根据统计模型生成数据。</w:t>
      </w:r>
    </w:p>
    <w:p>
      <w:pPr>
        <w:pStyle w:val="Definition"/>
        <w:numPr>
          <w:ilvl w:val="0"/>
          <w:numId w:val="1098"/>
        </w:numPr>
      </w:pPr>
      <w:r>
        <w:rPr>
          <w:rFonts w:hint="eastAsia"/>
          <w:b/>
          <w:bCs/>
        </w:rPr>
        <w:t xml:space="preserve">方法：</w:t>
      </w:r>
    </w:p>
    <w:p>
      <w:pPr>
        <w:pStyle w:val="Definition"/>
        <w:numPr>
          <w:ilvl w:val="1"/>
          <w:numId w:val="1099"/>
        </w:numPr>
      </w:pPr>
      <w:r>
        <w:rPr>
          <w:rStyle w:val="VerbatimChar"/>
        </w:rPr>
        <w:t xml:space="preserve">generate_series(length, params)</w:t>
      </w:r>
      <w:r>
        <w:rPr>
          <w:rFonts w:hint="eastAsia"/>
        </w:rPr>
        <w:t xml:space="preserve">：生成给定长度的价格或订单流序列。</w:t>
      </w:r>
    </w:p>
    <w:p>
      <w:pPr>
        <w:pStyle w:val="Definition"/>
        <w:numPr>
          <w:ilvl w:val="1"/>
          <w:numId w:val="1099"/>
        </w:numPr>
      </w:pPr>
      <w:r>
        <w:rPr>
          <w:rStyle w:val="VerbatimChar"/>
        </w:rPr>
        <w:t xml:space="preserve">generate_order_stream(params)</w:t>
      </w:r>
      <w:r>
        <w:rPr>
          <w:rFonts w:hint="eastAsia"/>
        </w:rPr>
        <w:t xml:space="preserve">：生成订单事件流。</w:t>
      </w:r>
    </w:p>
    <w:p>
      <w:pPr>
        <w:pStyle w:val="DefinitionTerm"/>
      </w:pPr>
      <w:r>
        <w:t xml:space="preserve">DataInterface</w:t>
      </w:r>
    </w:p>
    <w:p>
      <w:pPr>
        <w:pStyle w:val="Definition"/>
      </w:pPr>
      <w:r>
        <w:rPr>
          <w:rFonts w:hint="eastAsia"/>
          <w:i/>
          <w:iCs/>
        </w:rPr>
        <w:t xml:space="preserve">数据访问接口</w:t>
      </w:r>
      <w:r>
        <w:rPr>
          <w:rFonts w:hint="eastAsia"/>
        </w:rPr>
        <w:t xml:space="preserve">：向代理和其他模块提供统一的查询入口。</w:t>
      </w:r>
    </w:p>
    <w:p>
      <w:pPr>
        <w:pStyle w:val="Definition"/>
        <w:numPr>
          <w:ilvl w:val="0"/>
          <w:numId w:val="1100"/>
        </w:numPr>
      </w:pPr>
      <w:r>
        <w:rPr>
          <w:rFonts w:hint="eastAsia"/>
          <w:b/>
          <w:bCs/>
        </w:rPr>
        <w:t xml:space="preserve">方法：</w:t>
      </w:r>
    </w:p>
    <w:p>
      <w:pPr>
        <w:pStyle w:val="Definition"/>
        <w:numPr>
          <w:ilvl w:val="1"/>
          <w:numId w:val="1101"/>
        </w:numPr>
      </w:pPr>
      <w:r>
        <w:rPr>
          <w:rStyle w:val="VerbatimChar"/>
        </w:rPr>
        <w:t xml:space="preserve">query(asset, fields, start, end)</w:t>
      </w:r>
      <w:r>
        <w:rPr>
          <w:rFonts w:hint="eastAsia"/>
        </w:rPr>
        <w:t xml:space="preserve">：查询特定资产的行情字段。</w:t>
      </w:r>
    </w:p>
    <w:p>
      <w:pPr>
        <w:pStyle w:val="Definition"/>
        <w:numPr>
          <w:ilvl w:val="1"/>
          <w:numId w:val="1101"/>
        </w:numPr>
      </w:pPr>
      <w:r>
        <w:rPr>
          <w:rStyle w:val="VerbatimChar"/>
        </w:rPr>
        <w:t xml:space="preserve">subscribe(stream, callback)</w:t>
      </w:r>
      <w:r>
        <w:rPr>
          <w:rFonts w:hint="eastAsia"/>
        </w:rPr>
        <w:t xml:space="preserve">：订阅实时数据流。</w:t>
      </w:r>
    </w:p>
    <w:p>
      <w:pPr>
        <w:pStyle w:val="Definition"/>
        <w:numPr>
          <w:ilvl w:val="1"/>
          <w:numId w:val="1101"/>
        </w:numPr>
      </w:pPr>
      <w:r>
        <w:rPr>
          <w:rStyle w:val="VerbatimChar"/>
        </w:rPr>
        <w:t xml:space="preserve">get_event_history(asset, since)</w:t>
      </w:r>
      <w:r>
        <w:rPr>
          <w:rFonts w:hint="eastAsia"/>
        </w:rPr>
        <w:t xml:space="preserve">：获取过去事件列表。</w:t>
      </w:r>
    </w:p>
    <w:bookmarkEnd w:id="114"/>
    <w:bookmarkStart w:id="115" w:name="技术路线与实现-4"/>
    <w:p>
      <w:pPr>
        <w:pStyle w:val="Heading3"/>
      </w:pPr>
      <w:r>
        <w:rPr>
          <w:rFonts w:hint="eastAsia"/>
        </w:rPr>
        <w:t xml:space="preserve">技术路线与实现</w:t>
      </w:r>
    </w:p>
    <w:p>
      <w:pPr>
        <w:pStyle w:val="FirstParagraph"/>
      </w:pPr>
      <w:r>
        <w:rPr>
          <w:rFonts w:hint="eastAsia"/>
        </w:rPr>
        <w:t xml:space="preserve">数据加载使用内存映射</w:t>
      </w:r>
      <w:r>
        <w:t xml:space="preserve"> (mmap) </w:t>
      </w:r>
      <w:r>
        <w:rPr>
          <w:rFonts w:hint="eastAsia"/>
        </w:rPr>
        <w:t xml:space="preserve">或列式存储</w:t>
      </w:r>
      <w:r>
        <w:t xml:space="preserve"> (Parquet) </w:t>
      </w:r>
      <w:r>
        <w:rPr>
          <w:rFonts w:hint="eastAsia"/>
        </w:rPr>
        <w:t xml:space="preserve">来提升</w:t>
      </w:r>
      <w:r>
        <w:t xml:space="preserve"> I/O </w:t>
      </w:r>
      <w:r>
        <w:rPr>
          <w:rFonts w:hint="eastAsia"/>
        </w:rPr>
        <w:t xml:space="preserve">性能；缓存机制可以采用</w:t>
      </w:r>
      <w:r>
        <w:t xml:space="preserve"> LRU </w:t>
      </w:r>
      <w:r>
        <w:rPr>
          <w:rFonts w:hint="eastAsia"/>
        </w:rPr>
        <w:t xml:space="preserve">缓存。在实时场景下可对接消息队列（如</w:t>
      </w:r>
      <w:r>
        <w:t xml:space="preserve"> </w:t>
      </w:r>
      <w:r>
        <w:rPr>
          <w:rFonts w:hint="eastAsia"/>
        </w:rPr>
        <w:t xml:space="preserve">Kafka）或</w:t>
      </w:r>
      <w:r>
        <w:t xml:space="preserve"> WebSocket </w:t>
      </w:r>
      <w:r>
        <w:rPr>
          <w:rFonts w:hint="eastAsia"/>
        </w:rPr>
        <w:t xml:space="preserve">流。合成数据生成器支持多种随机过程模型，例如</w:t>
      </w:r>
      <w:r>
        <w:t xml:space="preserve"> </w:t>
      </w:r>
      <w:r>
        <w:rPr>
          <w:rFonts w:hint="eastAsia"/>
        </w:rPr>
        <w:t xml:space="preserve">GBM、跳跃扩散、ARCH/GARCH</w:t>
      </w:r>
      <w:r>
        <w:t xml:space="preserve"> </w:t>
      </w:r>
      <w:r>
        <w:rPr>
          <w:rFonts w:hint="eastAsia"/>
        </w:rPr>
        <w:t xml:space="preserve">模型。</w:t>
      </w:r>
    </w:p>
    <w:bookmarkEnd w:id="115"/>
    <w:bookmarkStart w:id="116" w:name="接口设计-4"/>
    <w:p>
      <w:pPr>
        <w:pStyle w:val="Heading3"/>
      </w:pPr>
      <w:r>
        <w:rPr>
          <w:rFonts w:hint="eastAsia"/>
        </w:rPr>
        <w:t xml:space="preserve">接口设计</w:t>
      </w:r>
    </w:p>
    <w:p>
      <w:pPr>
        <w:pStyle w:val="FirstParagraph"/>
      </w:pPr>
      <w:r>
        <w:rPr>
          <w:rFonts w:hint="eastAsia"/>
        </w:rPr>
        <w:t xml:space="preserve">主要接口包括：</w:t>
      </w:r>
    </w:p>
    <w:p>
      <w:pPr>
        <w:numPr>
          <w:ilvl w:val="0"/>
          <w:numId w:val="1102"/>
        </w:numPr>
      </w:pPr>
      <w:r>
        <w:rPr>
          <w:rStyle w:val="VerbatimChar"/>
        </w:rPr>
        <w:t xml:space="preserve">load_dataset(config)</w:t>
      </w:r>
      <w:r>
        <w:rPr>
          <w:rFonts w:hint="eastAsia"/>
        </w:rPr>
        <w:t xml:space="preserve">：根据配置载入或生成数据。</w:t>
      </w:r>
    </w:p>
    <w:p>
      <w:pPr>
        <w:numPr>
          <w:ilvl w:val="0"/>
          <w:numId w:val="1102"/>
        </w:numPr>
      </w:pPr>
      <w:r>
        <w:rPr>
          <w:rStyle w:val="VerbatimChar"/>
        </w:rPr>
        <w:t xml:space="preserve">get_snapshot(time)</w:t>
      </w:r>
      <w:r>
        <w:rPr>
          <w:rFonts w:hint="eastAsia"/>
        </w:rPr>
        <w:t xml:space="preserve">：返回多资产的市场快照。</w:t>
      </w:r>
    </w:p>
    <w:p>
      <w:pPr>
        <w:numPr>
          <w:ilvl w:val="0"/>
          <w:numId w:val="1102"/>
        </w:numPr>
      </w:pPr>
      <w:r>
        <w:rPr>
          <w:rStyle w:val="VerbatimChar"/>
        </w:rPr>
        <w:t xml:space="preserve">request_data(agent_id, params)</w:t>
      </w:r>
      <w:r>
        <w:rPr>
          <w:rFonts w:hint="eastAsia"/>
        </w:rPr>
        <w:t xml:space="preserve">：代理异步请求数据，返回一个</w:t>
      </w:r>
      <w:r>
        <w:t xml:space="preserve"> </w:t>
      </w:r>
      <w:r>
        <w:rPr>
          <w:rStyle w:val="VerbatimChar"/>
        </w:rPr>
        <w:t xml:space="preserve">Future</w:t>
      </w:r>
      <w:r>
        <w:t xml:space="preserve">。</w:t>
      </w:r>
    </w:p>
    <w:bookmarkEnd w:id="116"/>
    <w:bookmarkEnd w:id="117"/>
    <w:bookmarkStart w:id="124" w:name="配置与实验管理模块"/>
    <w:p>
      <w:pPr>
        <w:pStyle w:val="Heading2"/>
      </w:pPr>
      <w:r>
        <w:rPr>
          <w:rFonts w:hint="eastAsia"/>
        </w:rPr>
        <w:t xml:space="preserve">配置与实验管理模块</w:t>
      </w:r>
    </w:p>
    <w:bookmarkStart w:id="119" w:name="模块规范概要-5"/>
    <w:p>
      <w:pPr>
        <w:pStyle w:val="Heading4"/>
      </w:pPr>
      <w:r>
        <w:rPr>
          <w:rFonts w:hint="eastAsia"/>
        </w:rPr>
        <w:t xml:space="preserve">模块规范（概要）</w:t>
      </w:r>
    </w:p>
    <w:p>
      <w:pPr>
        <w:numPr>
          <w:ilvl w:val="0"/>
          <w:numId w:val="1103"/>
        </w:numPr>
      </w:pPr>
      <w:r>
        <w:rPr>
          <w:rFonts w:hint="eastAsia"/>
        </w:rPr>
        <w:t xml:space="preserve">目的：解析并管理实验配置，负责仿真初始化、运行控制与结果归档。</w:t>
      </w:r>
    </w:p>
    <w:p>
      <w:pPr>
        <w:numPr>
          <w:ilvl w:val="0"/>
          <w:numId w:val="1103"/>
        </w:numPr>
      </w:pPr>
      <w:r>
        <w:rPr>
          <w:rFonts w:hint="eastAsia"/>
        </w:rPr>
        <w:t xml:space="preserve">主要职责：配置解析、实验生命周期管理、参数扫描与结果存档、失败恢复。</w:t>
      </w:r>
    </w:p>
    <w:p>
      <w:pPr>
        <w:numPr>
          <w:ilvl w:val="0"/>
          <w:numId w:val="1103"/>
        </w:numPr>
      </w:pPr>
      <w:r>
        <w:rPr>
          <w:rFonts w:hint="eastAsia"/>
        </w:rPr>
        <w:t xml:space="preserve">输入：YAML/JSON</w:t>
      </w:r>
      <w:r>
        <w:t xml:space="preserve"> </w:t>
      </w:r>
      <w:r>
        <w:rPr>
          <w:rFonts w:hint="eastAsia"/>
        </w:rPr>
        <w:t xml:space="preserve">配置文件、命令行覆盖参数、参数扫描定义。</w:t>
      </w:r>
    </w:p>
    <w:p>
      <w:pPr>
        <w:numPr>
          <w:ilvl w:val="0"/>
          <w:numId w:val="1103"/>
        </w:numPr>
      </w:pPr>
      <w:r>
        <w:rPr>
          <w:rFonts w:hint="eastAsia"/>
        </w:rPr>
        <w:t xml:space="preserve">输出：实验运行上下文、日志目录结构、实验结果索引与归档包。</w:t>
      </w:r>
    </w:p>
    <w:p>
      <w:pPr>
        <w:numPr>
          <w:ilvl w:val="0"/>
          <w:numId w:val="1103"/>
        </w:numPr>
      </w:pPr>
      <w:r>
        <w:rPr>
          <w:rFonts w:hint="eastAsia"/>
        </w:rPr>
        <w:t xml:space="preserve">对外接口：run_experiment(config_path)、run_sweep(sweep_config)、get_results(experiment_id)。</w:t>
      </w:r>
    </w:p>
    <w:p>
      <w:pPr>
        <w:numPr>
          <w:ilvl w:val="0"/>
          <w:numId w:val="1103"/>
        </w:numPr>
      </w:pPr>
      <w:r>
        <w:rPr>
          <w:rFonts w:hint="eastAsia"/>
        </w:rPr>
        <w:t xml:space="preserve">关键数据结构：统一配置对象（类型验证）、Experiment</w:t>
      </w:r>
      <w:r>
        <w:t xml:space="preserve"> </w:t>
      </w:r>
      <w:r>
        <w:rPr>
          <w:rFonts w:hint="eastAsia"/>
        </w:rPr>
        <w:t xml:space="preserve">元信息、参数扫描表。</w:t>
      </w:r>
    </w:p>
    <w:p>
      <w:pPr>
        <w:numPr>
          <w:ilvl w:val="0"/>
          <w:numId w:val="1103"/>
        </w:numPr>
      </w:pPr>
      <w:r>
        <w:rPr>
          <w:rFonts w:hint="eastAsia"/>
        </w:rPr>
        <w:t xml:space="preserve">错误与异常：配置解析错误需中止并返回可读错误信息；运行中断需保存当前状态并可安全重试。</w:t>
      </w:r>
    </w:p>
    <w:p>
      <w:pPr>
        <w:numPr>
          <w:ilvl w:val="0"/>
          <w:numId w:val="1103"/>
        </w:numPr>
      </w:pPr>
      <w:r>
        <w:rPr>
          <w:rFonts w:hint="eastAsia"/>
        </w:rPr>
        <w:t xml:space="preserve">持久化/日志：实验运行目录、配置快照、依赖锁文件与随机种子记录。</w:t>
      </w:r>
    </w:p>
    <w:p>
      <w:pPr>
        <w:pStyle w:val="FirstParagraph"/>
      </w:pPr>
      <w:r>
        <w:rPr>
          <w:rFonts w:hint="eastAsia"/>
        </w:rPr>
        <w:t xml:space="preserve">配置与实验管理模块负责读取实验配置、初始化仿真环境以及管理实验运行。</w:t>
      </w:r>
      <w:r>
        <w:t xml:space="preserve"> </w:t>
      </w:r>
      <w:r>
        <w:rPr>
          <w:rFonts w:hint="eastAsia"/>
        </w:rPr>
        <w:t xml:space="preserve">配置与实验管理模块的UML如图</w:t>
      </w:r>
      <w:r>
        <w:t xml:space="preserve"> </w:t>
      </w:r>
      <w:hyperlink w:anchor="fig:uml_config">
        <w:r>
          <w:rPr>
            <w:rStyle w:val="Hyperlink"/>
          </w:rPr>
          <w:t xml:space="preserve">10</w:t>
        </w:r>
      </w:hyperlink>
      <w:r>
        <w:rPr>
          <w:rFonts w:hint="eastAsia"/>
        </w:rPr>
        <w:t xml:space="preserve">所示。</w:t>
      </w:r>
    </w:p>
    <w:bookmarkStart w:id="118" w:name="fig:uml_config"/>
    <w:tbl>
      <w:tblPr>
        <w:tblStyle w:val="FigureTable"/>
        <w:tblW w:type="auto" w:w="0"/>
        <w:jc w:val="center"/>
        <w:tblLook w:firstRow="0" w:lastRow="0" w:firstColumn="0" w:lastColumn="0"/>
      </w:tblPr>
      <w:tblGrid/>
    </w:tbl>
    <w:p>
      <w:pPr>
        <w:pStyle w:val="ImageCaption"/>
      </w:pPr>
      <w:r>
        <w:rPr>
          <w:rFonts w:hint="eastAsia"/>
        </w:rPr>
        <w:t xml:space="preserve">配置与实验管理模块</w:t>
      </w:r>
      <w:r>
        <w:t xml:space="preserve"> UML </w:t>
      </w:r>
      <w:r>
        <w:rPr>
          <w:rFonts w:hint="eastAsia"/>
        </w:rPr>
        <w:t xml:space="preserve">类图</w:t>
      </w:r>
    </w:p>
    <w:bookmarkEnd w:id="118"/>
    <w:bookmarkEnd w:id="119"/>
    <w:bookmarkStart w:id="120" w:name="功能描述-5"/>
    <w:p>
      <w:pPr>
        <w:pStyle w:val="Heading3"/>
      </w:pPr>
      <w:r>
        <w:rPr>
          <w:rFonts w:hint="eastAsia"/>
        </w:rPr>
        <w:t xml:space="preserve">功能描述</w:t>
      </w:r>
    </w:p>
    <w:p>
      <w:pPr>
        <w:numPr>
          <w:ilvl w:val="0"/>
          <w:numId w:val="1104"/>
        </w:numPr>
      </w:pPr>
      <w:r>
        <w:rPr>
          <w:rFonts w:hint="eastAsia"/>
        </w:rPr>
        <w:t xml:space="preserve">解析外部配置文件和命令行参数，生成统一的配置对象。</w:t>
      </w:r>
    </w:p>
    <w:p>
      <w:pPr>
        <w:numPr>
          <w:ilvl w:val="0"/>
          <w:numId w:val="1104"/>
        </w:numPr>
      </w:pPr>
      <w:r>
        <w:rPr>
          <w:rFonts w:hint="eastAsia"/>
        </w:rPr>
        <w:t xml:space="preserve">管理实验生命周期，包括初始化、运行、监控和结束。</w:t>
      </w:r>
    </w:p>
    <w:p>
      <w:pPr>
        <w:numPr>
          <w:ilvl w:val="0"/>
          <w:numId w:val="1104"/>
        </w:numPr>
      </w:pPr>
      <w:r>
        <w:rPr>
          <w:rFonts w:hint="eastAsia"/>
        </w:rPr>
        <w:t xml:space="preserve">支持参数扫描和自动化实验调度，用于进行敏感性分析。</w:t>
      </w:r>
    </w:p>
    <w:p>
      <w:pPr>
        <w:numPr>
          <w:ilvl w:val="0"/>
          <w:numId w:val="1104"/>
        </w:numPr>
      </w:pPr>
      <w:r>
        <w:rPr>
          <w:rFonts w:hint="eastAsia"/>
        </w:rPr>
        <w:t xml:space="preserve">管理实验结果的输出和归档。</w:t>
      </w:r>
    </w:p>
    <w:bookmarkEnd w:id="120"/>
    <w:bookmarkStart w:id="121" w:name="主要类及属性方法-5"/>
    <w:p>
      <w:pPr>
        <w:pStyle w:val="Heading3"/>
      </w:pPr>
      <w:r>
        <w:rPr>
          <w:rFonts w:hint="eastAsia"/>
        </w:rPr>
        <w:t xml:space="preserve">主要类及属性方法</w:t>
      </w:r>
    </w:p>
    <w:p>
      <w:pPr>
        <w:pStyle w:val="DefinitionTerm"/>
      </w:pPr>
      <w:r>
        <w:t xml:space="preserve">ConfigParser</w:t>
      </w:r>
    </w:p>
    <w:p>
      <w:pPr>
        <w:pStyle w:val="Definition"/>
      </w:pPr>
      <w:r>
        <w:rPr>
          <w:rFonts w:hint="eastAsia"/>
          <w:i/>
          <w:iCs/>
        </w:rPr>
        <w:t xml:space="preserve">配置解析器</w:t>
      </w:r>
      <w:r>
        <w:rPr>
          <w:rFonts w:hint="eastAsia"/>
        </w:rPr>
        <w:t xml:space="preserve">：</w:t>
      </w:r>
    </w:p>
    <w:p>
      <w:pPr>
        <w:pStyle w:val="Definition"/>
        <w:numPr>
          <w:ilvl w:val="0"/>
          <w:numId w:val="1105"/>
        </w:numPr>
      </w:pPr>
      <w:r>
        <w:rPr>
          <w:rFonts w:hint="eastAsia"/>
          <w:b/>
          <w:bCs/>
        </w:rPr>
        <w:t xml:space="preserve">方法：</w:t>
      </w:r>
    </w:p>
    <w:p>
      <w:pPr>
        <w:pStyle w:val="Definition"/>
        <w:numPr>
          <w:ilvl w:val="1"/>
          <w:numId w:val="1106"/>
        </w:numPr>
      </w:pPr>
      <w:r>
        <w:rPr>
          <w:rStyle w:val="VerbatimChar"/>
        </w:rPr>
        <w:t xml:space="preserve">parse(file_path)</w:t>
      </w:r>
      <w:r>
        <w:rPr>
          <w:rFonts w:hint="eastAsia"/>
        </w:rPr>
        <w:t xml:space="preserve">：解析</w:t>
      </w:r>
      <w:r>
        <w:t xml:space="preserve"> YAML/JSON </w:t>
      </w:r>
      <w:r>
        <w:rPr>
          <w:rFonts w:hint="eastAsia"/>
        </w:rPr>
        <w:t xml:space="preserve">配置文件。</w:t>
      </w:r>
    </w:p>
    <w:p>
      <w:pPr>
        <w:pStyle w:val="Definition"/>
        <w:numPr>
          <w:ilvl w:val="1"/>
          <w:numId w:val="1106"/>
        </w:numPr>
      </w:pPr>
      <w:r>
        <w:rPr>
          <w:rStyle w:val="VerbatimChar"/>
        </w:rPr>
        <w:t xml:space="preserve">override(cli_args)</w:t>
      </w:r>
      <w:r>
        <w:rPr>
          <w:rFonts w:hint="eastAsia"/>
        </w:rPr>
        <w:t xml:space="preserve">：根据命令行参数覆盖部分配置项。</w:t>
      </w:r>
    </w:p>
    <w:p>
      <w:pPr>
        <w:pStyle w:val="DefinitionTerm"/>
      </w:pPr>
      <w:r>
        <w:t xml:space="preserve">ExperimentManager</w:t>
      </w:r>
    </w:p>
    <w:p>
      <w:pPr>
        <w:pStyle w:val="Definition"/>
      </w:pPr>
      <w:r>
        <w:rPr>
          <w:rFonts w:hint="eastAsia"/>
          <w:i/>
          <w:iCs/>
        </w:rPr>
        <w:t xml:space="preserve">实验管理器</w:t>
      </w:r>
      <w:r>
        <w:rPr>
          <w:rFonts w:hint="eastAsia"/>
        </w:rPr>
        <w:t xml:space="preserve">：</w:t>
      </w:r>
    </w:p>
    <w:p>
      <w:pPr>
        <w:pStyle w:val="Definition"/>
        <w:numPr>
          <w:ilvl w:val="0"/>
          <w:numId w:val="1107"/>
        </w:numPr>
      </w:pPr>
      <w:r>
        <w:rPr>
          <w:rFonts w:hint="eastAsia"/>
          <w:b/>
          <w:bCs/>
        </w:rPr>
        <w:t xml:space="preserve">方法：</w:t>
      </w:r>
    </w:p>
    <w:p>
      <w:pPr>
        <w:pStyle w:val="Definition"/>
        <w:numPr>
          <w:ilvl w:val="1"/>
          <w:numId w:val="1108"/>
        </w:numPr>
      </w:pPr>
      <w:r>
        <w:rPr>
          <w:rStyle w:val="VerbatimChar"/>
        </w:rPr>
        <w:t xml:space="preserve">setup_experiment(config)</w:t>
      </w:r>
      <w:r>
        <w:rPr>
          <w:rFonts w:hint="eastAsia"/>
        </w:rPr>
        <w:t xml:space="preserve">：根据配置初始化仿真环境。</w:t>
      </w:r>
    </w:p>
    <w:p>
      <w:pPr>
        <w:pStyle w:val="Definition"/>
        <w:numPr>
          <w:ilvl w:val="1"/>
          <w:numId w:val="1108"/>
        </w:numPr>
      </w:pPr>
      <w:r>
        <w:rPr>
          <w:rStyle w:val="VerbatimChar"/>
        </w:rPr>
        <w:t xml:space="preserve">run()</w:t>
      </w:r>
      <w:r>
        <w:rPr>
          <w:rFonts w:hint="eastAsia"/>
        </w:rPr>
        <w:t xml:space="preserve">：执行仿真，自动记录日志。</w:t>
      </w:r>
    </w:p>
    <w:p>
      <w:pPr>
        <w:pStyle w:val="Definition"/>
        <w:numPr>
          <w:ilvl w:val="1"/>
          <w:numId w:val="1108"/>
        </w:numPr>
      </w:pPr>
      <w:r>
        <w:rPr>
          <w:rStyle w:val="VerbatimChar"/>
        </w:rPr>
        <w:t xml:space="preserve">teardown()</w:t>
      </w:r>
      <w:r>
        <w:rPr>
          <w:rFonts w:hint="eastAsia"/>
        </w:rPr>
        <w:t xml:space="preserve">：结束实验，保存结果。</w:t>
      </w:r>
    </w:p>
    <w:p>
      <w:pPr>
        <w:pStyle w:val="DefinitionTerm"/>
      </w:pPr>
      <w:r>
        <w:t xml:space="preserve">ParameterSweeper</w:t>
      </w:r>
    </w:p>
    <w:p>
      <w:pPr>
        <w:pStyle w:val="Definition"/>
      </w:pPr>
      <w:r>
        <w:rPr>
          <w:rFonts w:hint="eastAsia"/>
          <w:i/>
          <w:iCs/>
        </w:rPr>
        <w:t xml:space="preserve">参数扫描器</w:t>
      </w:r>
      <w:r>
        <w:rPr>
          <w:rFonts w:hint="eastAsia"/>
        </w:rPr>
        <w:t xml:space="preserve">：</w:t>
      </w:r>
    </w:p>
    <w:p>
      <w:pPr>
        <w:pStyle w:val="Definition"/>
        <w:numPr>
          <w:ilvl w:val="0"/>
          <w:numId w:val="1109"/>
        </w:numPr>
      </w:pPr>
      <w:r>
        <w:rPr>
          <w:rFonts w:hint="eastAsia"/>
          <w:b/>
          <w:bCs/>
        </w:rPr>
        <w:t xml:space="preserve">属性：</w:t>
      </w:r>
      <w:r>
        <w:rPr>
          <w:rFonts w:hint="eastAsia"/>
        </w:rPr>
        <w:t xml:space="preserve">参数范围定义、实验列表。</w:t>
      </w:r>
    </w:p>
    <w:p>
      <w:pPr>
        <w:pStyle w:val="Definition"/>
        <w:numPr>
          <w:ilvl w:val="0"/>
          <w:numId w:val="1109"/>
        </w:numPr>
      </w:pPr>
      <w:r>
        <w:rPr>
          <w:rFonts w:hint="eastAsia"/>
          <w:b/>
          <w:bCs/>
        </w:rPr>
        <w:t xml:space="preserve">方法：</w:t>
      </w:r>
    </w:p>
    <w:p>
      <w:pPr>
        <w:pStyle w:val="Definition"/>
        <w:numPr>
          <w:ilvl w:val="1"/>
          <w:numId w:val="1110"/>
        </w:numPr>
      </w:pPr>
      <w:r>
        <w:rPr>
          <w:rStyle w:val="VerbatimChar"/>
        </w:rPr>
        <w:t xml:space="preserve">generate_experiments()</w:t>
      </w:r>
      <w:r>
        <w:rPr>
          <w:rFonts w:hint="eastAsia"/>
        </w:rPr>
        <w:t xml:space="preserve">：根据参数组合生成实验配置。</w:t>
      </w:r>
    </w:p>
    <w:p>
      <w:pPr>
        <w:pStyle w:val="Definition"/>
        <w:numPr>
          <w:ilvl w:val="1"/>
          <w:numId w:val="1110"/>
        </w:numPr>
      </w:pPr>
      <w:r>
        <w:rPr>
          <w:rStyle w:val="VerbatimChar"/>
        </w:rPr>
        <w:t xml:space="preserve">submit_jobs(manager)</w:t>
      </w:r>
      <w:r>
        <w:rPr>
          <w:rFonts w:hint="eastAsia"/>
        </w:rPr>
        <w:t xml:space="preserve">：批量提交实验到管理器。</w:t>
      </w:r>
    </w:p>
    <w:bookmarkEnd w:id="121"/>
    <w:bookmarkStart w:id="122" w:name="技术路线与实现-5"/>
    <w:p>
      <w:pPr>
        <w:pStyle w:val="Heading3"/>
      </w:pPr>
      <w:r>
        <w:rPr>
          <w:rFonts w:hint="eastAsia"/>
        </w:rPr>
        <w:t xml:space="preserve">技术路线与实现</w:t>
      </w:r>
    </w:p>
    <w:p>
      <w:pPr>
        <w:pStyle w:val="FirstParagraph"/>
      </w:pPr>
      <w:r>
        <w:rPr>
          <w:rFonts w:hint="eastAsia"/>
        </w:rPr>
        <w:t xml:space="preserve">配置解析可借助</w:t>
      </w:r>
      <w:r>
        <w:t xml:space="preserve"> </w:t>
      </w:r>
      <w:r>
        <w:rPr>
          <w:rStyle w:val="VerbatimChar"/>
        </w:rPr>
        <w:t xml:space="preserve">pydantic</w:t>
      </w:r>
      <w:r>
        <w:t xml:space="preserve"> </w:t>
      </w:r>
      <w:r>
        <w:rPr>
          <w:rFonts w:hint="eastAsia"/>
        </w:rPr>
        <w:t xml:space="preserve">或</w:t>
      </w:r>
      <w:r>
        <w:t xml:space="preserve"> </w:t>
      </w:r>
      <w:r>
        <w:rPr>
          <w:rStyle w:val="VerbatimChar"/>
        </w:rPr>
        <w:t xml:space="preserve">omegaconf</w:t>
      </w:r>
      <w:r>
        <w:t xml:space="preserve"> </w:t>
      </w:r>
      <w:r>
        <w:rPr>
          <w:rFonts w:hint="eastAsia"/>
        </w:rPr>
        <w:t xml:space="preserve">提供类型验证。实验管理器可以内置状态机，区分不同阶段并支持失败恢复。参数扫描支持并行调度，可与分布式执行框架（如</w:t>
      </w:r>
      <w:r>
        <w:t xml:space="preserve"> </w:t>
      </w:r>
      <w:r>
        <w:rPr>
          <w:rFonts w:hint="eastAsia"/>
        </w:rPr>
        <w:t xml:space="preserve">Dask、Ray）结合。</w:t>
      </w:r>
    </w:p>
    <w:bookmarkEnd w:id="122"/>
    <w:bookmarkStart w:id="123" w:name="接口设计-5"/>
    <w:p>
      <w:pPr>
        <w:pStyle w:val="Heading3"/>
      </w:pPr>
      <w:r>
        <w:rPr>
          <w:rFonts w:hint="eastAsia"/>
        </w:rPr>
        <w:t xml:space="preserve">接口设计</w:t>
      </w:r>
    </w:p>
    <w:p>
      <w:pPr>
        <w:pStyle w:val="FirstParagraph"/>
      </w:pPr>
      <w:r>
        <w:rPr>
          <w:rFonts w:hint="eastAsia"/>
        </w:rPr>
        <w:t xml:space="preserve">实验模块对外暴露：</w:t>
      </w:r>
    </w:p>
    <w:p>
      <w:pPr>
        <w:numPr>
          <w:ilvl w:val="0"/>
          <w:numId w:val="1111"/>
        </w:numPr>
      </w:pPr>
      <w:r>
        <w:rPr>
          <w:rStyle w:val="VerbatimChar"/>
        </w:rPr>
        <w:t xml:space="preserve">run_experiment(config_path)</w:t>
      </w:r>
      <w:r>
        <w:rPr>
          <w:rFonts w:hint="eastAsia"/>
        </w:rPr>
        <w:t xml:space="preserve">：启动单次实验。</w:t>
      </w:r>
    </w:p>
    <w:p>
      <w:pPr>
        <w:numPr>
          <w:ilvl w:val="0"/>
          <w:numId w:val="1111"/>
        </w:numPr>
      </w:pPr>
      <w:r>
        <w:rPr>
          <w:rStyle w:val="VerbatimChar"/>
        </w:rPr>
        <w:t xml:space="preserve">run_sweep(sweep_config)</w:t>
      </w:r>
      <w:r>
        <w:rPr>
          <w:rFonts w:hint="eastAsia"/>
        </w:rPr>
        <w:t xml:space="preserve">：运行参数扫描。</w:t>
      </w:r>
    </w:p>
    <w:p>
      <w:pPr>
        <w:numPr>
          <w:ilvl w:val="0"/>
          <w:numId w:val="1111"/>
        </w:numPr>
      </w:pPr>
      <w:r>
        <w:rPr>
          <w:rStyle w:val="VerbatimChar"/>
        </w:rPr>
        <w:t xml:space="preserve">get_results(experiment_id)</w:t>
      </w:r>
      <w:r>
        <w:rPr>
          <w:rFonts w:hint="eastAsia"/>
        </w:rPr>
        <w:t xml:space="preserve">：获取指定实验的结果和指标。</w:t>
      </w:r>
    </w:p>
    <w:bookmarkEnd w:id="123"/>
    <w:bookmarkEnd w:id="124"/>
    <w:bookmarkStart w:id="130" w:name="接口模块"/>
    <w:p>
      <w:pPr>
        <w:pStyle w:val="Heading2"/>
      </w:pPr>
      <w:r>
        <w:rPr>
          <w:rFonts w:hint="eastAsia"/>
        </w:rPr>
        <w:t xml:space="preserve">接口模块</w:t>
      </w:r>
    </w:p>
    <w:bookmarkStart w:id="125" w:name="模块规范概要-6"/>
    <w:p>
      <w:pPr>
        <w:pStyle w:val="Heading4"/>
      </w:pPr>
      <w:r>
        <w:rPr>
          <w:rFonts w:hint="eastAsia"/>
        </w:rPr>
        <w:t xml:space="preserve">模块规范（概要）</w:t>
      </w:r>
    </w:p>
    <w:p>
      <w:pPr>
        <w:numPr>
          <w:ilvl w:val="0"/>
          <w:numId w:val="1112"/>
        </w:numPr>
      </w:pPr>
      <w:r>
        <w:rPr>
          <w:rFonts w:hint="eastAsia"/>
        </w:rPr>
        <w:t xml:space="preserve">目的：为外部用户与系统提供受控的访问入口，保证操作的安全性与幂等性。</w:t>
      </w:r>
    </w:p>
    <w:p>
      <w:pPr>
        <w:numPr>
          <w:ilvl w:val="0"/>
          <w:numId w:val="1112"/>
        </w:numPr>
      </w:pPr>
      <w:r>
        <w:rPr>
          <w:rFonts w:hint="eastAsia"/>
        </w:rPr>
        <w:t xml:space="preserve">主要职责：API</w:t>
      </w:r>
      <w:r>
        <w:t xml:space="preserve"> </w:t>
      </w:r>
      <w:r>
        <w:rPr>
          <w:rFonts w:hint="eastAsia"/>
        </w:rPr>
        <w:t xml:space="preserve">服务（HTTP/gRPC）、命令行工具、Web/UI</w:t>
      </w:r>
      <w:r>
        <w:t xml:space="preserve"> </w:t>
      </w:r>
      <w:r>
        <w:rPr>
          <w:rFonts w:hint="eastAsia"/>
        </w:rPr>
        <w:t xml:space="preserve">实时推送、策略注入与远程控制。</w:t>
      </w:r>
    </w:p>
    <w:p>
      <w:pPr>
        <w:numPr>
          <w:ilvl w:val="0"/>
          <w:numId w:val="1112"/>
        </w:numPr>
      </w:pPr>
      <w:r>
        <w:rPr>
          <w:rFonts w:hint="eastAsia"/>
        </w:rPr>
        <w:t xml:space="preserve">输入：外部请求（提交订单/查询/注入策略）、认证凭证、API</w:t>
      </w:r>
      <w:r>
        <w:t xml:space="preserve"> </w:t>
      </w:r>
      <w:r>
        <w:rPr>
          <w:rFonts w:hint="eastAsia"/>
        </w:rPr>
        <w:t xml:space="preserve">速率限制配置。</w:t>
      </w:r>
    </w:p>
    <w:p>
      <w:pPr>
        <w:numPr>
          <w:ilvl w:val="0"/>
          <w:numId w:val="1112"/>
        </w:numPr>
      </w:pPr>
      <w:r>
        <w:rPr>
          <w:rFonts w:hint="eastAsia"/>
        </w:rPr>
        <w:t xml:space="preserve">输出：请求响应、事件注入、错误码、权限相关拒绝信息。</w:t>
      </w:r>
    </w:p>
    <w:p>
      <w:pPr>
        <w:numPr>
          <w:ilvl w:val="0"/>
          <w:numId w:val="1112"/>
        </w:numPr>
      </w:pPr>
      <w:r>
        <w:rPr>
          <w:rFonts w:hint="eastAsia"/>
        </w:rPr>
        <w:t xml:space="preserve">对外接口：submit_order(request)、get_market_snapshot(query)、inject_strategy(agent_id,strategy_spec)、CLI</w:t>
      </w:r>
      <w:r>
        <w:t xml:space="preserve"> </w:t>
      </w:r>
      <w:r>
        <w:rPr>
          <w:rFonts w:hint="eastAsia"/>
        </w:rPr>
        <w:t xml:space="preserve">命令集。</w:t>
      </w:r>
    </w:p>
    <w:p>
      <w:pPr>
        <w:numPr>
          <w:ilvl w:val="0"/>
          <w:numId w:val="1112"/>
        </w:numPr>
      </w:pPr>
      <w:r>
        <w:rPr>
          <w:rFonts w:hint="eastAsia"/>
        </w:rPr>
        <w:t xml:space="preserve">关键数据结构：API</w:t>
      </w:r>
      <w:r>
        <w:t xml:space="preserve"> </w:t>
      </w:r>
      <w:r>
        <w:rPr>
          <w:rFonts w:hint="eastAsia"/>
        </w:rPr>
        <w:t xml:space="preserve">请求/响应</w:t>
      </w:r>
      <w:r>
        <w:t xml:space="preserve"> </w:t>
      </w:r>
      <w:r>
        <w:rPr>
          <w:rFonts w:hint="eastAsia"/>
        </w:rPr>
        <w:t xml:space="preserve">schema、身份与权限模型、WebSocket</w:t>
      </w:r>
      <w:r>
        <w:t xml:space="preserve"> </w:t>
      </w:r>
      <w:r>
        <w:rPr>
          <w:rFonts w:hint="eastAsia"/>
        </w:rPr>
        <w:t xml:space="preserve">消息格式。</w:t>
      </w:r>
    </w:p>
    <w:p>
      <w:pPr>
        <w:numPr>
          <w:ilvl w:val="0"/>
          <w:numId w:val="1112"/>
        </w:numPr>
      </w:pPr>
      <w:r>
        <w:rPr>
          <w:rFonts w:hint="eastAsia"/>
        </w:rPr>
        <w:t xml:space="preserve">错误与异常：鉴权失败/参数校验错误返回标准化错误码；对外暴露接口应做速率限制与输入消毒。</w:t>
      </w:r>
    </w:p>
    <w:p>
      <w:pPr>
        <w:numPr>
          <w:ilvl w:val="0"/>
          <w:numId w:val="1112"/>
        </w:numPr>
      </w:pPr>
      <w:r>
        <w:rPr>
          <w:rFonts w:hint="eastAsia"/>
        </w:rPr>
        <w:t xml:space="preserve">持久化/日志：API</w:t>
      </w:r>
      <w:r>
        <w:t xml:space="preserve"> </w:t>
      </w:r>
      <w:r>
        <w:rPr>
          <w:rFonts w:hint="eastAsia"/>
        </w:rPr>
        <w:t xml:space="preserve">访问日志、操作审计记录与异常追踪。</w:t>
      </w:r>
    </w:p>
    <w:p>
      <w:pPr>
        <w:pStyle w:val="FirstParagraph"/>
      </w:pPr>
      <w:r>
        <w:rPr>
          <w:rFonts w:hint="eastAsia"/>
        </w:rPr>
        <w:t xml:space="preserve">接口模块包括程序化</w:t>
      </w:r>
      <w:r>
        <w:t xml:space="preserve"> </w:t>
      </w:r>
      <w:r>
        <w:rPr>
          <w:rFonts w:hint="eastAsia"/>
        </w:rPr>
        <w:t xml:space="preserve">API、命令行和可视化界面，使用户和外部系统能够与仿真器交互。</w:t>
      </w:r>
    </w:p>
    <w:bookmarkEnd w:id="125"/>
    <w:bookmarkStart w:id="126" w:name="功能描述-6"/>
    <w:p>
      <w:pPr>
        <w:pStyle w:val="Heading3"/>
      </w:pPr>
      <w:r>
        <w:rPr>
          <w:rFonts w:hint="eastAsia"/>
        </w:rPr>
        <w:t xml:space="preserve">功能描述</w:t>
      </w:r>
    </w:p>
    <w:p>
      <w:pPr>
        <w:numPr>
          <w:ilvl w:val="0"/>
          <w:numId w:val="1113"/>
        </w:numPr>
      </w:pPr>
      <w:r>
        <w:rPr>
          <w:rFonts w:hint="eastAsia"/>
        </w:rPr>
        <w:t xml:space="preserve">提供</w:t>
      </w:r>
      <w:r>
        <w:t xml:space="preserve"> HTTP/REST </w:t>
      </w:r>
      <w:r>
        <w:rPr>
          <w:rFonts w:hint="eastAsia"/>
        </w:rPr>
        <w:t xml:space="preserve">或</w:t>
      </w:r>
      <w:r>
        <w:t xml:space="preserve"> gRPC </w:t>
      </w:r>
      <w:r>
        <w:rPr>
          <w:rFonts w:hint="eastAsia"/>
        </w:rPr>
        <w:t xml:space="preserve">API，支持策略注入、市场状态查询、订单提交等。</w:t>
      </w:r>
    </w:p>
    <w:p>
      <w:pPr>
        <w:numPr>
          <w:ilvl w:val="0"/>
          <w:numId w:val="1113"/>
        </w:numPr>
      </w:pPr>
      <w:r>
        <w:rPr>
          <w:rFonts w:hint="eastAsia"/>
        </w:rPr>
        <w:t xml:space="preserve">提供命令行工具，可配置仿真参数、启动/停止仿真、查看统计信息。</w:t>
      </w:r>
    </w:p>
    <w:p>
      <w:pPr>
        <w:numPr>
          <w:ilvl w:val="0"/>
          <w:numId w:val="1113"/>
        </w:numPr>
      </w:pPr>
      <w:r>
        <w:rPr>
          <w:rFonts w:hint="eastAsia"/>
        </w:rPr>
        <w:t xml:space="preserve">提供</w:t>
      </w:r>
      <w:r>
        <w:t xml:space="preserve"> Web </w:t>
      </w:r>
      <w:r>
        <w:rPr>
          <w:rFonts w:hint="eastAsia"/>
        </w:rPr>
        <w:t xml:space="preserve">界面或桌面</w:t>
      </w:r>
      <w:r>
        <w:t xml:space="preserve"> </w:t>
      </w:r>
      <w:r>
        <w:rPr>
          <w:rFonts w:hint="eastAsia"/>
        </w:rPr>
        <w:t xml:space="preserve">UI，用于实时观察订单簿、行情曲线、代理持仓，并支持交互操作。</w:t>
      </w:r>
    </w:p>
    <w:bookmarkEnd w:id="126"/>
    <w:bookmarkStart w:id="127" w:name="主要类及属性方法-6"/>
    <w:p>
      <w:pPr>
        <w:pStyle w:val="Heading3"/>
      </w:pPr>
      <w:r>
        <w:rPr>
          <w:rFonts w:hint="eastAsia"/>
        </w:rPr>
        <w:t xml:space="preserve">主要类及属性方法</w:t>
      </w:r>
    </w:p>
    <w:p>
      <w:pPr>
        <w:pStyle w:val="DefinitionTerm"/>
      </w:pPr>
      <w:r>
        <w:t xml:space="preserve">APIService</w:t>
      </w:r>
    </w:p>
    <w:p>
      <w:pPr>
        <w:pStyle w:val="Definition"/>
      </w:pPr>
      <w:r>
        <w:rPr>
          <w:i/>
          <w:iCs/>
        </w:rPr>
        <w:t xml:space="preserve">API </w:t>
      </w:r>
      <w:r>
        <w:rPr>
          <w:rFonts w:hint="eastAsia"/>
          <w:i/>
          <w:iCs/>
        </w:rPr>
        <w:t xml:space="preserve">服务</w:t>
      </w:r>
      <w:r>
        <w:rPr>
          <w:rFonts w:hint="eastAsia"/>
        </w:rPr>
        <w:t xml:space="preserve">：</w:t>
      </w:r>
    </w:p>
    <w:p>
      <w:pPr>
        <w:pStyle w:val="Definition"/>
        <w:numPr>
          <w:ilvl w:val="0"/>
          <w:numId w:val="1114"/>
        </w:numPr>
      </w:pPr>
      <w:r>
        <w:rPr>
          <w:rFonts w:hint="eastAsia"/>
          <w:b/>
          <w:bCs/>
        </w:rPr>
        <w:t xml:space="preserve">方法：</w:t>
      </w:r>
    </w:p>
    <w:p>
      <w:pPr>
        <w:pStyle w:val="Definition"/>
        <w:numPr>
          <w:ilvl w:val="1"/>
          <w:numId w:val="1115"/>
        </w:numPr>
      </w:pPr>
      <w:r>
        <w:rPr>
          <w:rStyle w:val="VerbatimChar"/>
        </w:rPr>
        <w:t xml:space="preserve">submit_order(request)</w:t>
      </w:r>
      <w:r>
        <w:rPr>
          <w:rFonts w:hint="eastAsia"/>
        </w:rPr>
        <w:t xml:space="preserve">：接收订单请求并转换为仿真事件。</w:t>
      </w:r>
    </w:p>
    <w:p>
      <w:pPr>
        <w:pStyle w:val="Definition"/>
        <w:numPr>
          <w:ilvl w:val="1"/>
          <w:numId w:val="1115"/>
        </w:numPr>
      </w:pPr>
      <w:r>
        <w:rPr>
          <w:rStyle w:val="VerbatimChar"/>
        </w:rPr>
        <w:t xml:space="preserve">get_market_snapshot(query)</w:t>
      </w:r>
      <w:r>
        <w:rPr>
          <w:rFonts w:hint="eastAsia"/>
        </w:rPr>
        <w:t xml:space="preserve">：返回当前市场快照。</w:t>
      </w:r>
    </w:p>
    <w:p>
      <w:pPr>
        <w:pStyle w:val="Definition"/>
        <w:numPr>
          <w:ilvl w:val="1"/>
          <w:numId w:val="1115"/>
        </w:numPr>
      </w:pPr>
      <w:r>
        <w:rPr>
          <w:rStyle w:val="VerbatimChar"/>
        </w:rPr>
        <w:t xml:space="preserve">inject_strategy(agent_id, strategy_spec)</w:t>
      </w:r>
      <w:r>
        <w:rPr>
          <w:rFonts w:hint="eastAsia"/>
        </w:rPr>
        <w:t xml:space="preserve">：将策略注入指定代理。</w:t>
      </w:r>
    </w:p>
    <w:p>
      <w:pPr>
        <w:pStyle w:val="DefinitionTerm"/>
      </w:pPr>
      <w:r>
        <w:t xml:space="preserve">CLI</w:t>
      </w:r>
    </w:p>
    <w:p>
      <w:pPr>
        <w:pStyle w:val="Definition"/>
      </w:pPr>
      <w:r>
        <w:rPr>
          <w:rFonts w:hint="eastAsia"/>
          <w:i/>
          <w:iCs/>
        </w:rPr>
        <w:t xml:space="preserve">命令行工具</w:t>
      </w:r>
      <w:r>
        <w:rPr>
          <w:rFonts w:hint="eastAsia"/>
        </w:rPr>
        <w:t xml:space="preserve">：</w:t>
      </w:r>
    </w:p>
    <w:p>
      <w:pPr>
        <w:pStyle w:val="Definition"/>
        <w:numPr>
          <w:ilvl w:val="0"/>
          <w:numId w:val="1116"/>
        </w:numPr>
      </w:pPr>
      <w:r>
        <w:rPr>
          <w:rFonts w:hint="eastAsia"/>
          <w:b/>
          <w:bCs/>
        </w:rPr>
        <w:t xml:space="preserve">命令：</w:t>
      </w:r>
    </w:p>
    <w:p>
      <w:pPr>
        <w:pStyle w:val="Definition"/>
        <w:numPr>
          <w:ilvl w:val="1"/>
          <w:numId w:val="1117"/>
        </w:numPr>
      </w:pPr>
      <w:r>
        <w:rPr>
          <w:rStyle w:val="VerbatimChar"/>
        </w:rPr>
        <w:t xml:space="preserve">sim run --config path</w:t>
      </w:r>
      <w:r>
        <w:rPr>
          <w:rFonts w:hint="eastAsia"/>
        </w:rPr>
        <w:t xml:space="preserve">：运行仿真实验。</w:t>
      </w:r>
    </w:p>
    <w:p>
      <w:pPr>
        <w:pStyle w:val="Definition"/>
        <w:numPr>
          <w:ilvl w:val="1"/>
          <w:numId w:val="1117"/>
        </w:numPr>
      </w:pPr>
      <w:r>
        <w:rPr>
          <w:rStyle w:val="VerbatimChar"/>
        </w:rPr>
        <w:t xml:space="preserve">sim status</w:t>
      </w:r>
      <w:r>
        <w:rPr>
          <w:rFonts w:hint="eastAsia"/>
        </w:rPr>
        <w:t xml:space="preserve">：查看仿真状态。</w:t>
      </w:r>
    </w:p>
    <w:p>
      <w:pPr>
        <w:pStyle w:val="Definition"/>
        <w:numPr>
          <w:ilvl w:val="1"/>
          <w:numId w:val="1117"/>
        </w:numPr>
      </w:pPr>
      <w:r>
        <w:rPr>
          <w:rStyle w:val="VerbatimChar"/>
        </w:rPr>
        <w:t xml:space="preserve">sim inject --agent A --policy file</w:t>
      </w:r>
      <w:r>
        <w:rPr>
          <w:rFonts w:hint="eastAsia"/>
        </w:rPr>
        <w:t xml:space="preserve">：向代理注入策略。</w:t>
      </w:r>
    </w:p>
    <w:p>
      <w:pPr>
        <w:pStyle w:val="DefinitionTerm"/>
      </w:pPr>
      <w:r>
        <w:t xml:space="preserve">WebUI</w:t>
      </w:r>
    </w:p>
    <w:p>
      <w:pPr>
        <w:pStyle w:val="Definition"/>
      </w:pPr>
      <w:r>
        <w:rPr>
          <w:rFonts w:hint="eastAsia"/>
          <w:i/>
          <w:iCs/>
        </w:rPr>
        <w:t xml:space="preserve">可视化界面</w:t>
      </w:r>
      <w:r>
        <w:rPr>
          <w:rFonts w:hint="eastAsia"/>
        </w:rPr>
        <w:t xml:space="preserve">：</w:t>
      </w:r>
    </w:p>
    <w:p>
      <w:pPr>
        <w:pStyle w:val="Definition"/>
        <w:numPr>
          <w:ilvl w:val="0"/>
          <w:numId w:val="1118"/>
        </w:numPr>
      </w:pPr>
      <w:r>
        <w:rPr>
          <w:rFonts w:hint="eastAsia"/>
        </w:rPr>
        <w:t xml:space="preserve">采用前后端分离架构，前端用</w:t>
      </w:r>
      <w:r>
        <w:t xml:space="preserve"> </w:t>
      </w:r>
      <w:r>
        <w:rPr>
          <w:rFonts w:hint="eastAsia"/>
        </w:rPr>
        <w:t xml:space="preserve">React/Vue，后端通过</w:t>
      </w:r>
      <w:r>
        <w:t xml:space="preserve"> APIService </w:t>
      </w:r>
      <w:r>
        <w:rPr>
          <w:rFonts w:hint="eastAsia"/>
        </w:rPr>
        <w:t xml:space="preserve">提供数据接口。</w:t>
      </w:r>
    </w:p>
    <w:p>
      <w:pPr>
        <w:pStyle w:val="Definition"/>
        <w:numPr>
          <w:ilvl w:val="0"/>
          <w:numId w:val="1118"/>
        </w:numPr>
      </w:pPr>
      <w:r>
        <w:rPr>
          <w:rFonts w:hint="eastAsia"/>
        </w:rPr>
        <w:t xml:space="preserve">提供实时图表组件（价格、深度、成交量）、代理面板和控制台。</w:t>
      </w:r>
    </w:p>
    <w:bookmarkEnd w:id="127"/>
    <w:bookmarkStart w:id="128" w:name="技术路线与实现-6"/>
    <w:p>
      <w:pPr>
        <w:pStyle w:val="Heading3"/>
      </w:pPr>
      <w:r>
        <w:rPr>
          <w:rFonts w:hint="eastAsia"/>
        </w:rPr>
        <w:t xml:space="preserve">技术路线与实现</w:t>
      </w:r>
    </w:p>
    <w:p>
      <w:pPr>
        <w:pStyle w:val="FirstParagraph"/>
      </w:pPr>
      <w:r>
        <w:t xml:space="preserve">API </w:t>
      </w:r>
      <w:r>
        <w:rPr>
          <w:rFonts w:hint="eastAsia"/>
        </w:rPr>
        <w:t xml:space="preserve">层可使用</w:t>
      </w:r>
      <w:r>
        <w:t xml:space="preserve"> FastAPI </w:t>
      </w:r>
      <w:r>
        <w:rPr>
          <w:rFonts w:hint="eastAsia"/>
        </w:rPr>
        <w:t xml:space="preserve">或</w:t>
      </w:r>
      <w:r>
        <w:t xml:space="preserve"> gRPC </w:t>
      </w:r>
      <w:r>
        <w:rPr>
          <w:rFonts w:hint="eastAsia"/>
        </w:rPr>
        <w:t xml:space="preserve">实现，高并发场景下可部署在异步</w:t>
      </w:r>
      <w:r>
        <w:t xml:space="preserve"> WSGI/ASGI </w:t>
      </w:r>
      <w:r>
        <w:rPr>
          <w:rFonts w:hint="eastAsia"/>
        </w:rPr>
        <w:t xml:space="preserve">服务器上。命令行工具使用</w:t>
      </w:r>
      <w:r>
        <w:t xml:space="preserve"> </w:t>
      </w:r>
      <w:r>
        <w:rPr>
          <w:rStyle w:val="VerbatimChar"/>
        </w:rPr>
        <w:t xml:space="preserve">click</w:t>
      </w:r>
      <w:r>
        <w:t xml:space="preserve"> </w:t>
      </w:r>
      <w:r>
        <w:rPr>
          <w:rFonts w:hint="eastAsia"/>
        </w:rPr>
        <w:t xml:space="preserve">或</w:t>
      </w:r>
      <w:r>
        <w:t xml:space="preserve"> </w:t>
      </w:r>
      <w:r>
        <w:rPr>
          <w:rStyle w:val="VerbatimChar"/>
        </w:rPr>
        <w:t xml:space="preserve">argparse</w:t>
      </w:r>
      <w:r>
        <w:t xml:space="preserve"> </w:t>
      </w:r>
      <w:r>
        <w:rPr>
          <w:rFonts w:hint="eastAsia"/>
        </w:rPr>
        <w:t xml:space="preserve">构建。WebUI</w:t>
      </w:r>
      <w:r>
        <w:t xml:space="preserve"> </w:t>
      </w:r>
      <w:r>
        <w:rPr>
          <w:rFonts w:hint="eastAsia"/>
        </w:rPr>
        <w:t xml:space="preserve">用现代前端框架，并通过</w:t>
      </w:r>
      <w:r>
        <w:t xml:space="preserve"> WebSocket </w:t>
      </w:r>
      <w:r>
        <w:rPr>
          <w:rFonts w:hint="eastAsia"/>
        </w:rPr>
        <w:t xml:space="preserve">实现实时数据推送。</w:t>
      </w:r>
    </w:p>
    <w:bookmarkEnd w:id="128"/>
    <w:bookmarkStart w:id="129" w:name="接口设计-6"/>
    <w:p>
      <w:pPr>
        <w:pStyle w:val="Heading3"/>
      </w:pPr>
      <w:r>
        <w:rPr>
          <w:rFonts w:hint="eastAsia"/>
        </w:rPr>
        <w:t xml:space="preserve">接口设计</w:t>
      </w:r>
    </w:p>
    <w:p>
      <w:pPr>
        <w:pStyle w:val="FirstParagraph"/>
      </w:pPr>
      <w:r>
        <w:rPr>
          <w:rFonts w:hint="eastAsia"/>
        </w:rPr>
        <w:t xml:space="preserve">开放的接口文档可使用</w:t>
      </w:r>
      <w:r>
        <w:t xml:space="preserve"> OpenAPI/Swagger </w:t>
      </w:r>
      <w:r>
        <w:rPr>
          <w:rFonts w:hint="eastAsia"/>
        </w:rPr>
        <w:t xml:space="preserve">自动生成，定义请求、响应格式和错误码。</w:t>
      </w:r>
    </w:p>
    <w:bookmarkEnd w:id="129"/>
    <w:bookmarkEnd w:id="130"/>
    <w:bookmarkStart w:id="137" w:name="监控与日志模块"/>
    <w:p>
      <w:pPr>
        <w:pStyle w:val="Heading2"/>
      </w:pPr>
      <w:r>
        <w:rPr>
          <w:rFonts w:hint="eastAsia"/>
        </w:rPr>
        <w:t xml:space="preserve">监控与日志模块</w:t>
      </w:r>
    </w:p>
    <w:bookmarkStart w:id="132" w:name="模块规范概要-7"/>
    <w:p>
      <w:pPr>
        <w:pStyle w:val="Heading4"/>
      </w:pPr>
      <w:r>
        <w:rPr>
          <w:rFonts w:hint="eastAsia"/>
        </w:rPr>
        <w:t xml:space="preserve">模块规范（概要）</w:t>
      </w:r>
    </w:p>
    <w:p>
      <w:pPr>
        <w:numPr>
          <w:ilvl w:val="0"/>
          <w:numId w:val="1119"/>
        </w:numPr>
      </w:pPr>
      <w:r>
        <w:rPr>
          <w:rFonts w:hint="eastAsia"/>
        </w:rPr>
        <w:t xml:space="preserve">目的：采集并持久化仿真过程的事件与性能指标，支持在线监控與离线分析。</w:t>
      </w:r>
    </w:p>
    <w:p>
      <w:pPr>
        <w:numPr>
          <w:ilvl w:val="0"/>
          <w:numId w:val="1119"/>
        </w:numPr>
      </w:pPr>
      <w:r>
        <w:rPr>
          <w:rFonts w:hint="eastAsia"/>
        </w:rPr>
        <w:t xml:space="preserve">主要职责：事件日志记录、性能指标采集、指标导出与告警、为自校准与运维提供数据接口。</w:t>
      </w:r>
    </w:p>
    <w:p>
      <w:pPr>
        <w:numPr>
          <w:ilvl w:val="0"/>
          <w:numId w:val="1119"/>
        </w:numPr>
      </w:pPr>
      <w:r>
        <w:rPr>
          <w:rFonts w:hint="eastAsia"/>
        </w:rPr>
        <w:t xml:space="preserve">输入：内核与交易所的事件流、性能采样点（CPU/内存/IO）、自定义指标采样请求。</w:t>
      </w:r>
    </w:p>
    <w:p>
      <w:pPr>
        <w:numPr>
          <w:ilvl w:val="0"/>
          <w:numId w:val="1119"/>
        </w:numPr>
      </w:pPr>
      <w:r>
        <w:rPr>
          <w:rFonts w:hint="eastAsia"/>
        </w:rPr>
        <w:t xml:space="preserve">输出：结构化日志文件、监控指标（可导出为</w:t>
      </w:r>
      <w:r>
        <w:t xml:space="preserve"> Prometheus </w:t>
      </w:r>
      <w:r>
        <w:rPr>
          <w:rFonts w:hint="eastAsia"/>
        </w:rPr>
        <w:t xml:space="preserve">格式）、告警消息。</w:t>
      </w:r>
    </w:p>
    <w:p>
      <w:pPr>
        <w:numPr>
          <w:ilvl w:val="0"/>
          <w:numId w:val="1119"/>
        </w:numPr>
      </w:pPr>
      <w:r>
        <w:rPr>
          <w:rFonts w:hint="eastAsia"/>
        </w:rPr>
        <w:t xml:space="preserve">对外接口：subscribe_metrics(callback)、export_logs(path)、query_metric(name,time_range)。</w:t>
      </w:r>
    </w:p>
    <w:p>
      <w:pPr>
        <w:numPr>
          <w:ilvl w:val="0"/>
          <w:numId w:val="1119"/>
        </w:numPr>
      </w:pPr>
      <w:r>
        <w:rPr>
          <w:rFonts w:hint="eastAsia"/>
        </w:rPr>
        <w:t xml:space="preserve">关键数据结构：事件日志格式（CSV/Protobuf）、指标时序存储、批量写入缓冲。</w:t>
      </w:r>
    </w:p>
    <w:p>
      <w:pPr>
        <w:numPr>
          <w:ilvl w:val="0"/>
          <w:numId w:val="1119"/>
        </w:numPr>
      </w:pPr>
      <w:r>
        <w:rPr>
          <w:rFonts w:hint="eastAsia"/>
        </w:rPr>
        <w:t xml:space="preserve">错误与异常：写入失败需重试并降级为本地缓存；长期存储满时需触发清理或上报策略。</w:t>
      </w:r>
    </w:p>
    <w:p>
      <w:pPr>
        <w:numPr>
          <w:ilvl w:val="0"/>
          <w:numId w:val="1119"/>
        </w:numPr>
      </w:pPr>
      <w:r>
        <w:rPr>
          <w:rFonts w:hint="eastAsia"/>
        </w:rPr>
        <w:t xml:space="preserve">持久化/日志：按运行</w:t>
      </w:r>
      <w:r>
        <w:t xml:space="preserve"> ID </w:t>
      </w:r>
      <w:r>
        <w:rPr>
          <w:rFonts w:hint="eastAsia"/>
        </w:rPr>
        <w:t xml:space="preserve">组织的</w:t>
      </w:r>
      <w:r>
        <w:t xml:space="preserve"> log </w:t>
      </w:r>
      <w:r>
        <w:rPr>
          <w:rFonts w:hint="eastAsia"/>
        </w:rPr>
        <w:t xml:space="preserve">目录，包含</w:t>
      </w:r>
      <w:r>
        <w:t xml:space="preserve"> log.csv、lob.csv、ohlc.csv </w:t>
      </w:r>
      <w:r>
        <w:rPr>
          <w:rFonts w:hint="eastAsia"/>
        </w:rPr>
        <w:t xml:space="preserve">与</w:t>
      </w:r>
      <w:r>
        <w:t xml:space="preserve"> agent </w:t>
      </w:r>
      <w:r>
        <w:rPr>
          <w:rFonts w:hint="eastAsia"/>
        </w:rPr>
        <w:t xml:space="preserve">资产记录。</w:t>
      </w:r>
    </w:p>
    <w:p>
      <w:pPr>
        <w:pStyle w:val="FirstParagraph"/>
      </w:pPr>
      <w:r>
        <w:rPr>
          <w:rFonts w:hint="eastAsia"/>
        </w:rPr>
        <w:t xml:space="preserve">该模块用于记录仿真过程中的事件和性能信息，并提供可视化。</w:t>
      </w:r>
      <w:r>
        <w:t xml:space="preserve"> </w:t>
      </w:r>
      <w:r>
        <w:rPr>
          <w:rFonts w:hint="eastAsia"/>
        </w:rPr>
        <w:t xml:space="preserve">监控与日志模块的UML如图</w:t>
      </w:r>
      <w:r>
        <w:t xml:space="preserve"> </w:t>
      </w:r>
      <w:hyperlink w:anchor="fig:uml_monitoring">
        <w:r>
          <w:rPr>
            <w:rStyle w:val="Hyperlink"/>
          </w:rPr>
          <w:t xml:space="preserve">11</w:t>
        </w:r>
      </w:hyperlink>
      <w:r>
        <w:rPr>
          <w:rFonts w:hint="eastAsia"/>
        </w:rPr>
        <w:t xml:space="preserve">所示。</w:t>
      </w:r>
    </w:p>
    <w:bookmarkStart w:id="131" w:name="fig:uml_monitoring"/>
    <w:tbl>
      <w:tblPr>
        <w:tblStyle w:val="FigureTable"/>
        <w:tblW w:type="auto" w:w="0"/>
        <w:jc w:val="center"/>
        <w:tblLook w:firstRow="0" w:lastRow="0" w:firstColumn="0" w:lastColumn="0"/>
      </w:tblPr>
      <w:tblGrid/>
    </w:tbl>
    <w:p>
      <w:pPr>
        <w:pStyle w:val="ImageCaption"/>
      </w:pPr>
      <w:r>
        <w:rPr>
          <w:rFonts w:hint="eastAsia"/>
        </w:rPr>
        <w:t xml:space="preserve">监控与日志模块</w:t>
      </w:r>
      <w:r>
        <w:t xml:space="preserve"> UML </w:t>
      </w:r>
      <w:r>
        <w:rPr>
          <w:rFonts w:hint="eastAsia"/>
        </w:rPr>
        <w:t xml:space="preserve">类图</w:t>
      </w:r>
    </w:p>
    <w:bookmarkEnd w:id="131"/>
    <w:bookmarkEnd w:id="132"/>
    <w:bookmarkStart w:id="133" w:name="功能描述-7"/>
    <w:p>
      <w:pPr>
        <w:pStyle w:val="Heading3"/>
      </w:pPr>
      <w:r>
        <w:rPr>
          <w:rFonts w:hint="eastAsia"/>
        </w:rPr>
        <w:t xml:space="preserve">功能描述</w:t>
      </w:r>
    </w:p>
    <w:p>
      <w:pPr>
        <w:numPr>
          <w:ilvl w:val="0"/>
          <w:numId w:val="1120"/>
        </w:numPr>
      </w:pPr>
      <w:r>
        <w:rPr>
          <w:rFonts w:hint="eastAsia"/>
        </w:rPr>
        <w:t xml:space="preserve">收集并存储仿真过程中产生的事件、成交记录、订单簿快照等日志。</w:t>
      </w:r>
    </w:p>
    <w:p>
      <w:pPr>
        <w:numPr>
          <w:ilvl w:val="0"/>
          <w:numId w:val="1120"/>
        </w:numPr>
      </w:pPr>
      <w:r>
        <w:rPr>
          <w:rFonts w:hint="eastAsia"/>
        </w:rPr>
        <w:t xml:space="preserve">实时监控系统性能指标，如每秒事件数、内存占用、线程状态。</w:t>
      </w:r>
    </w:p>
    <w:p>
      <w:pPr>
        <w:numPr>
          <w:ilvl w:val="0"/>
          <w:numId w:val="1120"/>
        </w:numPr>
      </w:pPr>
      <w:r>
        <w:rPr>
          <w:rFonts w:hint="eastAsia"/>
        </w:rPr>
        <w:t xml:space="preserve">提供日志分析工具和指标统计结果给自校准模块及用户。</w:t>
      </w:r>
    </w:p>
    <w:bookmarkEnd w:id="133"/>
    <w:bookmarkStart w:id="134" w:name="主要类及属性方法-7"/>
    <w:p>
      <w:pPr>
        <w:pStyle w:val="Heading3"/>
      </w:pPr>
      <w:r>
        <w:rPr>
          <w:rFonts w:hint="eastAsia"/>
        </w:rPr>
        <w:t xml:space="preserve">主要类及属性方法</w:t>
      </w:r>
    </w:p>
    <w:p>
      <w:pPr>
        <w:pStyle w:val="DefinitionTerm"/>
      </w:pPr>
      <w:r>
        <w:t xml:space="preserve">EventLogger</w:t>
      </w:r>
    </w:p>
    <w:p>
      <w:pPr>
        <w:pStyle w:val="Definition"/>
      </w:pPr>
      <w:r>
        <w:rPr>
          <w:rFonts w:hint="eastAsia"/>
          <w:i/>
          <w:iCs/>
        </w:rPr>
        <w:t xml:space="preserve">事件记录器</w:t>
      </w:r>
      <w:r>
        <w:rPr>
          <w:rFonts w:hint="eastAsia"/>
        </w:rPr>
        <w:t xml:space="preserve">：</w:t>
      </w:r>
    </w:p>
    <w:p>
      <w:pPr>
        <w:pStyle w:val="Definition"/>
        <w:numPr>
          <w:ilvl w:val="0"/>
          <w:numId w:val="1121"/>
        </w:numPr>
      </w:pPr>
      <w:r>
        <w:rPr>
          <w:rFonts w:hint="eastAsia"/>
          <w:b/>
          <w:bCs/>
        </w:rPr>
        <w:t xml:space="preserve">方法：</w:t>
      </w:r>
    </w:p>
    <w:p>
      <w:pPr>
        <w:pStyle w:val="Definition"/>
        <w:numPr>
          <w:ilvl w:val="1"/>
          <w:numId w:val="1122"/>
        </w:numPr>
      </w:pPr>
      <w:r>
        <w:rPr>
          <w:rStyle w:val="VerbatimChar"/>
        </w:rPr>
        <w:t xml:space="preserve">log_event(event)</w:t>
      </w:r>
      <w:r>
        <w:rPr>
          <w:rFonts w:hint="eastAsia"/>
        </w:rPr>
        <w:t xml:space="preserve">：记录事件并写入日志文件或数据库。</w:t>
      </w:r>
    </w:p>
    <w:p>
      <w:pPr>
        <w:pStyle w:val="Definition"/>
        <w:numPr>
          <w:ilvl w:val="1"/>
          <w:numId w:val="1122"/>
        </w:numPr>
      </w:pPr>
      <w:r>
        <w:rPr>
          <w:rStyle w:val="VerbatimChar"/>
        </w:rPr>
        <w:t xml:space="preserve">flush()</w:t>
      </w:r>
      <w:r>
        <w:rPr>
          <w:rFonts w:hint="eastAsia"/>
        </w:rPr>
        <w:t xml:space="preserve">：定期将缓冲日志刷新到持久存储。</w:t>
      </w:r>
    </w:p>
    <w:p>
      <w:pPr>
        <w:pStyle w:val="DefinitionTerm"/>
      </w:pPr>
      <w:r>
        <w:t xml:space="preserve">PerformanceMonitor</w:t>
      </w:r>
    </w:p>
    <w:p>
      <w:pPr>
        <w:pStyle w:val="Definition"/>
      </w:pPr>
      <w:r>
        <w:rPr>
          <w:rFonts w:hint="eastAsia"/>
          <w:i/>
          <w:iCs/>
        </w:rPr>
        <w:t xml:space="preserve">性能监视器</w:t>
      </w:r>
      <w:r>
        <w:rPr>
          <w:rFonts w:hint="eastAsia"/>
        </w:rPr>
        <w:t xml:space="preserve">：</w:t>
      </w:r>
    </w:p>
    <w:p>
      <w:pPr>
        <w:pStyle w:val="Definition"/>
        <w:numPr>
          <w:ilvl w:val="0"/>
          <w:numId w:val="1123"/>
        </w:numPr>
      </w:pPr>
      <w:r>
        <w:rPr>
          <w:rFonts w:hint="eastAsia"/>
          <w:b/>
          <w:bCs/>
        </w:rPr>
        <w:t xml:space="preserve">方法：</w:t>
      </w:r>
    </w:p>
    <w:p>
      <w:pPr>
        <w:pStyle w:val="Definition"/>
        <w:numPr>
          <w:ilvl w:val="1"/>
          <w:numId w:val="1124"/>
        </w:numPr>
      </w:pPr>
      <w:r>
        <w:rPr>
          <w:rStyle w:val="VerbatimChar"/>
        </w:rPr>
        <w:t xml:space="preserve">start_monitoring()</w:t>
      </w:r>
      <w:r>
        <w:rPr>
          <w:rFonts w:hint="eastAsia"/>
        </w:rPr>
        <w:t xml:space="preserve">：启动性能采集线程。</w:t>
      </w:r>
    </w:p>
    <w:p>
      <w:pPr>
        <w:pStyle w:val="Definition"/>
        <w:numPr>
          <w:ilvl w:val="1"/>
          <w:numId w:val="1124"/>
        </w:numPr>
      </w:pPr>
      <w:r>
        <w:rPr>
          <w:rStyle w:val="VerbatimChar"/>
        </w:rPr>
        <w:t xml:space="preserve">get_metrics()</w:t>
      </w:r>
      <w:r>
        <w:rPr>
          <w:rFonts w:hint="eastAsia"/>
        </w:rPr>
        <w:t xml:space="preserve">：返回实时</w:t>
      </w:r>
      <w:r>
        <w:t xml:space="preserve"> </w:t>
      </w:r>
      <w:r>
        <w:rPr>
          <w:rFonts w:hint="eastAsia"/>
        </w:rPr>
        <w:t xml:space="preserve">CPU、内存、I/O</w:t>
      </w:r>
      <w:r>
        <w:t xml:space="preserve"> </w:t>
      </w:r>
      <w:r>
        <w:rPr>
          <w:rFonts w:hint="eastAsia"/>
        </w:rPr>
        <w:t xml:space="preserve">使用情况。</w:t>
      </w:r>
    </w:p>
    <w:p>
      <w:pPr>
        <w:pStyle w:val="DefinitionTerm"/>
      </w:pPr>
      <w:r>
        <w:t xml:space="preserve">MetricCollector</w:t>
      </w:r>
    </w:p>
    <w:p>
      <w:pPr>
        <w:pStyle w:val="Definition"/>
      </w:pPr>
      <w:r>
        <w:rPr>
          <w:rFonts w:hint="eastAsia"/>
          <w:i/>
          <w:iCs/>
        </w:rPr>
        <w:t xml:space="preserve">指标收集器</w:t>
      </w:r>
      <w:r>
        <w:rPr>
          <w:rFonts w:hint="eastAsia"/>
        </w:rPr>
        <w:t xml:space="preserve">：</w:t>
      </w:r>
    </w:p>
    <w:p>
      <w:pPr>
        <w:pStyle w:val="Definition"/>
        <w:numPr>
          <w:ilvl w:val="0"/>
          <w:numId w:val="1125"/>
        </w:numPr>
      </w:pPr>
      <w:r>
        <w:rPr>
          <w:rFonts w:hint="eastAsia"/>
          <w:b/>
          <w:bCs/>
        </w:rPr>
        <w:t xml:space="preserve">方法：</w:t>
      </w:r>
    </w:p>
    <w:p>
      <w:pPr>
        <w:pStyle w:val="Definition"/>
        <w:numPr>
          <w:ilvl w:val="1"/>
          <w:numId w:val="1126"/>
        </w:numPr>
      </w:pPr>
      <w:r>
        <w:rPr>
          <w:rStyle w:val="VerbatimChar"/>
        </w:rPr>
        <w:t xml:space="preserve">collect(order_book, trades)</w:t>
      </w:r>
      <w:r>
        <w:rPr>
          <w:rFonts w:hint="eastAsia"/>
        </w:rPr>
        <w:t xml:space="preserve">：计算市场微观结构指标。</w:t>
      </w:r>
    </w:p>
    <w:p>
      <w:pPr>
        <w:pStyle w:val="Definition"/>
        <w:numPr>
          <w:ilvl w:val="1"/>
          <w:numId w:val="1126"/>
        </w:numPr>
      </w:pPr>
      <w:r>
        <w:rPr>
          <w:rStyle w:val="VerbatimChar"/>
        </w:rPr>
        <w:t xml:space="preserve">report(target)</w:t>
      </w:r>
      <w:r>
        <w:rPr>
          <w:rFonts w:hint="eastAsia"/>
        </w:rPr>
        <w:t xml:space="preserve">：向自校准或外部系统推送统计信息。</w:t>
      </w:r>
    </w:p>
    <w:bookmarkEnd w:id="134"/>
    <w:bookmarkStart w:id="135" w:name="技术路线与实现-7"/>
    <w:p>
      <w:pPr>
        <w:pStyle w:val="Heading3"/>
      </w:pPr>
      <w:r>
        <w:rPr>
          <w:rFonts w:hint="eastAsia"/>
        </w:rPr>
        <w:t xml:space="preserve">技术路线与实现</w:t>
      </w:r>
    </w:p>
    <w:p>
      <w:pPr>
        <w:pStyle w:val="FirstParagraph"/>
      </w:pPr>
      <w:r>
        <w:rPr>
          <w:rFonts w:hint="eastAsia"/>
        </w:rPr>
        <w:t xml:space="preserve">事件日志可以使用二进制格式（如</w:t>
      </w:r>
      <w:r>
        <w:t xml:space="preserve"> </w:t>
      </w:r>
      <w:r>
        <w:rPr>
          <w:rFonts w:hint="eastAsia"/>
        </w:rPr>
        <w:t xml:space="preserve">Protobuf、Avro）高效存储，或写入轻量级数据库（如</w:t>
      </w:r>
      <w:r>
        <w:t xml:space="preserve"> </w:t>
      </w:r>
      <w:r>
        <w:rPr>
          <w:rFonts w:hint="eastAsia"/>
        </w:rPr>
        <w:t xml:space="preserve">SQLite、LevelDB）。性能监控可基于</w:t>
      </w:r>
      <w:r>
        <w:t xml:space="preserve"> </w:t>
      </w:r>
      <w:r>
        <w:rPr>
          <w:rStyle w:val="VerbatimChar"/>
        </w:rPr>
        <w:t xml:space="preserve">psutil</w:t>
      </w:r>
      <w:r>
        <w:t xml:space="preserve"> </w:t>
      </w:r>
      <w:r>
        <w:rPr>
          <w:rFonts w:hint="eastAsia"/>
        </w:rPr>
        <w:t xml:space="preserve">等库实现，结果以</w:t>
      </w:r>
      <w:r>
        <w:t xml:space="preserve"> Prometheus </w:t>
      </w:r>
      <w:r>
        <w:rPr>
          <w:rFonts w:hint="eastAsia"/>
        </w:rPr>
        <w:t xml:space="preserve">格式导出供</w:t>
      </w:r>
      <w:r>
        <w:t xml:space="preserve"> Grafana </w:t>
      </w:r>
      <w:r>
        <w:rPr>
          <w:rFonts w:hint="eastAsia"/>
        </w:rPr>
        <w:t xml:space="preserve">展示。</w:t>
      </w:r>
    </w:p>
    <w:bookmarkEnd w:id="135"/>
    <w:bookmarkStart w:id="136" w:name="接口设计-7"/>
    <w:p>
      <w:pPr>
        <w:pStyle w:val="Heading3"/>
      </w:pPr>
      <w:r>
        <w:rPr>
          <w:rFonts w:hint="eastAsia"/>
        </w:rPr>
        <w:t xml:space="preserve">接口设计</w:t>
      </w:r>
    </w:p>
    <w:p>
      <w:pPr>
        <w:pStyle w:val="FirstParagraph"/>
      </w:pPr>
      <w:r>
        <w:rPr>
          <w:rFonts w:hint="eastAsia"/>
        </w:rPr>
        <w:t xml:space="preserve">监控与日志模块对外暴露：</w:t>
      </w:r>
    </w:p>
    <w:p>
      <w:pPr>
        <w:numPr>
          <w:ilvl w:val="0"/>
          <w:numId w:val="1127"/>
        </w:numPr>
      </w:pPr>
      <w:r>
        <w:rPr>
          <w:rStyle w:val="VerbatimChar"/>
        </w:rPr>
        <w:t xml:space="preserve">subscribe_metrics(callback)</w:t>
      </w:r>
      <w:r>
        <w:rPr>
          <w:rFonts w:hint="eastAsia"/>
        </w:rPr>
        <w:t xml:space="preserve">：在指标更新时回调函数。</w:t>
      </w:r>
    </w:p>
    <w:p>
      <w:pPr>
        <w:numPr>
          <w:ilvl w:val="0"/>
          <w:numId w:val="1127"/>
        </w:numPr>
      </w:pPr>
      <w:r>
        <w:rPr>
          <w:rStyle w:val="VerbatimChar"/>
        </w:rPr>
        <w:t xml:space="preserve">export_logs(path)</w:t>
      </w:r>
      <w:r>
        <w:rPr>
          <w:rFonts w:hint="eastAsia"/>
        </w:rPr>
        <w:t xml:space="preserve">：将日志导出到指定路径。</w:t>
      </w:r>
    </w:p>
    <w:p>
      <w:pPr>
        <w:numPr>
          <w:ilvl w:val="0"/>
          <w:numId w:val="1127"/>
        </w:numPr>
      </w:pPr>
      <w:r>
        <w:rPr>
          <w:rStyle w:val="VerbatimChar"/>
        </w:rPr>
        <w:t xml:space="preserve">query_metric(name, time_range)</w:t>
      </w:r>
      <w:r>
        <w:rPr>
          <w:rFonts w:hint="eastAsia"/>
        </w:rPr>
        <w:t xml:space="preserve">：查询历史指标。</w:t>
      </w:r>
    </w:p>
    <w:bookmarkEnd w:id="136"/>
    <w:bookmarkEnd w:id="137"/>
    <w:bookmarkStart w:id="139" w:name="自校准模块-1"/>
    <w:p>
      <w:pPr>
        <w:pStyle w:val="Heading2"/>
      </w:pPr>
      <w:r>
        <w:rPr>
          <w:rFonts w:hint="eastAsia"/>
        </w:rPr>
        <w:t xml:space="preserve">自校准模块</w:t>
      </w:r>
      <w:bookmarkStart w:id="138" w:name="subsec:calibration"/>
      <w:bookmarkEnd w:id="138"/>
    </w:p>
    <w:p>
      <w:pPr>
        <w:pStyle w:val="FirstParagraph"/>
      </w:pPr>
      <w:r>
        <w:rPr>
          <w:rFonts w:hint="eastAsia"/>
        </w:rPr>
        <w:t xml:space="preserve">自校准模块监测仿真过程中的市场统计特征，并自动调整背景代理行为以逼近预定指标。</w:t>
      </w:r>
    </w:p>
    <w:bookmarkEnd w:id="139"/>
    <w:bookmarkStart w:id="141" w:name="模块间关系与整体协作"/>
    <w:p>
      <w:pPr>
        <w:pStyle w:val="Heading2"/>
      </w:pPr>
      <w:r>
        <w:rPr>
          <w:rFonts w:hint="eastAsia"/>
        </w:rPr>
        <w:t xml:space="preserve">模块间关系与整体协作</w:t>
      </w:r>
    </w:p>
    <w:p>
      <w:pPr>
        <w:pStyle w:val="FirstParagraph"/>
      </w:pPr>
      <w:r>
        <w:rPr>
          <w:rFonts w:hint="eastAsia"/>
        </w:rPr>
        <w:t xml:space="preserve">各模块之间通过消息和接口协作：仿真内核调度代理和市场环境执行事件；市场环境将成交信息反馈给代理；数据管理和监控模块为代理及自校准模块提供数据支持；自校准模块动态调整背景代理行为；配置与实验管理负责初始化并控制仿真；接口模块则是用户与系统的桥梁。通过上述明确的分工和接口设计，系统结构清晰、易于维护和扩展。</w:t>
      </w:r>
      <w:r>
        <w:t xml:space="preserve"> </w:t>
      </w:r>
      <w:r>
        <w:rPr>
          <w:rFonts w:hint="eastAsia"/>
        </w:rPr>
        <w:t xml:space="preserve">模块间的关系如图</w:t>
      </w:r>
      <w:r>
        <w:t xml:space="preserve"> </w:t>
      </w:r>
      <w:hyperlink w:anchor="fig:uml_interaction">
        <w:r>
          <w:rPr>
            <w:rStyle w:val="Hyperlink"/>
          </w:rPr>
          <w:t xml:space="preserve">12</w:t>
        </w:r>
      </w:hyperlink>
      <w:r>
        <w:rPr>
          <w:rFonts w:hint="eastAsia"/>
        </w:rPr>
        <w:t xml:space="preserve">所示。</w:t>
      </w:r>
    </w:p>
    <w:bookmarkStart w:id="140" w:name="fig:uml_interaction"/>
    <w:tbl>
      <w:tblPr>
        <w:tblStyle w:val="FigureTable"/>
        <w:tblW w:type="auto" w:w="0"/>
        <w:jc w:val="center"/>
        <w:tblLook w:firstRow="0" w:lastRow="0" w:firstColumn="0" w:lastColumn="0"/>
      </w:tblPr>
      <w:tblGrid/>
    </w:tbl>
    <w:p>
      <w:pPr>
        <w:pStyle w:val="ImageCaption"/>
      </w:pPr>
      <w:r>
        <w:rPr>
          <w:rFonts w:hint="eastAsia"/>
        </w:rPr>
        <w:t xml:space="preserve">模块间关系</w:t>
      </w:r>
      <w:r>
        <w:t xml:space="preserve"> UML </w:t>
      </w:r>
      <w:r>
        <w:rPr>
          <w:rFonts w:hint="eastAsia"/>
        </w:rPr>
        <w:t xml:space="preserve">类图</w:t>
      </w:r>
    </w:p>
    <w:bookmarkEnd w:id="140"/>
    <w:bookmarkEnd w:id="141"/>
    <w:bookmarkEnd w:id="142"/>
    <w:bookmarkStart w:id="159" w:name="用户界面ui设计与交互能力"/>
    <w:p>
      <w:pPr>
        <w:pStyle w:val="Heading1"/>
      </w:pPr>
      <w:r>
        <w:rPr>
          <w:rFonts w:hint="eastAsia"/>
        </w:rPr>
        <w:t xml:space="preserve">用户界面（UI）设计与交互能力</w:t>
      </w:r>
    </w:p>
    <w:p>
      <w:pPr>
        <w:pStyle w:val="FirstParagraph"/>
      </w:pPr>
      <w:r>
        <w:rPr>
          <w:rFonts w:hint="eastAsia"/>
        </w:rPr>
        <w:t xml:space="preserve">为了支持研究者、量化开发者与监管实验用户对仿真过程进行</w:t>
      </w:r>
      <w:r>
        <w:t xml:space="preserve"> </w:t>
      </w:r>
      <w:r>
        <w:rPr>
          <w:rFonts w:hint="eastAsia"/>
          <w:b/>
          <w:bCs/>
        </w:rPr>
        <w:t xml:space="preserve">观察、控制与干预</w:t>
      </w:r>
      <w:r>
        <w:rPr>
          <w:rFonts w:hint="eastAsia"/>
        </w:rPr>
        <w:t xml:space="preserve">，本系统提供了三类互补的用户界面：</w:t>
      </w:r>
    </w:p>
    <w:p>
      <w:pPr>
        <w:numPr>
          <w:ilvl w:val="0"/>
          <w:numId w:val="1128"/>
        </w:numPr>
      </w:pPr>
      <w:r>
        <w:rPr>
          <w:b/>
          <w:bCs/>
        </w:rPr>
        <w:t xml:space="preserve">Web </w:t>
      </w:r>
      <w:r>
        <w:rPr>
          <w:rFonts w:hint="eastAsia"/>
          <w:b/>
          <w:bCs/>
        </w:rPr>
        <w:t xml:space="preserve">可视化界面</w:t>
      </w:r>
      <w:r>
        <w:rPr>
          <w:rFonts w:hint="eastAsia"/>
        </w:rPr>
        <w:t xml:space="preserve">（面向策略调试与实验监控）；</w:t>
      </w:r>
    </w:p>
    <w:p>
      <w:pPr>
        <w:numPr>
          <w:ilvl w:val="0"/>
          <w:numId w:val="1128"/>
        </w:numPr>
      </w:pPr>
      <w:r>
        <w:rPr>
          <w:rFonts w:hint="eastAsia"/>
          <w:b/>
          <w:bCs/>
        </w:rPr>
        <w:t xml:space="preserve">实时市场监控界面</w:t>
      </w:r>
      <w:r>
        <w:rPr>
          <w:rFonts w:hint="eastAsia"/>
        </w:rPr>
        <w:t xml:space="preserve">（同时展示真实市场与仿真市场对照）；</w:t>
      </w:r>
    </w:p>
    <w:p>
      <w:pPr>
        <w:numPr>
          <w:ilvl w:val="0"/>
          <w:numId w:val="1128"/>
        </w:numPr>
      </w:pPr>
      <w:r>
        <w:rPr>
          <w:rFonts w:hint="eastAsia"/>
          <w:b/>
          <w:bCs/>
        </w:rPr>
        <w:t xml:space="preserve">终端交互界面（TUI）</w:t>
      </w:r>
      <w:r>
        <w:rPr>
          <w:rFonts w:hint="eastAsia"/>
        </w:rPr>
        <w:t xml:space="preserve">（适用于远程服务器及批量实验场景）。</w:t>
      </w:r>
    </w:p>
    <w:p>
      <w:pPr>
        <w:pStyle w:val="FirstParagraph"/>
      </w:pPr>
      <w:r>
        <w:rPr>
          <w:rFonts w:hint="eastAsia"/>
        </w:rPr>
        <w:t xml:space="preserve">三类</w:t>
      </w:r>
      <w:r>
        <w:t xml:space="preserve"> UI </w:t>
      </w:r>
      <w:r>
        <w:rPr>
          <w:rFonts w:hint="eastAsia"/>
        </w:rPr>
        <w:t xml:space="preserve">共用同一套消息与数据接口，可在不影响仿真进程的情况下并行运行，用于</w:t>
      </w:r>
      <w:r>
        <w:t xml:space="preserve"> </w:t>
      </w:r>
      <w:r>
        <w:rPr>
          <w:rFonts w:hint="eastAsia"/>
          <w:i/>
          <w:iCs/>
        </w:rPr>
        <w:t xml:space="preserve">观察</w:t>
      </w:r>
      <w:r>
        <w:rPr>
          <w:i/>
          <w:iCs/>
        </w:rPr>
        <w:t xml:space="preserve"> → </w:t>
      </w:r>
      <w:r>
        <w:rPr>
          <w:rFonts w:hint="eastAsia"/>
          <w:i/>
          <w:iCs/>
        </w:rPr>
        <w:t xml:space="preserve">干预</w:t>
      </w:r>
      <w:r>
        <w:rPr>
          <w:i/>
          <w:iCs/>
        </w:rPr>
        <w:t xml:space="preserve"> → </w:t>
      </w:r>
      <w:r>
        <w:rPr>
          <w:rFonts w:hint="eastAsia"/>
          <w:i/>
          <w:iCs/>
        </w:rPr>
        <w:t xml:space="preserve">反馈</w:t>
      </w:r>
      <w:r>
        <w:t xml:space="preserve"> </w:t>
      </w:r>
      <w:r>
        <w:rPr>
          <w:rFonts w:hint="eastAsia"/>
        </w:rPr>
        <w:t xml:space="preserve">的闭环实验。</w:t>
      </w:r>
    </w:p>
    <w:bookmarkStart w:id="147" w:name="代理监控与策略调试界面agent-panel"/>
    <w:p>
      <w:pPr>
        <w:pStyle w:val="Heading2"/>
      </w:pPr>
      <w:r>
        <w:rPr>
          <w:rFonts w:hint="eastAsia"/>
        </w:rPr>
        <w:t xml:space="preserve">代理监控与策略调试界面（Agent</w:t>
      </w:r>
      <w:r>
        <w:t xml:space="preserve"> </w:t>
      </w:r>
      <w:r>
        <w:rPr>
          <w:rFonts w:hint="eastAsia"/>
        </w:rPr>
        <w:t xml:space="preserve">Panel）</w:t>
      </w:r>
    </w:p>
    <w:p>
      <w:pPr>
        <w:pStyle w:val="FirstParagraph"/>
      </w:pPr>
      <w:r>
        <w:rPr>
          <w:rFonts w:hint="eastAsia"/>
        </w:rPr>
        <w:t xml:space="preserve">如图</w:t>
      </w:r>
      <w:r>
        <w:t xml:space="preserve"> </w:t>
      </w:r>
      <w:hyperlink w:anchor="fig:ui-agent">
        <w:r>
          <w:rPr>
            <w:rStyle w:val="Hyperlink"/>
          </w:rPr>
          <w:t xml:space="preserve">13</w:t>
        </w:r>
      </w:hyperlink>
      <w:r>
        <w:t xml:space="preserve"> </w:t>
      </w:r>
      <w:r>
        <w:rPr>
          <w:rFonts w:hint="eastAsia"/>
        </w:rPr>
        <w:t xml:space="preserve">所示，</w:t>
      </w:r>
      <w:r>
        <w:rPr>
          <w:b/>
          <w:bCs/>
        </w:rPr>
        <w:t xml:space="preserve">Agent Panel</w:t>
      </w:r>
      <w:r>
        <w:t xml:space="preserve"> </w:t>
      </w:r>
      <w:r>
        <w:rPr>
          <w:rFonts w:hint="eastAsia"/>
        </w:rPr>
        <w:t xml:space="preserve">提供逐策略级别的可视化调试能力：</w:t>
      </w:r>
    </w:p>
    <w:p>
      <w:pPr>
        <w:numPr>
          <w:ilvl w:val="0"/>
          <w:numId w:val="1129"/>
        </w:numPr>
      </w:pPr>
      <w:r>
        <w:rPr>
          <w:rFonts w:hint="eastAsia"/>
          <w:b/>
          <w:bCs/>
        </w:rPr>
        <w:t xml:space="preserve">左侧策略列表</w:t>
      </w:r>
      <w:r>
        <w:rPr>
          <w:rFonts w:hint="eastAsia"/>
        </w:rPr>
        <w:t xml:space="preserve">：对应所有已加载的策略/智能体，支持实时切换观察。</w:t>
      </w:r>
    </w:p>
    <w:p>
      <w:pPr>
        <w:numPr>
          <w:ilvl w:val="0"/>
          <w:numId w:val="1129"/>
        </w:numPr>
      </w:pPr>
      <w:r>
        <w:rPr>
          <w:rFonts w:hint="eastAsia"/>
          <w:b/>
          <w:bCs/>
        </w:rPr>
        <w:t xml:space="preserve">持仓视图（Positions）</w:t>
      </w:r>
      <w:r>
        <w:rPr>
          <w:rFonts w:hint="eastAsia"/>
        </w:rPr>
        <w:t xml:space="preserve">：展示当前代理在各标的上的仓位、均价等信息。</w:t>
      </w:r>
    </w:p>
    <w:p>
      <w:pPr>
        <w:numPr>
          <w:ilvl w:val="0"/>
          <w:numId w:val="1129"/>
        </w:numPr>
      </w:pPr>
      <w:r>
        <w:rPr>
          <w:rFonts w:hint="eastAsia"/>
          <w:b/>
          <w:bCs/>
        </w:rPr>
        <w:t xml:space="preserve">订单视图（Orders）</w:t>
      </w:r>
      <w:r>
        <w:rPr>
          <w:rFonts w:hint="eastAsia"/>
        </w:rPr>
        <w:t xml:space="preserve">：记录该代理最近提交与成交的订单状态，可用于观察下单行为与成交延迟。</w:t>
      </w:r>
    </w:p>
    <w:p>
      <w:pPr>
        <w:numPr>
          <w:ilvl w:val="0"/>
          <w:numId w:val="1129"/>
        </w:numPr>
      </w:pPr>
      <w:r>
        <w:rPr>
          <w:rFonts w:hint="eastAsia"/>
          <w:b/>
          <w:bCs/>
        </w:rPr>
        <w:t xml:space="preserve">策略参数视图（Strategy</w:t>
      </w:r>
      <w:r>
        <w:rPr>
          <w:b/>
          <w:bCs/>
        </w:rPr>
        <w:t xml:space="preserve"> </w:t>
      </w:r>
      <w:r>
        <w:rPr>
          <w:rFonts w:hint="eastAsia"/>
          <w:b/>
          <w:bCs/>
        </w:rPr>
        <w:t xml:space="preserve">Parameters）</w:t>
      </w:r>
      <w:r>
        <w:rPr>
          <w:rFonts w:hint="eastAsia"/>
        </w:rPr>
        <w:t xml:space="preserve">：展示策略类型与超参数（如做市宽度、风控阈值、学习率等），支持在线调参扩展。</w:t>
      </w:r>
    </w:p>
    <w:p>
      <w:pPr>
        <w:numPr>
          <w:ilvl w:val="0"/>
          <w:numId w:val="1129"/>
        </w:numPr>
      </w:pPr>
      <w:r>
        <w:rPr>
          <w:rFonts w:hint="eastAsia"/>
          <w:b/>
          <w:bCs/>
        </w:rPr>
        <w:t xml:space="preserve">盈亏与现金视图（P&amp;L</w:t>
      </w:r>
      <w:r>
        <w:rPr>
          <w:b/>
          <w:bCs/>
        </w:rPr>
        <w:t xml:space="preserve"> / </w:t>
      </w:r>
      <w:r>
        <w:rPr>
          <w:rFonts w:hint="eastAsia"/>
          <w:b/>
          <w:bCs/>
        </w:rPr>
        <w:t xml:space="preserve">Cash）</w:t>
      </w:r>
      <w:r>
        <w:rPr>
          <w:rFonts w:hint="eastAsia"/>
        </w:rPr>
        <w:t xml:space="preserve">：显示该代理当前收益曲线与现金余额，可用于评估策略好坏或作为</w:t>
      </w:r>
      <w:r>
        <w:t xml:space="preserve"> RL </w:t>
      </w:r>
      <w:r>
        <w:rPr>
          <w:rFonts w:hint="eastAsia"/>
        </w:rPr>
        <w:t xml:space="preserve">回报信号。</w:t>
      </w:r>
    </w:p>
    <w:p>
      <w:pPr>
        <w:pStyle w:val="FirstParagraph"/>
      </w:pPr>
      <w:r>
        <w:rPr>
          <w:rFonts w:hint="eastAsia"/>
        </w:rPr>
        <w:t xml:space="preserve">该界面主要用于</w:t>
      </w:r>
      <w:r>
        <w:t xml:space="preserve"> </w:t>
      </w:r>
      <w:r>
        <w:rPr>
          <w:rFonts w:hint="eastAsia"/>
          <w:b/>
          <w:bCs/>
        </w:rPr>
        <w:t xml:space="preserve">策略级实时观察</w:t>
      </w:r>
      <w:r>
        <w:rPr>
          <w:rFonts w:hint="eastAsia"/>
        </w:rPr>
        <w:t xml:space="preserve">，支持开发者进行策略比较、异常定位与参数调优。</w:t>
      </w:r>
    </w:p>
    <w:bookmarkStart w:id="146" w:name="fig:ui-agent"/>
    <w:p>
      <w:pPr>
        <w:pStyle w:val="CaptionedFigure"/>
      </w:pPr>
      <w:r>
        <w:drawing>
          <wp:inline>
            <wp:extent cx="5227320" cy="4037596"/>
            <wp:effectExtent b="0" l="0" r="0" t="0"/>
            <wp:docPr descr="" title="" id="144" name="Picture"/>
            <a:graphic>
              <a:graphicData uri="http://schemas.openxmlformats.org/drawingml/2006/picture">
                <pic:pic>
                  <pic:nvPicPr>
                    <pic:cNvPr descr="figures/web-agent.png" id="145" name="Picture"/>
                    <pic:cNvPicPr>
                      <a:picLocks noChangeArrowheads="1" noChangeAspect="1"/>
                    </pic:cNvPicPr>
                  </pic:nvPicPr>
                  <pic:blipFill>
                    <a:blip r:embed="rId143"/>
                    <a:stretch>
                      <a:fillRect/>
                    </a:stretch>
                  </pic:blipFill>
                  <pic:spPr bwMode="auto">
                    <a:xfrm>
                      <a:off x="0" y="0"/>
                      <a:ext cx="5227320" cy="4037596"/>
                    </a:xfrm>
                    <a:prstGeom prst="rect">
                      <a:avLst/>
                    </a:prstGeom>
                    <a:noFill/>
                    <a:ln w="9525">
                      <a:noFill/>
                      <a:headEnd/>
                      <a:tailEnd/>
                    </a:ln>
                  </pic:spPr>
                </pic:pic>
              </a:graphicData>
            </a:graphic>
          </wp:inline>
        </w:drawing>
      </w:r>
    </w:p>
    <w:p>
      <w:pPr>
        <w:pStyle w:val="ImageCaption"/>
      </w:pPr>
      <w:r>
        <w:rPr>
          <w:rFonts w:hint="eastAsia"/>
        </w:rPr>
        <w:t xml:space="preserve">代理调试与策略参数面板（Agent</w:t>
      </w:r>
      <w:r>
        <w:t xml:space="preserve"> </w:t>
      </w:r>
      <w:r>
        <w:rPr>
          <w:rFonts w:hint="eastAsia"/>
        </w:rPr>
        <w:t xml:space="preserve">Panel）</w:t>
      </w:r>
    </w:p>
    <w:bookmarkEnd w:id="146"/>
    <w:bookmarkEnd w:id="147"/>
    <w:bookmarkStart w:id="152" w:name="真实市场对照与仿真验证界面market-panel"/>
    <w:p>
      <w:pPr>
        <w:pStyle w:val="Heading2"/>
      </w:pPr>
      <w:r>
        <w:rPr>
          <w:rFonts w:hint="eastAsia"/>
        </w:rPr>
        <w:t xml:space="preserve">真实市场对照与仿真验证界面（Market</w:t>
      </w:r>
      <w:r>
        <w:t xml:space="preserve"> </w:t>
      </w:r>
      <w:r>
        <w:rPr>
          <w:rFonts w:hint="eastAsia"/>
        </w:rPr>
        <w:t xml:space="preserve">Panel）</w:t>
      </w:r>
    </w:p>
    <w:p>
      <w:pPr>
        <w:pStyle w:val="FirstParagraph"/>
      </w:pPr>
      <w:r>
        <w:rPr>
          <w:rFonts w:hint="eastAsia"/>
        </w:rPr>
        <w:t xml:space="preserve">如图</w:t>
      </w:r>
      <w:r>
        <w:t xml:space="preserve"> </w:t>
      </w:r>
      <w:hyperlink w:anchor="fig:ui-market">
        <w:r>
          <w:rPr>
            <w:rStyle w:val="Hyperlink"/>
          </w:rPr>
          <w:t xml:space="preserve">14</w:t>
        </w:r>
      </w:hyperlink>
      <w:r>
        <w:t xml:space="preserve"> </w:t>
      </w:r>
      <w:r>
        <w:rPr>
          <w:rFonts w:hint="eastAsia"/>
        </w:rPr>
        <w:t xml:space="preserve">所示，</w:t>
      </w:r>
      <w:r>
        <w:rPr>
          <w:b/>
          <w:bCs/>
        </w:rPr>
        <w:t xml:space="preserve">Market Panel</w:t>
      </w:r>
      <w:r>
        <w:t xml:space="preserve"> </w:t>
      </w:r>
      <w:r>
        <w:rPr>
          <w:rFonts w:hint="eastAsia"/>
        </w:rPr>
        <w:t xml:space="preserve">采用「真实市场</w:t>
      </w:r>
      <w:r>
        <w:t xml:space="preserve"> vs </w:t>
      </w:r>
      <w:r>
        <w:rPr>
          <w:rFonts w:hint="eastAsia"/>
        </w:rPr>
        <w:t xml:space="preserve">仿真市场」双视图布局，用于验证仿真质量、监控</w:t>
      </w:r>
      <w:r>
        <w:t xml:space="preserve"> LOB </w:t>
      </w:r>
      <w:r>
        <w:rPr>
          <w:rFonts w:hint="eastAsia"/>
        </w:rPr>
        <w:t xml:space="preserve">复现情况及校准效果：</w:t>
      </w:r>
    </w:p>
    <w:p>
      <w:pPr>
        <w:numPr>
          <w:ilvl w:val="0"/>
          <w:numId w:val="1130"/>
        </w:numPr>
      </w:pPr>
      <w:r>
        <w:rPr>
          <w:rFonts w:hint="eastAsia"/>
          <w:b/>
          <w:bCs/>
        </w:rPr>
        <w:t xml:space="preserve">实时</w:t>
      </w:r>
      <w:r>
        <w:rPr>
          <w:b/>
          <w:bCs/>
        </w:rPr>
        <w:t xml:space="preserve"> K </w:t>
      </w:r>
      <w:r>
        <w:rPr>
          <w:rFonts w:hint="eastAsia"/>
          <w:b/>
          <w:bCs/>
        </w:rPr>
        <w:t xml:space="preserve">线对照图</w:t>
      </w:r>
      <w:r>
        <w:rPr>
          <w:rFonts w:hint="eastAsia"/>
        </w:rPr>
        <w:t xml:space="preserve">：上半部分展示真实市场行情，下半部分展示同步时刻的仿真行情，用于直观观察走势偏差。</w:t>
      </w:r>
    </w:p>
    <w:p>
      <w:pPr>
        <w:numPr>
          <w:ilvl w:val="0"/>
          <w:numId w:val="1130"/>
        </w:numPr>
      </w:pPr>
      <w:r>
        <w:rPr>
          <w:rFonts w:hint="eastAsia"/>
          <w:b/>
          <w:bCs/>
        </w:rPr>
        <w:t xml:space="preserve">盘口深度（Market</w:t>
      </w:r>
      <w:r>
        <w:rPr>
          <w:b/>
          <w:bCs/>
        </w:rPr>
        <w:t xml:space="preserve"> </w:t>
      </w:r>
      <w:r>
        <w:rPr>
          <w:rFonts w:hint="eastAsia"/>
          <w:b/>
          <w:bCs/>
        </w:rPr>
        <w:t xml:space="preserve">Depth）</w:t>
      </w:r>
      <w:r>
        <w:rPr>
          <w:rFonts w:hint="eastAsia"/>
        </w:rPr>
        <w:t xml:space="preserve">：实时展示</w:t>
      </w:r>
      <w:r>
        <w:t xml:space="preserve"> Level-1/Level-5 </w:t>
      </w:r>
      <w:r>
        <w:rPr>
          <w:rFonts w:hint="eastAsia"/>
        </w:rPr>
        <w:t xml:space="preserve">买卖盘，监控流动性与价差。</w:t>
      </w:r>
    </w:p>
    <w:p>
      <w:pPr>
        <w:numPr>
          <w:ilvl w:val="0"/>
          <w:numId w:val="1130"/>
        </w:numPr>
      </w:pPr>
      <w:r>
        <w:rPr>
          <w:rFonts w:hint="eastAsia"/>
          <w:b/>
          <w:bCs/>
        </w:rPr>
        <w:t xml:space="preserve">成交记录（Trade</w:t>
      </w:r>
      <w:r>
        <w:rPr>
          <w:b/>
          <w:bCs/>
        </w:rPr>
        <w:t xml:space="preserve"> </w:t>
      </w:r>
      <w:r>
        <w:rPr>
          <w:rFonts w:hint="eastAsia"/>
          <w:b/>
          <w:bCs/>
        </w:rPr>
        <w:t xml:space="preserve">History）</w:t>
      </w:r>
      <w:r>
        <w:rPr>
          <w:rFonts w:hint="eastAsia"/>
        </w:rPr>
        <w:t xml:space="preserve">：展示逐笔成交方向、价格、数量，可对比真实数据与仿真生成数据。</w:t>
      </w:r>
    </w:p>
    <w:p>
      <w:pPr>
        <w:numPr>
          <w:ilvl w:val="0"/>
          <w:numId w:val="1130"/>
        </w:numPr>
      </w:pPr>
      <w:r>
        <w:rPr>
          <w:rFonts w:hint="eastAsia"/>
          <w:b/>
          <w:bCs/>
        </w:rPr>
        <w:t xml:space="preserve">股票切换面板</w:t>
      </w:r>
      <w:r>
        <w:rPr>
          <w:rFonts w:hint="eastAsia"/>
        </w:rPr>
        <w:t xml:space="preserve">：左侧列表支持多标的快速切换，用于跨资产验证与校准测试。</w:t>
      </w:r>
    </w:p>
    <w:p>
      <w:pPr>
        <w:numPr>
          <w:ilvl w:val="0"/>
          <w:numId w:val="1130"/>
        </w:numPr>
      </w:pPr>
      <w:r>
        <w:rPr>
          <w:rFonts w:hint="eastAsia"/>
          <w:b/>
          <w:bCs/>
        </w:rPr>
        <w:t xml:space="preserve">仿真时钟与状态栏</w:t>
      </w:r>
      <w:r>
        <w:rPr>
          <w:rFonts w:hint="eastAsia"/>
        </w:rPr>
        <w:t xml:space="preserve">：右上角显示仿真时间、负载状态、电量图标式仿真进度提示等。</w:t>
      </w:r>
    </w:p>
    <w:p>
      <w:pPr>
        <w:pStyle w:val="FirstParagraph"/>
      </w:pPr>
      <w:r>
        <w:rPr>
          <w:rFonts w:hint="eastAsia"/>
        </w:rPr>
        <w:t xml:space="preserve">该界面主要用于</w:t>
      </w:r>
      <w:r>
        <w:t xml:space="preserve"> </w:t>
      </w:r>
      <w:r>
        <w:rPr>
          <w:rFonts w:hint="eastAsia"/>
          <w:b/>
          <w:bCs/>
        </w:rPr>
        <w:t xml:space="preserve">仿真验证、模型校准与因果实验可视化</w:t>
      </w:r>
      <w:r>
        <w:rPr>
          <w:rFonts w:hint="eastAsia"/>
        </w:rPr>
        <w:t xml:space="preserve">，也可作为最终用户演示模块。</w:t>
      </w:r>
    </w:p>
    <w:bookmarkStart w:id="151" w:name="fig:ui-market"/>
    <w:p>
      <w:pPr>
        <w:pStyle w:val="CaptionedFigure"/>
      </w:pPr>
      <w:r>
        <w:drawing>
          <wp:inline>
            <wp:extent cx="5227320" cy="4342508"/>
            <wp:effectExtent b="0" l="0" r="0" t="0"/>
            <wp:docPr descr="" title="" id="149" name="Picture"/>
            <a:graphic>
              <a:graphicData uri="http://schemas.openxmlformats.org/drawingml/2006/picture">
                <pic:pic>
                  <pic:nvPicPr>
                    <pic:cNvPr descr="figures/web-market.png" id="150" name="Picture"/>
                    <pic:cNvPicPr>
                      <a:picLocks noChangeArrowheads="1" noChangeAspect="1"/>
                    </pic:cNvPicPr>
                  </pic:nvPicPr>
                  <pic:blipFill>
                    <a:blip r:embed="rId148"/>
                    <a:stretch>
                      <a:fillRect/>
                    </a:stretch>
                  </pic:blipFill>
                  <pic:spPr bwMode="auto">
                    <a:xfrm>
                      <a:off x="0" y="0"/>
                      <a:ext cx="5227320" cy="4342508"/>
                    </a:xfrm>
                    <a:prstGeom prst="rect">
                      <a:avLst/>
                    </a:prstGeom>
                    <a:noFill/>
                    <a:ln w="9525">
                      <a:noFill/>
                      <a:headEnd/>
                      <a:tailEnd/>
                    </a:ln>
                  </pic:spPr>
                </pic:pic>
              </a:graphicData>
            </a:graphic>
          </wp:inline>
        </w:drawing>
      </w:r>
    </w:p>
    <w:p>
      <w:pPr>
        <w:pStyle w:val="ImageCaption"/>
      </w:pPr>
      <w:r>
        <w:rPr>
          <w:rFonts w:hint="eastAsia"/>
        </w:rPr>
        <w:t xml:space="preserve">真实市场与仿真市场对照监控界面（Market</w:t>
      </w:r>
      <w:r>
        <w:t xml:space="preserve"> </w:t>
      </w:r>
      <w:r>
        <w:rPr>
          <w:rFonts w:hint="eastAsia"/>
        </w:rPr>
        <w:t xml:space="preserve">Panel）</w:t>
      </w:r>
    </w:p>
    <w:bookmarkEnd w:id="151"/>
    <w:bookmarkEnd w:id="152"/>
    <w:bookmarkStart w:id="157" w:name="终端交互界面text-ui-tui"/>
    <w:p>
      <w:pPr>
        <w:pStyle w:val="Heading2"/>
      </w:pPr>
      <w:r>
        <w:rPr>
          <w:rFonts w:hint="eastAsia"/>
        </w:rPr>
        <w:t xml:space="preserve">终端交互界面（Text</w:t>
      </w:r>
      <w:r>
        <w:t xml:space="preserve"> UI / </w:t>
      </w:r>
      <w:r>
        <w:rPr>
          <w:rFonts w:hint="eastAsia"/>
        </w:rPr>
        <w:t xml:space="preserve">TUI）</w:t>
      </w:r>
    </w:p>
    <w:p>
      <w:pPr>
        <w:pStyle w:val="FirstParagraph"/>
      </w:pPr>
      <w:r>
        <w:rPr>
          <w:rFonts w:hint="eastAsia"/>
        </w:rPr>
        <w:t xml:space="preserve">对于需要在远程服务器、无桌面环境或批量仿真任务下运行系统的用户，本平台提供了如图</w:t>
      </w:r>
      <w:r>
        <w:t xml:space="preserve"> </w:t>
      </w:r>
      <w:hyperlink w:anchor="fig:ui-terminal">
        <w:r>
          <w:rPr>
            <w:rStyle w:val="Hyperlink"/>
          </w:rPr>
          <w:t xml:space="preserve">15</w:t>
        </w:r>
      </w:hyperlink>
      <w:r>
        <w:t xml:space="preserve"> </w:t>
      </w:r>
      <w:r>
        <w:rPr>
          <w:rFonts w:hint="eastAsia"/>
        </w:rPr>
        <w:t xml:space="preserve">的</w:t>
      </w:r>
      <w:r>
        <w:t xml:space="preserve"> </w:t>
      </w:r>
      <w:r>
        <w:rPr>
          <w:rFonts w:hint="eastAsia"/>
          <w:b/>
          <w:bCs/>
        </w:rPr>
        <w:t xml:space="preserve">终端可视化界面</w:t>
      </w:r>
      <w:r>
        <w:rPr>
          <w:rFonts w:hint="eastAsia"/>
        </w:rPr>
        <w:t xml:space="preserve">：</w:t>
      </w:r>
    </w:p>
    <w:p>
      <w:pPr>
        <w:numPr>
          <w:ilvl w:val="0"/>
          <w:numId w:val="1131"/>
        </w:numPr>
      </w:pPr>
      <w:r>
        <w:rPr>
          <w:rFonts w:hint="eastAsia"/>
          <w:b/>
          <w:bCs/>
        </w:rPr>
        <w:t xml:space="preserve">系统信息区</w:t>
      </w:r>
      <w:r>
        <w:rPr>
          <w:rFonts w:hint="eastAsia"/>
        </w:rPr>
        <w:t xml:space="preserve">：展示仿真版本、当前时钟、已执行步数。</w:t>
      </w:r>
    </w:p>
    <w:p>
      <w:pPr>
        <w:numPr>
          <w:ilvl w:val="0"/>
          <w:numId w:val="1131"/>
        </w:numPr>
      </w:pPr>
      <w:r>
        <w:rPr>
          <w:rFonts w:hint="eastAsia"/>
          <w:b/>
          <w:bCs/>
        </w:rPr>
        <w:t xml:space="preserve">市场数据区</w:t>
      </w:r>
      <w:r>
        <w:rPr>
          <w:rFonts w:hint="eastAsia"/>
        </w:rPr>
        <w:t xml:space="preserve">：显示</w:t>
      </w:r>
      <w:r>
        <w:t xml:space="preserve"> Top-5 </w:t>
      </w:r>
      <w:r>
        <w:rPr>
          <w:rFonts w:hint="eastAsia"/>
        </w:rPr>
        <w:t xml:space="preserve">活跃股票及行情摘要。</w:t>
      </w:r>
    </w:p>
    <w:p>
      <w:pPr>
        <w:numPr>
          <w:ilvl w:val="0"/>
          <w:numId w:val="1131"/>
        </w:numPr>
      </w:pPr>
      <w:r>
        <w:rPr>
          <w:rFonts w:hint="eastAsia"/>
          <w:b/>
          <w:bCs/>
        </w:rPr>
        <w:t xml:space="preserve">逐笔成交流（Transaction</w:t>
      </w:r>
      <w:r>
        <w:rPr>
          <w:b/>
          <w:bCs/>
        </w:rPr>
        <w:t xml:space="preserve"> </w:t>
      </w:r>
      <w:r>
        <w:rPr>
          <w:rFonts w:hint="eastAsia"/>
          <w:b/>
          <w:bCs/>
        </w:rPr>
        <w:t xml:space="preserve">Records）</w:t>
      </w:r>
      <w:r>
        <w:rPr>
          <w:rFonts w:hint="eastAsia"/>
        </w:rPr>
        <w:t xml:space="preserve">：实时滚动记录代理之间的成交事件。</w:t>
      </w:r>
    </w:p>
    <w:p>
      <w:pPr>
        <w:numPr>
          <w:ilvl w:val="0"/>
          <w:numId w:val="1131"/>
        </w:numPr>
      </w:pPr>
      <w:r>
        <w:rPr>
          <w:b/>
          <w:bCs/>
        </w:rPr>
        <w:t xml:space="preserve">LOB </w:t>
      </w:r>
      <w:r>
        <w:rPr>
          <w:rFonts w:hint="eastAsia"/>
          <w:b/>
          <w:bCs/>
        </w:rPr>
        <w:t xml:space="preserve">快照窗口</w:t>
      </w:r>
      <w:r>
        <w:rPr>
          <w:rFonts w:hint="eastAsia"/>
        </w:rPr>
        <w:t xml:space="preserve">：展示当前监控标的的盘口快照（买一卖一到深度</w:t>
      </w:r>
      <w:r>
        <w:t xml:space="preserve"> </w:t>
      </w:r>
      <w:r>
        <w:rPr>
          <w:rFonts w:hint="eastAsia"/>
        </w:rPr>
        <w:t xml:space="preserve">N）。</w:t>
      </w:r>
    </w:p>
    <w:p>
      <w:pPr>
        <w:numPr>
          <w:ilvl w:val="0"/>
          <w:numId w:val="1131"/>
        </w:numPr>
      </w:pPr>
      <w:r>
        <w:rPr>
          <w:rFonts w:hint="eastAsia"/>
          <w:b/>
          <w:bCs/>
        </w:rPr>
        <w:t xml:space="preserve">全局代理监控墙</w:t>
      </w:r>
      <w:r>
        <w:rPr>
          <w:rFonts w:hint="eastAsia"/>
        </w:rPr>
        <w:t xml:space="preserve">：以色块方式展示所有代理当前状态（wakeup/sleep）与</w:t>
      </w:r>
      <w:r>
        <w:t xml:space="preserve"> PnL </w:t>
      </w:r>
      <w:r>
        <w:rPr>
          <w:rFonts w:hint="eastAsia"/>
        </w:rPr>
        <w:t xml:space="preserve">百分比变化。</w:t>
      </w:r>
    </w:p>
    <w:p>
      <w:pPr>
        <w:pStyle w:val="FirstParagraph"/>
      </w:pPr>
      <w:r>
        <w:t xml:space="preserve">TUI </w:t>
      </w:r>
      <w:r>
        <w:rPr>
          <w:rFonts w:hint="eastAsia"/>
        </w:rPr>
        <w:t xml:space="preserve">适合</w:t>
      </w:r>
      <w:r>
        <w:t xml:space="preserve"> HPC </w:t>
      </w:r>
      <w:r>
        <w:rPr>
          <w:rFonts w:hint="eastAsia"/>
        </w:rPr>
        <w:t xml:space="preserve">仿真、无</w:t>
      </w:r>
      <w:r>
        <w:t xml:space="preserve"> UI </w:t>
      </w:r>
      <w:r>
        <w:rPr>
          <w:rFonts w:hint="eastAsia"/>
        </w:rPr>
        <w:t xml:space="preserve">的</w:t>
      </w:r>
      <w:r>
        <w:t xml:space="preserve"> Docker </w:t>
      </w:r>
      <w:r>
        <w:rPr>
          <w:rFonts w:hint="eastAsia"/>
        </w:rPr>
        <w:t xml:space="preserve">部署、自动化回测与教学演示等场景，并提供键盘热键接口（暂停、步进、切换标的、退出等）。</w:t>
      </w:r>
    </w:p>
    <w:bookmarkStart w:id="156" w:name="fig:ui-terminal"/>
    <w:p>
      <w:pPr>
        <w:pStyle w:val="CaptionedFigure"/>
      </w:pPr>
      <w:r>
        <w:drawing>
          <wp:inline>
            <wp:extent cx="5227320" cy="2743896"/>
            <wp:effectExtent b="0" l="0" r="0" t="0"/>
            <wp:docPr descr="" title="" id="154" name="Picture"/>
            <a:graphic>
              <a:graphicData uri="http://schemas.openxmlformats.org/drawingml/2006/picture">
                <pic:pic>
                  <pic:nvPicPr>
                    <pic:cNvPr descr="figures/terminal_ui.png" id="155" name="Picture"/>
                    <pic:cNvPicPr>
                      <a:picLocks noChangeArrowheads="1" noChangeAspect="1"/>
                    </pic:cNvPicPr>
                  </pic:nvPicPr>
                  <pic:blipFill>
                    <a:blip r:embed="rId153"/>
                    <a:stretch>
                      <a:fillRect/>
                    </a:stretch>
                  </pic:blipFill>
                  <pic:spPr bwMode="auto">
                    <a:xfrm>
                      <a:off x="0" y="0"/>
                      <a:ext cx="5227320" cy="2743896"/>
                    </a:xfrm>
                    <a:prstGeom prst="rect">
                      <a:avLst/>
                    </a:prstGeom>
                    <a:noFill/>
                    <a:ln w="9525">
                      <a:noFill/>
                      <a:headEnd/>
                      <a:tailEnd/>
                    </a:ln>
                  </pic:spPr>
                </pic:pic>
              </a:graphicData>
            </a:graphic>
          </wp:inline>
        </w:drawing>
      </w:r>
    </w:p>
    <w:p>
      <w:pPr>
        <w:pStyle w:val="ImageCaption"/>
      </w:pPr>
      <w:r>
        <w:rPr>
          <w:rFonts w:hint="eastAsia"/>
        </w:rPr>
        <w:t xml:space="preserve">终端仿真监控界面（Text-based</w:t>
      </w:r>
      <w:r>
        <w:t xml:space="preserve"> </w:t>
      </w:r>
      <w:r>
        <w:rPr>
          <w:rFonts w:hint="eastAsia"/>
        </w:rPr>
        <w:t xml:space="preserve">UI）</w:t>
      </w:r>
    </w:p>
    <w:bookmarkEnd w:id="156"/>
    <w:p>
      <w:pPr>
        <w:pStyle w:val="TableCaption"/>
      </w:pPr>
      <w:r>
        <w:rPr>
          <w:rFonts w:hint="eastAsia"/>
        </w:rPr>
        <w:t xml:space="preserve">三类</w:t>
      </w:r>
      <w:r>
        <w:t xml:space="preserve"> UI </w:t>
      </w:r>
      <w:r>
        <w:rPr>
          <w:rFonts w:hint="eastAsia"/>
        </w:rPr>
        <w:t xml:space="preserve">设计定位与典型应用场景</w:t>
      </w:r>
    </w:p>
    <w:tbl>
      <w:tblPr>
        <w:tblStyle w:val="Table"/>
        <w:tblW w:type="auto" w:w="0"/>
        <w:tblLook w:firstRow="1" w:lastRow="0" w:firstColumn="0" w:lastColumn="0" w:noHBand="0" w:noVBand="0" w:val="0020"/>
        <w:tblCaption w:val="三类 UI 设计定位与典型应用场景"/>
      </w:tblPr>
      <w:tblGrid>
        <w:gridCol w:w="2640"/>
        <w:gridCol w:w="2640"/>
        <w:gridCol w:w="2640"/>
      </w:tblGrid>
      <w:tr>
        <w:trPr>
          <w:tblHeader w:val="on"/>
        </w:trPr>
        <w:tc>
          <w:tcPr/>
          <w:p>
            <w:pPr>
              <w:pStyle w:val="Compact"/>
              <w:jc w:val="left"/>
            </w:pPr>
            <w:r>
              <w:rPr>
                <w:rFonts w:hint="eastAsia"/>
                <w:b/>
                <w:bCs/>
              </w:rPr>
              <w:t xml:space="preserve">界面类型</w:t>
            </w:r>
          </w:p>
        </w:tc>
        <w:tc>
          <w:tcPr/>
          <w:p>
            <w:pPr>
              <w:pStyle w:val="Compact"/>
              <w:jc w:val="left"/>
            </w:pPr>
            <w:r>
              <w:rPr>
                <w:rFonts w:hint="eastAsia"/>
                <w:b/>
                <w:bCs/>
              </w:rPr>
              <w:t xml:space="preserve">主要用途</w:t>
            </w:r>
          </w:p>
        </w:tc>
        <w:tc>
          <w:tcPr/>
          <w:p>
            <w:pPr>
              <w:pStyle w:val="Compact"/>
              <w:jc w:val="left"/>
            </w:pPr>
            <w:r>
              <w:rPr>
                <w:rFonts w:hint="eastAsia"/>
                <w:b/>
                <w:bCs/>
              </w:rPr>
              <w:t xml:space="preserve">适用场景</w:t>
            </w:r>
          </w:p>
        </w:tc>
      </w:tr>
      <w:tr>
        <w:tc>
          <w:tcPr/>
          <w:p>
            <w:pPr>
              <w:pStyle w:val="Compact"/>
              <w:jc w:val="left"/>
            </w:pPr>
            <w:r>
              <w:t xml:space="preserve">Web-Agent Panel</w:t>
            </w:r>
          </w:p>
        </w:tc>
        <w:tc>
          <w:tcPr/>
          <w:p>
            <w:pPr>
              <w:pStyle w:val="Compact"/>
              <w:jc w:val="left"/>
            </w:pPr>
            <w:r>
              <w:rPr>
                <w:rFonts w:hint="eastAsia"/>
              </w:rPr>
              <w:t xml:space="preserve">策略级调试、参数观察</w:t>
            </w:r>
          </w:p>
        </w:tc>
        <w:tc>
          <w:tcPr/>
          <w:p>
            <w:pPr>
              <w:pStyle w:val="Compact"/>
              <w:jc w:val="left"/>
            </w:pPr>
            <w:r>
              <w:rPr>
                <w:rFonts w:hint="eastAsia"/>
              </w:rPr>
              <w:t xml:space="preserve">策略开发、策略比较、教学展示</w:t>
            </w:r>
          </w:p>
        </w:tc>
      </w:tr>
      <w:tr>
        <w:tc>
          <w:tcPr/>
          <w:p>
            <w:pPr>
              <w:pStyle w:val="Compact"/>
              <w:jc w:val="left"/>
            </w:pPr>
            <w:r>
              <w:t xml:space="preserve">Web-Market Panel</w:t>
            </w:r>
          </w:p>
        </w:tc>
        <w:tc>
          <w:tcPr/>
          <w:p>
            <w:pPr>
              <w:pStyle w:val="Compact"/>
              <w:jc w:val="left"/>
            </w:pPr>
            <w:r>
              <w:rPr>
                <w:rFonts w:hint="eastAsia"/>
              </w:rPr>
              <w:t xml:space="preserve">仿真</w:t>
            </w:r>
            <w:r>
              <w:t xml:space="preserve"> vs </w:t>
            </w:r>
            <w:r>
              <w:rPr>
                <w:rFonts w:hint="eastAsia"/>
              </w:rPr>
              <w:t xml:space="preserve">真实市场对照、校准验证</w:t>
            </w:r>
          </w:p>
        </w:tc>
        <w:tc>
          <w:tcPr/>
          <w:p>
            <w:pPr>
              <w:pStyle w:val="Compact"/>
              <w:jc w:val="left"/>
            </w:pPr>
            <w:r>
              <w:rPr>
                <w:rFonts w:hint="eastAsia"/>
              </w:rPr>
              <w:t xml:space="preserve">研究论文实验、校准调参、监管沙盒演示</w:t>
            </w:r>
          </w:p>
        </w:tc>
      </w:tr>
      <w:tr>
        <w:tc>
          <w:tcPr/>
          <w:p>
            <w:pPr>
              <w:pStyle w:val="Compact"/>
              <w:jc w:val="left"/>
            </w:pPr>
            <w:r>
              <w:rPr>
                <w:rFonts w:hint="eastAsia"/>
              </w:rPr>
              <w:t xml:space="preserve">终端</w:t>
            </w:r>
            <w:r>
              <w:t xml:space="preserve"> Text UI</w:t>
            </w:r>
          </w:p>
        </w:tc>
        <w:tc>
          <w:tcPr/>
          <w:p>
            <w:pPr>
              <w:pStyle w:val="Compact"/>
              <w:jc w:val="left"/>
            </w:pPr>
            <w:r>
              <w:rPr>
                <w:rFonts w:hint="eastAsia"/>
              </w:rPr>
              <w:t xml:space="preserve">批量仿真监控、远程运行</w:t>
            </w:r>
          </w:p>
        </w:tc>
        <w:tc>
          <w:tcPr/>
          <w:p>
            <w:pPr>
              <w:pStyle w:val="Compact"/>
              <w:jc w:val="left"/>
            </w:pPr>
            <w:r>
              <w:rPr>
                <w:rFonts w:hint="eastAsia"/>
              </w:rPr>
              <w:t xml:space="preserve">服务器部署、Docker/SSH、高性能实验</w:t>
            </w:r>
          </w:p>
        </w:tc>
      </w:tr>
    </w:tbl>
    <w:bookmarkEnd w:id="157"/>
    <w:bookmarkStart w:id="158" w:name="统一接口与扩展能力"/>
    <w:p>
      <w:pPr>
        <w:pStyle w:val="Heading2"/>
      </w:pPr>
      <w:r>
        <w:rPr>
          <w:rFonts w:hint="eastAsia"/>
        </w:rPr>
        <w:t xml:space="preserve">统一接口与扩展能力</w:t>
      </w:r>
    </w:p>
    <w:p>
      <w:pPr>
        <w:pStyle w:val="FirstParagraph"/>
      </w:pPr>
      <w:r>
        <w:rPr>
          <w:rFonts w:hint="eastAsia"/>
        </w:rPr>
        <w:t xml:space="preserve">所有</w:t>
      </w:r>
      <w:r>
        <w:t xml:space="preserve"> UI </w:t>
      </w:r>
      <w:r>
        <w:rPr>
          <w:rFonts w:hint="eastAsia"/>
        </w:rPr>
        <w:t xml:space="preserve">通过同一消息层获取数据，具备以下特性：</w:t>
      </w:r>
    </w:p>
    <w:p>
      <w:pPr>
        <w:numPr>
          <w:ilvl w:val="0"/>
          <w:numId w:val="1132"/>
        </w:numPr>
      </w:pPr>
      <w:r>
        <w:rPr>
          <w:rFonts w:hint="eastAsia"/>
        </w:rPr>
        <w:t xml:space="preserve">与仿真核心</w:t>
      </w:r>
      <w:r>
        <w:t xml:space="preserve"> </w:t>
      </w:r>
      <w:r>
        <w:rPr>
          <w:rFonts w:hint="eastAsia"/>
          <w:b/>
          <w:bCs/>
        </w:rPr>
        <w:t xml:space="preserve">零耦合</w:t>
      </w:r>
      <w:r>
        <w:rPr>
          <w:rFonts w:hint="eastAsia"/>
        </w:rPr>
        <w:t xml:space="preserve">，可热插拔或同时启用；</w:t>
      </w:r>
    </w:p>
    <w:p>
      <w:pPr>
        <w:numPr>
          <w:ilvl w:val="0"/>
          <w:numId w:val="1132"/>
        </w:numPr>
      </w:pPr>
      <w:r>
        <w:rPr>
          <w:rFonts w:hint="eastAsia"/>
        </w:rPr>
        <w:t xml:space="preserve">支持</w:t>
      </w:r>
      <w:r>
        <w:t xml:space="preserve"> REST / WebSocket / </w:t>
      </w:r>
      <w:r>
        <w:rPr>
          <w:rFonts w:hint="eastAsia"/>
        </w:rPr>
        <w:t xml:space="preserve">本地共享内存三种数据订阅方式；</w:t>
      </w:r>
    </w:p>
    <w:p>
      <w:pPr>
        <w:numPr>
          <w:ilvl w:val="0"/>
          <w:numId w:val="1132"/>
        </w:numPr>
      </w:pPr>
      <w:r>
        <w:rPr>
          <w:rFonts w:hint="eastAsia"/>
        </w:rPr>
        <w:t xml:space="preserve">可扩展外部面板（如</w:t>
      </w:r>
      <w:r>
        <w:t xml:space="preserve"> Prometheus / Grafana / Plotly </w:t>
      </w:r>
      <w:r>
        <w:rPr>
          <w:rFonts w:hint="eastAsia"/>
        </w:rPr>
        <w:t xml:space="preserve">Dash）；</w:t>
      </w:r>
    </w:p>
    <w:p>
      <w:pPr>
        <w:numPr>
          <w:ilvl w:val="0"/>
          <w:numId w:val="1132"/>
        </w:numPr>
      </w:pPr>
      <w:r>
        <w:rPr>
          <w:rFonts w:hint="eastAsia"/>
        </w:rPr>
        <w:t xml:space="preserve">可将</w:t>
      </w:r>
      <w:r>
        <w:t xml:space="preserve"> UI </w:t>
      </w:r>
      <w:r>
        <w:rPr>
          <w:rFonts w:hint="eastAsia"/>
        </w:rPr>
        <w:t xml:space="preserve">运行在浏览器、本地客户端或嵌入式</w:t>
      </w:r>
      <w:r>
        <w:t xml:space="preserve"> IDE </w:t>
      </w:r>
      <w:r>
        <w:rPr>
          <w:rFonts w:hint="eastAsia"/>
        </w:rPr>
        <w:t xml:space="preserve">插件中。</w:t>
      </w:r>
    </w:p>
    <w:p>
      <w:pPr>
        <w:pStyle w:val="FirstParagraph"/>
      </w:pPr>
      <w:r>
        <w:rPr>
          <w:rFonts w:hint="eastAsia"/>
        </w:rPr>
        <w:t xml:space="preserve">综上，本系统</w:t>
      </w:r>
      <w:r>
        <w:t xml:space="preserve"> UI </w:t>
      </w:r>
      <w:r>
        <w:rPr>
          <w:rFonts w:hint="eastAsia"/>
        </w:rPr>
        <w:t xml:space="preserve">设计覆盖可视化、调试、校准验证与远程批量实验需求，实现从微观代理到宏观市场的全视角监控，为仿真研究提供强交互支撑。</w:t>
      </w:r>
    </w:p>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153" Target="media/rId153.png" /><Relationship Type="http://schemas.openxmlformats.org/officeDocument/2006/relationships/image" Id="rId47" Target="media/rId47.png" /><Relationship Type="http://schemas.openxmlformats.org/officeDocument/2006/relationships/image" Id="rId143" Target="media/rId143.png" /><Relationship Type="http://schemas.openxmlformats.org/officeDocument/2006/relationships/image" Id="rId148" Target="media/rId1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SUSTech-fiBiD 中国证券市场全尺度数字“风洞” V1.0</dc:title>
  <dc:creator/>
  <cp:keywords/>
  <dcterms:created xsi:type="dcterms:W3CDTF">2025-11-07T06:59:05Z</dcterms:created>
  <dcterms:modified xsi:type="dcterms:W3CDTF">2025-11-07T06:59:05Z</dcterms:modified>
</cp:coreProperties>
</file>

<file path=docProps/custom.xml><?xml version="1.0" encoding="utf-8"?>
<Properties xmlns="http://schemas.openxmlformats.org/officeDocument/2006/custom-properties" xmlns:vt="http://schemas.openxmlformats.org/officeDocument/2006/docPropsVTypes"/>
</file>