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2E134" w14:textId="77777777" w:rsidR="005071C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43D678A8" w14:textId="77777777" w:rsidR="005071CC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5DFAD09" w14:textId="77777777" w:rsidR="005071CC" w:rsidRDefault="005071C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071CC" w14:paraId="4CCDC447" w14:textId="77777777">
        <w:tc>
          <w:tcPr>
            <w:tcW w:w="4508" w:type="dxa"/>
          </w:tcPr>
          <w:p w14:paraId="40FDEA3E" w14:textId="77777777" w:rsidR="005071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8101A4C" w14:textId="2B9DCAE5" w:rsidR="005071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21 </w:t>
            </w:r>
            <w:proofErr w:type="spellStart"/>
            <w:r w:rsidR="00807459">
              <w:rPr>
                <w:rFonts w:ascii="Calibri" w:eastAsia="Calibri" w:hAnsi="Calibri" w:cs="Calibri"/>
              </w:rPr>
              <w:t>june</w:t>
            </w:r>
            <w:proofErr w:type="spellEnd"/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5071CC" w14:paraId="1BEB9938" w14:textId="77777777">
        <w:tc>
          <w:tcPr>
            <w:tcW w:w="4508" w:type="dxa"/>
          </w:tcPr>
          <w:p w14:paraId="0CEFBC80" w14:textId="77777777" w:rsidR="005071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41F32C5" w14:textId="04503232" w:rsidR="005071CC" w:rsidRDefault="009151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LTVIP2025TMID60871</w:t>
            </w:r>
          </w:p>
        </w:tc>
      </w:tr>
      <w:tr w:rsidR="005071CC" w14:paraId="3DBE456A" w14:textId="77777777">
        <w:tc>
          <w:tcPr>
            <w:tcW w:w="4508" w:type="dxa"/>
          </w:tcPr>
          <w:p w14:paraId="3861B12B" w14:textId="77777777" w:rsidR="005071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6D67E76" w14:textId="2BB1B282" w:rsidR="005071CC" w:rsidRDefault="009151D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Transfer learning based classification of poultry diseases for enhanced health management </w:t>
            </w:r>
          </w:p>
        </w:tc>
      </w:tr>
      <w:tr w:rsidR="005071CC" w14:paraId="7A9A53FD" w14:textId="77777777">
        <w:tc>
          <w:tcPr>
            <w:tcW w:w="4508" w:type="dxa"/>
          </w:tcPr>
          <w:p w14:paraId="4779D776" w14:textId="77777777" w:rsidR="005071CC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84BAF8C" w14:textId="77777777" w:rsidR="005071CC" w:rsidRDefault="005071CC">
            <w:pPr>
              <w:rPr>
                <w:rFonts w:ascii="Calibri" w:eastAsia="Calibri" w:hAnsi="Calibri" w:cs="Calibri"/>
              </w:rPr>
            </w:pPr>
          </w:p>
        </w:tc>
      </w:tr>
    </w:tbl>
    <w:p w14:paraId="7AFD6C9B" w14:textId="77777777" w:rsidR="00C05F35" w:rsidRDefault="00C05F3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6A3F60A0" w14:textId="77777777" w:rsidR="00CD029A" w:rsidRDefault="00CD029A">
      <w:pPr>
        <w:pStyle w:val="NormalWeb"/>
        <w:divId w:val="279337565"/>
      </w:pPr>
      <w:r>
        <w:t xml:space="preserve">Here's the </w:t>
      </w:r>
      <w:r>
        <w:rPr>
          <w:rStyle w:val="Strong"/>
        </w:rPr>
        <w:t>converted version of the Model Performance Testing template</w:t>
      </w:r>
      <w:r>
        <w:t xml:space="preserve"> tailored for a </w:t>
      </w:r>
      <w:r>
        <w:rPr>
          <w:rStyle w:val="Strong"/>
        </w:rPr>
        <w:t>Health Management</w:t>
      </w:r>
      <w:r>
        <w:t xml:space="preserve"> system:</w:t>
      </w:r>
    </w:p>
    <w:p w14:paraId="1C6AC49A" w14:textId="77777777" w:rsidR="00CD029A" w:rsidRDefault="00CD029A">
      <w:pPr>
        <w:divId w:val="279337565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035FD10" wp14:editId="123A480D">
                <wp:extent cx="5943600" cy="1270"/>
                <wp:effectExtent l="0" t="31750" r="0" b="36830"/>
                <wp:docPr id="209688896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86720F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470516B2" w14:textId="77777777" w:rsidR="00CD029A" w:rsidRDefault="00CD029A">
      <w:pPr>
        <w:pStyle w:val="Heading3"/>
        <w:divId w:val="279337565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Model Performance Testing: Health Management System</w:t>
      </w:r>
    </w:p>
    <w:p w14:paraId="294480D5" w14:textId="77777777" w:rsidR="00CD029A" w:rsidRDefault="00CD029A">
      <w:pPr>
        <w:pStyle w:val="NormalWeb"/>
        <w:divId w:val="279337565"/>
      </w:pPr>
      <w:r>
        <w:rPr>
          <w:rStyle w:val="Emphasis"/>
        </w:rPr>
        <w:t>Project team shall fill the following information in the model performance testing template.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3013"/>
        <w:gridCol w:w="5628"/>
        <w:gridCol w:w="81"/>
      </w:tblGrid>
      <w:tr w:rsidR="00CD029A" w14:paraId="58348E03" w14:textId="77777777">
        <w:trPr>
          <w:divId w:val="27933756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0F40DF" w14:textId="77777777" w:rsidR="00CD029A" w:rsidRDefault="00CD029A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S.No</w:t>
            </w:r>
            <w:proofErr w:type="spellEnd"/>
            <w:r>
              <w:rPr>
                <w:rFonts w:eastAsia="Times New Roman"/>
                <w:b/>
                <w:bCs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8388E85" w14:textId="77777777" w:rsidR="00CD029A" w:rsidRDefault="00CD029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4CC0402F" w14:textId="77777777" w:rsidR="00CD029A" w:rsidRDefault="00CD029A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Style w:val="Strong"/>
                <w:rFonts w:eastAsia="Times New Roman"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14:paraId="066B29F0" w14:textId="4AEA262D" w:rsidR="00CD029A" w:rsidRDefault="00CD029A">
            <w:pPr>
              <w:jc w:val="center"/>
              <w:rPr>
                <w:rFonts w:eastAsia="Times New Roman"/>
                <w:b/>
                <w:bCs/>
              </w:rPr>
            </w:pPr>
          </w:p>
        </w:tc>
      </w:tr>
      <w:tr w:rsidR="00CD029A" w14:paraId="24915736" w14:textId="77777777">
        <w:trPr>
          <w:divId w:val="279337565"/>
          <w:tblCellSpacing w:w="15" w:type="dxa"/>
        </w:trPr>
        <w:tc>
          <w:tcPr>
            <w:tcW w:w="0" w:type="auto"/>
            <w:vAlign w:val="center"/>
            <w:hideMark/>
          </w:tcPr>
          <w:p w14:paraId="73390146" w14:textId="77777777" w:rsidR="00CD029A" w:rsidRDefault="00CD029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14:paraId="6CF2C1C1" w14:textId="77777777" w:rsidR="00CD029A" w:rsidRDefault="00CD029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Model Summary</w:t>
            </w:r>
          </w:p>
        </w:tc>
        <w:tc>
          <w:tcPr>
            <w:tcW w:w="0" w:type="auto"/>
            <w:vAlign w:val="center"/>
            <w:hideMark/>
          </w:tcPr>
          <w:p w14:paraId="37FFF589" w14:textId="77777777" w:rsidR="00CD029A" w:rsidRDefault="00CD029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Health management system for patient data handling using structured entities such as Patient Profiles, Medical Records, and Diagnostic Reports.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Style w:val="Strong"/>
                <w:rFonts w:eastAsia="Times New Roman"/>
              </w:rPr>
              <w:t>Note</w:t>
            </w:r>
            <w:r>
              <w:rPr>
                <w:rFonts w:eastAsia="Times New Roman"/>
              </w:rPr>
              <w:t>: While importing health records, if the data matches accurately, records will be created successfully. Otherwise, errors will be flagged for correction.</w:t>
            </w:r>
          </w:p>
        </w:tc>
        <w:tc>
          <w:tcPr>
            <w:tcW w:w="0" w:type="auto"/>
            <w:vAlign w:val="center"/>
            <w:hideMark/>
          </w:tcPr>
          <w:p w14:paraId="717B5C50" w14:textId="77777777" w:rsidR="00CD029A" w:rsidRDefault="00CD029A">
            <w:pPr>
              <w:rPr>
                <w:rFonts w:eastAsia="Times New Roman"/>
              </w:rPr>
            </w:pPr>
          </w:p>
        </w:tc>
      </w:tr>
      <w:tr w:rsidR="00CD029A" w14:paraId="293E3C74" w14:textId="77777777">
        <w:trPr>
          <w:divId w:val="279337565"/>
          <w:tblCellSpacing w:w="15" w:type="dxa"/>
        </w:trPr>
        <w:tc>
          <w:tcPr>
            <w:tcW w:w="0" w:type="auto"/>
            <w:vAlign w:val="center"/>
            <w:hideMark/>
          </w:tcPr>
          <w:p w14:paraId="76CB668A" w14:textId="77777777" w:rsidR="00CD029A" w:rsidRDefault="00CD029A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14:paraId="7429B79D" w14:textId="77777777" w:rsidR="00CD029A" w:rsidRDefault="00CD029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7F75E90F" w14:textId="77777777" w:rsidR="00CD029A" w:rsidRDefault="00CD029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Training Accuracy</w:t>
            </w:r>
            <w:r>
              <w:rPr>
                <w:rFonts w:eastAsia="Times New Roman"/>
              </w:rPr>
              <w:t xml:space="preserve"> – 98% </w:t>
            </w:r>
            <w:r>
              <w:rPr>
                <w:rFonts w:eastAsia="Times New Roman"/>
              </w:rPr>
              <w:br/>
            </w:r>
            <w:r>
              <w:rPr>
                <w:rStyle w:val="Strong"/>
                <w:rFonts w:eastAsia="Times New Roman"/>
              </w:rPr>
              <w:t>Validation Accuracy</w:t>
            </w:r>
            <w:r>
              <w:rPr>
                <w:rFonts w:eastAsia="Times New Roman"/>
              </w:rPr>
              <w:t xml:space="preserve"> – 98%</w:t>
            </w:r>
          </w:p>
        </w:tc>
        <w:tc>
          <w:tcPr>
            <w:tcW w:w="0" w:type="auto"/>
            <w:vAlign w:val="center"/>
            <w:hideMark/>
          </w:tcPr>
          <w:p w14:paraId="697ADB5C" w14:textId="691A4DB3" w:rsidR="00CD029A" w:rsidRDefault="00CD029A">
            <w:pPr>
              <w:rPr>
                <w:rFonts w:eastAsia="Times New Roman"/>
              </w:rPr>
            </w:pPr>
          </w:p>
        </w:tc>
      </w:tr>
      <w:tr w:rsidR="00CD029A" w14:paraId="5BB73C4E" w14:textId="77777777">
        <w:trPr>
          <w:divId w:val="279337565"/>
          <w:tblCellSpacing w:w="15" w:type="dxa"/>
        </w:trPr>
        <w:tc>
          <w:tcPr>
            <w:tcW w:w="0" w:type="auto"/>
            <w:vAlign w:val="center"/>
            <w:hideMark/>
          </w:tcPr>
          <w:p w14:paraId="53A1F46C" w14:textId="77777777" w:rsidR="00CD029A" w:rsidRDefault="00CD029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14:paraId="072ABB9D" w14:textId="77777777" w:rsidR="00CD029A" w:rsidRDefault="00CD029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Confidence Score</w:t>
            </w:r>
            <w:r>
              <w:rPr>
                <w:rFonts w:eastAsia="Times New Roman"/>
              </w:rPr>
              <w:t xml:space="preserve"> (For YOLO-based disease detection models only)</w:t>
            </w:r>
          </w:p>
        </w:tc>
        <w:tc>
          <w:tcPr>
            <w:tcW w:w="0" w:type="auto"/>
            <w:vAlign w:val="center"/>
            <w:hideMark/>
          </w:tcPr>
          <w:p w14:paraId="0D6C2A7D" w14:textId="77777777" w:rsidR="00CD029A" w:rsidRDefault="00CD029A">
            <w:pPr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Class Detected</w:t>
            </w:r>
            <w:r>
              <w:rPr>
                <w:rFonts w:eastAsia="Times New Roman"/>
              </w:rPr>
              <w:t xml:space="preserve"> – e.g., “Avian Influenza” detected from lesion image. If the disease classification or area is incorrect, it flags for review.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Style w:val="Strong"/>
                <w:rFonts w:eastAsia="Times New Roman"/>
              </w:rPr>
              <w:t>Confidence Score</w:t>
            </w:r>
            <w:r>
              <w:rPr>
                <w:rFonts w:eastAsia="Times New Roman"/>
              </w:rPr>
              <w:t xml:space="preserve"> – If the model is 92% sure the disease or affected area is correctly detected.</w:t>
            </w:r>
          </w:p>
        </w:tc>
        <w:tc>
          <w:tcPr>
            <w:tcW w:w="0" w:type="auto"/>
            <w:vAlign w:val="center"/>
            <w:hideMark/>
          </w:tcPr>
          <w:p w14:paraId="09A6B696" w14:textId="77777777" w:rsidR="00CD029A" w:rsidRDefault="00CD029A">
            <w:pPr>
              <w:rPr>
                <w:rFonts w:eastAsia="Times New Roman"/>
              </w:rPr>
            </w:pPr>
          </w:p>
        </w:tc>
      </w:tr>
    </w:tbl>
    <w:p w14:paraId="1F9175CC" w14:textId="77777777" w:rsidR="00CD029A" w:rsidRDefault="00CD029A">
      <w:pPr>
        <w:divId w:val="279337565"/>
        <w:rPr>
          <w:rFonts w:eastAsia="Times New Roman"/>
          <w:sz w:val="24"/>
          <w:szCs w:val="24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0EACA27" wp14:editId="2A5A132F">
                <wp:extent cx="5943600" cy="1270"/>
                <wp:effectExtent l="0" t="31750" r="0" b="36830"/>
                <wp:docPr id="104258538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6426D6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" filled="f">
                <w10:anchorlock/>
              </v:rect>
            </w:pict>
          </mc:Fallback>
        </mc:AlternateContent>
      </w:r>
    </w:p>
    <w:p w14:paraId="2A60D772" w14:textId="77777777" w:rsidR="00CD029A" w:rsidRDefault="00CD029A">
      <w:pPr>
        <w:pStyle w:val="NormalWeb"/>
        <w:divId w:val="279337565"/>
      </w:pPr>
      <w:r>
        <w:t>Let me know if you want this in table format (Word/Excel) or want to add parameters like Precision, Recall, F1-score, or other evaluation metrics.</w:t>
      </w:r>
    </w:p>
    <w:p w14:paraId="673C7F5A" w14:textId="77777777" w:rsidR="00C05F35" w:rsidRDefault="00C05F35">
      <w:pPr>
        <w:spacing w:after="160" w:line="259" w:lineRule="auto"/>
        <w:rPr>
          <w:rFonts w:ascii="Calibri" w:eastAsia="Calibri" w:hAnsi="Calibri" w:cs="Calibri"/>
          <w:b/>
        </w:rPr>
      </w:pPr>
    </w:p>
    <w:sectPr w:rsidR="00C05F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51200"/>
    <w:multiLevelType w:val="hybridMultilevel"/>
    <w:tmpl w:val="75E2FF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F6ED8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 w15:restartNumberingAfterBreak="0">
    <w:nsid w:val="2AE304B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41794269">
    <w:abstractNumId w:val="1"/>
  </w:num>
  <w:num w:numId="2" w16cid:durableId="372076038">
    <w:abstractNumId w:val="2"/>
  </w:num>
  <w:num w:numId="3" w16cid:durableId="128137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1CC"/>
    <w:rsid w:val="00223C35"/>
    <w:rsid w:val="005071CC"/>
    <w:rsid w:val="00807459"/>
    <w:rsid w:val="009147FA"/>
    <w:rsid w:val="009151D8"/>
    <w:rsid w:val="00C05F35"/>
    <w:rsid w:val="00CD029A"/>
    <w:rsid w:val="00EB2DD1"/>
    <w:rsid w:val="00F6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88C9F"/>
  <w15:docId w15:val="{1BEFEF75-053B-7C47-971B-BFA763FA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05F3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029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CD029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D029A"/>
    <w:rPr>
      <w:color w:val="434343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CD02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3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M.mythili M.mythili</cp:lastModifiedBy>
  <cp:revision>8</cp:revision>
  <dcterms:created xsi:type="dcterms:W3CDTF">2025-07-19T03:27:00Z</dcterms:created>
  <dcterms:modified xsi:type="dcterms:W3CDTF">2025-07-19T03:31:00Z</dcterms:modified>
</cp:coreProperties>
</file>