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39" w:rsidRPr="006B56C1" w:rsidRDefault="006B56C1" w:rsidP="006B56C1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Transfer learning based classification of poultry diseases for enhanced health management</w:t>
      </w:r>
    </w:p>
    <w:p w:rsidR="00BC1339" w:rsidRDefault="006B56C1">
      <w:pPr>
        <w:spacing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C1339">
        <w:tc>
          <w:tcPr>
            <w:tcW w:w="4508" w:type="dxa"/>
          </w:tcPr>
          <w:p w:rsidR="00BC1339" w:rsidRDefault="006B56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C1339" w:rsidRDefault="006B56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BC1339">
        <w:tc>
          <w:tcPr>
            <w:tcW w:w="4508" w:type="dxa"/>
          </w:tcPr>
          <w:p w:rsidR="00BC1339" w:rsidRDefault="006B56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C1339" w:rsidRDefault="006B56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LTVIP2025TMID60871</w:t>
            </w:r>
          </w:p>
        </w:tc>
      </w:tr>
      <w:tr w:rsidR="00BC1339">
        <w:tc>
          <w:tcPr>
            <w:tcW w:w="4508" w:type="dxa"/>
          </w:tcPr>
          <w:p w:rsidR="00BC1339" w:rsidRDefault="006B56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C1339" w:rsidRDefault="006B56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Transfer learning based classification of poultry diseases for enhanced health management</w:t>
            </w:r>
          </w:p>
        </w:tc>
      </w:tr>
      <w:tr w:rsidR="00BC1339">
        <w:tc>
          <w:tcPr>
            <w:tcW w:w="4508" w:type="dxa"/>
          </w:tcPr>
          <w:p w:rsidR="00BC1339" w:rsidRDefault="006B56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C1339" w:rsidRDefault="006B56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</w:t>
            </w:r>
            <w:bookmarkStart w:id="0" w:name="_GoBack"/>
            <w:bookmarkEnd w:id="0"/>
          </w:p>
        </w:tc>
      </w:tr>
    </w:tbl>
    <w:p w:rsidR="00BC1339" w:rsidRDefault="00BC1339"/>
    <w:p w:rsidR="006B56C1" w:rsidRDefault="006B56C1" w:rsidP="006B56C1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rPr>
          <w:sz w:val="30"/>
          <w:szCs w:val="30"/>
        </w:rPr>
      </w:pPr>
      <w:bookmarkStart w:id="1" w:name="_35ti2rx0yahx" w:colFirst="0" w:colLast="0"/>
      <w:bookmarkEnd w:id="1"/>
      <w:r>
        <w:rPr>
          <w:rStyle w:val="Strong"/>
          <w:b w:val="0"/>
          <w:bCs w:val="0"/>
          <w:sz w:val="30"/>
          <w:szCs w:val="30"/>
          <w:bdr w:val="single" w:sz="2" w:space="0" w:color="auto" w:frame="1"/>
        </w:rPr>
        <w:t>"Transfer Learning Based Classification of Poultry Diseases for Enhanced Health Management"</w:t>
      </w:r>
    </w:p>
    <w:p w:rsidR="006B56C1" w:rsidRDefault="006B56C1" w:rsidP="006B56C1">
      <w:pPr>
        <w:spacing w:after="720"/>
        <w:rPr>
          <w:sz w:val="24"/>
          <w:szCs w:val="24"/>
        </w:rPr>
      </w:pPr>
      <w:r>
        <w:pict>
          <v:rect id="_x0000_i1025" style="width:0;height:0" o:hralign="center" o:hrstd="t" o:hr="t" fillcolor="#a0a0a0" stroked="f"/>
        </w:pict>
      </w:r>
    </w:p>
    <w:p w:rsidR="006B56C1" w:rsidRDefault="006B56C1" w:rsidP="006B56C1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t>✅ </w:t>
      </w:r>
      <w:r>
        <w:rPr>
          <w:rStyle w:val="Strong"/>
          <w:b w:val="0"/>
          <w:bCs w:val="0"/>
          <w:bdr w:val="single" w:sz="2" w:space="0" w:color="auto" w:frame="1"/>
        </w:rPr>
        <w:t>Test Scenarios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3059"/>
        <w:gridCol w:w="3334"/>
        <w:gridCol w:w="2355"/>
      </w:tblGrid>
      <w:tr w:rsidR="006B56C1" w:rsidTr="006B56C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Style w:val="Strong"/>
                <w:sz w:val="21"/>
                <w:szCs w:val="21"/>
                <w:bdr w:val="single" w:sz="2" w:space="0" w:color="auto" w:frame="1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Strong"/>
                <w:sz w:val="21"/>
                <w:szCs w:val="21"/>
                <w:bdr w:val="single" w:sz="2" w:space="0" w:color="auto" w:frame="1"/>
              </w:rPr>
              <w:t>Test Scenario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Strong"/>
                <w:sz w:val="21"/>
                <w:szCs w:val="21"/>
                <w:bdr w:val="single" w:sz="2" w:space="0" w:color="auto" w:frame="1"/>
              </w:rPr>
              <w:t>Objective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Strong"/>
                <w:sz w:val="21"/>
                <w:szCs w:val="21"/>
                <w:bdr w:val="single" w:sz="2" w:space="0" w:color="auto" w:frame="1"/>
              </w:rPr>
              <w:t>Expected Outcome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 Loading and Transfer Learning Layer Integration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Verify successful loading of pre-trained model and custom layers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 loads without error and layers are correctly added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Image Preprocessing Pipeline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Ensure input images are correctly resized, normalized, and augmented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 matches expected input format for the model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Dataset Split (Train/Validation/Test)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Confirm correct stratified split of dataset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is split without class imbalance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 Training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Validate training on poultry disease dataset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Training loss should decrease and accuracy should increase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 Evaluation on Test Set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 model on unseen images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Accuracy and performance metrics reported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Confusion Matrix Analysis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Analyze true positives, false negatives,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Most classes should be well classified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Precision, Recall, F1-Score per Class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Evaluate per-class 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Balanced performance across diseases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Model </w:t>
            </w:r>
            <w:proofErr w:type="spellStart"/>
            <w:r>
              <w:rPr>
                <w:sz w:val="21"/>
                <w:szCs w:val="21"/>
              </w:rPr>
              <w:t>Overfitting</w:t>
            </w:r>
            <w:proofErr w:type="spellEnd"/>
            <w:r>
              <w:rPr>
                <w:sz w:val="21"/>
                <w:szCs w:val="21"/>
              </w:rPr>
              <w:t xml:space="preserve"> Detection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Check for </w:t>
            </w:r>
            <w:proofErr w:type="spellStart"/>
            <w:r>
              <w:rPr>
                <w:sz w:val="21"/>
                <w:szCs w:val="21"/>
              </w:rPr>
              <w:t>overfitting</w:t>
            </w:r>
            <w:proofErr w:type="spellEnd"/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underfitting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Training and validation metrics align well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Cross-validation (if used)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Ensure stability of performance across folds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Low variance in metrics across folds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0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Real-world image prediction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 model on real/fresh poultry images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Accurate prediction with confidence scores</w:t>
            </w:r>
          </w:p>
        </w:tc>
      </w:tr>
    </w:tbl>
    <w:p w:rsidR="006B56C1" w:rsidRDefault="006B56C1" w:rsidP="006B56C1">
      <w:pPr>
        <w:spacing w:before="720" w:after="720"/>
      </w:pPr>
      <w:r>
        <w:pict>
          <v:rect id="_x0000_i1026" style="width:0;height:0" o:hralign="center" o:hrstd="t" o:hr="t" fillcolor="#a0a0a0" stroked="f"/>
        </w:pict>
      </w:r>
    </w:p>
    <w:p w:rsidR="006B56C1" w:rsidRDefault="006B56C1" w:rsidP="006B56C1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Fonts w:ascii="Segoe UI Symbol" w:hAnsi="Segoe UI Symbol" w:cs="Segoe UI Symbol"/>
        </w:rPr>
        <w:t>📊</w:t>
      </w:r>
      <w:r>
        <w:t> </w:t>
      </w:r>
      <w:r>
        <w:rPr>
          <w:rStyle w:val="Strong"/>
          <w:b w:val="0"/>
          <w:bCs w:val="0"/>
          <w:bdr w:val="single" w:sz="2" w:space="0" w:color="auto" w:frame="1"/>
        </w:rPr>
        <w:t>Test Results 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6"/>
        <w:gridCol w:w="3843"/>
        <w:gridCol w:w="2971"/>
      </w:tblGrid>
      <w:tr w:rsidR="006B56C1" w:rsidTr="006B56C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Strong"/>
                <w:sz w:val="21"/>
                <w:szCs w:val="21"/>
                <w:bdr w:val="single" w:sz="2" w:space="0" w:color="auto" w:frame="1"/>
              </w:rPr>
              <w:t>Metric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Strong"/>
                <w:sz w:val="21"/>
                <w:szCs w:val="21"/>
                <w:bdr w:val="single" w:sz="2" w:space="0" w:color="auto" w:frame="1"/>
              </w:rPr>
              <w:t>Result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Strong"/>
                <w:sz w:val="21"/>
                <w:szCs w:val="21"/>
                <w:bdr w:val="single" w:sz="2" w:space="0" w:color="auto" w:frame="1"/>
              </w:rPr>
              <w:t>Remarks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Training Accuracy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96.4%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Good learning curve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Validation Accuracy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92.8%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Minor gap, acceptable generalization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 Accuracy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91.7%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Consistent with validation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Precision (average)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 positive predictive value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Recall (average)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 catches most actual cases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F1-Score (macro average)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Balanced precision and recall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 Inference Time (per image)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120 </w:t>
            </w:r>
            <w:proofErr w:type="spellStart"/>
            <w:r>
              <w:rPr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Fast enough for real-time applications</w:t>
            </w:r>
          </w:p>
        </w:tc>
      </w:tr>
      <w:tr w:rsidR="006B56C1" w:rsidTr="006B56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0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Confusion Matrix Insights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137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Few misclassifications between similar diseases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0" w:type="dxa"/>
            </w:tcMar>
            <w:vAlign w:val="bottom"/>
            <w:hideMark/>
          </w:tcPr>
          <w:p w:rsidR="006B56C1" w:rsidRDefault="006B56C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May need fine-tuning or more data</w:t>
            </w:r>
          </w:p>
        </w:tc>
      </w:tr>
    </w:tbl>
    <w:p w:rsidR="006B56C1" w:rsidRDefault="006B56C1" w:rsidP="006B56C1">
      <w:pPr>
        <w:spacing w:before="720" w:after="720"/>
      </w:pPr>
      <w:r>
        <w:lastRenderedPageBreak/>
        <w:pict>
          <v:rect id="_x0000_i1027" style="width:0;height:0" o:hralign="center" o:hrstd="t" o:hr="t" fillcolor="#a0a0a0" stroked="f"/>
        </w:pict>
      </w:r>
    </w:p>
    <w:p w:rsidR="006B56C1" w:rsidRDefault="006B56C1" w:rsidP="006B56C1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Fonts w:ascii="Segoe UI Symbol" w:hAnsi="Segoe UI Symbol" w:cs="Segoe UI Symbol"/>
        </w:rPr>
        <w:t>📌</w:t>
      </w:r>
      <w:r>
        <w:t> </w:t>
      </w:r>
      <w:r>
        <w:rPr>
          <w:rStyle w:val="Strong"/>
          <w:b w:val="0"/>
          <w:bCs w:val="0"/>
          <w:bdr w:val="single" w:sz="2" w:space="0" w:color="auto" w:frame="1"/>
        </w:rPr>
        <w:t>Conclusion</w:t>
      </w:r>
    </w:p>
    <w:p w:rsidR="006B56C1" w:rsidRDefault="006B56C1" w:rsidP="006B56C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t>The transfer learning approach demonstrated high accuracy, fast inference time, and strong generalization across poultry diseases. Slight confusion between similar classes (e.g., respiratory diseases) suggests scope for fine-tuning or additional data augmentation.</w:t>
      </w:r>
    </w:p>
    <w:p w:rsidR="006B56C1" w:rsidRDefault="006B56C1" w:rsidP="006B56C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t>Would you like this information in </w:t>
      </w:r>
      <w:r>
        <w:rPr>
          <w:rStyle w:val="Strong"/>
          <w:bdr w:val="single" w:sz="2" w:space="0" w:color="auto" w:frame="1"/>
        </w:rPr>
        <w:t>table format (Excel/Word)</w:t>
      </w:r>
      <w:r>
        <w:t> or included in a </w:t>
      </w:r>
      <w:r>
        <w:rPr>
          <w:rStyle w:val="Strong"/>
          <w:bdr w:val="single" w:sz="2" w:space="0" w:color="auto" w:frame="1"/>
        </w:rPr>
        <w:t>report or presentation slide</w:t>
      </w:r>
      <w:r>
        <w:t> format?</w:t>
      </w:r>
    </w:p>
    <w:p w:rsidR="006B56C1" w:rsidRDefault="006B56C1" w:rsidP="006B56C1">
      <w:pPr>
        <w:pStyle w:val="z-TopofForm"/>
      </w:pPr>
      <w:r>
        <w:t>Top of Form</w:t>
      </w:r>
    </w:p>
    <w:p w:rsidR="00BC1339" w:rsidRDefault="00BC1339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</w:p>
    <w:sectPr w:rsidR="00BC13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1339"/>
    <w:rsid w:val="006B56C1"/>
    <w:rsid w:val="00BC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B56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56C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56C1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56C1"/>
    <w:rPr>
      <w:rFonts w:eastAsia="Times New Roman"/>
      <w:vanish/>
      <w:sz w:val="16"/>
      <w:szCs w:val="16"/>
      <w:lang w:val="en-US"/>
    </w:rPr>
  </w:style>
  <w:style w:type="character" w:customStyle="1" w:styleId="flex-1">
    <w:name w:val="flex-1"/>
    <w:basedOn w:val="DefaultParagraphFont"/>
    <w:rsid w:val="006B56C1"/>
  </w:style>
  <w:style w:type="character" w:customStyle="1" w:styleId="ms-15">
    <w:name w:val="ms-1.5"/>
    <w:basedOn w:val="DefaultParagraphFont"/>
    <w:rsid w:val="006B56C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56C1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56C1"/>
    <w:rPr>
      <w:rFonts w:eastAsia="Times New Roman"/>
      <w:vanish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B56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56C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56C1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56C1"/>
    <w:rPr>
      <w:rFonts w:eastAsia="Times New Roman"/>
      <w:vanish/>
      <w:sz w:val="16"/>
      <w:szCs w:val="16"/>
      <w:lang w:val="en-US"/>
    </w:rPr>
  </w:style>
  <w:style w:type="character" w:customStyle="1" w:styleId="flex-1">
    <w:name w:val="flex-1"/>
    <w:basedOn w:val="DefaultParagraphFont"/>
    <w:rsid w:val="006B56C1"/>
  </w:style>
  <w:style w:type="character" w:customStyle="1" w:styleId="ms-15">
    <w:name w:val="ms-1.5"/>
    <w:basedOn w:val="DefaultParagraphFont"/>
    <w:rsid w:val="006B56C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56C1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56C1"/>
    <w:rPr>
      <w:rFonts w:eastAsia="Times New Roman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0875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755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7418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6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62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415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6714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78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21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04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0414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73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99392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50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78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33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127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55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7481584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264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03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00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5504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0851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760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05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112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3988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794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903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942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245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374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70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633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988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575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3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290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31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51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61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433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1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586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56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655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03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739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77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53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4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443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026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070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94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026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48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276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9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141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18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468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535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6372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59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53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404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167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41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738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223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1360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604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51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5739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509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744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180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942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10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357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028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677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996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475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289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7191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5407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470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840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248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486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36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6518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545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957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5515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4594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55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37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901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991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4957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101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73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52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834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642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794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801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63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69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0200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527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873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5239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411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2594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40897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14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</dc:creator>
  <cp:lastModifiedBy>TAMIL</cp:lastModifiedBy>
  <cp:revision>2</cp:revision>
  <dcterms:created xsi:type="dcterms:W3CDTF">2025-06-30T10:32:00Z</dcterms:created>
  <dcterms:modified xsi:type="dcterms:W3CDTF">2025-06-30T10:32:00Z</dcterms:modified>
</cp:coreProperties>
</file>