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Employee Onboarding Guide</w:t>
      </w:r>
    </w:p>
    <w:p>
      <w:pPr>
        <w:jc w:val="center"/>
      </w:pPr>
      <w:r>
        <w:rPr>
          <w:i/>
          <w:sz w:val="20"/>
        </w:rPr>
        <w:t>Welcome to Northstar Digital Solutions Pvt. Ltd.</w:t>
      </w:r>
    </w:p>
    <w:p>
      <w:pPr>
        <w:jc w:val="center"/>
      </w:pPr>
      <w:r>
        <w:rPr>
          <w:sz w:val="18"/>
        </w:rPr>
        <w:t>Version 1.0 | Effective Date: 25 August 2026 | Classification: Internal</w:t>
      </w:r>
    </w:p>
    <w:p>
      <w:pPr>
        <w:pStyle w:val="Heading1"/>
      </w:pPr>
      <w:r>
        <w:t>1. Welcome</w:t>
      </w:r>
    </w:p>
    <w:p>
      <w:r>
        <w:t>Welcome to Northstar Digital Solutions. This guide explains the key activities, contacts, workplace expectations, and first-week tasks for new employees. It is intended to help every employee become productive quickly while understanding company policies and support channels.</w:t>
      </w:r>
    </w:p>
    <w:p>
      <w:pPr>
        <w:pStyle w:val="Heading1"/>
      </w:pPr>
      <w:r>
        <w:t>2. Sample Employee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Employee Name</w:t>
            </w:r>
          </w:p>
        </w:tc>
        <w:tc>
          <w:tcPr>
            <w:tcW w:type="dxa" w:w="5040"/>
          </w:tcPr>
          <w:p>
            <w:r>
              <w:t>Ananya Raman</w:t>
            </w:r>
          </w:p>
        </w:tc>
      </w:tr>
      <w:tr>
        <w:tc>
          <w:tcPr>
            <w:tcW w:type="dxa" w:w="5040"/>
          </w:tcPr>
          <w:p>
            <w:r>
              <w:t>Employee ID</w:t>
            </w:r>
          </w:p>
        </w:tc>
        <w:tc>
          <w:tcPr>
            <w:tcW w:type="dxa" w:w="5040"/>
          </w:tcPr>
          <w:p>
            <w:r>
              <w:t>NDS-2847</w:t>
            </w:r>
          </w:p>
        </w:tc>
      </w:tr>
      <w:tr>
        <w:tc>
          <w:tcPr>
            <w:tcW w:type="dxa" w:w="5040"/>
          </w:tcPr>
          <w:p>
            <w:r>
              <w:t>Designation</w:t>
            </w:r>
          </w:p>
        </w:tc>
        <w:tc>
          <w:tcPr>
            <w:tcW w:type="dxa" w:w="5040"/>
          </w:tcPr>
          <w:p>
            <w:r>
              <w:t>Senior Software Engineer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Digital Engineering</w:t>
            </w:r>
          </w:p>
        </w:tc>
      </w:tr>
      <w:tr>
        <w:tc>
          <w:tcPr>
            <w:tcW w:type="dxa" w:w="5040"/>
          </w:tcPr>
          <w:p>
            <w:r>
              <w:t>Work Location</w:t>
            </w:r>
          </w:p>
        </w:tc>
        <w:tc>
          <w:tcPr>
            <w:tcW w:type="dxa" w:w="5040"/>
          </w:tcPr>
          <w:p>
            <w:r>
              <w:t>Chennai</w:t>
            </w:r>
          </w:p>
        </w:tc>
      </w:tr>
      <w:tr>
        <w:tc>
          <w:tcPr>
            <w:tcW w:type="dxa" w:w="5040"/>
          </w:tcPr>
          <w:p>
            <w:r>
              <w:t>Joining Date</w:t>
            </w:r>
          </w:p>
        </w:tc>
        <w:tc>
          <w:tcPr>
            <w:tcW w:type="dxa" w:w="5040"/>
          </w:tcPr>
          <w:p>
            <w:r>
              <w:t>1 September 2026</w:t>
            </w:r>
          </w:p>
        </w:tc>
      </w:tr>
      <w:tr>
        <w:tc>
          <w:tcPr>
            <w:tcW w:type="dxa" w:w="5040"/>
          </w:tcPr>
          <w:p>
            <w:r>
              <w:t>Reporting Manager</w:t>
            </w:r>
          </w:p>
        </w:tc>
        <w:tc>
          <w:tcPr>
            <w:tcW w:type="dxa" w:w="5040"/>
          </w:tcPr>
          <w:p>
            <w:r>
              <w:t>Karthik Iyer</w:t>
            </w:r>
          </w:p>
        </w:tc>
      </w:tr>
      <w:tr>
        <w:tc>
          <w:tcPr>
            <w:tcW w:type="dxa" w:w="5040"/>
          </w:tcPr>
          <w:p>
            <w:r>
              <w:t>Buddy</w:t>
            </w:r>
          </w:p>
        </w:tc>
        <w:tc>
          <w:tcPr>
            <w:tcW w:type="dxa" w:w="5040"/>
          </w:tcPr>
          <w:p>
            <w:r>
              <w:t>Meera Nair</w:t>
            </w:r>
          </w:p>
        </w:tc>
      </w:tr>
    </w:tbl>
    <w:p>
      <w:pPr>
        <w:pStyle w:val="Heading1"/>
      </w:pPr>
      <w:r>
        <w:t>3. First Day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Time</w:t>
            </w:r>
          </w:p>
        </w:tc>
        <w:tc>
          <w:tcPr>
            <w:tcW w:type="dxa" w:w="3360"/>
            <w:shd w:fill="D9EAF7"/>
          </w:tcPr>
          <w:p>
            <w:r>
              <w:t>Activity</w:t>
            </w:r>
          </w:p>
        </w:tc>
        <w:tc>
          <w:tcPr>
            <w:tcW w:type="dxa" w:w="3360"/>
            <w:shd w:fill="D9EAF7"/>
          </w:tcPr>
          <w:p>
            <w:r>
              <w:t>Owner</w:t>
            </w:r>
          </w:p>
        </w:tc>
      </w:tr>
      <w:tr>
        <w:tc>
          <w:tcPr>
            <w:tcW w:type="dxa" w:w="3360"/>
          </w:tcPr>
          <w:p>
            <w:r>
              <w:t>09:30</w:t>
            </w:r>
          </w:p>
        </w:tc>
        <w:tc>
          <w:tcPr>
            <w:tcW w:type="dxa" w:w="3360"/>
          </w:tcPr>
          <w:p>
            <w:r>
              <w:t>HR welcome and document verification</w:t>
            </w:r>
          </w:p>
        </w:tc>
        <w:tc>
          <w:tcPr>
            <w:tcW w:type="dxa" w:w="3360"/>
          </w:tcPr>
          <w:p>
            <w:r>
              <w:t>HR Operations</w:t>
            </w:r>
          </w:p>
        </w:tc>
      </w:tr>
      <w:tr>
        <w:tc>
          <w:tcPr>
            <w:tcW w:type="dxa" w:w="3360"/>
          </w:tcPr>
          <w:p>
            <w:r>
              <w:t>10:30</w:t>
            </w:r>
          </w:p>
        </w:tc>
        <w:tc>
          <w:tcPr>
            <w:tcW w:type="dxa" w:w="3360"/>
          </w:tcPr>
          <w:p>
            <w:r>
              <w:t>Laptop and access handover</w:t>
            </w:r>
          </w:p>
        </w:tc>
        <w:tc>
          <w:tcPr>
            <w:tcW w:type="dxa" w:w="3360"/>
          </w:tcPr>
          <w:p>
            <w:r>
              <w:t>IT Service Desk</w:t>
            </w:r>
          </w:p>
        </w:tc>
      </w:tr>
      <w:tr>
        <w:tc>
          <w:tcPr>
            <w:tcW w:type="dxa" w:w="3360"/>
          </w:tcPr>
          <w:p>
            <w:r>
              <w:t>11:30</w:t>
            </w:r>
          </w:p>
        </w:tc>
        <w:tc>
          <w:tcPr>
            <w:tcW w:type="dxa" w:w="3360"/>
          </w:tcPr>
          <w:p>
            <w:r>
              <w:t>Manager introduction and role overview</w:t>
            </w:r>
          </w:p>
        </w:tc>
        <w:tc>
          <w:tcPr>
            <w:tcW w:type="dxa" w:w="3360"/>
          </w:tcPr>
          <w:p>
            <w:r>
              <w:t>Reporting Manager</w:t>
            </w:r>
          </w:p>
        </w:tc>
      </w:tr>
      <w:tr>
        <w:tc>
          <w:tcPr>
            <w:tcW w:type="dxa" w:w="3360"/>
          </w:tcPr>
          <w:p>
            <w:r>
              <w:t>14:00</w:t>
            </w:r>
          </w:p>
        </w:tc>
        <w:tc>
          <w:tcPr>
            <w:tcW w:type="dxa" w:w="3360"/>
          </w:tcPr>
          <w:p>
            <w:r>
              <w:t>Team introduction</w:t>
            </w:r>
          </w:p>
        </w:tc>
        <w:tc>
          <w:tcPr>
            <w:tcW w:type="dxa" w:w="3360"/>
          </w:tcPr>
          <w:p>
            <w:r>
              <w:t>Reporting Manager</w:t>
            </w:r>
          </w:p>
        </w:tc>
      </w:tr>
      <w:tr>
        <w:tc>
          <w:tcPr>
            <w:tcW w:type="dxa" w:w="3360"/>
          </w:tcPr>
          <w:p>
            <w:r>
              <w:t>15:00</w:t>
            </w:r>
          </w:p>
        </w:tc>
        <w:tc>
          <w:tcPr>
            <w:tcW w:type="dxa" w:w="3360"/>
          </w:tcPr>
          <w:p>
            <w:r>
              <w:t>Security and compliance briefing</w:t>
            </w:r>
          </w:p>
        </w:tc>
        <w:tc>
          <w:tcPr>
            <w:tcW w:type="dxa" w:w="3360"/>
          </w:tcPr>
          <w:p>
            <w:r>
              <w:t>Information Security</w:t>
            </w:r>
          </w:p>
        </w:tc>
      </w:tr>
      <w:tr>
        <w:tc>
          <w:tcPr>
            <w:tcW w:type="dxa" w:w="3360"/>
          </w:tcPr>
          <w:p>
            <w:r>
              <w:t>16:00</w:t>
            </w:r>
          </w:p>
        </w:tc>
        <w:tc>
          <w:tcPr>
            <w:tcW w:type="dxa" w:w="3360"/>
          </w:tcPr>
          <w:p>
            <w:r>
              <w:t>Buddy session and first-week plan</w:t>
            </w:r>
          </w:p>
        </w:tc>
        <w:tc>
          <w:tcPr>
            <w:tcW w:type="dxa" w:w="3360"/>
          </w:tcPr>
          <w:p>
            <w:r>
              <w:t>Assigned Buddy</w:t>
            </w:r>
          </w:p>
        </w:tc>
      </w:tr>
    </w:tbl>
    <w:p>
      <w:pPr>
        <w:pStyle w:val="Heading1"/>
      </w:pPr>
      <w:r>
        <w:t>4. Mandatory Joining Documents</w:t>
      </w:r>
    </w:p>
    <w:p>
      <w:pPr>
        <w:pStyle w:val="ListBullet"/>
      </w:pPr>
      <w:r>
        <w:t>Government-issued photo identity proof.</w:t>
      </w:r>
    </w:p>
    <w:p>
      <w:pPr>
        <w:pStyle w:val="ListBullet"/>
      </w:pPr>
      <w:r>
        <w:t>Permanent Account Number (PAN) copy.</w:t>
      </w:r>
    </w:p>
    <w:p>
      <w:pPr>
        <w:pStyle w:val="ListBullet"/>
      </w:pPr>
      <w:r>
        <w:t>Bank account proof or cancelled cheque for payroll.</w:t>
      </w:r>
    </w:p>
    <w:p>
      <w:pPr>
        <w:pStyle w:val="ListBullet"/>
      </w:pPr>
      <w:r>
        <w:t>Highest education certificate.</w:t>
      </w:r>
    </w:p>
    <w:p>
      <w:pPr>
        <w:pStyle w:val="ListBullet"/>
      </w:pPr>
      <w:r>
        <w:t>Previous employer relieving or experience letter, where applicable.</w:t>
      </w:r>
    </w:p>
    <w:p>
      <w:pPr>
        <w:pStyle w:val="ListBullet"/>
      </w:pPr>
      <w:r>
        <w:t>Passport-size photograph.</w:t>
      </w:r>
    </w:p>
    <w:p>
      <w:pPr>
        <w:pStyle w:val="ListBullet"/>
      </w:pPr>
      <w:r>
        <w:t>Signed employment agreement and policy acknowledgements.</w:t>
      </w:r>
    </w:p>
    <w:p>
      <w:pPr>
        <w:pStyle w:val="Heading1"/>
      </w:pPr>
      <w:r>
        <w:t>5. Important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EAEA"/>
          </w:tcPr>
          <w:p>
            <w:r>
              <w:t>Purpose</w:t>
            </w:r>
          </w:p>
        </w:tc>
        <w:tc>
          <w:tcPr>
            <w:tcW w:type="dxa" w:w="3360"/>
            <w:shd w:fill="EAEAEA"/>
          </w:tcPr>
          <w:p>
            <w:r>
              <w:t>Team</w:t>
            </w:r>
          </w:p>
        </w:tc>
        <w:tc>
          <w:tcPr>
            <w:tcW w:type="dxa" w:w="3360"/>
            <w:shd w:fill="EAEAEA"/>
          </w:tcPr>
          <w:p>
            <w:r>
              <w:t>Contact</w:t>
            </w:r>
          </w:p>
        </w:tc>
      </w:tr>
      <w:tr>
        <w:tc>
          <w:tcPr>
            <w:tcW w:type="dxa" w:w="3360"/>
          </w:tcPr>
          <w:p>
            <w:r>
              <w:t>Joining documents / payroll</w:t>
            </w:r>
          </w:p>
        </w:tc>
        <w:tc>
          <w:tcPr>
            <w:tcW w:type="dxa" w:w="3360"/>
          </w:tcPr>
          <w:p>
            <w:r>
              <w:t>HR Operations</w:t>
            </w:r>
          </w:p>
        </w:tc>
        <w:tc>
          <w:tcPr>
            <w:tcW w:type="dxa" w:w="3360"/>
          </w:tcPr>
          <w:p>
            <w:r>
              <w:t>hr.operations@northstar.example</w:t>
            </w:r>
          </w:p>
        </w:tc>
      </w:tr>
      <w:tr>
        <w:tc>
          <w:tcPr>
            <w:tcW w:type="dxa" w:w="3360"/>
          </w:tcPr>
          <w:p>
            <w:r>
              <w:t>Laptop / access / password</w:t>
            </w:r>
          </w:p>
        </w:tc>
        <w:tc>
          <w:tcPr>
            <w:tcW w:type="dxa" w:w="3360"/>
          </w:tcPr>
          <w:p>
            <w:r>
              <w:t>IT Service Desk</w:t>
            </w:r>
          </w:p>
        </w:tc>
        <w:tc>
          <w:tcPr>
            <w:tcW w:type="dxa" w:w="3360"/>
          </w:tcPr>
          <w:p>
            <w:r>
              <w:t>it.helpdesk@northstar.example</w:t>
            </w:r>
          </w:p>
        </w:tc>
      </w:tr>
      <w:tr>
        <w:tc>
          <w:tcPr>
            <w:tcW w:type="dxa" w:w="3360"/>
          </w:tcPr>
          <w:p>
            <w:r>
              <w:t>Leave / attendance</w:t>
            </w:r>
          </w:p>
        </w:tc>
        <w:tc>
          <w:tcPr>
            <w:tcW w:type="dxa" w:w="3360"/>
          </w:tcPr>
          <w:p>
            <w:r>
              <w:t>People Support</w:t>
            </w:r>
          </w:p>
        </w:tc>
        <w:tc>
          <w:tcPr>
            <w:tcW w:type="dxa" w:w="3360"/>
          </w:tcPr>
          <w:p>
            <w:r>
              <w:t>people.support@northstar.example</w:t>
            </w:r>
          </w:p>
        </w:tc>
      </w:tr>
      <w:tr>
        <w:tc>
          <w:tcPr>
            <w:tcW w:type="dxa" w:w="3360"/>
          </w:tcPr>
          <w:p>
            <w:r>
              <w:t>Security incident</w:t>
            </w:r>
          </w:p>
        </w:tc>
        <w:tc>
          <w:tcPr>
            <w:tcW w:type="dxa" w:w="3360"/>
          </w:tcPr>
          <w:p>
            <w:r>
              <w:t>Information Security</w:t>
            </w:r>
          </w:p>
        </w:tc>
        <w:tc>
          <w:tcPr>
            <w:tcW w:type="dxa" w:w="3360"/>
          </w:tcPr>
          <w:p>
            <w:r>
              <w:t>security@northstar.example</w:t>
            </w:r>
          </w:p>
        </w:tc>
      </w:tr>
    </w:tbl>
    <w:p>
      <w:pPr>
        <w:pStyle w:val="Heading1"/>
      </w:pPr>
      <w:r>
        <w:t>6. First Week Expectations</w:t>
      </w:r>
    </w:p>
    <w:p>
      <w:pPr>
        <w:pStyle w:val="ListBullet"/>
      </w:pPr>
      <w:r>
        <w:t>Complete all mandatory learning modules by the end of Day 5.</w:t>
      </w:r>
    </w:p>
    <w:p>
      <w:pPr>
        <w:pStyle w:val="ListBullet"/>
      </w:pPr>
      <w:r>
        <w:t>Confirm access to email, VPN, source repositories, project tools, and the HR portal.</w:t>
      </w:r>
    </w:p>
    <w:p>
      <w:pPr>
        <w:pStyle w:val="ListBullet"/>
      </w:pPr>
      <w:r>
        <w:t>Schedule a 30-minute role-alignment meeting with the reporting manager.</w:t>
      </w:r>
    </w:p>
    <w:p>
      <w:pPr>
        <w:pStyle w:val="ListBullet"/>
      </w:pPr>
      <w:r>
        <w:t>Review team documentation and current sprint or project priorities.</w:t>
      </w:r>
    </w:p>
    <w:p>
      <w:pPr>
        <w:pStyle w:val="ListBullet"/>
      </w:pPr>
      <w:r>
        <w:t>Raise missing-access requests through the IT service portal rather than sharing credentials.</w:t>
      </w:r>
    </w:p>
    <w:p>
      <w:pPr>
        <w:pStyle w:val="Heading1"/>
      </w:pPr>
      <w:r>
        <w:t>7. Acknowledgement</w:t>
      </w:r>
    </w:p>
    <w:p>
      <w:r>
        <w:t>I confirm that I have received and reviewed the Employee Onboarding Guide.</w:t>
      </w:r>
    </w:p>
    <w:p>
      <w:r>
        <w:t>Employee Signature: ____________________    Date: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-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Northstar Digital Solutions Pvt. Ltd.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